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CC27A" w14:textId="77777777" w:rsidR="00EE65B8" w:rsidRPr="00133415" w:rsidRDefault="00EE65B8" w:rsidP="005E2B4F">
      <w:pPr>
        <w:spacing w:line="240" w:lineRule="auto"/>
        <w:ind w:firstLine="0"/>
        <w:jc w:val="center"/>
        <w:rPr>
          <w:rFonts w:ascii="Times New Roman" w:hAnsi="Times New Roman" w:cs="Times New Roman"/>
          <w:b/>
          <w:sz w:val="28"/>
          <w:szCs w:val="28"/>
        </w:rPr>
      </w:pPr>
      <w:bookmarkStart w:id="0" w:name="_GoBack"/>
      <w:bookmarkEnd w:id="0"/>
      <w:r w:rsidRPr="00133415">
        <w:rPr>
          <w:rFonts w:ascii="Times New Roman" w:hAnsi="Times New Roman" w:cs="Times New Roman"/>
          <w:b/>
          <w:sz w:val="28"/>
          <w:szCs w:val="28"/>
        </w:rPr>
        <w:t>University Senate Meeting Agenda</w:t>
      </w:r>
    </w:p>
    <w:p w14:paraId="43FDA78C" w14:textId="5D576334" w:rsidR="00EE65B8" w:rsidRPr="00133415" w:rsidRDefault="00164CF1" w:rsidP="00EE65B8">
      <w:pPr>
        <w:spacing w:line="240" w:lineRule="auto"/>
        <w:ind w:firstLine="0"/>
        <w:jc w:val="center"/>
        <w:rPr>
          <w:rFonts w:ascii="Times New Roman" w:hAnsi="Times New Roman" w:cs="Times New Roman"/>
        </w:rPr>
      </w:pPr>
      <w:r w:rsidRPr="00133415">
        <w:rPr>
          <w:rFonts w:ascii="Times New Roman" w:hAnsi="Times New Roman" w:cs="Times New Roman"/>
        </w:rPr>
        <w:t xml:space="preserve">Friday, </w:t>
      </w:r>
      <w:r w:rsidR="00364F85">
        <w:rPr>
          <w:rFonts w:ascii="Times New Roman" w:hAnsi="Times New Roman" w:cs="Times New Roman"/>
        </w:rPr>
        <w:t>April 20</w:t>
      </w:r>
      <w:r w:rsidR="00380BF1">
        <w:rPr>
          <w:rFonts w:ascii="Times New Roman" w:hAnsi="Times New Roman" w:cs="Times New Roman"/>
        </w:rPr>
        <w:t>, 2018</w:t>
      </w:r>
      <w:r w:rsidRPr="00133415">
        <w:rPr>
          <w:rFonts w:ascii="Times New Roman" w:hAnsi="Times New Roman" w:cs="Times New Roman"/>
        </w:rPr>
        <w:t xml:space="preserve"> at </w:t>
      </w:r>
      <w:r w:rsidR="00364F85">
        <w:rPr>
          <w:rFonts w:ascii="Times New Roman" w:hAnsi="Times New Roman" w:cs="Times New Roman"/>
        </w:rPr>
        <w:t>2</w:t>
      </w:r>
      <w:r w:rsidR="007A588D" w:rsidRPr="00133415">
        <w:rPr>
          <w:rFonts w:ascii="Times New Roman" w:hAnsi="Times New Roman" w:cs="Times New Roman"/>
        </w:rPr>
        <w:t>:</w:t>
      </w:r>
      <w:r w:rsidR="00364F85">
        <w:rPr>
          <w:rFonts w:ascii="Times New Roman" w:hAnsi="Times New Roman" w:cs="Times New Roman"/>
        </w:rPr>
        <w:t>0</w:t>
      </w:r>
      <w:r w:rsidR="007A588D" w:rsidRPr="00133415">
        <w:rPr>
          <w:rFonts w:ascii="Times New Roman" w:hAnsi="Times New Roman" w:cs="Times New Roman"/>
        </w:rPr>
        <w:t>0</w:t>
      </w:r>
      <w:r w:rsidRPr="00133415">
        <w:rPr>
          <w:rFonts w:ascii="Times New Roman" w:hAnsi="Times New Roman" w:cs="Times New Roman"/>
        </w:rPr>
        <w:t xml:space="preserve"> PM</w:t>
      </w:r>
    </w:p>
    <w:p w14:paraId="75118EE8" w14:textId="77777777" w:rsidR="00EE65B8" w:rsidRDefault="00EE65B8" w:rsidP="00EE65B8">
      <w:pPr>
        <w:spacing w:line="240" w:lineRule="auto"/>
        <w:ind w:firstLine="0"/>
        <w:jc w:val="center"/>
        <w:rPr>
          <w:rFonts w:ascii="Times New Roman" w:hAnsi="Times New Roman" w:cs="Times New Roman"/>
        </w:rPr>
      </w:pPr>
      <w:r w:rsidRPr="00133415">
        <w:rPr>
          <w:rFonts w:ascii="Times New Roman" w:hAnsi="Times New Roman" w:cs="Times New Roman"/>
        </w:rPr>
        <w:t>Location</w:t>
      </w:r>
      <w:r w:rsidR="00164CF1" w:rsidRPr="00133415">
        <w:rPr>
          <w:rFonts w:ascii="Times New Roman" w:hAnsi="Times New Roman" w:cs="Times New Roman"/>
        </w:rPr>
        <w:t>:</w:t>
      </w:r>
      <w:r w:rsidRPr="00133415">
        <w:rPr>
          <w:rFonts w:ascii="Times New Roman" w:hAnsi="Times New Roman" w:cs="Times New Roman"/>
        </w:rPr>
        <w:t xml:space="preserve"> Arts &amp; Sciences 2-72</w:t>
      </w:r>
    </w:p>
    <w:p w14:paraId="28C76924" w14:textId="34B8DC4D" w:rsidR="0079387C" w:rsidRPr="00133415" w:rsidRDefault="0079387C" w:rsidP="00EE65B8">
      <w:pPr>
        <w:spacing w:line="240" w:lineRule="auto"/>
        <w:ind w:firstLine="0"/>
        <w:jc w:val="center"/>
        <w:rPr>
          <w:rFonts w:ascii="Times New Roman" w:hAnsi="Times New Roman" w:cs="Times New Roman"/>
        </w:rPr>
      </w:pPr>
    </w:p>
    <w:tbl>
      <w:tblPr>
        <w:tblStyle w:val="TableGrid"/>
        <w:tblW w:w="10998" w:type="dxa"/>
        <w:tblLayout w:type="fixed"/>
        <w:tblLook w:val="04A0" w:firstRow="1" w:lastRow="0" w:firstColumn="1" w:lastColumn="0" w:noHBand="0" w:noVBand="1"/>
      </w:tblPr>
      <w:tblGrid>
        <w:gridCol w:w="611"/>
        <w:gridCol w:w="9217"/>
        <w:gridCol w:w="1170"/>
      </w:tblGrid>
      <w:tr w:rsidR="00EE65B8" w:rsidRPr="00133415" w14:paraId="4363FFEE" w14:textId="77777777" w:rsidTr="002C0A20">
        <w:tc>
          <w:tcPr>
            <w:tcW w:w="611" w:type="dxa"/>
            <w:tcBorders>
              <w:top w:val="nil"/>
              <w:left w:val="nil"/>
              <w:bottom w:val="single" w:sz="4" w:space="0" w:color="auto"/>
              <w:right w:val="nil"/>
            </w:tcBorders>
          </w:tcPr>
          <w:p w14:paraId="633BEF4B" w14:textId="77777777" w:rsidR="00EE65B8" w:rsidRPr="00133415" w:rsidRDefault="00EE65B8" w:rsidP="005E7A0F">
            <w:pPr>
              <w:spacing w:before="60" w:after="60" w:line="240" w:lineRule="auto"/>
              <w:ind w:firstLine="0"/>
              <w:rPr>
                <w:rFonts w:ascii="Times New Roman" w:hAnsi="Times New Roman" w:cs="Times New Roman"/>
                <w:b/>
                <w:sz w:val="22"/>
              </w:rPr>
            </w:pPr>
          </w:p>
        </w:tc>
        <w:tc>
          <w:tcPr>
            <w:tcW w:w="9217" w:type="dxa"/>
            <w:tcBorders>
              <w:top w:val="nil"/>
              <w:left w:val="nil"/>
              <w:bottom w:val="single" w:sz="4" w:space="0" w:color="auto"/>
              <w:right w:val="nil"/>
            </w:tcBorders>
          </w:tcPr>
          <w:p w14:paraId="0D580B22" w14:textId="77777777" w:rsidR="00EE65B8" w:rsidRPr="00133415" w:rsidRDefault="00EE65B8" w:rsidP="00480187">
            <w:pPr>
              <w:spacing w:before="60" w:after="60" w:line="240" w:lineRule="auto"/>
              <w:ind w:firstLine="0"/>
              <w:rPr>
                <w:rFonts w:ascii="Times New Roman" w:hAnsi="Times New Roman" w:cs="Times New Roman"/>
                <w:b/>
                <w:sz w:val="22"/>
              </w:rPr>
            </w:pPr>
            <w:r w:rsidRPr="00133415">
              <w:rPr>
                <w:rFonts w:ascii="Times New Roman" w:hAnsi="Times New Roman" w:cs="Times New Roman"/>
                <w:b/>
                <w:sz w:val="22"/>
              </w:rPr>
              <w:t>Agenda Item</w:t>
            </w:r>
            <w:r w:rsidR="001369AB" w:rsidRPr="00133415">
              <w:rPr>
                <w:rFonts w:ascii="Times New Roman" w:hAnsi="Times New Roman" w:cs="Times New Roman"/>
                <w:b/>
                <w:sz w:val="22"/>
              </w:rPr>
              <w:t xml:space="preserve"> and Presenter</w:t>
            </w:r>
          </w:p>
        </w:tc>
        <w:tc>
          <w:tcPr>
            <w:tcW w:w="1170" w:type="dxa"/>
            <w:tcBorders>
              <w:top w:val="nil"/>
              <w:left w:val="nil"/>
              <w:bottom w:val="single" w:sz="4" w:space="0" w:color="auto"/>
              <w:right w:val="nil"/>
            </w:tcBorders>
          </w:tcPr>
          <w:p w14:paraId="05AFC6A3" w14:textId="34C7F7A3" w:rsidR="00EE65B8" w:rsidRPr="00133415" w:rsidRDefault="001963DE" w:rsidP="002C0A20">
            <w:pPr>
              <w:spacing w:before="60" w:after="60" w:line="240" w:lineRule="auto"/>
              <w:ind w:right="-288" w:firstLine="0"/>
              <w:rPr>
                <w:rFonts w:ascii="Times New Roman" w:hAnsi="Times New Roman" w:cs="Times New Roman"/>
                <w:b/>
                <w:sz w:val="22"/>
              </w:rPr>
            </w:pPr>
            <w:r w:rsidRPr="00133415">
              <w:rPr>
                <w:rFonts w:ascii="Times New Roman" w:hAnsi="Times New Roman" w:cs="Times New Roman"/>
                <w:b/>
                <w:sz w:val="22"/>
              </w:rPr>
              <w:t xml:space="preserve">Vote </w:t>
            </w:r>
            <w:r w:rsidR="005E7A0F" w:rsidRPr="00133415">
              <w:rPr>
                <w:rFonts w:ascii="Times New Roman" w:hAnsi="Times New Roman" w:cs="Times New Roman"/>
                <w:b/>
                <w:sz w:val="22"/>
              </w:rPr>
              <w:t>Required</w:t>
            </w:r>
            <w:r w:rsidR="00C5024C" w:rsidRPr="00133415">
              <w:rPr>
                <w:rFonts w:ascii="Times New Roman" w:hAnsi="Times New Roman" w:cs="Times New Roman"/>
                <w:b/>
                <w:sz w:val="22"/>
              </w:rPr>
              <w:t>?</w:t>
            </w:r>
          </w:p>
        </w:tc>
      </w:tr>
      <w:tr w:rsidR="00EE65B8" w:rsidRPr="00133415" w14:paraId="13C7C883" w14:textId="77777777" w:rsidTr="002C0A20">
        <w:tc>
          <w:tcPr>
            <w:tcW w:w="611" w:type="dxa"/>
            <w:tcBorders>
              <w:top w:val="single" w:sz="4" w:space="0" w:color="auto"/>
              <w:left w:val="single" w:sz="4" w:space="0" w:color="auto"/>
              <w:bottom w:val="nil"/>
              <w:right w:val="nil"/>
            </w:tcBorders>
          </w:tcPr>
          <w:p w14:paraId="6E5E2773" w14:textId="77777777" w:rsidR="00EE65B8" w:rsidRPr="00133415" w:rsidRDefault="00EE65B8" w:rsidP="00DD5683">
            <w:pPr>
              <w:spacing w:before="60" w:after="60" w:line="240" w:lineRule="auto"/>
              <w:ind w:firstLine="0"/>
              <w:rPr>
                <w:rFonts w:ascii="Times New Roman" w:hAnsi="Times New Roman" w:cs="Times New Roman"/>
                <w:b/>
                <w:sz w:val="22"/>
              </w:rPr>
            </w:pPr>
          </w:p>
        </w:tc>
        <w:tc>
          <w:tcPr>
            <w:tcW w:w="9217" w:type="dxa"/>
            <w:tcBorders>
              <w:top w:val="single" w:sz="4" w:space="0" w:color="auto"/>
              <w:left w:val="nil"/>
              <w:bottom w:val="nil"/>
              <w:right w:val="nil"/>
            </w:tcBorders>
          </w:tcPr>
          <w:p w14:paraId="055C2D79" w14:textId="4AB275ED" w:rsidR="00EE65B8" w:rsidRPr="00133415" w:rsidRDefault="00EE65B8" w:rsidP="00FF6C5E">
            <w:pPr>
              <w:pStyle w:val="Heading1"/>
              <w:numPr>
                <w:ilvl w:val="0"/>
                <w:numId w:val="3"/>
              </w:numPr>
              <w:spacing w:before="60" w:after="60" w:line="240" w:lineRule="auto"/>
              <w:jc w:val="left"/>
              <w:outlineLvl w:val="0"/>
              <w:rPr>
                <w:rFonts w:cs="Times New Roman"/>
                <w:b w:val="0"/>
                <w:sz w:val="22"/>
                <w:szCs w:val="22"/>
              </w:rPr>
            </w:pPr>
            <w:r w:rsidRPr="00133415">
              <w:rPr>
                <w:rFonts w:cs="Times New Roman"/>
                <w:sz w:val="22"/>
                <w:szCs w:val="22"/>
              </w:rPr>
              <w:t xml:space="preserve">Call to Order </w:t>
            </w:r>
            <w:r w:rsidRPr="00133415">
              <w:rPr>
                <w:rFonts w:cs="Times New Roman"/>
                <w:b w:val="0"/>
                <w:sz w:val="22"/>
                <w:szCs w:val="22"/>
              </w:rPr>
              <w:t xml:space="preserve">– </w:t>
            </w:r>
            <w:r w:rsidR="00F5141C" w:rsidRPr="00133415">
              <w:rPr>
                <w:rFonts w:cs="Times New Roman"/>
                <w:b w:val="0"/>
                <w:sz w:val="22"/>
                <w:szCs w:val="22"/>
              </w:rPr>
              <w:t>Nicole DeClouette</w:t>
            </w:r>
            <w:r w:rsidRPr="00133415">
              <w:rPr>
                <w:rFonts w:cs="Times New Roman"/>
                <w:b w:val="0"/>
                <w:sz w:val="22"/>
                <w:szCs w:val="22"/>
              </w:rPr>
              <w:t>, Presiding Officer</w:t>
            </w:r>
          </w:p>
          <w:p w14:paraId="7AB544E4" w14:textId="77777777" w:rsidR="001963DE" w:rsidRPr="00133415" w:rsidRDefault="001963DE" w:rsidP="001963DE">
            <w:pPr>
              <w:spacing w:line="240" w:lineRule="exact"/>
              <w:jc w:val="center"/>
              <w:rPr>
                <w:rFonts w:ascii="Times New Roman" w:hAnsi="Times New Roman" w:cs="Times New Roman"/>
                <w:sz w:val="22"/>
              </w:rPr>
            </w:pPr>
            <w:r w:rsidRPr="00133415">
              <w:rPr>
                <w:rStyle w:val="Hyperlink"/>
                <w:rFonts w:ascii="Times New Roman" w:hAnsi="Times New Roman" w:cs="Times New Roman"/>
                <w:b/>
                <w:color w:val="auto"/>
                <w:sz w:val="22"/>
              </w:rPr>
              <w:t>Consent Agenda</w:t>
            </w:r>
          </w:p>
          <w:p w14:paraId="1720C628" w14:textId="77777777" w:rsidR="001963DE" w:rsidRPr="00133415" w:rsidRDefault="001963DE" w:rsidP="001963DE">
            <w:pPr>
              <w:spacing w:line="240" w:lineRule="exact"/>
              <w:jc w:val="center"/>
              <w:rPr>
                <w:rFonts w:ascii="Times New Roman" w:hAnsi="Times New Roman" w:cs="Times New Roman"/>
                <w:sz w:val="22"/>
              </w:rPr>
            </w:pPr>
            <w:r w:rsidRPr="00133415">
              <w:rPr>
                <w:rStyle w:val="Hyperlink"/>
                <w:rFonts w:ascii="Times New Roman" w:hAnsi="Times New Roman" w:cs="Times New Roman"/>
                <w:b/>
                <w:color w:val="auto"/>
                <w:sz w:val="22"/>
              </w:rPr>
              <w:t>Special Rule of Order</w:t>
            </w:r>
          </w:p>
          <w:p w14:paraId="2D1C4663" w14:textId="4330C2D8" w:rsidR="00133415" w:rsidRPr="00133415" w:rsidRDefault="001963DE" w:rsidP="00267E30">
            <w:pPr>
              <w:spacing w:line="240" w:lineRule="exact"/>
              <w:jc w:val="both"/>
              <w:rPr>
                <w:rFonts w:ascii="Times New Roman" w:hAnsi="Times New Roman" w:cs="Times New Roman"/>
                <w:i/>
                <w:u w:val="single"/>
              </w:rPr>
            </w:pPr>
            <w:r w:rsidRPr="00133415">
              <w:rPr>
                <w:rStyle w:val="Hyperlink"/>
                <w:rFonts w:ascii="Times New Roman" w:hAnsi="Times New Roman" w:cs="Times New Roman"/>
                <w:i/>
                <w:color w:val="auto"/>
                <w:sz w:val="22"/>
                <w:u w:val="none"/>
              </w:rPr>
              <w:t>A consent agenda may be presented by the Presiding Officer at the beginning of a meeting. Items may be removed from the consent agenda on the request of any one member. Items not removed may be adopted by general consent without debate. Removed items may be taken up either immediately after the consent agenda or placed later on the agenda at the discretion of the assembly.</w:t>
            </w:r>
          </w:p>
        </w:tc>
        <w:tc>
          <w:tcPr>
            <w:tcW w:w="1170" w:type="dxa"/>
            <w:tcBorders>
              <w:top w:val="single" w:sz="4" w:space="0" w:color="auto"/>
              <w:left w:val="nil"/>
              <w:bottom w:val="nil"/>
              <w:right w:val="single" w:sz="4" w:space="0" w:color="auto"/>
            </w:tcBorders>
          </w:tcPr>
          <w:p w14:paraId="30C5151D" w14:textId="77777777" w:rsidR="00EE65B8" w:rsidRPr="00133415" w:rsidRDefault="005E7A0F" w:rsidP="006A4F35">
            <w:pPr>
              <w:spacing w:before="60" w:after="60" w:line="240" w:lineRule="auto"/>
              <w:ind w:firstLine="0"/>
              <w:rPr>
                <w:rFonts w:ascii="Times New Roman" w:hAnsi="Times New Roman" w:cs="Times New Roman"/>
                <w:b/>
                <w:sz w:val="22"/>
              </w:rPr>
            </w:pPr>
            <w:r w:rsidRPr="00133415">
              <w:rPr>
                <w:rFonts w:ascii="Times New Roman" w:hAnsi="Times New Roman" w:cs="Times New Roman"/>
                <w:b/>
                <w:sz w:val="22"/>
              </w:rPr>
              <w:t>N</w:t>
            </w:r>
            <w:r w:rsidR="006A4F35" w:rsidRPr="00133415">
              <w:rPr>
                <w:rFonts w:ascii="Times New Roman" w:hAnsi="Times New Roman" w:cs="Times New Roman"/>
                <w:b/>
                <w:sz w:val="22"/>
              </w:rPr>
              <w:t>O</w:t>
            </w:r>
          </w:p>
        </w:tc>
      </w:tr>
      <w:tr w:rsidR="00EE65B8" w:rsidRPr="00133415" w14:paraId="779A3C2B" w14:textId="77777777" w:rsidTr="002C0A20">
        <w:tc>
          <w:tcPr>
            <w:tcW w:w="611" w:type="dxa"/>
            <w:tcBorders>
              <w:top w:val="nil"/>
              <w:left w:val="single" w:sz="4" w:space="0" w:color="auto"/>
              <w:bottom w:val="single" w:sz="4" w:space="0" w:color="auto"/>
              <w:right w:val="nil"/>
            </w:tcBorders>
          </w:tcPr>
          <w:p w14:paraId="72640E4C" w14:textId="77777777" w:rsidR="00EE65B8" w:rsidRPr="00133415" w:rsidRDefault="00EE65B8" w:rsidP="005E7A0F">
            <w:pPr>
              <w:spacing w:before="60" w:after="60" w:line="240" w:lineRule="auto"/>
              <w:ind w:firstLine="0"/>
              <w:rPr>
                <w:rFonts w:ascii="Times New Roman" w:hAnsi="Times New Roman" w:cs="Times New Roman"/>
                <w:sz w:val="22"/>
              </w:rPr>
            </w:pPr>
          </w:p>
        </w:tc>
        <w:tc>
          <w:tcPr>
            <w:tcW w:w="9217" w:type="dxa"/>
            <w:tcBorders>
              <w:top w:val="nil"/>
              <w:left w:val="nil"/>
              <w:bottom w:val="single" w:sz="4" w:space="0" w:color="auto"/>
              <w:right w:val="nil"/>
            </w:tcBorders>
          </w:tcPr>
          <w:p w14:paraId="0385691B" w14:textId="6EF3B360" w:rsidR="00AE0422" w:rsidRPr="00133415" w:rsidRDefault="00AE0422" w:rsidP="00FF6C5E">
            <w:pPr>
              <w:pStyle w:val="ListParagraph"/>
              <w:numPr>
                <w:ilvl w:val="0"/>
                <w:numId w:val="3"/>
              </w:numPr>
              <w:spacing w:before="60" w:after="60" w:line="240" w:lineRule="auto"/>
              <w:rPr>
                <w:rFonts w:ascii="Times New Roman" w:hAnsi="Times New Roman" w:cs="Times New Roman"/>
                <w:sz w:val="22"/>
              </w:rPr>
            </w:pPr>
            <w:r w:rsidRPr="00133415">
              <w:rPr>
                <w:rFonts w:ascii="Times New Roman" w:hAnsi="Times New Roman" w:cs="Times New Roman"/>
                <w:b/>
                <w:sz w:val="22"/>
              </w:rPr>
              <w:t>Consent Agenda</w:t>
            </w:r>
            <w:r w:rsidR="00C5024C" w:rsidRPr="00133415">
              <w:rPr>
                <w:rFonts w:ascii="Times New Roman" w:hAnsi="Times New Roman" w:cs="Times New Roman"/>
                <w:b/>
                <w:sz w:val="22"/>
              </w:rPr>
              <w:t xml:space="preserve"> </w:t>
            </w:r>
            <w:r w:rsidR="00C5024C" w:rsidRPr="00133415">
              <w:rPr>
                <w:rFonts w:ascii="Times New Roman" w:hAnsi="Times New Roman" w:cs="Times New Roman"/>
                <w:sz w:val="22"/>
              </w:rPr>
              <w:t xml:space="preserve">– </w:t>
            </w:r>
            <w:r w:rsidR="00F5141C" w:rsidRPr="00133415">
              <w:rPr>
                <w:rFonts w:ascii="Times New Roman" w:hAnsi="Times New Roman" w:cs="Times New Roman"/>
                <w:sz w:val="22"/>
              </w:rPr>
              <w:t>Nicole DeClouette</w:t>
            </w:r>
          </w:p>
          <w:p w14:paraId="1F494CA8" w14:textId="1305EFE3" w:rsidR="0040371B" w:rsidRPr="00133415" w:rsidRDefault="006976C6" w:rsidP="002C0A20">
            <w:pPr>
              <w:spacing w:line="240" w:lineRule="auto"/>
              <w:ind w:left="559" w:firstLine="0"/>
              <w:contextualSpacing/>
              <w:jc w:val="both"/>
              <w:rPr>
                <w:rFonts w:ascii="Times New Roman" w:eastAsiaTheme="majorEastAsia" w:hAnsi="Times New Roman" w:cs="Times New Roman"/>
                <w:b/>
                <w:bCs/>
                <w:smallCaps/>
                <w:sz w:val="22"/>
                <w:u w:val="single"/>
              </w:rPr>
            </w:pPr>
            <w:r w:rsidRPr="00133415">
              <w:rPr>
                <w:rFonts w:ascii="Times New Roman" w:hAnsi="Times New Roman" w:cs="Times New Roman"/>
                <w:smallCaps/>
                <w:sz w:val="22"/>
                <w:u w:val="single"/>
              </w:rPr>
              <w:t>Agenda/Minutes</w:t>
            </w:r>
          </w:p>
          <w:p w14:paraId="0D008EA5" w14:textId="4B056E82" w:rsidR="001E12F3" w:rsidRPr="00CF0C49" w:rsidRDefault="00A46C72" w:rsidP="001F1D6C">
            <w:pPr>
              <w:pStyle w:val="NoSpacing"/>
              <w:numPr>
                <w:ilvl w:val="0"/>
                <w:numId w:val="10"/>
              </w:numPr>
              <w:ind w:left="1009"/>
              <w:rPr>
                <w:rFonts w:ascii="Times New Roman" w:eastAsiaTheme="majorEastAsia" w:hAnsi="Times New Roman" w:cs="Times New Roman"/>
                <w:iCs/>
                <w:color w:val="272727" w:themeColor="text1" w:themeTint="D8"/>
                <w:sz w:val="22"/>
                <w:szCs w:val="21"/>
              </w:rPr>
            </w:pPr>
            <w:r w:rsidRPr="00133415">
              <w:rPr>
                <w:rFonts w:ascii="Times New Roman" w:hAnsi="Times New Roman" w:cs="Times New Roman"/>
                <w:sz w:val="22"/>
              </w:rPr>
              <w:t xml:space="preserve">University Senate </w:t>
            </w:r>
            <w:r w:rsidR="00D14515" w:rsidRPr="00133415">
              <w:rPr>
                <w:rFonts w:ascii="Times New Roman" w:hAnsi="Times New Roman" w:cs="Times New Roman"/>
                <w:sz w:val="22"/>
              </w:rPr>
              <w:t>Meeting Agenda</w:t>
            </w:r>
            <w:r w:rsidR="00BF02BF" w:rsidRPr="00133415">
              <w:rPr>
                <w:rFonts w:ascii="Times New Roman" w:hAnsi="Times New Roman" w:cs="Times New Roman"/>
                <w:sz w:val="22"/>
              </w:rPr>
              <w:t xml:space="preserve"> (</w:t>
            </w:r>
            <w:r w:rsidR="006F789F">
              <w:rPr>
                <w:rFonts w:ascii="Times New Roman" w:hAnsi="Times New Roman" w:cs="Times New Roman"/>
                <w:sz w:val="22"/>
              </w:rPr>
              <w:t>0</w:t>
            </w:r>
            <w:r w:rsidR="00364F85">
              <w:rPr>
                <w:rFonts w:ascii="Times New Roman" w:hAnsi="Times New Roman" w:cs="Times New Roman"/>
                <w:sz w:val="22"/>
              </w:rPr>
              <w:t>4/20</w:t>
            </w:r>
            <w:r w:rsidR="00BF02BF" w:rsidRPr="00133415">
              <w:rPr>
                <w:rFonts w:ascii="Times New Roman" w:hAnsi="Times New Roman" w:cs="Times New Roman"/>
                <w:sz w:val="22"/>
              </w:rPr>
              <w:t>/</w:t>
            </w:r>
            <w:r w:rsidR="00DB2779">
              <w:rPr>
                <w:rFonts w:ascii="Times New Roman" w:hAnsi="Times New Roman" w:cs="Times New Roman"/>
                <w:sz w:val="22"/>
              </w:rPr>
              <w:t>20</w:t>
            </w:r>
            <w:r w:rsidR="00BF02BF" w:rsidRPr="00133415">
              <w:rPr>
                <w:rFonts w:ascii="Times New Roman" w:hAnsi="Times New Roman" w:cs="Times New Roman"/>
                <w:sz w:val="22"/>
              </w:rPr>
              <w:t>1</w:t>
            </w:r>
            <w:r w:rsidR="00380BF1">
              <w:rPr>
                <w:rFonts w:ascii="Times New Roman" w:hAnsi="Times New Roman" w:cs="Times New Roman"/>
                <w:sz w:val="22"/>
              </w:rPr>
              <w:t>8</w:t>
            </w:r>
            <w:r w:rsidR="00BF02BF" w:rsidRPr="00133415">
              <w:rPr>
                <w:rFonts w:ascii="Times New Roman" w:hAnsi="Times New Roman" w:cs="Times New Roman"/>
                <w:sz w:val="22"/>
              </w:rPr>
              <w:t>)</w:t>
            </w:r>
          </w:p>
          <w:p w14:paraId="693C595A" w14:textId="3EB9A370" w:rsidR="00F5141C" w:rsidRPr="00FD25C6" w:rsidRDefault="00A46C72" w:rsidP="00FD25C6">
            <w:pPr>
              <w:pStyle w:val="NoSpacing"/>
              <w:numPr>
                <w:ilvl w:val="0"/>
                <w:numId w:val="10"/>
              </w:numPr>
              <w:ind w:left="1009"/>
              <w:rPr>
                <w:rFonts w:ascii="Times New Roman" w:hAnsi="Times New Roman" w:cs="Times New Roman"/>
                <w:sz w:val="22"/>
              </w:rPr>
            </w:pPr>
            <w:r w:rsidRPr="002C0A20">
              <w:rPr>
                <w:rFonts w:ascii="Times New Roman" w:hAnsi="Times New Roman" w:cs="Times New Roman"/>
                <w:sz w:val="22"/>
              </w:rPr>
              <w:t xml:space="preserve">University Senate </w:t>
            </w:r>
            <w:r w:rsidR="00F5141C" w:rsidRPr="002C0A20">
              <w:rPr>
                <w:rFonts w:ascii="Times New Roman" w:hAnsi="Times New Roman" w:cs="Times New Roman"/>
                <w:sz w:val="22"/>
              </w:rPr>
              <w:t xml:space="preserve">Meeting </w:t>
            </w:r>
            <w:r w:rsidR="00D14515" w:rsidRPr="002C0A20">
              <w:rPr>
                <w:rFonts w:ascii="Times New Roman" w:hAnsi="Times New Roman" w:cs="Times New Roman"/>
                <w:sz w:val="22"/>
              </w:rPr>
              <w:t>Minutes (</w:t>
            </w:r>
            <w:r w:rsidR="006F789F">
              <w:rPr>
                <w:rFonts w:ascii="Times New Roman" w:hAnsi="Times New Roman" w:cs="Times New Roman"/>
                <w:sz w:val="22"/>
              </w:rPr>
              <w:t>0</w:t>
            </w:r>
            <w:r w:rsidR="00364F85">
              <w:rPr>
                <w:rFonts w:ascii="Times New Roman" w:hAnsi="Times New Roman" w:cs="Times New Roman"/>
                <w:sz w:val="22"/>
              </w:rPr>
              <w:t>3</w:t>
            </w:r>
            <w:r w:rsidR="00367063">
              <w:rPr>
                <w:rFonts w:ascii="Times New Roman" w:hAnsi="Times New Roman" w:cs="Times New Roman"/>
                <w:sz w:val="22"/>
              </w:rPr>
              <w:t>/1</w:t>
            </w:r>
            <w:r w:rsidR="0027035C">
              <w:rPr>
                <w:rFonts w:ascii="Times New Roman" w:hAnsi="Times New Roman" w:cs="Times New Roman"/>
                <w:sz w:val="22"/>
              </w:rPr>
              <w:t>6</w:t>
            </w:r>
            <w:r w:rsidR="00F5141C" w:rsidRPr="002C0A20">
              <w:rPr>
                <w:rFonts w:ascii="Times New Roman" w:hAnsi="Times New Roman" w:cs="Times New Roman"/>
                <w:sz w:val="22"/>
              </w:rPr>
              <w:t>/</w:t>
            </w:r>
            <w:r w:rsidR="00DB2779">
              <w:rPr>
                <w:rFonts w:ascii="Times New Roman" w:hAnsi="Times New Roman" w:cs="Times New Roman"/>
                <w:sz w:val="22"/>
              </w:rPr>
              <w:t>20</w:t>
            </w:r>
            <w:r w:rsidR="00DB2779" w:rsidRPr="002C0A20">
              <w:rPr>
                <w:rFonts w:ascii="Times New Roman" w:hAnsi="Times New Roman" w:cs="Times New Roman"/>
                <w:sz w:val="22"/>
              </w:rPr>
              <w:t>1</w:t>
            </w:r>
            <w:r w:rsidR="00DB2779">
              <w:rPr>
                <w:rFonts w:ascii="Times New Roman" w:hAnsi="Times New Roman" w:cs="Times New Roman"/>
                <w:sz w:val="22"/>
              </w:rPr>
              <w:t>8</w:t>
            </w:r>
            <w:r w:rsidR="00F5141C" w:rsidRPr="002C0A20">
              <w:rPr>
                <w:rFonts w:ascii="Times New Roman" w:hAnsi="Times New Roman" w:cs="Times New Roman"/>
                <w:sz w:val="22"/>
              </w:rPr>
              <w:t>)</w:t>
            </w:r>
          </w:p>
        </w:tc>
        <w:tc>
          <w:tcPr>
            <w:tcW w:w="1170" w:type="dxa"/>
            <w:tcBorders>
              <w:top w:val="nil"/>
              <w:left w:val="nil"/>
              <w:bottom w:val="single" w:sz="4" w:space="0" w:color="auto"/>
              <w:right w:val="single" w:sz="4" w:space="0" w:color="auto"/>
            </w:tcBorders>
          </w:tcPr>
          <w:p w14:paraId="3C7CA127" w14:textId="11E959C3" w:rsidR="001E12F3" w:rsidRPr="00010099" w:rsidRDefault="00A5213C" w:rsidP="002C0A20">
            <w:pPr>
              <w:pStyle w:val="NoSpacing"/>
              <w:ind w:firstLine="0"/>
              <w:rPr>
                <w:rFonts w:ascii="Times New Roman" w:hAnsi="Times New Roman" w:cs="Times New Roman"/>
                <w:sz w:val="22"/>
              </w:rPr>
            </w:pPr>
            <w:r w:rsidRPr="00133415">
              <w:rPr>
                <w:rFonts w:ascii="Times New Roman" w:hAnsi="Times New Roman" w:cs="Times New Roman"/>
                <w:b/>
                <w:sz w:val="22"/>
              </w:rPr>
              <w:t>YES</w:t>
            </w:r>
          </w:p>
          <w:p w14:paraId="734264C8" w14:textId="020DCCFC" w:rsidR="00C5024C" w:rsidRPr="00133415" w:rsidRDefault="00C5024C" w:rsidP="00C37663">
            <w:pPr>
              <w:spacing w:before="60" w:after="60" w:line="240" w:lineRule="auto"/>
              <w:ind w:firstLine="0"/>
              <w:rPr>
                <w:rFonts w:ascii="Times New Roman" w:hAnsi="Times New Roman" w:cs="Times New Roman"/>
                <w:b/>
                <w:sz w:val="22"/>
              </w:rPr>
            </w:pPr>
          </w:p>
          <w:p w14:paraId="55213FD2" w14:textId="77777777" w:rsidR="005E3229" w:rsidRPr="00133415" w:rsidRDefault="005E3229" w:rsidP="000D7919">
            <w:pPr>
              <w:spacing w:before="60" w:after="60" w:line="240" w:lineRule="auto"/>
              <w:ind w:firstLine="0"/>
              <w:rPr>
                <w:rFonts w:ascii="Times New Roman" w:hAnsi="Times New Roman" w:cs="Times New Roman"/>
                <w:b/>
                <w:sz w:val="22"/>
              </w:rPr>
            </w:pPr>
          </w:p>
        </w:tc>
      </w:tr>
      <w:tr w:rsidR="0079393A" w:rsidRPr="00133415" w14:paraId="401CE731" w14:textId="77777777" w:rsidTr="002C0A20">
        <w:tc>
          <w:tcPr>
            <w:tcW w:w="611" w:type="dxa"/>
            <w:tcBorders>
              <w:top w:val="nil"/>
              <w:left w:val="single" w:sz="4" w:space="0" w:color="auto"/>
              <w:right w:val="nil"/>
            </w:tcBorders>
          </w:tcPr>
          <w:p w14:paraId="73033880" w14:textId="5BF72C77" w:rsidR="0079393A" w:rsidRPr="00133415" w:rsidRDefault="0079393A" w:rsidP="006242D5">
            <w:pPr>
              <w:spacing w:before="60" w:after="60" w:line="240" w:lineRule="auto"/>
              <w:ind w:firstLine="0"/>
              <w:rPr>
                <w:rFonts w:ascii="Times New Roman" w:hAnsi="Times New Roman" w:cs="Times New Roman"/>
                <w:b/>
                <w:sz w:val="22"/>
              </w:rPr>
            </w:pPr>
          </w:p>
        </w:tc>
        <w:tc>
          <w:tcPr>
            <w:tcW w:w="9217" w:type="dxa"/>
            <w:tcBorders>
              <w:top w:val="nil"/>
              <w:left w:val="nil"/>
              <w:right w:val="nil"/>
            </w:tcBorders>
          </w:tcPr>
          <w:p w14:paraId="5D9B8281" w14:textId="2A6D484C" w:rsidR="00997BB8" w:rsidRPr="00133415" w:rsidRDefault="0079393A" w:rsidP="00FF6C5E">
            <w:pPr>
              <w:pStyle w:val="Heading1"/>
              <w:numPr>
                <w:ilvl w:val="0"/>
                <w:numId w:val="3"/>
              </w:numPr>
              <w:spacing w:before="60" w:after="60" w:line="240" w:lineRule="auto"/>
              <w:jc w:val="left"/>
              <w:outlineLvl w:val="0"/>
              <w:rPr>
                <w:rFonts w:cs="Times New Roman"/>
                <w:b w:val="0"/>
                <w:sz w:val="22"/>
                <w:szCs w:val="22"/>
              </w:rPr>
            </w:pPr>
            <w:r w:rsidRPr="00133415">
              <w:rPr>
                <w:rFonts w:cs="Times New Roman"/>
                <w:sz w:val="22"/>
                <w:szCs w:val="22"/>
              </w:rPr>
              <w:t xml:space="preserve">President’s Report </w:t>
            </w:r>
            <w:r w:rsidRPr="00133415">
              <w:rPr>
                <w:rFonts w:cs="Times New Roman"/>
                <w:b w:val="0"/>
                <w:sz w:val="22"/>
                <w:szCs w:val="22"/>
              </w:rPr>
              <w:t>– President Dorman</w:t>
            </w:r>
          </w:p>
          <w:p w14:paraId="31EA8061" w14:textId="3FAAE752" w:rsidR="0079393A" w:rsidRPr="00133415" w:rsidRDefault="0079393A" w:rsidP="00367063">
            <w:pPr>
              <w:pStyle w:val="Heading1"/>
              <w:numPr>
                <w:ilvl w:val="0"/>
                <w:numId w:val="3"/>
              </w:numPr>
              <w:spacing w:before="60" w:after="60" w:line="240" w:lineRule="auto"/>
              <w:jc w:val="left"/>
              <w:outlineLvl w:val="0"/>
              <w:rPr>
                <w:rFonts w:cs="Times New Roman"/>
                <w:sz w:val="22"/>
                <w:szCs w:val="22"/>
              </w:rPr>
            </w:pPr>
            <w:r w:rsidRPr="00133415">
              <w:rPr>
                <w:rFonts w:cs="Times New Roman"/>
                <w:sz w:val="22"/>
                <w:szCs w:val="22"/>
              </w:rPr>
              <w:t xml:space="preserve">Provost’s Report </w:t>
            </w:r>
            <w:r w:rsidRPr="00133415">
              <w:rPr>
                <w:rFonts w:cs="Times New Roman"/>
                <w:b w:val="0"/>
                <w:sz w:val="22"/>
                <w:szCs w:val="22"/>
              </w:rPr>
              <w:t>–</w:t>
            </w:r>
            <w:r w:rsidR="00C5024C" w:rsidRPr="00133415">
              <w:rPr>
                <w:rFonts w:cs="Times New Roman"/>
                <w:b w:val="0"/>
                <w:sz w:val="22"/>
                <w:szCs w:val="22"/>
              </w:rPr>
              <w:t xml:space="preserve"> </w:t>
            </w:r>
            <w:r w:rsidRPr="00133415">
              <w:rPr>
                <w:rFonts w:cs="Times New Roman"/>
                <w:b w:val="0"/>
                <w:sz w:val="22"/>
                <w:szCs w:val="22"/>
              </w:rPr>
              <w:t xml:space="preserve">Provost </w:t>
            </w:r>
            <w:r w:rsidR="004F54D5" w:rsidRPr="00133415">
              <w:rPr>
                <w:rFonts w:cs="Times New Roman"/>
                <w:b w:val="0"/>
                <w:sz w:val="22"/>
                <w:szCs w:val="22"/>
              </w:rPr>
              <w:t>Brown</w:t>
            </w:r>
            <w:r w:rsidR="002253BB">
              <w:rPr>
                <w:rFonts w:cs="Times New Roman"/>
                <w:b w:val="0"/>
                <w:sz w:val="22"/>
                <w:szCs w:val="22"/>
              </w:rPr>
              <w:t xml:space="preserve"> </w:t>
            </w:r>
          </w:p>
        </w:tc>
        <w:tc>
          <w:tcPr>
            <w:tcW w:w="1170" w:type="dxa"/>
            <w:tcBorders>
              <w:top w:val="nil"/>
              <w:left w:val="nil"/>
              <w:right w:val="single" w:sz="4" w:space="0" w:color="auto"/>
            </w:tcBorders>
          </w:tcPr>
          <w:p w14:paraId="0C4BEA33" w14:textId="77777777" w:rsidR="0079393A" w:rsidRPr="00133415" w:rsidRDefault="0079393A" w:rsidP="005E7A0F">
            <w:pPr>
              <w:spacing w:before="60" w:after="60" w:line="240" w:lineRule="auto"/>
              <w:ind w:firstLine="0"/>
              <w:rPr>
                <w:rFonts w:ascii="Times New Roman" w:hAnsi="Times New Roman" w:cs="Times New Roman"/>
                <w:b/>
                <w:sz w:val="22"/>
              </w:rPr>
            </w:pPr>
            <w:r w:rsidRPr="00133415">
              <w:rPr>
                <w:rFonts w:ascii="Times New Roman" w:hAnsi="Times New Roman" w:cs="Times New Roman"/>
                <w:b/>
                <w:sz w:val="22"/>
              </w:rPr>
              <w:t>NO</w:t>
            </w:r>
          </w:p>
          <w:p w14:paraId="57645BA7" w14:textId="77777777" w:rsidR="0079393A" w:rsidRPr="00133415" w:rsidRDefault="0079393A" w:rsidP="00997BB8">
            <w:pPr>
              <w:spacing w:before="60" w:after="60" w:line="240" w:lineRule="auto"/>
              <w:ind w:firstLine="0"/>
              <w:rPr>
                <w:rFonts w:ascii="Times New Roman" w:hAnsi="Times New Roman" w:cs="Times New Roman"/>
                <w:b/>
                <w:sz w:val="22"/>
              </w:rPr>
            </w:pPr>
            <w:r w:rsidRPr="00133415">
              <w:rPr>
                <w:rFonts w:ascii="Times New Roman" w:hAnsi="Times New Roman" w:cs="Times New Roman"/>
                <w:b/>
                <w:sz w:val="22"/>
              </w:rPr>
              <w:t>NO</w:t>
            </w:r>
          </w:p>
        </w:tc>
      </w:tr>
      <w:tr w:rsidR="00E2463F" w:rsidRPr="00133415" w14:paraId="341DEF49" w14:textId="77777777" w:rsidTr="002C0A20">
        <w:tc>
          <w:tcPr>
            <w:tcW w:w="611" w:type="dxa"/>
            <w:tcBorders>
              <w:top w:val="nil"/>
              <w:left w:val="single" w:sz="4" w:space="0" w:color="auto"/>
              <w:right w:val="nil"/>
            </w:tcBorders>
          </w:tcPr>
          <w:p w14:paraId="2CFEAAB9" w14:textId="77777777" w:rsidR="00E2463F" w:rsidRPr="00133415" w:rsidRDefault="00E2463F" w:rsidP="006242D5">
            <w:pPr>
              <w:spacing w:before="60" w:after="60" w:line="240" w:lineRule="auto"/>
              <w:ind w:firstLine="0"/>
              <w:rPr>
                <w:rFonts w:ascii="Times New Roman" w:hAnsi="Times New Roman" w:cs="Times New Roman"/>
                <w:b/>
                <w:sz w:val="22"/>
              </w:rPr>
            </w:pPr>
          </w:p>
        </w:tc>
        <w:tc>
          <w:tcPr>
            <w:tcW w:w="9217" w:type="dxa"/>
            <w:tcBorders>
              <w:top w:val="nil"/>
              <w:left w:val="nil"/>
              <w:right w:val="nil"/>
            </w:tcBorders>
          </w:tcPr>
          <w:p w14:paraId="40E8592B" w14:textId="67772284" w:rsidR="00E2463F" w:rsidRPr="00133415" w:rsidRDefault="00E2463F" w:rsidP="00FF6C5E">
            <w:pPr>
              <w:pStyle w:val="Heading1"/>
              <w:numPr>
                <w:ilvl w:val="0"/>
                <w:numId w:val="3"/>
              </w:numPr>
              <w:spacing w:before="60" w:after="60" w:line="240" w:lineRule="auto"/>
              <w:jc w:val="left"/>
              <w:outlineLvl w:val="0"/>
              <w:rPr>
                <w:rFonts w:cs="Times New Roman"/>
                <w:sz w:val="22"/>
                <w:szCs w:val="22"/>
              </w:rPr>
            </w:pPr>
            <w:r>
              <w:rPr>
                <w:rFonts w:cs="Times New Roman"/>
                <w:sz w:val="22"/>
                <w:szCs w:val="22"/>
              </w:rPr>
              <w:t>Recognition of Service</w:t>
            </w:r>
            <w:r w:rsidR="00D638F6">
              <w:rPr>
                <w:rFonts w:cs="Times New Roman"/>
                <w:sz w:val="22"/>
                <w:szCs w:val="22"/>
              </w:rPr>
              <w:t xml:space="preserve"> - Certificates</w:t>
            </w:r>
          </w:p>
        </w:tc>
        <w:tc>
          <w:tcPr>
            <w:tcW w:w="1170" w:type="dxa"/>
            <w:tcBorders>
              <w:top w:val="nil"/>
              <w:left w:val="nil"/>
              <w:right w:val="single" w:sz="4" w:space="0" w:color="auto"/>
            </w:tcBorders>
          </w:tcPr>
          <w:p w14:paraId="2CB197EB" w14:textId="38BDCD7E" w:rsidR="00E2463F" w:rsidRPr="00133415" w:rsidRDefault="002F5F7F" w:rsidP="005E7A0F">
            <w:pPr>
              <w:spacing w:before="60" w:after="60" w:line="240" w:lineRule="auto"/>
              <w:ind w:firstLine="0"/>
              <w:rPr>
                <w:rFonts w:ascii="Times New Roman" w:hAnsi="Times New Roman" w:cs="Times New Roman"/>
                <w:b/>
                <w:sz w:val="22"/>
              </w:rPr>
            </w:pPr>
            <w:r>
              <w:rPr>
                <w:rFonts w:ascii="Times New Roman" w:hAnsi="Times New Roman" w:cs="Times New Roman"/>
                <w:b/>
                <w:sz w:val="22"/>
              </w:rPr>
              <w:t>NO</w:t>
            </w:r>
          </w:p>
        </w:tc>
      </w:tr>
      <w:tr w:rsidR="002F10F6" w:rsidRPr="00133415" w14:paraId="1DD3C3F3" w14:textId="77777777" w:rsidTr="002C0A20">
        <w:tc>
          <w:tcPr>
            <w:tcW w:w="611" w:type="dxa"/>
            <w:tcBorders>
              <w:left w:val="single" w:sz="4" w:space="0" w:color="auto"/>
              <w:bottom w:val="single" w:sz="4" w:space="0" w:color="auto"/>
              <w:right w:val="nil"/>
            </w:tcBorders>
          </w:tcPr>
          <w:p w14:paraId="2FDE0E41" w14:textId="77777777" w:rsidR="002F10F6" w:rsidRPr="00133415" w:rsidRDefault="002F10F6" w:rsidP="00884489">
            <w:pPr>
              <w:spacing w:before="60" w:after="60" w:line="240" w:lineRule="auto"/>
              <w:ind w:firstLine="0"/>
              <w:rPr>
                <w:rFonts w:ascii="Times New Roman" w:hAnsi="Times New Roman" w:cs="Times New Roman"/>
                <w:b/>
                <w:sz w:val="22"/>
              </w:rPr>
            </w:pPr>
          </w:p>
        </w:tc>
        <w:tc>
          <w:tcPr>
            <w:tcW w:w="9217" w:type="dxa"/>
            <w:tcBorders>
              <w:left w:val="nil"/>
              <w:bottom w:val="single" w:sz="4" w:space="0" w:color="auto"/>
              <w:right w:val="nil"/>
            </w:tcBorders>
          </w:tcPr>
          <w:p w14:paraId="74D5AA14" w14:textId="17D9EFCB" w:rsidR="00904123" w:rsidRPr="00133415" w:rsidRDefault="002F10F6" w:rsidP="00FF6C5E">
            <w:pPr>
              <w:pStyle w:val="Heading1"/>
              <w:numPr>
                <w:ilvl w:val="0"/>
                <w:numId w:val="3"/>
              </w:numPr>
              <w:spacing w:before="60" w:after="60" w:line="240" w:lineRule="auto"/>
              <w:jc w:val="left"/>
              <w:outlineLvl w:val="0"/>
              <w:rPr>
                <w:rFonts w:cs="Times New Roman"/>
                <w:b w:val="0"/>
                <w:sz w:val="22"/>
                <w:szCs w:val="22"/>
              </w:rPr>
            </w:pPr>
            <w:r w:rsidRPr="00133415">
              <w:rPr>
                <w:rFonts w:cs="Times New Roman"/>
                <w:sz w:val="22"/>
                <w:szCs w:val="22"/>
              </w:rPr>
              <w:t>Unfinished Business</w:t>
            </w:r>
          </w:p>
        </w:tc>
        <w:tc>
          <w:tcPr>
            <w:tcW w:w="1170" w:type="dxa"/>
            <w:tcBorders>
              <w:left w:val="nil"/>
              <w:bottom w:val="single" w:sz="4" w:space="0" w:color="auto"/>
              <w:right w:val="single" w:sz="4" w:space="0" w:color="auto"/>
            </w:tcBorders>
          </w:tcPr>
          <w:p w14:paraId="43EAB2A2" w14:textId="450C9C46" w:rsidR="002F10F6" w:rsidRPr="00133415" w:rsidRDefault="002F5F7F" w:rsidP="000E3F89">
            <w:pPr>
              <w:spacing w:before="60" w:after="60" w:line="240" w:lineRule="auto"/>
              <w:ind w:firstLine="0"/>
              <w:rPr>
                <w:rFonts w:ascii="Times New Roman" w:hAnsi="Times New Roman" w:cs="Times New Roman"/>
                <w:b/>
                <w:sz w:val="22"/>
              </w:rPr>
            </w:pPr>
            <w:r>
              <w:rPr>
                <w:rFonts w:ascii="Times New Roman" w:hAnsi="Times New Roman" w:cs="Times New Roman"/>
                <w:b/>
                <w:sz w:val="22"/>
              </w:rPr>
              <w:t>YES</w:t>
            </w:r>
          </w:p>
        </w:tc>
      </w:tr>
      <w:tr w:rsidR="0079393A" w:rsidRPr="00133415" w14:paraId="07EA8546" w14:textId="77777777" w:rsidTr="002C0A20">
        <w:tc>
          <w:tcPr>
            <w:tcW w:w="611" w:type="dxa"/>
            <w:tcBorders>
              <w:left w:val="single" w:sz="4" w:space="0" w:color="auto"/>
              <w:bottom w:val="single" w:sz="4" w:space="0" w:color="auto"/>
              <w:right w:val="nil"/>
            </w:tcBorders>
          </w:tcPr>
          <w:p w14:paraId="6011059C" w14:textId="77777777" w:rsidR="0079393A" w:rsidRPr="00133415" w:rsidRDefault="0079393A" w:rsidP="00884489">
            <w:pPr>
              <w:spacing w:before="60" w:after="60" w:line="240" w:lineRule="auto"/>
              <w:ind w:firstLine="0"/>
              <w:rPr>
                <w:rFonts w:ascii="Times New Roman" w:hAnsi="Times New Roman" w:cs="Times New Roman"/>
                <w:b/>
                <w:sz w:val="22"/>
              </w:rPr>
            </w:pPr>
          </w:p>
        </w:tc>
        <w:tc>
          <w:tcPr>
            <w:tcW w:w="9217" w:type="dxa"/>
            <w:tcBorders>
              <w:left w:val="nil"/>
              <w:bottom w:val="single" w:sz="4" w:space="0" w:color="auto"/>
              <w:right w:val="single" w:sz="4" w:space="0" w:color="auto"/>
            </w:tcBorders>
          </w:tcPr>
          <w:p w14:paraId="14B946D0" w14:textId="0A4A2111" w:rsidR="00C5024C" w:rsidRPr="00133415" w:rsidRDefault="0079393A" w:rsidP="00FF6C5E">
            <w:pPr>
              <w:pStyle w:val="Heading1"/>
              <w:numPr>
                <w:ilvl w:val="0"/>
                <w:numId w:val="3"/>
              </w:numPr>
              <w:spacing w:before="60" w:after="60" w:line="240" w:lineRule="auto"/>
              <w:jc w:val="left"/>
              <w:outlineLvl w:val="0"/>
              <w:rPr>
                <w:rFonts w:cs="Times New Roman"/>
                <w:sz w:val="22"/>
                <w:szCs w:val="22"/>
              </w:rPr>
            </w:pPr>
            <w:r w:rsidRPr="00133415">
              <w:rPr>
                <w:rFonts w:cs="Times New Roman"/>
                <w:sz w:val="22"/>
                <w:szCs w:val="22"/>
              </w:rPr>
              <w:t>New Business</w:t>
            </w:r>
            <w:r w:rsidR="00C6079A">
              <w:rPr>
                <w:rFonts w:cs="Times New Roman"/>
                <w:sz w:val="22"/>
                <w:szCs w:val="22"/>
              </w:rPr>
              <w:t xml:space="preserve"> </w:t>
            </w:r>
            <w:r w:rsidR="00C6079A" w:rsidRPr="00C6079A">
              <w:rPr>
                <w:rFonts w:cs="Times New Roman"/>
                <w:b w:val="0"/>
                <w:sz w:val="22"/>
                <w:szCs w:val="22"/>
              </w:rPr>
              <w:t>(</w:t>
            </w:r>
            <w:r w:rsidR="00267E30">
              <w:rPr>
                <w:rFonts w:cs="Times New Roman"/>
                <w:b w:val="0"/>
                <w:sz w:val="22"/>
                <w:szCs w:val="22"/>
              </w:rPr>
              <w:t xml:space="preserve">If used </w:t>
            </w:r>
            <w:r w:rsidR="00C6079A" w:rsidRPr="00C6079A">
              <w:rPr>
                <w:rFonts w:cs="Times New Roman"/>
                <w:b w:val="0"/>
                <w:sz w:val="22"/>
                <w:szCs w:val="22"/>
              </w:rPr>
              <w:t xml:space="preserve">in the following table, EFS </w:t>
            </w:r>
            <w:r w:rsidR="004C1399">
              <w:rPr>
                <w:rFonts w:cs="Times New Roman"/>
                <w:b w:val="0"/>
                <w:sz w:val="22"/>
                <w:szCs w:val="22"/>
              </w:rPr>
              <w:t>is an acronym</w:t>
            </w:r>
            <w:r w:rsidR="004C1399" w:rsidRPr="00C6079A">
              <w:rPr>
                <w:rFonts w:cs="Times New Roman"/>
                <w:b w:val="0"/>
                <w:sz w:val="22"/>
                <w:szCs w:val="22"/>
              </w:rPr>
              <w:t xml:space="preserve"> </w:t>
            </w:r>
            <w:r w:rsidR="00C6079A" w:rsidRPr="00C6079A">
              <w:rPr>
                <w:rFonts w:cs="Times New Roman"/>
                <w:b w:val="0"/>
                <w:sz w:val="22"/>
                <w:szCs w:val="22"/>
              </w:rPr>
              <w:t>for Elected Faculty Senators</w:t>
            </w:r>
            <w:r w:rsidR="00267E30">
              <w:rPr>
                <w:rFonts w:cs="Times New Roman"/>
                <w:b w:val="0"/>
                <w:sz w:val="22"/>
                <w:szCs w:val="22"/>
              </w:rPr>
              <w:t>.</w:t>
            </w:r>
            <w:r w:rsidR="00C6079A" w:rsidRPr="00C6079A">
              <w:rPr>
                <w:rFonts w:cs="Times New Roman"/>
                <w:b w:val="0"/>
                <w:sz w:val="22"/>
                <w:szCs w:val="22"/>
              </w:rPr>
              <w:t>)</w:t>
            </w:r>
          </w:p>
          <w:tbl>
            <w:tblPr>
              <w:tblStyle w:val="TableGrid"/>
              <w:tblW w:w="9090" w:type="dxa"/>
              <w:tblLayout w:type="fixed"/>
              <w:tblLook w:val="04A0" w:firstRow="1" w:lastRow="0" w:firstColumn="1" w:lastColumn="0" w:noHBand="0" w:noVBand="1"/>
            </w:tblPr>
            <w:tblGrid>
              <w:gridCol w:w="7556"/>
              <w:gridCol w:w="1534"/>
            </w:tblGrid>
            <w:tr w:rsidR="00CF0C49" w14:paraId="0E211272" w14:textId="77777777" w:rsidTr="008E2504">
              <w:trPr>
                <w:trHeight w:val="755"/>
              </w:trPr>
              <w:tc>
                <w:tcPr>
                  <w:tcW w:w="7556" w:type="dxa"/>
                </w:tcPr>
                <w:p w14:paraId="00A9F677" w14:textId="2986B3FE" w:rsidR="00CF0C49" w:rsidRDefault="00CF0C49" w:rsidP="00CF0C49">
                  <w:pPr>
                    <w:spacing w:line="240" w:lineRule="auto"/>
                    <w:ind w:firstLine="0"/>
                    <w:jc w:val="both"/>
                    <w:rPr>
                      <w:rFonts w:ascii="Times New Roman" w:hAnsi="Times New Roman" w:cs="Times New Roman"/>
                      <w:sz w:val="22"/>
                    </w:rPr>
                  </w:pPr>
                  <w:r>
                    <w:rPr>
                      <w:rFonts w:ascii="Times New Roman" w:hAnsi="Times New Roman" w:cs="Times New Roman"/>
                      <w:sz w:val="22"/>
                    </w:rPr>
                    <w:t>Motion</w:t>
                  </w:r>
                  <w:r w:rsidR="00367063">
                    <w:rPr>
                      <w:rFonts w:ascii="Times New Roman" w:hAnsi="Times New Roman" w:cs="Times New Roman"/>
                      <w:sz w:val="22"/>
                    </w:rPr>
                    <w:t xml:space="preserve"> </w:t>
                  </w:r>
                  <w:hyperlink r:id="rId8" w:history="1">
                    <w:r w:rsidR="00367063" w:rsidRPr="00367063">
                      <w:rPr>
                        <w:rStyle w:val="Hyperlink"/>
                        <w:rFonts w:ascii="Times New Roman" w:hAnsi="Times New Roman" w:cs="Times New Roman"/>
                        <w:sz w:val="22"/>
                      </w:rPr>
                      <w:t>1718.ECUS.005.B</w:t>
                    </w:r>
                  </w:hyperlink>
                  <w:r w:rsidR="00465903">
                    <w:rPr>
                      <w:rFonts w:ascii="Times New Roman" w:hAnsi="Times New Roman" w:cs="Times New Roman"/>
                      <w:sz w:val="22"/>
                    </w:rPr>
                    <w:t xml:space="preserve"> </w:t>
                  </w:r>
                </w:p>
                <w:p w14:paraId="1360EAE8" w14:textId="26451135" w:rsidR="00CF0C49" w:rsidRDefault="00367063" w:rsidP="00CF0C49">
                  <w:pPr>
                    <w:spacing w:line="240" w:lineRule="auto"/>
                    <w:ind w:firstLine="0"/>
                    <w:jc w:val="both"/>
                    <w:rPr>
                      <w:rFonts w:ascii="Times New Roman" w:hAnsi="Times New Roman" w:cs="Times New Roman"/>
                      <w:sz w:val="22"/>
                    </w:rPr>
                  </w:pPr>
                  <w:r>
                    <w:rPr>
                      <w:rFonts w:ascii="Times New Roman" w:hAnsi="Times New Roman" w:cs="Times New Roman"/>
                      <w:sz w:val="22"/>
                    </w:rPr>
                    <w:t>Proposed Revisions to the University Senate Bylaws</w:t>
                  </w:r>
                  <w:r w:rsidR="00267E30">
                    <w:rPr>
                      <w:rFonts w:ascii="Times New Roman" w:hAnsi="Times New Roman" w:cs="Times New Roman"/>
                      <w:sz w:val="22"/>
                    </w:rPr>
                    <w:t xml:space="preserve"> – </w:t>
                  </w:r>
                  <w:r w:rsidR="00E2463F">
                    <w:rPr>
                      <w:rFonts w:ascii="Times New Roman" w:hAnsi="Times New Roman" w:cs="Times New Roman"/>
                      <w:b/>
                      <w:smallCaps/>
                      <w:sz w:val="22"/>
                    </w:rPr>
                    <w:t>Second</w:t>
                  </w:r>
                  <w:r w:rsidR="00267E30" w:rsidRPr="00FD25C6">
                    <w:rPr>
                      <w:rFonts w:ascii="Times New Roman" w:hAnsi="Times New Roman" w:cs="Times New Roman"/>
                      <w:b/>
                      <w:smallCaps/>
                      <w:sz w:val="22"/>
                    </w:rPr>
                    <w:t xml:space="preserve"> Reading</w:t>
                  </w:r>
                  <w:r w:rsidR="00267E30">
                    <w:rPr>
                      <w:rFonts w:ascii="Times New Roman" w:hAnsi="Times New Roman" w:cs="Times New Roman"/>
                      <w:sz w:val="22"/>
                    </w:rPr>
                    <w:t xml:space="preserve"> </w:t>
                  </w:r>
                </w:p>
                <w:p w14:paraId="22A22E58" w14:textId="4AFA85AD" w:rsidR="00CF0C49" w:rsidRPr="00E32F96" w:rsidDel="00CF0C49" w:rsidRDefault="00367063" w:rsidP="00367063">
                  <w:pPr>
                    <w:spacing w:line="240" w:lineRule="auto"/>
                    <w:ind w:firstLine="0"/>
                    <w:jc w:val="both"/>
                    <w:rPr>
                      <w:rFonts w:ascii="Times New Roman" w:hAnsi="Times New Roman" w:cs="Times New Roman"/>
                      <w:sz w:val="22"/>
                    </w:rPr>
                  </w:pPr>
                  <w:r>
                    <w:rPr>
                      <w:rFonts w:ascii="Times New Roman" w:hAnsi="Times New Roman" w:cs="Times New Roman"/>
                      <w:sz w:val="22"/>
                    </w:rPr>
                    <w:t>Nicole DeClouette</w:t>
                  </w:r>
                  <w:r w:rsidR="00CF0C49">
                    <w:rPr>
                      <w:rFonts w:ascii="Times New Roman" w:hAnsi="Times New Roman" w:cs="Times New Roman"/>
                      <w:sz w:val="22"/>
                    </w:rPr>
                    <w:t xml:space="preserve">, </w:t>
                  </w:r>
                  <w:r>
                    <w:rPr>
                      <w:rFonts w:ascii="Times New Roman" w:hAnsi="Times New Roman" w:cs="Times New Roman"/>
                      <w:sz w:val="22"/>
                    </w:rPr>
                    <w:t>ECUS</w:t>
                  </w:r>
                  <w:r w:rsidR="00CF0C49" w:rsidRPr="00E32F96">
                    <w:rPr>
                      <w:rFonts w:ascii="Times New Roman" w:hAnsi="Times New Roman" w:cs="Times New Roman"/>
                      <w:sz w:val="22"/>
                    </w:rPr>
                    <w:t xml:space="preserve"> Chair</w:t>
                  </w:r>
                </w:p>
              </w:tc>
              <w:tc>
                <w:tcPr>
                  <w:tcW w:w="1534" w:type="dxa"/>
                </w:tcPr>
                <w:p w14:paraId="42D8B192" w14:textId="7B4F8B18" w:rsidR="00CF0C49" w:rsidRPr="00FD25C6" w:rsidDel="00CF0C49" w:rsidRDefault="00E2463F" w:rsidP="0079387C">
                  <w:pPr>
                    <w:pStyle w:val="ListParagraph"/>
                    <w:spacing w:line="240" w:lineRule="auto"/>
                    <w:ind w:left="0" w:firstLine="0"/>
                    <w:jc w:val="both"/>
                    <w:rPr>
                      <w:rFonts w:ascii="Times New Roman" w:hAnsi="Times New Roman" w:cs="Times New Roman"/>
                      <w:i/>
                      <w:sz w:val="22"/>
                    </w:rPr>
                  </w:pPr>
                  <w:r>
                    <w:rPr>
                      <w:rFonts w:ascii="Times New Roman" w:hAnsi="Times New Roman" w:cs="Times New Roman"/>
                      <w:i/>
                      <w:sz w:val="22"/>
                    </w:rPr>
                    <w:t>All University Senators Vote</w:t>
                  </w:r>
                </w:p>
              </w:tc>
            </w:tr>
            <w:tr w:rsidR="001C649B" w14:paraId="66D6FDC0" w14:textId="77777777" w:rsidTr="008E2504">
              <w:tc>
                <w:tcPr>
                  <w:tcW w:w="7556" w:type="dxa"/>
                </w:tcPr>
                <w:p w14:paraId="11CD1D06" w14:textId="701A1C9B" w:rsidR="001C649B" w:rsidRDefault="001C649B" w:rsidP="00CF0C49">
                  <w:pPr>
                    <w:spacing w:line="240" w:lineRule="auto"/>
                    <w:ind w:firstLine="0"/>
                    <w:jc w:val="both"/>
                    <w:rPr>
                      <w:rFonts w:ascii="Times New Roman" w:hAnsi="Times New Roman" w:cs="Times New Roman"/>
                      <w:sz w:val="22"/>
                    </w:rPr>
                  </w:pPr>
                  <w:r>
                    <w:rPr>
                      <w:rFonts w:ascii="Times New Roman" w:hAnsi="Times New Roman" w:cs="Times New Roman"/>
                      <w:sz w:val="22"/>
                    </w:rPr>
                    <w:t xml:space="preserve">Motion </w:t>
                  </w:r>
                  <w:hyperlink r:id="rId9" w:history="1">
                    <w:r w:rsidRPr="00397CD7">
                      <w:rPr>
                        <w:rStyle w:val="Hyperlink"/>
                        <w:rFonts w:ascii="Times New Roman" w:hAnsi="Times New Roman" w:cs="Times New Roman"/>
                        <w:sz w:val="22"/>
                      </w:rPr>
                      <w:t>1718.APC.001.P</w:t>
                    </w:r>
                  </w:hyperlink>
                  <w:r>
                    <w:rPr>
                      <w:rFonts w:ascii="Times New Roman" w:hAnsi="Times New Roman" w:cs="Times New Roman"/>
                      <w:sz w:val="22"/>
                    </w:rPr>
                    <w:t xml:space="preserve"> Proposed Revision to Office Hours Policy (1)</w:t>
                  </w:r>
                </w:p>
                <w:p w14:paraId="03BB5A35" w14:textId="34C864B7" w:rsidR="00966588" w:rsidRDefault="001C649B" w:rsidP="00CF0C49">
                  <w:pPr>
                    <w:spacing w:line="240" w:lineRule="auto"/>
                    <w:ind w:firstLine="0"/>
                    <w:jc w:val="both"/>
                    <w:rPr>
                      <w:rFonts w:ascii="Times New Roman" w:hAnsi="Times New Roman" w:cs="Times New Roman"/>
                      <w:sz w:val="22"/>
                    </w:rPr>
                  </w:pPr>
                  <w:r>
                    <w:rPr>
                      <w:rFonts w:ascii="Times New Roman" w:hAnsi="Times New Roman" w:cs="Times New Roman"/>
                      <w:sz w:val="22"/>
                    </w:rPr>
                    <w:t>John Swinton, APC Chair</w:t>
                  </w:r>
                </w:p>
              </w:tc>
              <w:tc>
                <w:tcPr>
                  <w:tcW w:w="1534" w:type="dxa"/>
                </w:tcPr>
                <w:p w14:paraId="45805202" w14:textId="06CC8472" w:rsidR="001C649B" w:rsidRDefault="00D638F6">
                  <w:pPr>
                    <w:pStyle w:val="ListParagraph"/>
                    <w:spacing w:line="240" w:lineRule="auto"/>
                    <w:ind w:left="0" w:firstLine="0"/>
                    <w:jc w:val="both"/>
                    <w:rPr>
                      <w:rFonts w:ascii="Times New Roman" w:hAnsi="Times New Roman" w:cs="Times New Roman"/>
                      <w:i/>
                      <w:sz w:val="22"/>
                    </w:rPr>
                  </w:pPr>
                  <w:r>
                    <w:rPr>
                      <w:rFonts w:ascii="Times New Roman" w:hAnsi="Times New Roman" w:cs="Times New Roman"/>
                      <w:i/>
                      <w:sz w:val="22"/>
                    </w:rPr>
                    <w:t xml:space="preserve">Only </w:t>
                  </w:r>
                  <w:r w:rsidR="00966588">
                    <w:rPr>
                      <w:rFonts w:ascii="Times New Roman" w:hAnsi="Times New Roman" w:cs="Times New Roman"/>
                      <w:i/>
                      <w:sz w:val="22"/>
                    </w:rPr>
                    <w:t xml:space="preserve">EFS </w:t>
                  </w:r>
                  <w:r>
                    <w:rPr>
                      <w:rFonts w:ascii="Times New Roman" w:hAnsi="Times New Roman" w:cs="Times New Roman"/>
                      <w:i/>
                      <w:sz w:val="22"/>
                    </w:rPr>
                    <w:t>Vote</w:t>
                  </w:r>
                </w:p>
              </w:tc>
            </w:tr>
            <w:tr w:rsidR="001C649B" w14:paraId="44833326" w14:textId="77777777" w:rsidTr="008E2504">
              <w:tc>
                <w:tcPr>
                  <w:tcW w:w="7556" w:type="dxa"/>
                </w:tcPr>
                <w:p w14:paraId="346F5EFF" w14:textId="6F01B339" w:rsidR="001C649B" w:rsidRDefault="001C649B" w:rsidP="001C649B">
                  <w:pPr>
                    <w:spacing w:line="240" w:lineRule="auto"/>
                    <w:ind w:firstLine="0"/>
                    <w:jc w:val="both"/>
                    <w:rPr>
                      <w:rFonts w:ascii="Times New Roman" w:hAnsi="Times New Roman" w:cs="Times New Roman"/>
                      <w:sz w:val="22"/>
                    </w:rPr>
                  </w:pPr>
                  <w:r>
                    <w:rPr>
                      <w:rFonts w:ascii="Times New Roman" w:hAnsi="Times New Roman" w:cs="Times New Roman"/>
                      <w:sz w:val="22"/>
                    </w:rPr>
                    <w:t xml:space="preserve">Motion </w:t>
                  </w:r>
                  <w:hyperlink r:id="rId10" w:history="1">
                    <w:r w:rsidRPr="00966588">
                      <w:rPr>
                        <w:rStyle w:val="Hyperlink"/>
                        <w:rFonts w:ascii="Times New Roman" w:hAnsi="Times New Roman" w:cs="Times New Roman"/>
                        <w:sz w:val="22"/>
                      </w:rPr>
                      <w:t>1718.APC.002.P</w:t>
                    </w:r>
                  </w:hyperlink>
                  <w:r>
                    <w:rPr>
                      <w:rFonts w:ascii="Times New Roman" w:hAnsi="Times New Roman" w:cs="Times New Roman"/>
                      <w:sz w:val="22"/>
                    </w:rPr>
                    <w:t xml:space="preserve"> Proposed Revision to Office Hours Policy (2)</w:t>
                  </w:r>
                </w:p>
                <w:p w14:paraId="36FF7726" w14:textId="2F45792F" w:rsidR="00966588" w:rsidRPr="001C649B" w:rsidRDefault="001C649B" w:rsidP="001C649B">
                  <w:pPr>
                    <w:spacing w:line="240" w:lineRule="auto"/>
                    <w:ind w:firstLine="0"/>
                    <w:jc w:val="both"/>
                    <w:rPr>
                      <w:rFonts w:ascii="Times New Roman" w:hAnsi="Times New Roman" w:cs="Times New Roman"/>
                      <w:b/>
                      <w:sz w:val="22"/>
                    </w:rPr>
                  </w:pPr>
                  <w:r>
                    <w:rPr>
                      <w:rFonts w:ascii="Times New Roman" w:hAnsi="Times New Roman" w:cs="Times New Roman"/>
                      <w:sz w:val="22"/>
                    </w:rPr>
                    <w:t>John Swinton, APC Chair</w:t>
                  </w:r>
                </w:p>
              </w:tc>
              <w:tc>
                <w:tcPr>
                  <w:tcW w:w="1534" w:type="dxa"/>
                </w:tcPr>
                <w:p w14:paraId="018ACA65" w14:textId="1746D412" w:rsidR="001C649B" w:rsidRDefault="00D638F6" w:rsidP="0079387C">
                  <w:pPr>
                    <w:pStyle w:val="ListParagraph"/>
                    <w:spacing w:line="240" w:lineRule="auto"/>
                    <w:ind w:left="0" w:firstLine="0"/>
                    <w:jc w:val="both"/>
                    <w:rPr>
                      <w:rFonts w:ascii="Times New Roman" w:hAnsi="Times New Roman" w:cs="Times New Roman"/>
                      <w:i/>
                      <w:sz w:val="22"/>
                    </w:rPr>
                  </w:pPr>
                  <w:r>
                    <w:rPr>
                      <w:rFonts w:ascii="Times New Roman" w:hAnsi="Times New Roman" w:cs="Times New Roman"/>
                      <w:i/>
                      <w:sz w:val="22"/>
                    </w:rPr>
                    <w:t>Only EFS Vote</w:t>
                  </w:r>
                </w:p>
              </w:tc>
            </w:tr>
            <w:tr w:rsidR="001C649B" w14:paraId="58C064B7" w14:textId="77777777" w:rsidTr="008E2504">
              <w:tc>
                <w:tcPr>
                  <w:tcW w:w="7556" w:type="dxa"/>
                </w:tcPr>
                <w:p w14:paraId="48010D76" w14:textId="134281C5" w:rsidR="001C649B" w:rsidRDefault="00A06767" w:rsidP="001C649B">
                  <w:pPr>
                    <w:spacing w:line="240" w:lineRule="auto"/>
                    <w:ind w:firstLine="0"/>
                    <w:jc w:val="both"/>
                    <w:rPr>
                      <w:rFonts w:ascii="Times New Roman" w:hAnsi="Times New Roman" w:cs="Times New Roman"/>
                      <w:sz w:val="22"/>
                    </w:rPr>
                  </w:pPr>
                  <w:r>
                    <w:rPr>
                      <w:rFonts w:ascii="Times New Roman" w:hAnsi="Times New Roman" w:cs="Times New Roman"/>
                      <w:sz w:val="22"/>
                    </w:rPr>
                    <w:t xml:space="preserve">Motion </w:t>
                  </w:r>
                  <w:hyperlink r:id="rId11" w:history="1">
                    <w:r w:rsidRPr="00966588">
                      <w:rPr>
                        <w:rStyle w:val="Hyperlink"/>
                        <w:rFonts w:ascii="Times New Roman" w:hAnsi="Times New Roman" w:cs="Times New Roman"/>
                        <w:sz w:val="22"/>
                      </w:rPr>
                      <w:t>1718.APC.003</w:t>
                    </w:r>
                    <w:r w:rsidR="001C649B" w:rsidRPr="00966588">
                      <w:rPr>
                        <w:rStyle w:val="Hyperlink"/>
                        <w:rFonts w:ascii="Times New Roman" w:hAnsi="Times New Roman" w:cs="Times New Roman"/>
                        <w:sz w:val="22"/>
                      </w:rPr>
                      <w:t>.P</w:t>
                    </w:r>
                  </w:hyperlink>
                  <w:r w:rsidR="001C649B">
                    <w:rPr>
                      <w:rFonts w:ascii="Times New Roman" w:hAnsi="Times New Roman" w:cs="Times New Roman"/>
                      <w:sz w:val="22"/>
                    </w:rPr>
                    <w:t xml:space="preserve"> Proposed Rev</w:t>
                  </w:r>
                  <w:r>
                    <w:rPr>
                      <w:rFonts w:ascii="Times New Roman" w:hAnsi="Times New Roman" w:cs="Times New Roman"/>
                      <w:sz w:val="22"/>
                    </w:rPr>
                    <w:t>ision to Final Examination Policies</w:t>
                  </w:r>
                </w:p>
                <w:p w14:paraId="1D8FDF36" w14:textId="79792420" w:rsidR="00966588" w:rsidRDefault="001C649B" w:rsidP="001C649B">
                  <w:pPr>
                    <w:spacing w:line="240" w:lineRule="auto"/>
                    <w:ind w:firstLine="0"/>
                    <w:jc w:val="both"/>
                    <w:rPr>
                      <w:rFonts w:ascii="Times New Roman" w:hAnsi="Times New Roman" w:cs="Times New Roman"/>
                      <w:sz w:val="22"/>
                    </w:rPr>
                  </w:pPr>
                  <w:r>
                    <w:rPr>
                      <w:rFonts w:ascii="Times New Roman" w:hAnsi="Times New Roman" w:cs="Times New Roman"/>
                      <w:sz w:val="22"/>
                    </w:rPr>
                    <w:t>John Swinton, APC Chair</w:t>
                  </w:r>
                </w:p>
              </w:tc>
              <w:tc>
                <w:tcPr>
                  <w:tcW w:w="1534" w:type="dxa"/>
                </w:tcPr>
                <w:p w14:paraId="3372DE21" w14:textId="376BDD5B" w:rsidR="001C649B" w:rsidRDefault="00D638F6" w:rsidP="0079387C">
                  <w:pPr>
                    <w:pStyle w:val="ListParagraph"/>
                    <w:spacing w:line="240" w:lineRule="auto"/>
                    <w:ind w:left="0" w:firstLine="0"/>
                    <w:jc w:val="both"/>
                    <w:rPr>
                      <w:rFonts w:ascii="Times New Roman" w:hAnsi="Times New Roman" w:cs="Times New Roman"/>
                      <w:i/>
                      <w:sz w:val="22"/>
                    </w:rPr>
                  </w:pPr>
                  <w:r>
                    <w:rPr>
                      <w:rFonts w:ascii="Times New Roman" w:hAnsi="Times New Roman" w:cs="Times New Roman"/>
                      <w:i/>
                      <w:sz w:val="22"/>
                    </w:rPr>
                    <w:t>Only EFS Vote</w:t>
                  </w:r>
                </w:p>
              </w:tc>
            </w:tr>
          </w:tbl>
          <w:p w14:paraId="75D9A1D8" w14:textId="145E341B" w:rsidR="00FC0F6D" w:rsidRPr="00133415" w:rsidRDefault="00FC0F6D" w:rsidP="005145A9">
            <w:pPr>
              <w:pStyle w:val="ListParagraph"/>
              <w:spacing w:line="240" w:lineRule="auto"/>
              <w:ind w:firstLine="0"/>
              <w:jc w:val="both"/>
              <w:rPr>
                <w:rFonts w:ascii="Times New Roman" w:hAnsi="Times New Roman" w:cs="Times New Roman"/>
                <w:sz w:val="22"/>
              </w:rPr>
            </w:pPr>
          </w:p>
        </w:tc>
        <w:tc>
          <w:tcPr>
            <w:tcW w:w="1170" w:type="dxa"/>
            <w:tcBorders>
              <w:left w:val="single" w:sz="4" w:space="0" w:color="auto"/>
              <w:bottom w:val="single" w:sz="4" w:space="0" w:color="auto"/>
              <w:right w:val="single" w:sz="4" w:space="0" w:color="auto"/>
            </w:tcBorders>
          </w:tcPr>
          <w:p w14:paraId="39F505C1" w14:textId="560E94C4" w:rsidR="0079393A" w:rsidRPr="00133415" w:rsidRDefault="00CB2A20" w:rsidP="00C6079A">
            <w:pPr>
              <w:spacing w:before="60" w:after="60" w:line="240" w:lineRule="auto"/>
              <w:ind w:left="-18" w:hanging="18"/>
              <w:rPr>
                <w:rFonts w:ascii="Times New Roman" w:hAnsi="Times New Roman" w:cs="Times New Roman"/>
                <w:b/>
                <w:sz w:val="22"/>
              </w:rPr>
            </w:pPr>
            <w:r w:rsidRPr="00133415">
              <w:rPr>
                <w:rFonts w:ascii="Times New Roman" w:hAnsi="Times New Roman" w:cs="Times New Roman"/>
                <w:b/>
                <w:sz w:val="22"/>
              </w:rPr>
              <w:t>YES</w:t>
            </w:r>
          </w:p>
        </w:tc>
      </w:tr>
      <w:tr w:rsidR="00A70263" w:rsidRPr="00133415" w14:paraId="15CF2CD2" w14:textId="77777777" w:rsidTr="002C0A20">
        <w:tc>
          <w:tcPr>
            <w:tcW w:w="611" w:type="dxa"/>
            <w:tcBorders>
              <w:top w:val="single" w:sz="4" w:space="0" w:color="auto"/>
              <w:left w:val="single" w:sz="4" w:space="0" w:color="auto"/>
              <w:bottom w:val="nil"/>
              <w:right w:val="nil"/>
            </w:tcBorders>
          </w:tcPr>
          <w:p w14:paraId="4B077ED5" w14:textId="1E30A7D1" w:rsidR="00A70263" w:rsidRPr="00133415" w:rsidRDefault="00A70263" w:rsidP="00EF06E0">
            <w:pPr>
              <w:spacing w:before="60" w:after="60" w:line="240" w:lineRule="auto"/>
              <w:ind w:firstLine="0"/>
              <w:rPr>
                <w:rFonts w:ascii="Times New Roman" w:hAnsi="Times New Roman" w:cs="Times New Roman"/>
                <w:sz w:val="22"/>
              </w:rPr>
            </w:pPr>
          </w:p>
        </w:tc>
        <w:tc>
          <w:tcPr>
            <w:tcW w:w="9217" w:type="dxa"/>
            <w:tcBorders>
              <w:top w:val="single" w:sz="4" w:space="0" w:color="auto"/>
              <w:left w:val="nil"/>
              <w:bottom w:val="nil"/>
              <w:right w:val="nil"/>
            </w:tcBorders>
          </w:tcPr>
          <w:p w14:paraId="79999841" w14:textId="77777777" w:rsidR="00A70263" w:rsidRPr="00133415" w:rsidRDefault="00A70263" w:rsidP="00FF6C5E">
            <w:pPr>
              <w:pStyle w:val="ListParagraph"/>
              <w:numPr>
                <w:ilvl w:val="0"/>
                <w:numId w:val="3"/>
              </w:numPr>
              <w:spacing w:line="240" w:lineRule="auto"/>
              <w:rPr>
                <w:rFonts w:ascii="Times New Roman" w:hAnsi="Times New Roman" w:cs="Times New Roman"/>
                <w:b/>
                <w:sz w:val="22"/>
              </w:rPr>
            </w:pPr>
            <w:r w:rsidRPr="00133415">
              <w:rPr>
                <w:rFonts w:ascii="Times New Roman" w:hAnsi="Times New Roman" w:cs="Times New Roman"/>
                <w:b/>
                <w:sz w:val="22"/>
              </w:rPr>
              <w:t>Standing Committee Reports</w:t>
            </w:r>
          </w:p>
        </w:tc>
        <w:tc>
          <w:tcPr>
            <w:tcW w:w="1170" w:type="dxa"/>
            <w:tcBorders>
              <w:top w:val="single" w:sz="4" w:space="0" w:color="auto"/>
              <w:left w:val="nil"/>
              <w:bottom w:val="nil"/>
              <w:right w:val="single" w:sz="4" w:space="0" w:color="auto"/>
            </w:tcBorders>
          </w:tcPr>
          <w:p w14:paraId="1472DE84" w14:textId="77777777" w:rsidR="00A70263" w:rsidRPr="00133415" w:rsidRDefault="00A70263" w:rsidP="00EF06E0">
            <w:pPr>
              <w:spacing w:before="60" w:after="60" w:line="240" w:lineRule="auto"/>
              <w:ind w:firstLine="0"/>
              <w:rPr>
                <w:rFonts w:ascii="Times New Roman" w:hAnsi="Times New Roman" w:cs="Times New Roman"/>
                <w:b/>
                <w:sz w:val="22"/>
              </w:rPr>
            </w:pPr>
            <w:r w:rsidRPr="00133415">
              <w:rPr>
                <w:rFonts w:ascii="Times New Roman" w:hAnsi="Times New Roman" w:cs="Times New Roman"/>
                <w:b/>
                <w:sz w:val="22"/>
              </w:rPr>
              <w:t>NO</w:t>
            </w:r>
          </w:p>
        </w:tc>
      </w:tr>
      <w:tr w:rsidR="00A70263" w:rsidRPr="00133415" w14:paraId="38875EF1" w14:textId="77777777" w:rsidTr="002C0A20">
        <w:tc>
          <w:tcPr>
            <w:tcW w:w="611" w:type="dxa"/>
            <w:tcBorders>
              <w:top w:val="nil"/>
              <w:left w:val="single" w:sz="4" w:space="0" w:color="auto"/>
              <w:bottom w:val="single" w:sz="4" w:space="0" w:color="auto"/>
              <w:right w:val="nil"/>
            </w:tcBorders>
          </w:tcPr>
          <w:p w14:paraId="47F736FA" w14:textId="77777777" w:rsidR="00A70263" w:rsidRPr="00133415" w:rsidRDefault="00A70263" w:rsidP="00884489">
            <w:pPr>
              <w:spacing w:before="60" w:after="60" w:line="240" w:lineRule="auto"/>
              <w:ind w:firstLine="0"/>
              <w:rPr>
                <w:rFonts w:ascii="Times New Roman" w:hAnsi="Times New Roman" w:cs="Times New Roman"/>
                <w:b/>
                <w:sz w:val="22"/>
              </w:rPr>
            </w:pPr>
          </w:p>
        </w:tc>
        <w:tc>
          <w:tcPr>
            <w:tcW w:w="9217" w:type="dxa"/>
            <w:tcBorders>
              <w:top w:val="nil"/>
              <w:left w:val="nil"/>
              <w:bottom w:val="single" w:sz="4" w:space="0" w:color="auto"/>
              <w:right w:val="nil"/>
            </w:tcBorders>
          </w:tcPr>
          <w:p w14:paraId="7204E19E" w14:textId="194F9AE7" w:rsidR="00A70263" w:rsidRPr="00133415" w:rsidRDefault="00A70263" w:rsidP="008E2504">
            <w:pPr>
              <w:pStyle w:val="Heading1"/>
              <w:numPr>
                <w:ilvl w:val="0"/>
                <w:numId w:val="5"/>
              </w:numPr>
              <w:tabs>
                <w:tab w:val="left" w:pos="234"/>
              </w:tabs>
              <w:spacing w:line="240" w:lineRule="auto"/>
              <w:ind w:left="705" w:hanging="475"/>
              <w:jc w:val="left"/>
              <w:outlineLvl w:val="0"/>
              <w:rPr>
                <w:rFonts w:cs="Times New Roman"/>
                <w:b w:val="0"/>
                <w:sz w:val="22"/>
                <w:szCs w:val="22"/>
              </w:rPr>
            </w:pPr>
            <w:r w:rsidRPr="00133415">
              <w:rPr>
                <w:rFonts w:cs="Times New Roman"/>
                <w:b w:val="0"/>
                <w:sz w:val="22"/>
                <w:szCs w:val="22"/>
              </w:rPr>
              <w:t xml:space="preserve">APC – </w:t>
            </w:r>
            <w:r w:rsidR="00F5141C" w:rsidRPr="00133415">
              <w:rPr>
                <w:rFonts w:cs="Times New Roman"/>
                <w:b w:val="0"/>
                <w:sz w:val="22"/>
                <w:szCs w:val="22"/>
              </w:rPr>
              <w:t>John Swinton</w:t>
            </w:r>
          </w:p>
          <w:p w14:paraId="40507192" w14:textId="75436C8C" w:rsidR="00A70263" w:rsidRPr="00133415" w:rsidRDefault="006E0681" w:rsidP="00FF6C5E">
            <w:pPr>
              <w:pStyle w:val="Heading1"/>
              <w:numPr>
                <w:ilvl w:val="0"/>
                <w:numId w:val="5"/>
              </w:numPr>
              <w:spacing w:line="240" w:lineRule="auto"/>
              <w:ind w:hanging="468"/>
              <w:jc w:val="left"/>
              <w:outlineLvl w:val="0"/>
              <w:rPr>
                <w:rFonts w:cs="Times New Roman"/>
                <w:b w:val="0"/>
                <w:sz w:val="22"/>
                <w:szCs w:val="22"/>
              </w:rPr>
            </w:pPr>
            <w:r>
              <w:rPr>
                <w:rFonts w:cs="Times New Roman"/>
                <w:b w:val="0"/>
                <w:sz w:val="22"/>
                <w:szCs w:val="22"/>
              </w:rPr>
              <w:t>E</w:t>
            </w:r>
            <w:r w:rsidR="00A70263" w:rsidRPr="00133415">
              <w:rPr>
                <w:rFonts w:cs="Times New Roman"/>
                <w:b w:val="0"/>
                <w:sz w:val="22"/>
                <w:szCs w:val="22"/>
              </w:rPr>
              <w:t xml:space="preserve">APC </w:t>
            </w:r>
            <w:r w:rsidR="00D908E1" w:rsidRPr="00133415">
              <w:rPr>
                <w:rFonts w:cs="Times New Roman"/>
                <w:b w:val="0"/>
                <w:sz w:val="22"/>
                <w:szCs w:val="22"/>
              </w:rPr>
              <w:t>–Lyndall Muschell</w:t>
            </w:r>
          </w:p>
          <w:p w14:paraId="4E26699E" w14:textId="6F0D2A48" w:rsidR="00C5024C" w:rsidRPr="00133415" w:rsidRDefault="00A70263" w:rsidP="00FF6C5E">
            <w:pPr>
              <w:pStyle w:val="Heading1"/>
              <w:numPr>
                <w:ilvl w:val="0"/>
                <w:numId w:val="6"/>
              </w:numPr>
              <w:spacing w:line="240" w:lineRule="auto"/>
              <w:ind w:left="1224" w:hanging="468"/>
              <w:jc w:val="left"/>
              <w:outlineLvl w:val="0"/>
              <w:rPr>
                <w:rFonts w:cs="Times New Roman"/>
                <w:b w:val="0"/>
                <w:sz w:val="22"/>
                <w:szCs w:val="22"/>
              </w:rPr>
            </w:pPr>
            <w:r w:rsidRPr="00133415">
              <w:rPr>
                <w:rFonts w:cs="Times New Roman"/>
                <w:b w:val="0"/>
                <w:sz w:val="22"/>
                <w:szCs w:val="22"/>
              </w:rPr>
              <w:t xml:space="preserve">SoCC – </w:t>
            </w:r>
            <w:r w:rsidR="006E0681">
              <w:rPr>
                <w:rFonts w:cs="Times New Roman"/>
                <w:b w:val="0"/>
                <w:sz w:val="22"/>
                <w:szCs w:val="22"/>
              </w:rPr>
              <w:t>Brandon Samples</w:t>
            </w:r>
          </w:p>
          <w:p w14:paraId="32AEC377" w14:textId="292176D0" w:rsidR="00A70263" w:rsidRPr="00133415" w:rsidRDefault="0079393A" w:rsidP="00FF6C5E">
            <w:pPr>
              <w:pStyle w:val="Heading1"/>
              <w:numPr>
                <w:ilvl w:val="0"/>
                <w:numId w:val="5"/>
              </w:numPr>
              <w:spacing w:line="240" w:lineRule="auto"/>
              <w:ind w:hanging="468"/>
              <w:jc w:val="left"/>
              <w:outlineLvl w:val="0"/>
              <w:rPr>
                <w:rFonts w:cs="Times New Roman"/>
                <w:b w:val="0"/>
                <w:sz w:val="22"/>
                <w:szCs w:val="22"/>
              </w:rPr>
            </w:pPr>
            <w:r w:rsidRPr="00133415">
              <w:rPr>
                <w:rFonts w:cs="Times New Roman"/>
                <w:b w:val="0"/>
                <w:sz w:val="22"/>
                <w:szCs w:val="22"/>
              </w:rPr>
              <w:t xml:space="preserve">ECUS </w:t>
            </w:r>
            <w:r w:rsidR="00D908E1" w:rsidRPr="00133415">
              <w:rPr>
                <w:rFonts w:cs="Times New Roman"/>
                <w:b w:val="0"/>
                <w:sz w:val="22"/>
                <w:szCs w:val="22"/>
              </w:rPr>
              <w:t>–</w:t>
            </w:r>
            <w:r w:rsidR="00F5141C" w:rsidRPr="00133415">
              <w:rPr>
                <w:rFonts w:cs="Times New Roman"/>
                <w:b w:val="0"/>
                <w:sz w:val="22"/>
                <w:szCs w:val="22"/>
              </w:rPr>
              <w:t>Nicole DeClouette</w:t>
            </w:r>
          </w:p>
          <w:p w14:paraId="758D89BD" w14:textId="03D7CC54" w:rsidR="00A70263" w:rsidRPr="00133415" w:rsidRDefault="00A70263" w:rsidP="00FF6C5E">
            <w:pPr>
              <w:pStyle w:val="Heading1"/>
              <w:numPr>
                <w:ilvl w:val="0"/>
                <w:numId w:val="7"/>
              </w:numPr>
              <w:spacing w:line="240" w:lineRule="auto"/>
              <w:ind w:left="1224" w:hanging="468"/>
              <w:jc w:val="left"/>
              <w:outlineLvl w:val="0"/>
              <w:rPr>
                <w:rFonts w:cs="Times New Roman"/>
                <w:b w:val="0"/>
                <w:sz w:val="22"/>
                <w:szCs w:val="22"/>
              </w:rPr>
            </w:pPr>
            <w:r w:rsidRPr="00133415">
              <w:rPr>
                <w:rFonts w:cs="Times New Roman"/>
                <w:b w:val="0"/>
                <w:sz w:val="22"/>
                <w:szCs w:val="22"/>
              </w:rPr>
              <w:t>S</w:t>
            </w:r>
            <w:r w:rsidR="000A4831" w:rsidRPr="00133415">
              <w:rPr>
                <w:rFonts w:cs="Times New Roman"/>
                <w:b w:val="0"/>
                <w:sz w:val="22"/>
                <w:szCs w:val="22"/>
              </w:rPr>
              <w:t>C</w:t>
            </w:r>
            <w:r w:rsidR="00E403F1">
              <w:rPr>
                <w:rFonts w:cs="Times New Roman"/>
                <w:b w:val="0"/>
                <w:sz w:val="22"/>
                <w:szCs w:val="22"/>
              </w:rPr>
              <w:t>oN –</w:t>
            </w:r>
            <w:r w:rsidR="00F5141C" w:rsidRPr="00133415">
              <w:rPr>
                <w:rFonts w:cs="Times New Roman"/>
                <w:b w:val="0"/>
                <w:sz w:val="22"/>
                <w:szCs w:val="22"/>
              </w:rPr>
              <w:t>Alex Blazer</w:t>
            </w:r>
          </w:p>
          <w:p w14:paraId="51EA0BE0" w14:textId="3BC5C4C5" w:rsidR="00A70263" w:rsidRPr="00133415" w:rsidRDefault="00A70263" w:rsidP="00FF6C5E">
            <w:pPr>
              <w:pStyle w:val="Heading1"/>
              <w:numPr>
                <w:ilvl w:val="0"/>
                <w:numId w:val="5"/>
              </w:numPr>
              <w:spacing w:line="240" w:lineRule="auto"/>
              <w:ind w:hanging="468"/>
              <w:jc w:val="left"/>
              <w:outlineLvl w:val="0"/>
              <w:rPr>
                <w:rFonts w:cs="Times New Roman"/>
                <w:b w:val="0"/>
                <w:sz w:val="22"/>
                <w:szCs w:val="22"/>
              </w:rPr>
            </w:pPr>
            <w:r w:rsidRPr="00133415">
              <w:rPr>
                <w:rFonts w:cs="Times New Roman"/>
                <w:b w:val="0"/>
                <w:sz w:val="22"/>
                <w:szCs w:val="22"/>
              </w:rPr>
              <w:t xml:space="preserve">FAPC – </w:t>
            </w:r>
            <w:r w:rsidR="00F5141C" w:rsidRPr="00133415">
              <w:rPr>
                <w:rFonts w:cs="Times New Roman"/>
                <w:b w:val="0"/>
                <w:sz w:val="22"/>
                <w:szCs w:val="22"/>
              </w:rPr>
              <w:t>David Johnson</w:t>
            </w:r>
          </w:p>
          <w:p w14:paraId="1AD65FBA" w14:textId="6BE13921" w:rsidR="00A70263" w:rsidRPr="00133415" w:rsidRDefault="00A70263" w:rsidP="00FF6C5E">
            <w:pPr>
              <w:pStyle w:val="Heading1"/>
              <w:numPr>
                <w:ilvl w:val="0"/>
                <w:numId w:val="5"/>
              </w:numPr>
              <w:spacing w:line="240" w:lineRule="auto"/>
              <w:ind w:hanging="468"/>
              <w:jc w:val="left"/>
              <w:outlineLvl w:val="0"/>
              <w:rPr>
                <w:rFonts w:cs="Times New Roman"/>
                <w:b w:val="0"/>
                <w:sz w:val="22"/>
                <w:szCs w:val="22"/>
              </w:rPr>
            </w:pPr>
            <w:r w:rsidRPr="00133415">
              <w:rPr>
                <w:rFonts w:cs="Times New Roman"/>
                <w:b w:val="0"/>
                <w:sz w:val="22"/>
                <w:szCs w:val="22"/>
              </w:rPr>
              <w:t xml:space="preserve">RPIPC – </w:t>
            </w:r>
            <w:r w:rsidR="00F5141C" w:rsidRPr="00133415">
              <w:rPr>
                <w:rFonts w:cs="Times New Roman"/>
                <w:b w:val="0"/>
                <w:sz w:val="22"/>
                <w:szCs w:val="22"/>
              </w:rPr>
              <w:t>Diana Young</w:t>
            </w:r>
          </w:p>
          <w:p w14:paraId="2D2323C2" w14:textId="565AF70D" w:rsidR="00A70263" w:rsidRPr="00133415" w:rsidRDefault="00A70263" w:rsidP="00FF6C5E">
            <w:pPr>
              <w:pStyle w:val="ListParagraph"/>
              <w:numPr>
                <w:ilvl w:val="0"/>
                <w:numId w:val="5"/>
              </w:numPr>
              <w:spacing w:line="240" w:lineRule="auto"/>
              <w:ind w:left="706" w:hanging="468"/>
              <w:rPr>
                <w:rFonts w:ascii="Times New Roman" w:hAnsi="Times New Roman" w:cs="Times New Roman"/>
                <w:sz w:val="22"/>
              </w:rPr>
            </w:pPr>
            <w:r w:rsidRPr="00133415">
              <w:rPr>
                <w:rFonts w:ascii="Times New Roman" w:hAnsi="Times New Roman" w:cs="Times New Roman"/>
                <w:sz w:val="22"/>
              </w:rPr>
              <w:t xml:space="preserve">SAPC </w:t>
            </w:r>
            <w:r w:rsidR="00090617" w:rsidRPr="00133415">
              <w:rPr>
                <w:rFonts w:ascii="Times New Roman" w:hAnsi="Times New Roman" w:cs="Times New Roman"/>
                <w:sz w:val="22"/>
              </w:rPr>
              <w:t>–</w:t>
            </w:r>
            <w:r w:rsidRPr="00133415">
              <w:rPr>
                <w:rFonts w:ascii="Times New Roman" w:hAnsi="Times New Roman" w:cs="Times New Roman"/>
                <w:sz w:val="22"/>
              </w:rPr>
              <w:t xml:space="preserve"> </w:t>
            </w:r>
            <w:r w:rsidR="00F5141C" w:rsidRPr="00133415">
              <w:rPr>
                <w:rFonts w:ascii="Times New Roman" w:hAnsi="Times New Roman" w:cs="Times New Roman"/>
                <w:sz w:val="22"/>
              </w:rPr>
              <w:t>Emily Gomez</w:t>
            </w:r>
          </w:p>
          <w:p w14:paraId="381FA45E" w14:textId="610A2B8D" w:rsidR="00A70263" w:rsidRPr="00133415" w:rsidRDefault="00A70263" w:rsidP="00FF6C5E">
            <w:pPr>
              <w:pStyle w:val="ListParagraph"/>
              <w:numPr>
                <w:ilvl w:val="0"/>
                <w:numId w:val="8"/>
              </w:numPr>
              <w:spacing w:line="240" w:lineRule="auto"/>
              <w:ind w:left="1224" w:hanging="468"/>
              <w:rPr>
                <w:rFonts w:ascii="Times New Roman" w:hAnsi="Times New Roman" w:cs="Times New Roman"/>
                <w:sz w:val="22"/>
              </w:rPr>
            </w:pPr>
            <w:r w:rsidRPr="00133415">
              <w:rPr>
                <w:rFonts w:ascii="Times New Roman" w:hAnsi="Times New Roman" w:cs="Times New Roman"/>
                <w:sz w:val="22"/>
              </w:rPr>
              <w:t xml:space="preserve">SGA – </w:t>
            </w:r>
            <w:r w:rsidR="00F5141C" w:rsidRPr="00133415">
              <w:rPr>
                <w:rFonts w:ascii="Times New Roman" w:hAnsi="Times New Roman" w:cs="Times New Roman"/>
                <w:sz w:val="22"/>
              </w:rPr>
              <w:t>Mike Muller</w:t>
            </w:r>
            <w:r w:rsidRPr="00133415">
              <w:rPr>
                <w:rFonts w:ascii="Times New Roman" w:hAnsi="Times New Roman" w:cs="Times New Roman"/>
                <w:sz w:val="22"/>
              </w:rPr>
              <w:t xml:space="preserve"> </w:t>
            </w:r>
          </w:p>
        </w:tc>
        <w:tc>
          <w:tcPr>
            <w:tcW w:w="1170" w:type="dxa"/>
            <w:tcBorders>
              <w:top w:val="nil"/>
              <w:left w:val="nil"/>
              <w:bottom w:val="single" w:sz="4" w:space="0" w:color="auto"/>
              <w:right w:val="single" w:sz="4" w:space="0" w:color="auto"/>
            </w:tcBorders>
          </w:tcPr>
          <w:p w14:paraId="30F16A4A" w14:textId="77777777" w:rsidR="00A70263" w:rsidRPr="00133415" w:rsidRDefault="00A70263" w:rsidP="006A4F35">
            <w:pPr>
              <w:spacing w:before="60" w:after="60" w:line="240" w:lineRule="auto"/>
              <w:ind w:firstLine="0"/>
              <w:rPr>
                <w:rFonts w:ascii="Times New Roman" w:hAnsi="Times New Roman" w:cs="Times New Roman"/>
                <w:b/>
                <w:sz w:val="22"/>
              </w:rPr>
            </w:pPr>
          </w:p>
        </w:tc>
      </w:tr>
      <w:tr w:rsidR="00367063" w:rsidRPr="00133415" w14:paraId="33043019" w14:textId="77777777" w:rsidTr="002C0A20">
        <w:tc>
          <w:tcPr>
            <w:tcW w:w="611" w:type="dxa"/>
            <w:tcBorders>
              <w:top w:val="nil"/>
              <w:left w:val="single" w:sz="4" w:space="0" w:color="auto"/>
              <w:bottom w:val="single" w:sz="4" w:space="0" w:color="auto"/>
              <w:right w:val="nil"/>
            </w:tcBorders>
          </w:tcPr>
          <w:p w14:paraId="77247CCB" w14:textId="77777777" w:rsidR="00367063" w:rsidRPr="00133415" w:rsidRDefault="00367063" w:rsidP="00884489">
            <w:pPr>
              <w:spacing w:before="60" w:after="60" w:line="240" w:lineRule="auto"/>
              <w:ind w:firstLine="0"/>
              <w:rPr>
                <w:rFonts w:ascii="Times New Roman" w:hAnsi="Times New Roman" w:cs="Times New Roman"/>
                <w:b/>
                <w:sz w:val="22"/>
              </w:rPr>
            </w:pPr>
          </w:p>
        </w:tc>
        <w:tc>
          <w:tcPr>
            <w:tcW w:w="9217" w:type="dxa"/>
            <w:tcBorders>
              <w:top w:val="nil"/>
              <w:left w:val="nil"/>
              <w:bottom w:val="single" w:sz="4" w:space="0" w:color="auto"/>
              <w:right w:val="nil"/>
            </w:tcBorders>
          </w:tcPr>
          <w:p w14:paraId="3BF89DF4" w14:textId="77777777" w:rsidR="00367063" w:rsidRDefault="00367063" w:rsidP="00367063">
            <w:pPr>
              <w:pStyle w:val="Heading1"/>
              <w:numPr>
                <w:ilvl w:val="0"/>
                <w:numId w:val="3"/>
              </w:numPr>
              <w:spacing w:before="60" w:after="60" w:line="240" w:lineRule="auto"/>
              <w:jc w:val="left"/>
              <w:outlineLvl w:val="0"/>
              <w:rPr>
                <w:rFonts w:cs="Times New Roman"/>
                <w:sz w:val="22"/>
                <w:szCs w:val="22"/>
              </w:rPr>
            </w:pPr>
            <w:r w:rsidRPr="00133415">
              <w:rPr>
                <w:rFonts w:cs="Times New Roman"/>
                <w:sz w:val="22"/>
                <w:szCs w:val="22"/>
              </w:rPr>
              <w:t>Announcements/Information Items</w:t>
            </w:r>
          </w:p>
          <w:p w14:paraId="4DD47374" w14:textId="10643D94" w:rsidR="00AE35C3" w:rsidRPr="00651042" w:rsidRDefault="00367063" w:rsidP="00651042">
            <w:pPr>
              <w:pStyle w:val="Heading1"/>
              <w:numPr>
                <w:ilvl w:val="0"/>
                <w:numId w:val="18"/>
              </w:numPr>
              <w:spacing w:before="60" w:after="60" w:line="240" w:lineRule="auto"/>
              <w:ind w:left="649" w:hanging="289"/>
              <w:jc w:val="left"/>
              <w:outlineLvl w:val="0"/>
              <w:rPr>
                <w:rFonts w:cs="Times New Roman"/>
                <w:b w:val="0"/>
                <w:sz w:val="22"/>
                <w:szCs w:val="22"/>
              </w:rPr>
            </w:pPr>
            <w:r w:rsidRPr="00CE7916">
              <w:rPr>
                <w:rFonts w:cs="Times New Roman"/>
                <w:b w:val="0"/>
                <w:sz w:val="22"/>
                <w:szCs w:val="22"/>
              </w:rPr>
              <w:t>University Curriculum Committee Update – Lyndall Muschell</w:t>
            </w:r>
            <w:r w:rsidR="00E2463F">
              <w:rPr>
                <w:rFonts w:cs="Times New Roman"/>
                <w:b w:val="0"/>
                <w:sz w:val="22"/>
                <w:szCs w:val="22"/>
              </w:rPr>
              <w:t>, UCC Chair</w:t>
            </w:r>
          </w:p>
        </w:tc>
        <w:tc>
          <w:tcPr>
            <w:tcW w:w="1170" w:type="dxa"/>
            <w:tcBorders>
              <w:top w:val="nil"/>
              <w:left w:val="nil"/>
              <w:bottom w:val="single" w:sz="4" w:space="0" w:color="auto"/>
              <w:right w:val="single" w:sz="4" w:space="0" w:color="auto"/>
            </w:tcBorders>
          </w:tcPr>
          <w:p w14:paraId="6A5DFEC8" w14:textId="17BC9571" w:rsidR="00367063" w:rsidRPr="00133415" w:rsidRDefault="002F5F7F" w:rsidP="006A4F35">
            <w:pPr>
              <w:spacing w:before="60" w:after="60" w:line="240" w:lineRule="auto"/>
              <w:ind w:firstLine="0"/>
              <w:rPr>
                <w:rFonts w:ascii="Times New Roman" w:hAnsi="Times New Roman" w:cs="Times New Roman"/>
                <w:b/>
                <w:sz w:val="22"/>
              </w:rPr>
            </w:pPr>
            <w:r>
              <w:rPr>
                <w:rFonts w:ascii="Times New Roman" w:hAnsi="Times New Roman" w:cs="Times New Roman"/>
                <w:b/>
                <w:sz w:val="22"/>
              </w:rPr>
              <w:t>NO</w:t>
            </w:r>
          </w:p>
        </w:tc>
      </w:tr>
      <w:tr w:rsidR="00A70263" w:rsidRPr="00133415" w14:paraId="4A19BBCC" w14:textId="77777777" w:rsidTr="002C0A20">
        <w:tc>
          <w:tcPr>
            <w:tcW w:w="611" w:type="dxa"/>
            <w:tcBorders>
              <w:top w:val="single" w:sz="4" w:space="0" w:color="auto"/>
              <w:left w:val="single" w:sz="4" w:space="0" w:color="auto"/>
              <w:bottom w:val="single" w:sz="4" w:space="0" w:color="auto"/>
              <w:right w:val="nil"/>
            </w:tcBorders>
          </w:tcPr>
          <w:p w14:paraId="744A06F9" w14:textId="7966EEB7" w:rsidR="00A70263" w:rsidRPr="00133415" w:rsidRDefault="00A70263" w:rsidP="00884489">
            <w:pPr>
              <w:spacing w:before="60" w:after="60" w:line="240" w:lineRule="auto"/>
              <w:ind w:firstLine="0"/>
              <w:rPr>
                <w:rFonts w:ascii="Times New Roman" w:hAnsi="Times New Roman" w:cs="Times New Roman"/>
                <w:b/>
                <w:sz w:val="22"/>
              </w:rPr>
            </w:pPr>
          </w:p>
        </w:tc>
        <w:tc>
          <w:tcPr>
            <w:tcW w:w="9217" w:type="dxa"/>
            <w:tcBorders>
              <w:top w:val="single" w:sz="4" w:space="0" w:color="auto"/>
              <w:left w:val="nil"/>
              <w:bottom w:val="single" w:sz="4" w:space="0" w:color="auto"/>
              <w:right w:val="nil"/>
            </w:tcBorders>
          </w:tcPr>
          <w:p w14:paraId="56FA63AF" w14:textId="7F8F0D61" w:rsidR="00DB2779" w:rsidRPr="00367063" w:rsidRDefault="00A70263" w:rsidP="00367063">
            <w:pPr>
              <w:pStyle w:val="Heading1"/>
              <w:numPr>
                <w:ilvl w:val="0"/>
                <w:numId w:val="3"/>
              </w:numPr>
              <w:spacing w:before="60" w:after="60" w:line="240" w:lineRule="auto"/>
              <w:jc w:val="left"/>
              <w:outlineLvl w:val="0"/>
              <w:rPr>
                <w:rFonts w:cs="Times New Roman"/>
                <w:sz w:val="22"/>
                <w:szCs w:val="22"/>
              </w:rPr>
            </w:pPr>
            <w:r w:rsidRPr="00133415">
              <w:rPr>
                <w:rFonts w:cs="Times New Roman"/>
                <w:sz w:val="22"/>
                <w:szCs w:val="22"/>
              </w:rPr>
              <w:t>Open Discussion</w:t>
            </w:r>
          </w:p>
        </w:tc>
        <w:tc>
          <w:tcPr>
            <w:tcW w:w="1170" w:type="dxa"/>
            <w:tcBorders>
              <w:top w:val="single" w:sz="4" w:space="0" w:color="auto"/>
              <w:left w:val="nil"/>
              <w:bottom w:val="single" w:sz="4" w:space="0" w:color="auto"/>
              <w:right w:val="single" w:sz="4" w:space="0" w:color="auto"/>
            </w:tcBorders>
          </w:tcPr>
          <w:p w14:paraId="5ECF19B2" w14:textId="77777777" w:rsidR="00A70263" w:rsidRPr="00133415" w:rsidRDefault="00A70263" w:rsidP="00BE00F8">
            <w:pPr>
              <w:spacing w:before="60" w:after="60" w:line="240" w:lineRule="auto"/>
              <w:ind w:firstLine="0"/>
              <w:rPr>
                <w:rFonts w:ascii="Times New Roman" w:hAnsi="Times New Roman" w:cs="Times New Roman"/>
                <w:b/>
                <w:sz w:val="22"/>
              </w:rPr>
            </w:pPr>
            <w:r w:rsidRPr="00133415">
              <w:rPr>
                <w:rFonts w:ascii="Times New Roman" w:hAnsi="Times New Roman" w:cs="Times New Roman"/>
                <w:b/>
                <w:sz w:val="22"/>
              </w:rPr>
              <w:t>N</w:t>
            </w:r>
            <w:r w:rsidR="00BE00F8" w:rsidRPr="00133415">
              <w:rPr>
                <w:rFonts w:ascii="Times New Roman" w:hAnsi="Times New Roman" w:cs="Times New Roman"/>
                <w:b/>
                <w:sz w:val="22"/>
              </w:rPr>
              <w:t>O</w:t>
            </w:r>
          </w:p>
        </w:tc>
      </w:tr>
      <w:tr w:rsidR="002F10F6" w:rsidRPr="00133415" w14:paraId="5E37C20D" w14:textId="77777777" w:rsidTr="002C0A20">
        <w:tc>
          <w:tcPr>
            <w:tcW w:w="611" w:type="dxa"/>
            <w:tcBorders>
              <w:top w:val="single" w:sz="4" w:space="0" w:color="auto"/>
              <w:left w:val="single" w:sz="4" w:space="0" w:color="auto"/>
              <w:bottom w:val="single" w:sz="4" w:space="0" w:color="auto"/>
              <w:right w:val="nil"/>
            </w:tcBorders>
          </w:tcPr>
          <w:p w14:paraId="58465DCB" w14:textId="4D1B839A" w:rsidR="002F10F6" w:rsidRPr="00133415" w:rsidRDefault="002F10F6" w:rsidP="00884489">
            <w:pPr>
              <w:spacing w:before="60" w:after="60" w:line="240" w:lineRule="auto"/>
              <w:ind w:firstLine="0"/>
              <w:rPr>
                <w:rFonts w:ascii="Times New Roman" w:hAnsi="Times New Roman" w:cs="Times New Roman"/>
                <w:b/>
                <w:sz w:val="22"/>
              </w:rPr>
            </w:pPr>
          </w:p>
        </w:tc>
        <w:tc>
          <w:tcPr>
            <w:tcW w:w="9217" w:type="dxa"/>
            <w:tcBorders>
              <w:top w:val="single" w:sz="4" w:space="0" w:color="auto"/>
              <w:left w:val="nil"/>
              <w:bottom w:val="single" w:sz="4" w:space="0" w:color="auto"/>
              <w:right w:val="nil"/>
            </w:tcBorders>
          </w:tcPr>
          <w:p w14:paraId="1E89290A" w14:textId="77777777" w:rsidR="002F10F6" w:rsidRPr="00133415" w:rsidRDefault="002F10F6" w:rsidP="00FF6C5E">
            <w:pPr>
              <w:pStyle w:val="Heading1"/>
              <w:numPr>
                <w:ilvl w:val="0"/>
                <w:numId w:val="3"/>
              </w:numPr>
              <w:spacing w:before="60" w:after="60" w:line="240" w:lineRule="auto"/>
              <w:jc w:val="left"/>
              <w:outlineLvl w:val="0"/>
              <w:rPr>
                <w:rFonts w:cs="Times New Roman"/>
                <w:sz w:val="22"/>
                <w:szCs w:val="22"/>
              </w:rPr>
            </w:pPr>
            <w:r w:rsidRPr="00133415">
              <w:rPr>
                <w:rFonts w:cs="Times New Roman"/>
                <w:sz w:val="22"/>
                <w:szCs w:val="22"/>
              </w:rPr>
              <w:t>Adjournment</w:t>
            </w:r>
          </w:p>
        </w:tc>
        <w:tc>
          <w:tcPr>
            <w:tcW w:w="1170" w:type="dxa"/>
            <w:tcBorders>
              <w:top w:val="single" w:sz="4" w:space="0" w:color="auto"/>
              <w:left w:val="nil"/>
              <w:bottom w:val="single" w:sz="4" w:space="0" w:color="auto"/>
              <w:right w:val="single" w:sz="4" w:space="0" w:color="auto"/>
            </w:tcBorders>
          </w:tcPr>
          <w:p w14:paraId="0EF81484" w14:textId="5C5E8365" w:rsidR="002F10F6" w:rsidRPr="00133415" w:rsidRDefault="00CB2A20" w:rsidP="00BE00F8">
            <w:pPr>
              <w:spacing w:before="60" w:after="60" w:line="240" w:lineRule="auto"/>
              <w:ind w:firstLine="0"/>
              <w:rPr>
                <w:rFonts w:ascii="Times New Roman" w:hAnsi="Times New Roman" w:cs="Times New Roman"/>
                <w:b/>
                <w:sz w:val="22"/>
              </w:rPr>
            </w:pPr>
            <w:r>
              <w:rPr>
                <w:rFonts w:ascii="Times New Roman" w:hAnsi="Times New Roman" w:cs="Times New Roman"/>
                <w:b/>
                <w:sz w:val="22"/>
              </w:rPr>
              <w:t>YES</w:t>
            </w:r>
          </w:p>
        </w:tc>
      </w:tr>
    </w:tbl>
    <w:p w14:paraId="75CC556F" w14:textId="77777777" w:rsidR="000949F9" w:rsidRDefault="000949F9" w:rsidP="00734548">
      <w:pPr>
        <w:spacing w:line="240" w:lineRule="auto"/>
        <w:ind w:firstLine="0"/>
        <w:rPr>
          <w:rFonts w:ascii="Times New Roman" w:hAnsi="Times New Roman" w:cs="Times New Roman"/>
          <w:b/>
          <w:sz w:val="22"/>
        </w:rPr>
      </w:pPr>
    </w:p>
    <w:p w14:paraId="1C1C4C1C" w14:textId="77777777" w:rsidR="00734548" w:rsidRPr="00133415" w:rsidRDefault="00734548" w:rsidP="00734548">
      <w:pPr>
        <w:spacing w:line="240" w:lineRule="auto"/>
        <w:ind w:firstLine="0"/>
        <w:rPr>
          <w:rFonts w:ascii="Times New Roman" w:hAnsi="Times New Roman" w:cs="Times New Roman"/>
          <w:b/>
          <w:sz w:val="22"/>
        </w:rPr>
      </w:pPr>
      <w:r w:rsidRPr="00133415">
        <w:rPr>
          <w:rFonts w:ascii="Times New Roman" w:hAnsi="Times New Roman" w:cs="Times New Roman"/>
          <w:b/>
          <w:sz w:val="22"/>
        </w:rPr>
        <w:t xml:space="preserve">Upcoming </w:t>
      </w:r>
      <w:r w:rsidR="00C73C68" w:rsidRPr="00133415">
        <w:rPr>
          <w:rFonts w:ascii="Times New Roman" w:hAnsi="Times New Roman" w:cs="Times New Roman"/>
          <w:b/>
          <w:sz w:val="22"/>
        </w:rPr>
        <w:t>Calendar</w:t>
      </w:r>
      <w:r w:rsidRPr="00133415">
        <w:rPr>
          <w:rFonts w:ascii="Times New Roman" w:hAnsi="Times New Roman" w:cs="Times New Roman"/>
          <w:b/>
          <w:sz w:val="22"/>
        </w:rPr>
        <w:t xml:space="preserve"> Dates</w:t>
      </w:r>
    </w:p>
    <w:p w14:paraId="00292D88" w14:textId="77777777" w:rsidR="00367063" w:rsidRPr="00FD25C6" w:rsidRDefault="00367063" w:rsidP="00367063">
      <w:pPr>
        <w:pStyle w:val="ListParagraph"/>
        <w:numPr>
          <w:ilvl w:val="0"/>
          <w:numId w:val="19"/>
        </w:numPr>
        <w:spacing w:line="240" w:lineRule="auto"/>
        <w:rPr>
          <w:i/>
          <w:sz w:val="22"/>
        </w:rPr>
      </w:pPr>
      <w:r w:rsidRPr="00FD25C6">
        <w:rPr>
          <w:rFonts w:ascii="Times New Roman" w:hAnsi="Times New Roman" w:cs="Times New Roman"/>
          <w:i/>
          <w:sz w:val="22"/>
        </w:rPr>
        <w:t>Organizational Meeting: 2018-2019 University Senate – Friday, April 20, 3:30 p.m., A&amp;S 2-72</w:t>
      </w:r>
    </w:p>
    <w:p w14:paraId="0CEE7395" w14:textId="720B2C8E" w:rsidR="00D14515" w:rsidRPr="00E2463F" w:rsidRDefault="00367063" w:rsidP="00FD25C6">
      <w:pPr>
        <w:pStyle w:val="ListParagraph"/>
        <w:numPr>
          <w:ilvl w:val="0"/>
          <w:numId w:val="19"/>
        </w:numPr>
        <w:spacing w:line="240" w:lineRule="auto"/>
        <w:rPr>
          <w:rFonts w:ascii="Times New Roman" w:hAnsi="Times New Roman" w:cs="Times New Roman"/>
          <w:sz w:val="22"/>
        </w:rPr>
      </w:pPr>
      <w:r w:rsidRPr="00FD25C6">
        <w:rPr>
          <w:rFonts w:ascii="Times New Roman" w:hAnsi="Times New Roman" w:cs="Times New Roman"/>
          <w:i/>
          <w:sz w:val="22"/>
        </w:rPr>
        <w:t>Organizational Meetings: 2018-2019 University Senate Committees – Friday, April 27, 2:00 p.m.</w:t>
      </w:r>
    </w:p>
    <w:p w14:paraId="313BDA9C" w14:textId="69E4E7AD" w:rsidR="00E2463F" w:rsidRPr="008E2504" w:rsidRDefault="00E2463F" w:rsidP="00FD25C6">
      <w:pPr>
        <w:pStyle w:val="ListParagraph"/>
        <w:numPr>
          <w:ilvl w:val="0"/>
          <w:numId w:val="19"/>
        </w:numPr>
        <w:spacing w:line="240" w:lineRule="auto"/>
        <w:rPr>
          <w:rStyle w:val="Hyperlink"/>
          <w:rFonts w:ascii="Times New Roman" w:hAnsi="Times New Roman" w:cs="Times New Roman"/>
          <w:i/>
          <w:color w:val="auto"/>
          <w:sz w:val="22"/>
          <w:u w:val="none"/>
        </w:rPr>
      </w:pPr>
      <w:r w:rsidRPr="008E2504">
        <w:rPr>
          <w:rFonts w:ascii="Times New Roman" w:hAnsi="Times New Roman" w:cs="Times New Roman"/>
          <w:i/>
          <w:sz w:val="22"/>
        </w:rPr>
        <w:t>2018</w:t>
      </w:r>
      <w:r w:rsidR="000949F9" w:rsidRPr="008E2504">
        <w:rPr>
          <w:rFonts w:ascii="Times New Roman" w:hAnsi="Times New Roman" w:cs="Times New Roman"/>
          <w:i/>
          <w:sz w:val="22"/>
        </w:rPr>
        <w:t xml:space="preserve"> </w:t>
      </w:r>
      <w:r w:rsidRPr="008E2504">
        <w:rPr>
          <w:rFonts w:ascii="Times New Roman" w:hAnsi="Times New Roman" w:cs="Times New Roman"/>
          <w:i/>
          <w:sz w:val="22"/>
        </w:rPr>
        <w:t>Governance Retreat, Rock Eagle 4-H, Tuesday, August 14, 2018</w:t>
      </w:r>
    </w:p>
    <w:sectPr w:rsidR="00E2463F" w:rsidRPr="008E2504" w:rsidSect="000949F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5B6BB" w14:textId="77777777" w:rsidR="00B90BD4" w:rsidRDefault="00B90BD4" w:rsidP="001153E0">
      <w:pPr>
        <w:spacing w:line="240" w:lineRule="auto"/>
      </w:pPr>
      <w:r>
        <w:separator/>
      </w:r>
    </w:p>
  </w:endnote>
  <w:endnote w:type="continuationSeparator" w:id="0">
    <w:p w14:paraId="64F2F6A3" w14:textId="77777777" w:rsidR="00B90BD4" w:rsidRDefault="00B90BD4" w:rsidP="00115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656B4" w14:textId="77777777" w:rsidR="00B90BD4" w:rsidRDefault="00B90BD4" w:rsidP="001153E0">
      <w:pPr>
        <w:spacing w:line="240" w:lineRule="auto"/>
      </w:pPr>
      <w:r>
        <w:separator/>
      </w:r>
    </w:p>
  </w:footnote>
  <w:footnote w:type="continuationSeparator" w:id="0">
    <w:p w14:paraId="1D7ECDD5" w14:textId="77777777" w:rsidR="00B90BD4" w:rsidRDefault="00B90BD4" w:rsidP="001153E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F6E9B"/>
    <w:multiLevelType w:val="hybridMultilevel"/>
    <w:tmpl w:val="EE2A53B2"/>
    <w:lvl w:ilvl="0" w:tplc="10562586">
      <w:start w:val="1"/>
      <w:numFmt w:val="lowerRoman"/>
      <w:lvlText w:val="%1."/>
      <w:lvlJc w:val="left"/>
      <w:pPr>
        <w:ind w:left="702" w:hanging="360"/>
      </w:pPr>
      <w:rPr>
        <w:rFonts w:asciiTheme="minorHAnsi" w:eastAsiaTheme="majorEastAsia" w:hAnsiTheme="minorHAnsi" w:cstheme="majorBidi"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 w15:restartNumberingAfterBreak="0">
    <w:nsid w:val="0B08716E"/>
    <w:multiLevelType w:val="hybridMultilevel"/>
    <w:tmpl w:val="49D6F4D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6347D75"/>
    <w:multiLevelType w:val="hybridMultilevel"/>
    <w:tmpl w:val="740ED370"/>
    <w:lvl w:ilvl="0" w:tplc="0FB4A8F0">
      <w:start w:val="1"/>
      <w:numFmt w:val="lowerLetter"/>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3" w15:restartNumberingAfterBreak="0">
    <w:nsid w:val="1EC6375C"/>
    <w:multiLevelType w:val="multilevel"/>
    <w:tmpl w:val="86DC1FD2"/>
    <w:lvl w:ilvl="0">
      <w:start w:val="1"/>
      <w:numFmt w:val="decimal"/>
      <w:lvlText w:val="%1."/>
      <w:lvlJc w:val="left"/>
      <w:pPr>
        <w:ind w:left="360" w:hanging="360"/>
      </w:pPr>
      <w:rPr>
        <w:rFonts w:asciiTheme="minorHAnsi" w:hAnsiTheme="minorHAnsi" w:hint="default"/>
        <w:b/>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3D8570B"/>
    <w:multiLevelType w:val="hybridMultilevel"/>
    <w:tmpl w:val="010EC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72BE8"/>
    <w:multiLevelType w:val="hybridMultilevel"/>
    <w:tmpl w:val="C8E81900"/>
    <w:lvl w:ilvl="0" w:tplc="AF8059F0">
      <w:start w:val="1"/>
      <w:numFmt w:val="lowerLetter"/>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6" w15:restartNumberingAfterBreak="0">
    <w:nsid w:val="275C3D6B"/>
    <w:multiLevelType w:val="hybridMultilevel"/>
    <w:tmpl w:val="CB4A8FD2"/>
    <w:lvl w:ilvl="0" w:tplc="8D208D2C">
      <w:start w:val="1"/>
      <w:numFmt w:val="lowerRoman"/>
      <w:lvlText w:val="%1."/>
      <w:lvlJc w:val="left"/>
      <w:pPr>
        <w:ind w:left="702" w:hanging="360"/>
      </w:pPr>
      <w:rPr>
        <w:rFonts w:asciiTheme="minorHAnsi" w:eastAsiaTheme="majorEastAsia" w:hAnsiTheme="min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A86A43"/>
    <w:multiLevelType w:val="hybridMultilevel"/>
    <w:tmpl w:val="3836E0C4"/>
    <w:lvl w:ilvl="0" w:tplc="A3546612">
      <w:numFmt w:val="bullet"/>
      <w:lvlText w:val="•"/>
      <w:lvlJc w:val="left"/>
      <w:pPr>
        <w:ind w:left="450" w:hanging="45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B57B79"/>
    <w:multiLevelType w:val="multilevel"/>
    <w:tmpl w:val="4D0AE86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3E1B5EF0"/>
    <w:multiLevelType w:val="hybridMultilevel"/>
    <w:tmpl w:val="0484A8DA"/>
    <w:lvl w:ilvl="0" w:tplc="4D1C902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043CD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419B09D2"/>
    <w:multiLevelType w:val="hybridMultilevel"/>
    <w:tmpl w:val="49D6F4D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E8B1DCD"/>
    <w:multiLevelType w:val="hybridMultilevel"/>
    <w:tmpl w:val="B3FC651C"/>
    <w:lvl w:ilvl="0" w:tplc="8B96A26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2A76F4"/>
    <w:multiLevelType w:val="hybridMultilevel"/>
    <w:tmpl w:val="7C58D692"/>
    <w:lvl w:ilvl="0" w:tplc="426ED836">
      <w:start w:val="1"/>
      <w:numFmt w:val="lowerRoman"/>
      <w:lvlText w:val="%1."/>
      <w:lvlJc w:val="left"/>
      <w:pPr>
        <w:ind w:left="702" w:hanging="360"/>
      </w:pPr>
      <w:rPr>
        <w:rFonts w:asciiTheme="minorHAnsi" w:eastAsiaTheme="majorEastAsia" w:hAnsiTheme="minorHAnsi" w:cstheme="majorBidi"/>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5" w15:restartNumberingAfterBreak="0">
    <w:nsid w:val="71E3635D"/>
    <w:multiLevelType w:val="hybridMultilevel"/>
    <w:tmpl w:val="86642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3153B3F"/>
    <w:multiLevelType w:val="hybridMultilevel"/>
    <w:tmpl w:val="64A817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FCC08D8"/>
    <w:multiLevelType w:val="hybridMultilevel"/>
    <w:tmpl w:val="7DC69538"/>
    <w:lvl w:ilvl="0" w:tplc="50D2F95A">
      <w:start w:val="1"/>
      <w:numFmt w:val="lowerLetter"/>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num w:numId="1">
    <w:abstractNumId w:val="9"/>
  </w:num>
  <w:num w:numId="2">
    <w:abstractNumId w:val="11"/>
  </w:num>
  <w:num w:numId="3">
    <w:abstractNumId w:val="3"/>
  </w:num>
  <w:num w:numId="4">
    <w:abstractNumId w:val="4"/>
  </w:num>
  <w:num w:numId="5">
    <w:abstractNumId w:val="14"/>
  </w:num>
  <w:num w:numId="6">
    <w:abstractNumId w:val="17"/>
  </w:num>
  <w:num w:numId="7">
    <w:abstractNumId w:val="2"/>
  </w:num>
  <w:num w:numId="8">
    <w:abstractNumId w:val="5"/>
  </w:num>
  <w:num w:numId="9">
    <w:abstractNumId w:val="8"/>
  </w:num>
  <w:num w:numId="10">
    <w:abstractNumId w:val="12"/>
  </w:num>
  <w:num w:numId="11">
    <w:abstractNumId w:val="16"/>
  </w:num>
  <w:num w:numId="12">
    <w:abstractNumId w:val="13"/>
  </w:num>
  <w:num w:numId="13">
    <w:abstractNumId w:val="1"/>
  </w:num>
  <w:num w:numId="14">
    <w:abstractNumId w:val="11"/>
  </w:num>
  <w:num w:numId="15">
    <w:abstractNumId w:val="0"/>
  </w:num>
  <w:num w:numId="16">
    <w:abstractNumId w:val="11"/>
  </w:num>
  <w:num w:numId="17">
    <w:abstractNumId w:val="6"/>
  </w:num>
  <w:num w:numId="18">
    <w:abstractNumId w:val="10"/>
  </w:num>
  <w:num w:numId="19">
    <w:abstractNumId w:val="7"/>
  </w:num>
  <w:num w:numId="2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5B8"/>
    <w:rsid w:val="00004C2C"/>
    <w:rsid w:val="0000566A"/>
    <w:rsid w:val="00014BA9"/>
    <w:rsid w:val="0003155B"/>
    <w:rsid w:val="0003467B"/>
    <w:rsid w:val="00040358"/>
    <w:rsid w:val="00041F38"/>
    <w:rsid w:val="00043AB5"/>
    <w:rsid w:val="00051D9A"/>
    <w:rsid w:val="00066356"/>
    <w:rsid w:val="00077D96"/>
    <w:rsid w:val="00082425"/>
    <w:rsid w:val="00090617"/>
    <w:rsid w:val="0009136F"/>
    <w:rsid w:val="00092D92"/>
    <w:rsid w:val="000949F9"/>
    <w:rsid w:val="000A4344"/>
    <w:rsid w:val="000A4831"/>
    <w:rsid w:val="000B174B"/>
    <w:rsid w:val="000B2BF9"/>
    <w:rsid w:val="000B73A5"/>
    <w:rsid w:val="000C0A02"/>
    <w:rsid w:val="000C217F"/>
    <w:rsid w:val="000D7919"/>
    <w:rsid w:val="000E2B53"/>
    <w:rsid w:val="000E3F89"/>
    <w:rsid w:val="000E71DA"/>
    <w:rsid w:val="000F5A0C"/>
    <w:rsid w:val="001039E1"/>
    <w:rsid w:val="001057DF"/>
    <w:rsid w:val="00106E74"/>
    <w:rsid w:val="00114EEE"/>
    <w:rsid w:val="001153E0"/>
    <w:rsid w:val="00116D0A"/>
    <w:rsid w:val="00133415"/>
    <w:rsid w:val="001349F5"/>
    <w:rsid w:val="001369AB"/>
    <w:rsid w:val="00137320"/>
    <w:rsid w:val="001403BA"/>
    <w:rsid w:val="00147E9E"/>
    <w:rsid w:val="001530A5"/>
    <w:rsid w:val="00154D66"/>
    <w:rsid w:val="00155FAD"/>
    <w:rsid w:val="00156D30"/>
    <w:rsid w:val="00164CF1"/>
    <w:rsid w:val="00165378"/>
    <w:rsid w:val="0017599D"/>
    <w:rsid w:val="00176554"/>
    <w:rsid w:val="001811FF"/>
    <w:rsid w:val="001819C3"/>
    <w:rsid w:val="00184422"/>
    <w:rsid w:val="00186C8A"/>
    <w:rsid w:val="00191A66"/>
    <w:rsid w:val="0019250F"/>
    <w:rsid w:val="00192825"/>
    <w:rsid w:val="0019485A"/>
    <w:rsid w:val="001963DE"/>
    <w:rsid w:val="001A1139"/>
    <w:rsid w:val="001C2664"/>
    <w:rsid w:val="001C649B"/>
    <w:rsid w:val="001C7ABC"/>
    <w:rsid w:val="001D191B"/>
    <w:rsid w:val="001D7ED1"/>
    <w:rsid w:val="001E12F3"/>
    <w:rsid w:val="001E2623"/>
    <w:rsid w:val="001E4ED3"/>
    <w:rsid w:val="001E4F0A"/>
    <w:rsid w:val="001E5874"/>
    <w:rsid w:val="001E60A2"/>
    <w:rsid w:val="001F1D6C"/>
    <w:rsid w:val="001F65FE"/>
    <w:rsid w:val="0020616A"/>
    <w:rsid w:val="002101EC"/>
    <w:rsid w:val="00211F54"/>
    <w:rsid w:val="00215571"/>
    <w:rsid w:val="00221A62"/>
    <w:rsid w:val="002253BB"/>
    <w:rsid w:val="00230A1E"/>
    <w:rsid w:val="002323B8"/>
    <w:rsid w:val="00232DCD"/>
    <w:rsid w:val="00233EE3"/>
    <w:rsid w:val="00250F7D"/>
    <w:rsid w:val="00252EC9"/>
    <w:rsid w:val="00257EB9"/>
    <w:rsid w:val="00267E30"/>
    <w:rsid w:val="00267EEE"/>
    <w:rsid w:val="0027035C"/>
    <w:rsid w:val="00280C6E"/>
    <w:rsid w:val="00282D95"/>
    <w:rsid w:val="00286555"/>
    <w:rsid w:val="002930A9"/>
    <w:rsid w:val="00293D0D"/>
    <w:rsid w:val="00295D56"/>
    <w:rsid w:val="002A2268"/>
    <w:rsid w:val="002B066C"/>
    <w:rsid w:val="002B21CD"/>
    <w:rsid w:val="002C0A20"/>
    <w:rsid w:val="002C4A8A"/>
    <w:rsid w:val="002D1223"/>
    <w:rsid w:val="002D1B11"/>
    <w:rsid w:val="002D2482"/>
    <w:rsid w:val="002D3FBB"/>
    <w:rsid w:val="002D5F5E"/>
    <w:rsid w:val="002D5FC3"/>
    <w:rsid w:val="002E1C48"/>
    <w:rsid w:val="002E4134"/>
    <w:rsid w:val="002E5BE6"/>
    <w:rsid w:val="002F10F6"/>
    <w:rsid w:val="002F5F7F"/>
    <w:rsid w:val="00304377"/>
    <w:rsid w:val="00304C30"/>
    <w:rsid w:val="003061AA"/>
    <w:rsid w:val="003062B7"/>
    <w:rsid w:val="0031385F"/>
    <w:rsid w:val="003261EC"/>
    <w:rsid w:val="00327E4B"/>
    <w:rsid w:val="0033475A"/>
    <w:rsid w:val="00336575"/>
    <w:rsid w:val="00336885"/>
    <w:rsid w:val="00337DAE"/>
    <w:rsid w:val="00340E7E"/>
    <w:rsid w:val="003433F7"/>
    <w:rsid w:val="00345254"/>
    <w:rsid w:val="003465B2"/>
    <w:rsid w:val="00346DA8"/>
    <w:rsid w:val="00347C56"/>
    <w:rsid w:val="00350C22"/>
    <w:rsid w:val="003518EB"/>
    <w:rsid w:val="003604E0"/>
    <w:rsid w:val="00362065"/>
    <w:rsid w:val="00364F85"/>
    <w:rsid w:val="00367063"/>
    <w:rsid w:val="00374CD6"/>
    <w:rsid w:val="00376B0C"/>
    <w:rsid w:val="00380301"/>
    <w:rsid w:val="00380BF1"/>
    <w:rsid w:val="0039369B"/>
    <w:rsid w:val="00397CD7"/>
    <w:rsid w:val="003A2841"/>
    <w:rsid w:val="003A708F"/>
    <w:rsid w:val="003B6C19"/>
    <w:rsid w:val="003B7022"/>
    <w:rsid w:val="003C76E3"/>
    <w:rsid w:val="003D22D1"/>
    <w:rsid w:val="003D7228"/>
    <w:rsid w:val="003E0AFD"/>
    <w:rsid w:val="003E0FF3"/>
    <w:rsid w:val="003E5307"/>
    <w:rsid w:val="003F69DE"/>
    <w:rsid w:val="00401D99"/>
    <w:rsid w:val="0040371B"/>
    <w:rsid w:val="00405866"/>
    <w:rsid w:val="00407FB0"/>
    <w:rsid w:val="004219E5"/>
    <w:rsid w:val="00425FDA"/>
    <w:rsid w:val="0042735A"/>
    <w:rsid w:val="00436BEE"/>
    <w:rsid w:val="0044662E"/>
    <w:rsid w:val="00451CAD"/>
    <w:rsid w:val="004562E2"/>
    <w:rsid w:val="00457CB7"/>
    <w:rsid w:val="0046235B"/>
    <w:rsid w:val="004627A9"/>
    <w:rsid w:val="00465883"/>
    <w:rsid w:val="00465903"/>
    <w:rsid w:val="00480187"/>
    <w:rsid w:val="00481C96"/>
    <w:rsid w:val="00483218"/>
    <w:rsid w:val="004849D5"/>
    <w:rsid w:val="00486DE8"/>
    <w:rsid w:val="00487A35"/>
    <w:rsid w:val="00493908"/>
    <w:rsid w:val="004A0E51"/>
    <w:rsid w:val="004A3412"/>
    <w:rsid w:val="004B42D7"/>
    <w:rsid w:val="004B5036"/>
    <w:rsid w:val="004C1399"/>
    <w:rsid w:val="004C4CF8"/>
    <w:rsid w:val="004C67CF"/>
    <w:rsid w:val="004D5241"/>
    <w:rsid w:val="004D74A2"/>
    <w:rsid w:val="004E07AA"/>
    <w:rsid w:val="004E1F06"/>
    <w:rsid w:val="004E3D74"/>
    <w:rsid w:val="004E6854"/>
    <w:rsid w:val="004E7F06"/>
    <w:rsid w:val="004F247D"/>
    <w:rsid w:val="004F54D5"/>
    <w:rsid w:val="0050032D"/>
    <w:rsid w:val="00505EAD"/>
    <w:rsid w:val="00507CB7"/>
    <w:rsid w:val="00510E3D"/>
    <w:rsid w:val="005145A9"/>
    <w:rsid w:val="0052136C"/>
    <w:rsid w:val="00534733"/>
    <w:rsid w:val="00535C7B"/>
    <w:rsid w:val="005367F0"/>
    <w:rsid w:val="00541B2B"/>
    <w:rsid w:val="00547064"/>
    <w:rsid w:val="00550D85"/>
    <w:rsid w:val="00560DD7"/>
    <w:rsid w:val="005617AA"/>
    <w:rsid w:val="005633D7"/>
    <w:rsid w:val="005672A1"/>
    <w:rsid w:val="00570D54"/>
    <w:rsid w:val="00571A5C"/>
    <w:rsid w:val="00572398"/>
    <w:rsid w:val="00573D32"/>
    <w:rsid w:val="00574271"/>
    <w:rsid w:val="00590F77"/>
    <w:rsid w:val="005921D8"/>
    <w:rsid w:val="0059322E"/>
    <w:rsid w:val="00593465"/>
    <w:rsid w:val="00595A91"/>
    <w:rsid w:val="005A2589"/>
    <w:rsid w:val="005C527C"/>
    <w:rsid w:val="005C613F"/>
    <w:rsid w:val="005C78B3"/>
    <w:rsid w:val="005D6037"/>
    <w:rsid w:val="005D7083"/>
    <w:rsid w:val="005E2B4F"/>
    <w:rsid w:val="005E3229"/>
    <w:rsid w:val="005E34AE"/>
    <w:rsid w:val="005E6C0B"/>
    <w:rsid w:val="005E7066"/>
    <w:rsid w:val="005E7A0F"/>
    <w:rsid w:val="005F6F91"/>
    <w:rsid w:val="00601962"/>
    <w:rsid w:val="00606CCF"/>
    <w:rsid w:val="00615DE4"/>
    <w:rsid w:val="006242D5"/>
    <w:rsid w:val="00627757"/>
    <w:rsid w:val="00631120"/>
    <w:rsid w:val="006342F0"/>
    <w:rsid w:val="00636758"/>
    <w:rsid w:val="00636AAD"/>
    <w:rsid w:val="0063789F"/>
    <w:rsid w:val="00643DA9"/>
    <w:rsid w:val="006457F5"/>
    <w:rsid w:val="006463FE"/>
    <w:rsid w:val="00651042"/>
    <w:rsid w:val="00652C07"/>
    <w:rsid w:val="00654171"/>
    <w:rsid w:val="0065752E"/>
    <w:rsid w:val="00657FC8"/>
    <w:rsid w:val="0066060F"/>
    <w:rsid w:val="00664310"/>
    <w:rsid w:val="00665E31"/>
    <w:rsid w:val="006665DB"/>
    <w:rsid w:val="006762AF"/>
    <w:rsid w:val="00685589"/>
    <w:rsid w:val="00692C35"/>
    <w:rsid w:val="0069677B"/>
    <w:rsid w:val="006976C6"/>
    <w:rsid w:val="006A41EE"/>
    <w:rsid w:val="006A4F35"/>
    <w:rsid w:val="006B269D"/>
    <w:rsid w:val="006C11A9"/>
    <w:rsid w:val="006C3051"/>
    <w:rsid w:val="006E0681"/>
    <w:rsid w:val="006F51A6"/>
    <w:rsid w:val="006F5A67"/>
    <w:rsid w:val="006F789F"/>
    <w:rsid w:val="00704200"/>
    <w:rsid w:val="0070764A"/>
    <w:rsid w:val="00710A3B"/>
    <w:rsid w:val="007123EC"/>
    <w:rsid w:val="00722AEC"/>
    <w:rsid w:val="00723B46"/>
    <w:rsid w:val="00730BBD"/>
    <w:rsid w:val="007320EE"/>
    <w:rsid w:val="007325DD"/>
    <w:rsid w:val="007331AD"/>
    <w:rsid w:val="00734548"/>
    <w:rsid w:val="00740789"/>
    <w:rsid w:val="00740C09"/>
    <w:rsid w:val="00742AE9"/>
    <w:rsid w:val="007442F3"/>
    <w:rsid w:val="00750E1C"/>
    <w:rsid w:val="00762F51"/>
    <w:rsid w:val="007651E9"/>
    <w:rsid w:val="00770DF9"/>
    <w:rsid w:val="007732D1"/>
    <w:rsid w:val="00774A05"/>
    <w:rsid w:val="007758C8"/>
    <w:rsid w:val="00777849"/>
    <w:rsid w:val="00777D0E"/>
    <w:rsid w:val="007804F8"/>
    <w:rsid w:val="007830F9"/>
    <w:rsid w:val="0079387C"/>
    <w:rsid w:val="0079393A"/>
    <w:rsid w:val="007A588D"/>
    <w:rsid w:val="007B2010"/>
    <w:rsid w:val="007C4DDE"/>
    <w:rsid w:val="007C7EC7"/>
    <w:rsid w:val="007D5AA2"/>
    <w:rsid w:val="007E5775"/>
    <w:rsid w:val="007F0787"/>
    <w:rsid w:val="007F2C80"/>
    <w:rsid w:val="007F7E50"/>
    <w:rsid w:val="008125B5"/>
    <w:rsid w:val="00815A60"/>
    <w:rsid w:val="0082072E"/>
    <w:rsid w:val="00831484"/>
    <w:rsid w:val="00831BE0"/>
    <w:rsid w:val="00835326"/>
    <w:rsid w:val="00835A0C"/>
    <w:rsid w:val="00844879"/>
    <w:rsid w:val="008462F9"/>
    <w:rsid w:val="008567F5"/>
    <w:rsid w:val="00864C45"/>
    <w:rsid w:val="00865165"/>
    <w:rsid w:val="00867D1B"/>
    <w:rsid w:val="00884489"/>
    <w:rsid w:val="008904D7"/>
    <w:rsid w:val="00891A1B"/>
    <w:rsid w:val="00894014"/>
    <w:rsid w:val="00894E63"/>
    <w:rsid w:val="008A446D"/>
    <w:rsid w:val="008B0D88"/>
    <w:rsid w:val="008B1E38"/>
    <w:rsid w:val="008C5563"/>
    <w:rsid w:val="008C6B23"/>
    <w:rsid w:val="008C73B6"/>
    <w:rsid w:val="008D5E74"/>
    <w:rsid w:val="008E0A04"/>
    <w:rsid w:val="008E2504"/>
    <w:rsid w:val="008E367F"/>
    <w:rsid w:val="008E3DCB"/>
    <w:rsid w:val="008E789F"/>
    <w:rsid w:val="008F1597"/>
    <w:rsid w:val="008F6428"/>
    <w:rsid w:val="00901A52"/>
    <w:rsid w:val="00902859"/>
    <w:rsid w:val="00904123"/>
    <w:rsid w:val="00906F4E"/>
    <w:rsid w:val="00915FD4"/>
    <w:rsid w:val="00921230"/>
    <w:rsid w:val="00923058"/>
    <w:rsid w:val="00930114"/>
    <w:rsid w:val="00930831"/>
    <w:rsid w:val="00935319"/>
    <w:rsid w:val="00956E12"/>
    <w:rsid w:val="0096132A"/>
    <w:rsid w:val="00966588"/>
    <w:rsid w:val="009675E2"/>
    <w:rsid w:val="00971DA3"/>
    <w:rsid w:val="00973879"/>
    <w:rsid w:val="0097404E"/>
    <w:rsid w:val="009755DD"/>
    <w:rsid w:val="009762EF"/>
    <w:rsid w:val="0098206D"/>
    <w:rsid w:val="009847F4"/>
    <w:rsid w:val="00985166"/>
    <w:rsid w:val="009903A7"/>
    <w:rsid w:val="00997BB8"/>
    <w:rsid w:val="009A4D20"/>
    <w:rsid w:val="009A5C69"/>
    <w:rsid w:val="009B27F3"/>
    <w:rsid w:val="009B6098"/>
    <w:rsid w:val="009B7A8F"/>
    <w:rsid w:val="009C17D8"/>
    <w:rsid w:val="009C3C6A"/>
    <w:rsid w:val="009C77C5"/>
    <w:rsid w:val="009D2167"/>
    <w:rsid w:val="009D6DA0"/>
    <w:rsid w:val="009E2766"/>
    <w:rsid w:val="009F433C"/>
    <w:rsid w:val="009F48AE"/>
    <w:rsid w:val="009F59B6"/>
    <w:rsid w:val="009F68BB"/>
    <w:rsid w:val="009F71E8"/>
    <w:rsid w:val="00A01F93"/>
    <w:rsid w:val="00A0673E"/>
    <w:rsid w:val="00A06767"/>
    <w:rsid w:val="00A14714"/>
    <w:rsid w:val="00A148EB"/>
    <w:rsid w:val="00A1713E"/>
    <w:rsid w:val="00A17180"/>
    <w:rsid w:val="00A23114"/>
    <w:rsid w:val="00A2362B"/>
    <w:rsid w:val="00A24026"/>
    <w:rsid w:val="00A26678"/>
    <w:rsid w:val="00A31F99"/>
    <w:rsid w:val="00A32F3C"/>
    <w:rsid w:val="00A44C59"/>
    <w:rsid w:val="00A46C72"/>
    <w:rsid w:val="00A5159A"/>
    <w:rsid w:val="00A5213C"/>
    <w:rsid w:val="00A561EA"/>
    <w:rsid w:val="00A606EB"/>
    <w:rsid w:val="00A653B5"/>
    <w:rsid w:val="00A70263"/>
    <w:rsid w:val="00A81F0E"/>
    <w:rsid w:val="00A8459A"/>
    <w:rsid w:val="00A86AE5"/>
    <w:rsid w:val="00AA69E2"/>
    <w:rsid w:val="00AB2A76"/>
    <w:rsid w:val="00AB35D2"/>
    <w:rsid w:val="00AB3CC4"/>
    <w:rsid w:val="00AB4B52"/>
    <w:rsid w:val="00AB4F6C"/>
    <w:rsid w:val="00AC0C29"/>
    <w:rsid w:val="00AC5828"/>
    <w:rsid w:val="00AD166B"/>
    <w:rsid w:val="00AD4C85"/>
    <w:rsid w:val="00AD4C99"/>
    <w:rsid w:val="00AD5F9A"/>
    <w:rsid w:val="00AE0422"/>
    <w:rsid w:val="00AE2C9C"/>
    <w:rsid w:val="00AE35C3"/>
    <w:rsid w:val="00AE3E30"/>
    <w:rsid w:val="00AF05DD"/>
    <w:rsid w:val="00B03B57"/>
    <w:rsid w:val="00B04113"/>
    <w:rsid w:val="00B1724C"/>
    <w:rsid w:val="00B17AB3"/>
    <w:rsid w:val="00B259CA"/>
    <w:rsid w:val="00B34819"/>
    <w:rsid w:val="00B34A39"/>
    <w:rsid w:val="00B52277"/>
    <w:rsid w:val="00B53396"/>
    <w:rsid w:val="00B61B3F"/>
    <w:rsid w:val="00B64012"/>
    <w:rsid w:val="00B66EA4"/>
    <w:rsid w:val="00B71C2F"/>
    <w:rsid w:val="00B76F08"/>
    <w:rsid w:val="00B812DB"/>
    <w:rsid w:val="00B82675"/>
    <w:rsid w:val="00B8362E"/>
    <w:rsid w:val="00B84783"/>
    <w:rsid w:val="00B86CC1"/>
    <w:rsid w:val="00B90BD4"/>
    <w:rsid w:val="00BA3C4E"/>
    <w:rsid w:val="00BA6DA3"/>
    <w:rsid w:val="00BB3F3C"/>
    <w:rsid w:val="00BB45BB"/>
    <w:rsid w:val="00BB45E4"/>
    <w:rsid w:val="00BC4846"/>
    <w:rsid w:val="00BD40E8"/>
    <w:rsid w:val="00BD770F"/>
    <w:rsid w:val="00BE00F8"/>
    <w:rsid w:val="00BE400D"/>
    <w:rsid w:val="00BF0000"/>
    <w:rsid w:val="00BF02BF"/>
    <w:rsid w:val="00BF3E82"/>
    <w:rsid w:val="00C00EAC"/>
    <w:rsid w:val="00C04CB5"/>
    <w:rsid w:val="00C10DB4"/>
    <w:rsid w:val="00C135C6"/>
    <w:rsid w:val="00C25489"/>
    <w:rsid w:val="00C30730"/>
    <w:rsid w:val="00C34916"/>
    <w:rsid w:val="00C37663"/>
    <w:rsid w:val="00C501CD"/>
    <w:rsid w:val="00C5024C"/>
    <w:rsid w:val="00C50749"/>
    <w:rsid w:val="00C52CE3"/>
    <w:rsid w:val="00C56DDB"/>
    <w:rsid w:val="00C57AE9"/>
    <w:rsid w:val="00C6079A"/>
    <w:rsid w:val="00C62332"/>
    <w:rsid w:val="00C67173"/>
    <w:rsid w:val="00C70ADE"/>
    <w:rsid w:val="00C73C68"/>
    <w:rsid w:val="00C77872"/>
    <w:rsid w:val="00C85E20"/>
    <w:rsid w:val="00CA56D3"/>
    <w:rsid w:val="00CA61E9"/>
    <w:rsid w:val="00CA64D0"/>
    <w:rsid w:val="00CB2A20"/>
    <w:rsid w:val="00CB3335"/>
    <w:rsid w:val="00CB3B1F"/>
    <w:rsid w:val="00CC014D"/>
    <w:rsid w:val="00CC7816"/>
    <w:rsid w:val="00CD0858"/>
    <w:rsid w:val="00CD0BF5"/>
    <w:rsid w:val="00CD61CD"/>
    <w:rsid w:val="00CE0DA7"/>
    <w:rsid w:val="00CE286B"/>
    <w:rsid w:val="00CE4F32"/>
    <w:rsid w:val="00CE5B26"/>
    <w:rsid w:val="00CE7916"/>
    <w:rsid w:val="00CF0BE8"/>
    <w:rsid w:val="00CF0C49"/>
    <w:rsid w:val="00CF147E"/>
    <w:rsid w:val="00D116D9"/>
    <w:rsid w:val="00D14515"/>
    <w:rsid w:val="00D146A2"/>
    <w:rsid w:val="00D14E2D"/>
    <w:rsid w:val="00D274A2"/>
    <w:rsid w:val="00D4205F"/>
    <w:rsid w:val="00D425A6"/>
    <w:rsid w:val="00D45A95"/>
    <w:rsid w:val="00D46D3C"/>
    <w:rsid w:val="00D54953"/>
    <w:rsid w:val="00D638F6"/>
    <w:rsid w:val="00D6492E"/>
    <w:rsid w:val="00D64D80"/>
    <w:rsid w:val="00D6543D"/>
    <w:rsid w:val="00D666D4"/>
    <w:rsid w:val="00D73765"/>
    <w:rsid w:val="00D85E34"/>
    <w:rsid w:val="00D86277"/>
    <w:rsid w:val="00D908E1"/>
    <w:rsid w:val="00D943F1"/>
    <w:rsid w:val="00DA1218"/>
    <w:rsid w:val="00DA4078"/>
    <w:rsid w:val="00DB0F2C"/>
    <w:rsid w:val="00DB14B7"/>
    <w:rsid w:val="00DB2548"/>
    <w:rsid w:val="00DB2779"/>
    <w:rsid w:val="00DC0939"/>
    <w:rsid w:val="00DC0B8E"/>
    <w:rsid w:val="00DC400C"/>
    <w:rsid w:val="00DC5CBB"/>
    <w:rsid w:val="00DD4E9D"/>
    <w:rsid w:val="00DD5643"/>
    <w:rsid w:val="00DD5683"/>
    <w:rsid w:val="00DD7A3F"/>
    <w:rsid w:val="00DF1CA3"/>
    <w:rsid w:val="00DF3C19"/>
    <w:rsid w:val="00DF63DF"/>
    <w:rsid w:val="00E05290"/>
    <w:rsid w:val="00E07B3C"/>
    <w:rsid w:val="00E161D9"/>
    <w:rsid w:val="00E22FBB"/>
    <w:rsid w:val="00E2463F"/>
    <w:rsid w:val="00E270C8"/>
    <w:rsid w:val="00E30382"/>
    <w:rsid w:val="00E32F96"/>
    <w:rsid w:val="00E37010"/>
    <w:rsid w:val="00E375B9"/>
    <w:rsid w:val="00E403F1"/>
    <w:rsid w:val="00E40BDF"/>
    <w:rsid w:val="00E47ECF"/>
    <w:rsid w:val="00E52FF7"/>
    <w:rsid w:val="00E541C8"/>
    <w:rsid w:val="00E57D0C"/>
    <w:rsid w:val="00E816D8"/>
    <w:rsid w:val="00E846A3"/>
    <w:rsid w:val="00E90E28"/>
    <w:rsid w:val="00E9285C"/>
    <w:rsid w:val="00E9588F"/>
    <w:rsid w:val="00EA37D9"/>
    <w:rsid w:val="00EB4992"/>
    <w:rsid w:val="00EB4E0C"/>
    <w:rsid w:val="00EC0B0A"/>
    <w:rsid w:val="00EC5F6D"/>
    <w:rsid w:val="00ED4D53"/>
    <w:rsid w:val="00ED5934"/>
    <w:rsid w:val="00EE4C2A"/>
    <w:rsid w:val="00EE65B8"/>
    <w:rsid w:val="00EF06E0"/>
    <w:rsid w:val="00EF1E2E"/>
    <w:rsid w:val="00EF5810"/>
    <w:rsid w:val="00F02123"/>
    <w:rsid w:val="00F02DCB"/>
    <w:rsid w:val="00F13182"/>
    <w:rsid w:val="00F269BD"/>
    <w:rsid w:val="00F325FA"/>
    <w:rsid w:val="00F35C72"/>
    <w:rsid w:val="00F44F61"/>
    <w:rsid w:val="00F5141C"/>
    <w:rsid w:val="00F54F04"/>
    <w:rsid w:val="00F60F4A"/>
    <w:rsid w:val="00F62E8B"/>
    <w:rsid w:val="00F84007"/>
    <w:rsid w:val="00F856AE"/>
    <w:rsid w:val="00F94121"/>
    <w:rsid w:val="00FA246D"/>
    <w:rsid w:val="00FA2B5C"/>
    <w:rsid w:val="00FB173C"/>
    <w:rsid w:val="00FB5BBA"/>
    <w:rsid w:val="00FC0F6D"/>
    <w:rsid w:val="00FC1E01"/>
    <w:rsid w:val="00FC7D84"/>
    <w:rsid w:val="00FD25C6"/>
    <w:rsid w:val="00FD2CA3"/>
    <w:rsid w:val="00FD4F2C"/>
    <w:rsid w:val="00FE2F09"/>
    <w:rsid w:val="00FF17A1"/>
    <w:rsid w:val="00FF18B2"/>
    <w:rsid w:val="00FF365B"/>
    <w:rsid w:val="00FF3938"/>
    <w:rsid w:val="00FF6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B0F21E"/>
  <w15:docId w15:val="{AB35180C-DFB4-4923-A3E4-CEA6044FE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06D"/>
    <w:pPr>
      <w:spacing w:after="0" w:line="480" w:lineRule="auto"/>
      <w:ind w:firstLine="720"/>
    </w:pPr>
    <w:rPr>
      <w:sz w:val="24"/>
    </w:rPr>
  </w:style>
  <w:style w:type="paragraph" w:styleId="Heading1">
    <w:name w:val="heading 1"/>
    <w:basedOn w:val="Normal"/>
    <w:next w:val="Normal"/>
    <w:link w:val="Heading1Char"/>
    <w:uiPriority w:val="9"/>
    <w:qFormat/>
    <w:rsid w:val="0098206D"/>
    <w:pPr>
      <w:keepNext/>
      <w:keepLines/>
      <w:numPr>
        <w:numId w:val="2"/>
      </w:numPr>
      <w:jc w:val="center"/>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uiPriority w:val="9"/>
    <w:unhideWhenUsed/>
    <w:qFormat/>
    <w:rsid w:val="0098206D"/>
    <w:pPr>
      <w:keepNext/>
      <w:keepLines/>
      <w:numPr>
        <w:ilvl w:val="1"/>
        <w:numId w:val="2"/>
      </w:numPr>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qFormat/>
    <w:rsid w:val="0098206D"/>
    <w:pPr>
      <w:keepNext/>
      <w:keepLines/>
      <w:numPr>
        <w:ilvl w:val="2"/>
        <w:numId w:val="2"/>
      </w:numPr>
      <w:spacing w:before="200" w:line="240"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17180"/>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17180"/>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17180"/>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17180"/>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17180"/>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7180"/>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06D"/>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98206D"/>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98206D"/>
    <w:rPr>
      <w:rFonts w:asciiTheme="majorHAnsi" w:eastAsiaTheme="majorEastAsia" w:hAnsiTheme="majorHAnsi" w:cstheme="majorBidi"/>
      <w:b/>
      <w:bCs/>
      <w:sz w:val="24"/>
    </w:rPr>
  </w:style>
  <w:style w:type="numbering" w:customStyle="1" w:styleId="TraditionalOutline">
    <w:name w:val="Traditional Outline"/>
    <w:uiPriority w:val="99"/>
    <w:rsid w:val="009675E2"/>
    <w:pPr>
      <w:numPr>
        <w:numId w:val="1"/>
      </w:numPr>
    </w:pPr>
  </w:style>
  <w:style w:type="table" w:styleId="TableGrid">
    <w:name w:val="Table Grid"/>
    <w:basedOn w:val="TableNormal"/>
    <w:uiPriority w:val="59"/>
    <w:rsid w:val="00EE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65B8"/>
    <w:pPr>
      <w:ind w:left="720"/>
      <w:contextualSpacing/>
    </w:pPr>
  </w:style>
  <w:style w:type="character" w:styleId="Hyperlink">
    <w:name w:val="Hyperlink"/>
    <w:basedOn w:val="DefaultParagraphFont"/>
    <w:uiPriority w:val="99"/>
    <w:unhideWhenUsed/>
    <w:rsid w:val="00EE65B8"/>
    <w:rPr>
      <w:color w:val="0000FF" w:themeColor="hyperlink"/>
      <w:u w:val="single"/>
    </w:rPr>
  </w:style>
  <w:style w:type="character" w:customStyle="1" w:styleId="Heading4Char">
    <w:name w:val="Heading 4 Char"/>
    <w:basedOn w:val="DefaultParagraphFont"/>
    <w:link w:val="Heading4"/>
    <w:uiPriority w:val="9"/>
    <w:semiHidden/>
    <w:rsid w:val="00A17180"/>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semiHidden/>
    <w:rsid w:val="00A17180"/>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A17180"/>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A17180"/>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A1718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7180"/>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A17180"/>
    <w:rPr>
      <w:b/>
      <w:bCs/>
    </w:rPr>
  </w:style>
  <w:style w:type="character" w:styleId="CommentReference">
    <w:name w:val="annotation reference"/>
    <w:basedOn w:val="DefaultParagraphFont"/>
    <w:uiPriority w:val="99"/>
    <w:semiHidden/>
    <w:unhideWhenUsed/>
    <w:rsid w:val="00480187"/>
    <w:rPr>
      <w:sz w:val="16"/>
      <w:szCs w:val="16"/>
    </w:rPr>
  </w:style>
  <w:style w:type="paragraph" w:styleId="CommentText">
    <w:name w:val="annotation text"/>
    <w:basedOn w:val="Normal"/>
    <w:link w:val="CommentTextChar"/>
    <w:uiPriority w:val="99"/>
    <w:semiHidden/>
    <w:unhideWhenUsed/>
    <w:rsid w:val="00480187"/>
    <w:pPr>
      <w:spacing w:line="240" w:lineRule="auto"/>
    </w:pPr>
    <w:rPr>
      <w:sz w:val="20"/>
      <w:szCs w:val="20"/>
    </w:rPr>
  </w:style>
  <w:style w:type="character" w:customStyle="1" w:styleId="CommentTextChar">
    <w:name w:val="Comment Text Char"/>
    <w:basedOn w:val="DefaultParagraphFont"/>
    <w:link w:val="CommentText"/>
    <w:uiPriority w:val="99"/>
    <w:semiHidden/>
    <w:rsid w:val="00480187"/>
    <w:rPr>
      <w:sz w:val="20"/>
      <w:szCs w:val="20"/>
    </w:rPr>
  </w:style>
  <w:style w:type="paragraph" w:styleId="CommentSubject">
    <w:name w:val="annotation subject"/>
    <w:basedOn w:val="CommentText"/>
    <w:next w:val="CommentText"/>
    <w:link w:val="CommentSubjectChar"/>
    <w:uiPriority w:val="99"/>
    <w:semiHidden/>
    <w:unhideWhenUsed/>
    <w:rsid w:val="00480187"/>
    <w:rPr>
      <w:b/>
      <w:bCs/>
    </w:rPr>
  </w:style>
  <w:style w:type="character" w:customStyle="1" w:styleId="CommentSubjectChar">
    <w:name w:val="Comment Subject Char"/>
    <w:basedOn w:val="CommentTextChar"/>
    <w:link w:val="CommentSubject"/>
    <w:uiPriority w:val="99"/>
    <w:semiHidden/>
    <w:rsid w:val="00480187"/>
    <w:rPr>
      <w:b/>
      <w:bCs/>
      <w:sz w:val="20"/>
      <w:szCs w:val="20"/>
    </w:rPr>
  </w:style>
  <w:style w:type="paragraph" w:styleId="BalloonText">
    <w:name w:val="Balloon Text"/>
    <w:basedOn w:val="Normal"/>
    <w:link w:val="BalloonTextChar"/>
    <w:uiPriority w:val="99"/>
    <w:semiHidden/>
    <w:unhideWhenUsed/>
    <w:rsid w:val="0048018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187"/>
    <w:rPr>
      <w:rFonts w:ascii="Segoe UI" w:hAnsi="Segoe UI" w:cs="Segoe UI"/>
      <w:sz w:val="18"/>
      <w:szCs w:val="18"/>
    </w:rPr>
  </w:style>
  <w:style w:type="paragraph" w:styleId="Header">
    <w:name w:val="header"/>
    <w:basedOn w:val="Normal"/>
    <w:link w:val="HeaderChar"/>
    <w:uiPriority w:val="99"/>
    <w:unhideWhenUsed/>
    <w:rsid w:val="001153E0"/>
    <w:pPr>
      <w:tabs>
        <w:tab w:val="center" w:pos="4680"/>
        <w:tab w:val="right" w:pos="9360"/>
      </w:tabs>
      <w:spacing w:line="240" w:lineRule="auto"/>
    </w:pPr>
  </w:style>
  <w:style w:type="character" w:customStyle="1" w:styleId="HeaderChar">
    <w:name w:val="Header Char"/>
    <w:basedOn w:val="DefaultParagraphFont"/>
    <w:link w:val="Header"/>
    <w:uiPriority w:val="99"/>
    <w:rsid w:val="001153E0"/>
    <w:rPr>
      <w:sz w:val="24"/>
    </w:rPr>
  </w:style>
  <w:style w:type="paragraph" w:styleId="Footer">
    <w:name w:val="footer"/>
    <w:basedOn w:val="Normal"/>
    <w:link w:val="FooterChar"/>
    <w:uiPriority w:val="99"/>
    <w:unhideWhenUsed/>
    <w:rsid w:val="001153E0"/>
    <w:pPr>
      <w:tabs>
        <w:tab w:val="center" w:pos="4680"/>
        <w:tab w:val="right" w:pos="9360"/>
      </w:tabs>
      <w:spacing w:line="240" w:lineRule="auto"/>
    </w:pPr>
  </w:style>
  <w:style w:type="character" w:customStyle="1" w:styleId="FooterChar">
    <w:name w:val="Footer Char"/>
    <w:basedOn w:val="DefaultParagraphFont"/>
    <w:link w:val="Footer"/>
    <w:uiPriority w:val="99"/>
    <w:rsid w:val="001153E0"/>
    <w:rPr>
      <w:sz w:val="24"/>
    </w:rPr>
  </w:style>
  <w:style w:type="paragraph" w:styleId="NormalWeb">
    <w:name w:val="Normal (Web)"/>
    <w:basedOn w:val="Normal"/>
    <w:uiPriority w:val="99"/>
    <w:unhideWhenUsed/>
    <w:rsid w:val="00B8362E"/>
    <w:pPr>
      <w:spacing w:line="240" w:lineRule="auto"/>
      <w:ind w:firstLine="0"/>
    </w:pPr>
    <w:rPr>
      <w:rFonts w:ascii="Times New Roman" w:hAnsi="Times New Roman" w:cs="Times New Roman"/>
      <w:szCs w:val="24"/>
    </w:rPr>
  </w:style>
  <w:style w:type="character" w:styleId="FollowedHyperlink">
    <w:name w:val="FollowedHyperlink"/>
    <w:basedOn w:val="DefaultParagraphFont"/>
    <w:uiPriority w:val="99"/>
    <w:semiHidden/>
    <w:unhideWhenUsed/>
    <w:rsid w:val="006463FE"/>
    <w:rPr>
      <w:color w:val="800080" w:themeColor="followedHyperlink"/>
      <w:u w:val="single"/>
    </w:rPr>
  </w:style>
  <w:style w:type="paragraph" w:styleId="Revision">
    <w:name w:val="Revision"/>
    <w:hidden/>
    <w:uiPriority w:val="99"/>
    <w:semiHidden/>
    <w:rsid w:val="00DD7A3F"/>
    <w:pPr>
      <w:spacing w:after="0" w:line="240" w:lineRule="auto"/>
    </w:pPr>
    <w:rPr>
      <w:sz w:val="24"/>
    </w:rPr>
  </w:style>
  <w:style w:type="paragraph" w:styleId="NoSpacing">
    <w:name w:val="No Spacing"/>
    <w:uiPriority w:val="1"/>
    <w:qFormat/>
    <w:rsid w:val="003465B2"/>
    <w:pPr>
      <w:spacing w:after="0" w:line="240" w:lineRule="auto"/>
      <w:ind w:firstLine="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12519">
      <w:bodyDiv w:val="1"/>
      <w:marLeft w:val="0"/>
      <w:marRight w:val="0"/>
      <w:marTop w:val="0"/>
      <w:marBottom w:val="0"/>
      <w:divBdr>
        <w:top w:val="none" w:sz="0" w:space="0" w:color="auto"/>
        <w:left w:val="none" w:sz="0" w:space="0" w:color="auto"/>
        <w:bottom w:val="none" w:sz="0" w:space="0" w:color="auto"/>
        <w:right w:val="none" w:sz="0" w:space="0" w:color="auto"/>
      </w:divBdr>
    </w:div>
    <w:div w:id="567349181">
      <w:bodyDiv w:val="1"/>
      <w:marLeft w:val="0"/>
      <w:marRight w:val="0"/>
      <w:marTop w:val="0"/>
      <w:marBottom w:val="0"/>
      <w:divBdr>
        <w:top w:val="none" w:sz="0" w:space="0" w:color="auto"/>
        <w:left w:val="none" w:sz="0" w:space="0" w:color="auto"/>
        <w:bottom w:val="none" w:sz="0" w:space="0" w:color="auto"/>
        <w:right w:val="none" w:sz="0" w:space="0" w:color="auto"/>
      </w:divBdr>
    </w:div>
    <w:div w:id="616760205">
      <w:bodyDiv w:val="1"/>
      <w:marLeft w:val="0"/>
      <w:marRight w:val="0"/>
      <w:marTop w:val="0"/>
      <w:marBottom w:val="0"/>
      <w:divBdr>
        <w:top w:val="none" w:sz="0" w:space="0" w:color="auto"/>
        <w:left w:val="none" w:sz="0" w:space="0" w:color="auto"/>
        <w:bottom w:val="none" w:sz="0" w:space="0" w:color="auto"/>
        <w:right w:val="none" w:sz="0" w:space="0" w:color="auto"/>
      </w:divBdr>
    </w:div>
    <w:div w:id="650520694">
      <w:bodyDiv w:val="1"/>
      <w:marLeft w:val="0"/>
      <w:marRight w:val="0"/>
      <w:marTop w:val="0"/>
      <w:marBottom w:val="0"/>
      <w:divBdr>
        <w:top w:val="none" w:sz="0" w:space="0" w:color="auto"/>
        <w:left w:val="none" w:sz="0" w:space="0" w:color="auto"/>
        <w:bottom w:val="none" w:sz="0" w:space="0" w:color="auto"/>
        <w:right w:val="none" w:sz="0" w:space="0" w:color="auto"/>
      </w:divBdr>
    </w:div>
    <w:div w:id="1101873472">
      <w:bodyDiv w:val="1"/>
      <w:marLeft w:val="0"/>
      <w:marRight w:val="0"/>
      <w:marTop w:val="0"/>
      <w:marBottom w:val="0"/>
      <w:divBdr>
        <w:top w:val="none" w:sz="0" w:space="0" w:color="auto"/>
        <w:left w:val="none" w:sz="0" w:space="0" w:color="auto"/>
        <w:bottom w:val="none" w:sz="0" w:space="0" w:color="auto"/>
        <w:right w:val="none" w:sz="0" w:space="0" w:color="auto"/>
      </w:divBdr>
    </w:div>
    <w:div w:id="1506552604">
      <w:bodyDiv w:val="1"/>
      <w:marLeft w:val="0"/>
      <w:marRight w:val="0"/>
      <w:marTop w:val="0"/>
      <w:marBottom w:val="0"/>
      <w:divBdr>
        <w:top w:val="none" w:sz="0" w:space="0" w:color="auto"/>
        <w:left w:val="none" w:sz="0" w:space="0" w:color="auto"/>
        <w:bottom w:val="none" w:sz="0" w:space="0" w:color="auto"/>
        <w:right w:val="none" w:sz="0" w:space="0" w:color="auto"/>
      </w:divBdr>
    </w:div>
    <w:div w:id="1845899966">
      <w:bodyDiv w:val="1"/>
      <w:marLeft w:val="0"/>
      <w:marRight w:val="0"/>
      <w:marTop w:val="0"/>
      <w:marBottom w:val="0"/>
      <w:divBdr>
        <w:top w:val="none" w:sz="0" w:space="0" w:color="auto"/>
        <w:left w:val="none" w:sz="0" w:space="0" w:color="auto"/>
        <w:bottom w:val="none" w:sz="0" w:space="0" w:color="auto"/>
        <w:right w:val="none" w:sz="0" w:space="0" w:color="auto"/>
      </w:divBdr>
    </w:div>
    <w:div w:id="194704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ate.gcsu.edu/motions/proposed-revisions-university-senate-bylaws-030620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nate.gcsu.edu/motions/proposed-revision-final-examination-policies-04032018" TargetMode="External"/><Relationship Id="rId5" Type="http://schemas.openxmlformats.org/officeDocument/2006/relationships/webSettings" Target="webSettings.xml"/><Relationship Id="rId10" Type="http://schemas.openxmlformats.org/officeDocument/2006/relationships/hyperlink" Target="https://senate.gcsu.edu/motions/proposed-revision-office-hours-policy-2-2-04032018" TargetMode="External"/><Relationship Id="rId4" Type="http://schemas.openxmlformats.org/officeDocument/2006/relationships/settings" Target="settings.xml"/><Relationship Id="rId9" Type="http://schemas.openxmlformats.org/officeDocument/2006/relationships/hyperlink" Target="https://senate.gcsu.edu/motions/proposed-revision-office-hours-policy-1-2-0403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76F83-71E0-474F-805F-B8C2D462B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Steele</dc:creator>
  <cp:lastModifiedBy>craig turner</cp:lastModifiedBy>
  <cp:revision>2</cp:revision>
  <cp:lastPrinted>2018-02-12T11:37:00Z</cp:lastPrinted>
  <dcterms:created xsi:type="dcterms:W3CDTF">2018-04-16T10:48:00Z</dcterms:created>
  <dcterms:modified xsi:type="dcterms:W3CDTF">2018-04-16T10:48:00Z</dcterms:modified>
</cp:coreProperties>
</file>