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8" w:rsidRPr="00F60F4A" w:rsidRDefault="00EE65B8" w:rsidP="00EE65B8">
      <w:pPr>
        <w:spacing w:line="240" w:lineRule="auto"/>
        <w:ind w:firstLine="0"/>
        <w:jc w:val="center"/>
        <w:rPr>
          <w:b/>
        </w:rPr>
      </w:pPr>
      <w:r w:rsidRPr="00F60F4A">
        <w:rPr>
          <w:b/>
        </w:rPr>
        <w:t>University Senate Meeting Agenda</w:t>
      </w:r>
    </w:p>
    <w:p w:rsidR="00EE65B8" w:rsidRDefault="00DD5683" w:rsidP="00182BA7">
      <w:pPr>
        <w:spacing w:line="240" w:lineRule="auto"/>
        <w:ind w:firstLine="0"/>
        <w:jc w:val="center"/>
      </w:pPr>
      <w:r>
        <w:t>18</w:t>
      </w:r>
      <w:r w:rsidR="00B8362E">
        <w:t xml:space="preserve"> </w:t>
      </w:r>
      <w:r>
        <w:t>September</w:t>
      </w:r>
      <w:r w:rsidR="00EE65B8">
        <w:t xml:space="preserve"> 2015</w:t>
      </w:r>
      <w:r w:rsidR="00182BA7">
        <w:t xml:space="preserve">   </w:t>
      </w:r>
      <w:bookmarkStart w:id="0" w:name="_GoBack"/>
      <w:bookmarkEnd w:id="0"/>
      <w:r w:rsidR="00EE65B8">
        <w:t>Location Arts &amp; Sciences 2-72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354"/>
        <w:gridCol w:w="1708"/>
      </w:tblGrid>
      <w:tr w:rsidR="00EE65B8" w:rsidTr="00A70263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EE65B8" w:rsidP="00480187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Agenda Item</w:t>
            </w:r>
            <w:r w:rsidR="001369AB" w:rsidRPr="005E7A0F">
              <w:rPr>
                <w:b/>
              </w:rPr>
              <w:t xml:space="preserve"> and Presenter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5E7A0F" w:rsidP="005E7A0F">
            <w:pPr>
              <w:spacing w:before="60" w:after="60" w:line="240" w:lineRule="auto"/>
              <w:ind w:firstLine="0"/>
              <w:rPr>
                <w:b/>
              </w:rPr>
            </w:pPr>
            <w:r>
              <w:rPr>
                <w:b/>
              </w:rPr>
              <w:t>Vote Required</w:t>
            </w:r>
          </w:p>
        </w:tc>
      </w:tr>
      <w:tr w:rsidR="00EE65B8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65B8" w:rsidRPr="00480187" w:rsidRDefault="00EE65B8" w:rsidP="00DD568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5B8" w:rsidRPr="00165378" w:rsidRDefault="00EE65B8" w:rsidP="006242D5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 xml:space="preserve">Call to Order – </w:t>
            </w:r>
            <w:r w:rsidR="006242D5" w:rsidRPr="00165378">
              <w:rPr>
                <w:rFonts w:asciiTheme="minorHAnsi" w:hAnsiTheme="minorHAnsi"/>
                <w:szCs w:val="24"/>
              </w:rPr>
              <w:t>John Swinton</w:t>
            </w:r>
            <w:r w:rsidRPr="00165378">
              <w:rPr>
                <w:rFonts w:asciiTheme="minorHAnsi" w:hAnsiTheme="minorHAnsi"/>
                <w:szCs w:val="24"/>
              </w:rPr>
              <w:t>, Presiding Officer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65B8" w:rsidRPr="00165378" w:rsidRDefault="005E7A0F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165378">
              <w:rPr>
                <w:b/>
                <w:szCs w:val="24"/>
              </w:rPr>
              <w:t>N</w:t>
            </w:r>
            <w:r w:rsidR="006A4F35">
              <w:rPr>
                <w:b/>
                <w:szCs w:val="24"/>
              </w:rPr>
              <w:t>O</w:t>
            </w:r>
          </w:p>
        </w:tc>
      </w:tr>
      <w:tr w:rsidR="00EE65B8" w:rsidTr="00A70263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63" w:rsidRDefault="006242D5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>Approval of Agenda</w:t>
            </w:r>
          </w:p>
          <w:p w:rsidR="00A70263" w:rsidRPr="00A70263" w:rsidRDefault="00A70263" w:rsidP="00A70263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</w:pPr>
            <w:r>
              <w:rPr>
                <w:rFonts w:asciiTheme="minorHAnsi" w:hAnsiTheme="minorHAnsi"/>
                <w:szCs w:val="24"/>
              </w:rPr>
              <w:t>Approval of Minutes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Default="00884489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884489">
              <w:rPr>
                <w:b/>
                <w:szCs w:val="24"/>
              </w:rPr>
              <w:t>YES</w:t>
            </w:r>
            <w:r w:rsidR="00A70263">
              <w:rPr>
                <w:b/>
                <w:szCs w:val="24"/>
              </w:rPr>
              <w:t xml:space="preserve"> </w:t>
            </w:r>
          </w:p>
          <w:p w:rsidR="005E3229" w:rsidRPr="00884489" w:rsidRDefault="00A70263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  <w:r w:rsidR="0079393A">
              <w:rPr>
                <w:b/>
                <w:szCs w:val="24"/>
              </w:rPr>
              <w:t>ES</w:t>
            </w:r>
          </w:p>
        </w:tc>
      </w:tr>
      <w:tr w:rsidR="0079393A" w:rsidTr="00CF504C">
        <w:tc>
          <w:tcPr>
            <w:tcW w:w="738" w:type="dxa"/>
            <w:tcBorders>
              <w:top w:val="nil"/>
              <w:left w:val="single" w:sz="4" w:space="0" w:color="auto"/>
              <w:right w:val="nil"/>
            </w:tcBorders>
          </w:tcPr>
          <w:p w:rsidR="0079393A" w:rsidRPr="003E5307" w:rsidRDefault="0079393A" w:rsidP="006242D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right w:val="nil"/>
            </w:tcBorders>
          </w:tcPr>
          <w:p w:rsidR="0079393A" w:rsidRDefault="0079393A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President’s Report </w:t>
            </w:r>
            <w:r>
              <w:rPr>
                <w:rFonts w:asciiTheme="minorHAnsi" w:hAnsiTheme="minorHAnsi"/>
                <w:b w:val="0"/>
                <w:szCs w:val="24"/>
              </w:rPr>
              <w:t>– President Dorman</w:t>
            </w:r>
          </w:p>
          <w:p w:rsidR="0079393A" w:rsidRDefault="0079393A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Provost’s Report – </w:t>
            </w:r>
            <w:r w:rsidRPr="00A70263">
              <w:rPr>
                <w:rFonts w:asciiTheme="minorHAnsi" w:hAnsiTheme="minorHAnsi"/>
                <w:b w:val="0"/>
                <w:szCs w:val="24"/>
              </w:rPr>
              <w:t>Provost Brown</w:t>
            </w:r>
          </w:p>
          <w:p w:rsidR="0079393A" w:rsidRPr="00165378" w:rsidRDefault="0079393A" w:rsidP="0079393A">
            <w:pPr>
              <w:pStyle w:val="Heading1"/>
              <w:numPr>
                <w:ilvl w:val="0"/>
                <w:numId w:val="17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Strategic Plan Development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– Costas Spirou </w:t>
            </w:r>
          </w:p>
        </w:tc>
        <w:tc>
          <w:tcPr>
            <w:tcW w:w="1708" w:type="dxa"/>
            <w:tcBorders>
              <w:top w:val="nil"/>
              <w:left w:val="nil"/>
              <w:right w:val="single" w:sz="4" w:space="0" w:color="auto"/>
            </w:tcBorders>
          </w:tcPr>
          <w:p w:rsidR="0079393A" w:rsidRDefault="0079393A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  <w:p w:rsidR="0079393A" w:rsidRPr="00165378" w:rsidRDefault="0079393A" w:rsidP="005E322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  <w:p w:rsidR="0079393A" w:rsidRPr="00165378" w:rsidRDefault="0079393A" w:rsidP="005E7A0F">
            <w:pPr>
              <w:spacing w:before="60" w:after="60" w:line="240" w:lineRule="auto"/>
              <w:rPr>
                <w:b/>
                <w:szCs w:val="24"/>
              </w:rPr>
            </w:pPr>
          </w:p>
        </w:tc>
      </w:tr>
      <w:tr w:rsidR="002F10F6" w:rsidTr="00CF504C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10F6" w:rsidRPr="005E7A0F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:rsidR="002F10F6" w:rsidRPr="005E7A0F" w:rsidRDefault="002F10F6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Unfinished Business</w:t>
            </w: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0F6" w:rsidRDefault="002F10F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79393A" w:rsidTr="00CF504C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393A" w:rsidRPr="005E7A0F" w:rsidRDefault="0079393A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:rsidR="0079393A" w:rsidRPr="00165378" w:rsidRDefault="0079393A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New Business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6463FE" w:rsidRPr="006463FE" w:rsidRDefault="006463FE" w:rsidP="006463FE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Approval of new Major in Languages and World Cultures: Angel Abney CAPC chair Motion </w:t>
            </w:r>
            <w:hyperlink r:id="rId8" w:history="1">
              <w:r w:rsidRPr="006463FE">
                <w:rPr>
                  <w:rStyle w:val="Hyperlink"/>
                  <w:rFonts w:ascii="Calibri" w:hAnsi="Calibri"/>
                </w:rPr>
                <w:t>1516.CAPC.001.C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79393A" w:rsidRDefault="0079393A" w:rsidP="0079393A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006A4F35">
              <w:rPr>
                <w:szCs w:val="24"/>
              </w:rPr>
              <w:t>Approval of Senate Committee Assignments</w:t>
            </w:r>
            <w:r w:rsidR="006463FE">
              <w:rPr>
                <w:szCs w:val="24"/>
              </w:rPr>
              <w:t xml:space="preserve">: </w:t>
            </w:r>
            <w:r w:rsidRPr="0079393A">
              <w:rPr>
                <w:szCs w:val="24"/>
              </w:rPr>
              <w:t>Chavonda Mills</w:t>
            </w:r>
            <w:r w:rsidRPr="006A4F35">
              <w:rPr>
                <w:szCs w:val="24"/>
              </w:rPr>
              <w:t xml:space="preserve">, SCoN </w:t>
            </w:r>
            <w:r>
              <w:rPr>
                <w:szCs w:val="24"/>
              </w:rPr>
              <w:t>C</w:t>
            </w:r>
            <w:r w:rsidRPr="006A4F35">
              <w:rPr>
                <w:szCs w:val="24"/>
              </w:rPr>
              <w:t xml:space="preserve">hair Motion </w:t>
            </w:r>
            <w:hyperlink r:id="rId9" w:history="1">
              <w:r w:rsidRPr="006463FE">
                <w:rPr>
                  <w:rStyle w:val="Hyperlink"/>
                  <w:szCs w:val="24"/>
                </w:rPr>
                <w:t>1516.CN.001.O</w:t>
              </w:r>
            </w:hyperlink>
            <w:r w:rsidRPr="006A4F35">
              <w:rPr>
                <w:sz w:val="20"/>
                <w:szCs w:val="20"/>
              </w:rPr>
              <w:t xml:space="preserve"> </w:t>
            </w:r>
          </w:p>
          <w:p w:rsidR="00E270C8" w:rsidRPr="00E270C8" w:rsidRDefault="0079393A" w:rsidP="00E270C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outlineLvl w:val="0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Approval of motion to adopt and periodically review the Governance History as an official university senate document: John R. Swinton, ECUS Chair Motion</w:t>
            </w:r>
            <w:r w:rsidR="00E270C8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hyperlink r:id="rId10" w:history="1">
              <w:r w:rsidR="00E270C8" w:rsidRPr="00E270C8">
                <w:rPr>
                  <w:rStyle w:val="Hyperlink"/>
                  <w:b w:val="0"/>
                  <w:szCs w:val="24"/>
                </w:rPr>
                <w:t xml:space="preserve">1516.EC.001.O       </w:t>
              </w:r>
              <w:r w:rsidR="00E270C8" w:rsidRPr="00E270C8">
                <w:rPr>
                  <w:rStyle w:val="Hyperlink"/>
                  <w:szCs w:val="24"/>
                </w:rPr>
                <w:t xml:space="preserve">    </w:t>
              </w:r>
            </w:hyperlink>
          </w:p>
          <w:p w:rsidR="0033475A" w:rsidRPr="0033475A" w:rsidRDefault="0079393A" w:rsidP="0033475A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</w:pPr>
            <w:r w:rsidRPr="0079393A">
              <w:rPr>
                <w:b w:val="0"/>
              </w:rPr>
              <w:t>Approval of motion to adopt and periodically review the University Senator Handbook as an official university senate document: John R. Swinton, ECUS Chair Motion</w:t>
            </w:r>
            <w:r w:rsidR="00E270C8">
              <w:rPr>
                <w:b w:val="0"/>
              </w:rPr>
              <w:t xml:space="preserve"> </w:t>
            </w:r>
            <w:hyperlink r:id="rId11" w:history="1">
              <w:r w:rsidR="0033475A" w:rsidRPr="0033475A">
                <w:rPr>
                  <w:rStyle w:val="Hyperlink"/>
                  <w:b w:val="0"/>
                </w:rPr>
                <w:t xml:space="preserve">1516.EC.002.O  </w:t>
              </w:r>
            </w:hyperlink>
            <w:r w:rsidR="0033475A">
              <w:rPr>
                <w:b w:val="0"/>
              </w:rPr>
              <w:t xml:space="preserve"> </w:t>
            </w: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63FE" w:rsidRDefault="006463FE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YES </w:t>
            </w:r>
          </w:p>
          <w:p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:rsidR="0079393A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6463FE" w:rsidRDefault="006463FE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YES </w:t>
            </w:r>
          </w:p>
          <w:p w:rsidR="006463FE" w:rsidRDefault="006463FE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79393A" w:rsidRPr="005E7A0F" w:rsidRDefault="0079393A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A70263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63" w:rsidRPr="00BE00F8" w:rsidRDefault="00A70263" w:rsidP="00A7026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BE00F8">
              <w:rPr>
                <w:b/>
                <w:szCs w:val="24"/>
              </w:rPr>
              <w:t>Standing Committee Reports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0263" w:rsidRDefault="00A70263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5E7A0F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>O</w:t>
            </w:r>
          </w:p>
        </w:tc>
      </w:tr>
      <w:tr w:rsidR="00A70263" w:rsidTr="00A70263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263" w:rsidRPr="005E7A0F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63" w:rsidRPr="00182BA7" w:rsidRDefault="00A70263" w:rsidP="00182BA7">
            <w:pPr>
              <w:pStyle w:val="Heading1"/>
              <w:numPr>
                <w:ilvl w:val="0"/>
                <w:numId w:val="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APC – Don</w:t>
            </w:r>
            <w:r w:rsidR="006463FE" w:rsidRPr="00182BA7">
              <w:rPr>
                <w:rFonts w:asciiTheme="minorHAnsi" w:hAnsiTheme="minorHAnsi"/>
                <w:b w:val="0"/>
                <w:sz w:val="22"/>
                <w:szCs w:val="22"/>
              </w:rPr>
              <w:t>o</w:t>
            </w: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van Dominque</w:t>
            </w:r>
          </w:p>
          <w:p w:rsidR="00A70263" w:rsidRPr="00182BA7" w:rsidRDefault="00A70263" w:rsidP="00182BA7">
            <w:pPr>
              <w:pStyle w:val="Heading1"/>
              <w:numPr>
                <w:ilvl w:val="0"/>
                <w:numId w:val="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CAPC -- Angel Abney</w:t>
            </w:r>
          </w:p>
          <w:p w:rsidR="00A70263" w:rsidRPr="00182BA7" w:rsidRDefault="00A70263" w:rsidP="00182BA7">
            <w:pPr>
              <w:pStyle w:val="Heading1"/>
              <w:numPr>
                <w:ilvl w:val="0"/>
                <w:numId w:val="1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SoCC – Mary Magoulic</w:t>
            </w:r>
            <w:r w:rsidR="0079393A" w:rsidRPr="00182BA7">
              <w:rPr>
                <w:rFonts w:asciiTheme="minorHAnsi" w:hAnsiTheme="minorHAnsi"/>
                <w:b w:val="0"/>
                <w:sz w:val="22"/>
                <w:szCs w:val="22"/>
              </w:rPr>
              <w:t>k</w:t>
            </w: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:rsidR="00A70263" w:rsidRPr="00182BA7" w:rsidRDefault="0079393A" w:rsidP="00182BA7">
            <w:pPr>
              <w:pStyle w:val="Heading1"/>
              <w:numPr>
                <w:ilvl w:val="0"/>
                <w:numId w:val="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ECUS --</w:t>
            </w:r>
            <w:r w:rsidR="00A70263" w:rsidRPr="00182BA7">
              <w:rPr>
                <w:rFonts w:asciiTheme="minorHAnsi" w:hAnsiTheme="minorHAnsi"/>
                <w:b w:val="0"/>
                <w:sz w:val="22"/>
                <w:szCs w:val="22"/>
              </w:rPr>
              <w:t xml:space="preserve"> John R. Swinton</w:t>
            </w:r>
          </w:p>
          <w:p w:rsidR="00A70263" w:rsidRPr="00182BA7" w:rsidRDefault="00A70263" w:rsidP="00182BA7">
            <w:pPr>
              <w:pStyle w:val="Heading1"/>
              <w:numPr>
                <w:ilvl w:val="0"/>
                <w:numId w:val="19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ScoN – Chavonda Mills</w:t>
            </w:r>
          </w:p>
          <w:p w:rsidR="00A70263" w:rsidRPr="00182BA7" w:rsidRDefault="00A70263" w:rsidP="00182BA7">
            <w:pPr>
              <w:pStyle w:val="Heading1"/>
              <w:numPr>
                <w:ilvl w:val="0"/>
                <w:numId w:val="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FAPC – Barbara Roquemore</w:t>
            </w:r>
          </w:p>
          <w:p w:rsidR="00A70263" w:rsidRPr="00182BA7" w:rsidRDefault="00A70263" w:rsidP="00182BA7">
            <w:pPr>
              <w:pStyle w:val="Heading1"/>
              <w:numPr>
                <w:ilvl w:val="0"/>
                <w:numId w:val="8"/>
              </w:numPr>
              <w:spacing w:line="240" w:lineRule="auto"/>
              <w:jc w:val="left"/>
              <w:outlineLvl w:val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82BA7">
              <w:rPr>
                <w:rFonts w:asciiTheme="minorHAnsi" w:hAnsiTheme="minorHAnsi"/>
                <w:b w:val="0"/>
                <w:sz w:val="22"/>
                <w:szCs w:val="22"/>
              </w:rPr>
              <w:t>RPIPC – Jan Clark</w:t>
            </w:r>
          </w:p>
          <w:p w:rsidR="00A70263" w:rsidRPr="00182BA7" w:rsidRDefault="00A70263" w:rsidP="00182BA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06"/>
              <w:rPr>
                <w:sz w:val="22"/>
              </w:rPr>
            </w:pPr>
            <w:r w:rsidRPr="00182BA7">
              <w:rPr>
                <w:sz w:val="22"/>
              </w:rPr>
              <w:t xml:space="preserve">SAPC </w:t>
            </w:r>
            <w:r w:rsidR="00090617" w:rsidRPr="00182BA7">
              <w:rPr>
                <w:sz w:val="22"/>
              </w:rPr>
              <w:t>–</w:t>
            </w:r>
            <w:r w:rsidRPr="00182BA7">
              <w:rPr>
                <w:sz w:val="22"/>
              </w:rPr>
              <w:t xml:space="preserve"> </w:t>
            </w:r>
          </w:p>
          <w:p w:rsidR="00A70263" w:rsidRPr="005E7A0F" w:rsidRDefault="00A70263" w:rsidP="00182BA7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r w:rsidRPr="00182BA7">
              <w:rPr>
                <w:sz w:val="22"/>
              </w:rPr>
              <w:t>SGA – J</w:t>
            </w:r>
            <w:r w:rsidR="0079393A" w:rsidRPr="00182BA7">
              <w:rPr>
                <w:sz w:val="22"/>
              </w:rPr>
              <w:t>ua</w:t>
            </w:r>
            <w:r w:rsidRPr="00182BA7">
              <w:rPr>
                <w:sz w:val="22"/>
              </w:rPr>
              <w:t>wn Jackson</w:t>
            </w:r>
            <w: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Pr="005E7A0F" w:rsidRDefault="00A70263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A70263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63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Announcements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884489">
              <w:rPr>
                <w:rFonts w:asciiTheme="minorHAnsi" w:hAnsiTheme="minorHAnsi"/>
                <w:b w:val="0"/>
                <w:szCs w:val="24"/>
              </w:rPr>
              <w:t xml:space="preserve">– </w:t>
            </w:r>
          </w:p>
          <w:p w:rsidR="00A70263" w:rsidRPr="00182BA7" w:rsidRDefault="00A70263" w:rsidP="005E3229">
            <w:pPr>
              <w:pStyle w:val="Heading1"/>
              <w:numPr>
                <w:ilvl w:val="0"/>
                <w:numId w:val="12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82BA7">
              <w:rPr>
                <w:rFonts w:asciiTheme="minorHAnsi" w:hAnsiTheme="minorHAnsi"/>
                <w:b w:val="0"/>
                <w:sz w:val="20"/>
                <w:szCs w:val="20"/>
              </w:rPr>
              <w:t xml:space="preserve">Georgia State Charitable Contribution Program Kick Off – Renee Fontenot </w:t>
            </w:r>
          </w:p>
          <w:p w:rsidR="00A70263" w:rsidRPr="00182BA7" w:rsidRDefault="00A70263" w:rsidP="005E3229">
            <w:pPr>
              <w:pStyle w:val="Heading1"/>
              <w:numPr>
                <w:ilvl w:val="0"/>
                <w:numId w:val="12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82BA7">
              <w:rPr>
                <w:rFonts w:asciiTheme="minorHAnsi" w:hAnsiTheme="minorHAnsi"/>
                <w:b w:val="0"/>
                <w:sz w:val="20"/>
                <w:szCs w:val="20"/>
              </w:rPr>
              <w:t>Calls for US representation of Task Forces and Campus Committees</w:t>
            </w:r>
            <w:r w:rsidR="00090617" w:rsidRPr="00182BA7">
              <w:rPr>
                <w:rFonts w:asciiTheme="minorHAnsi" w:hAnsiTheme="minorHAnsi"/>
                <w:b w:val="0"/>
                <w:sz w:val="20"/>
                <w:szCs w:val="20"/>
              </w:rPr>
              <w:t xml:space="preserve"> – John R. Swinton</w:t>
            </w:r>
            <w:r w:rsidRPr="00182BA7">
              <w:rPr>
                <w:rFonts w:asciiTheme="minorHAnsi" w:hAnsiTheme="minorHAnsi"/>
                <w:b w:val="0"/>
                <w:sz w:val="20"/>
                <w:szCs w:val="20"/>
              </w:rPr>
              <w:t>:</w:t>
            </w:r>
          </w:p>
          <w:p w:rsidR="00A70263" w:rsidRPr="00182BA7" w:rsidRDefault="00A70263" w:rsidP="0079393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182BA7">
              <w:rPr>
                <w:sz w:val="20"/>
                <w:szCs w:val="20"/>
              </w:rPr>
              <w:t>LARP</w:t>
            </w:r>
            <w:r w:rsidR="00BE00F8" w:rsidRPr="00182BA7">
              <w:rPr>
                <w:sz w:val="20"/>
                <w:szCs w:val="20"/>
              </w:rPr>
              <w:t xml:space="preserve"> (1)</w:t>
            </w:r>
          </w:p>
          <w:p w:rsidR="00A70263" w:rsidRPr="00182BA7" w:rsidRDefault="00BE00F8" w:rsidP="0079393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182BA7">
              <w:rPr>
                <w:sz w:val="20"/>
                <w:szCs w:val="20"/>
              </w:rPr>
              <w:t xml:space="preserve">Parking and </w:t>
            </w:r>
            <w:r w:rsidR="00A70263" w:rsidRPr="00182BA7">
              <w:rPr>
                <w:sz w:val="20"/>
                <w:szCs w:val="20"/>
              </w:rPr>
              <w:t>Transportation</w:t>
            </w:r>
            <w:r w:rsidRPr="00182BA7">
              <w:rPr>
                <w:sz w:val="20"/>
                <w:szCs w:val="20"/>
              </w:rPr>
              <w:t xml:space="preserve"> Advisory Committee (2)</w:t>
            </w:r>
          </w:p>
          <w:p w:rsidR="00A70263" w:rsidRPr="00182BA7" w:rsidRDefault="00090617" w:rsidP="00BE00F8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182BA7">
              <w:rPr>
                <w:sz w:val="20"/>
                <w:szCs w:val="20"/>
              </w:rPr>
              <w:t>Administrative Systems and Banner Advisory Committee</w:t>
            </w:r>
            <w:r w:rsidR="00BE00F8" w:rsidRPr="00182BA7">
              <w:rPr>
                <w:sz w:val="20"/>
                <w:szCs w:val="20"/>
              </w:rPr>
              <w:t xml:space="preserve"> (1)</w:t>
            </w:r>
          </w:p>
          <w:p w:rsidR="00090617" w:rsidRPr="005E3229" w:rsidRDefault="00BE00F8" w:rsidP="00BE00F8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 w:rsidRPr="00182BA7">
              <w:rPr>
                <w:sz w:val="20"/>
                <w:szCs w:val="20"/>
              </w:rPr>
              <w:t>Mandatory Fee Committee (2)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A70263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263" w:rsidRPr="00480187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63" w:rsidRPr="00B8362E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Open Discussion</w:t>
            </w:r>
            <w:r w:rsidR="00BE00F8">
              <w:rPr>
                <w:rFonts w:asciiTheme="minorHAnsi" w:hAnsiTheme="minorHAnsi"/>
                <w:szCs w:val="24"/>
              </w:rPr>
              <w:t xml:space="preserve"> (time permitting)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Pr="00480187" w:rsidRDefault="00A70263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BE00F8">
              <w:rPr>
                <w:b/>
                <w:szCs w:val="24"/>
              </w:rPr>
              <w:t>O</w:t>
            </w:r>
          </w:p>
        </w:tc>
      </w:tr>
      <w:tr w:rsidR="002F10F6" w:rsidTr="00A7026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0F6" w:rsidRPr="00480187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0F6" w:rsidRPr="00480187" w:rsidRDefault="002F10F6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Adjournment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F6" w:rsidRDefault="002F10F6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</w:tbl>
    <w:p w:rsidR="00734548" w:rsidRPr="005E7A0F" w:rsidRDefault="00734548" w:rsidP="00734548">
      <w:pPr>
        <w:spacing w:line="240" w:lineRule="auto"/>
        <w:ind w:firstLine="0"/>
        <w:rPr>
          <w:b/>
        </w:rPr>
      </w:pPr>
      <w:r>
        <w:rPr>
          <w:b/>
        </w:rPr>
        <w:t>Upcoming Senate Dates</w:t>
      </w:r>
    </w:p>
    <w:p w:rsidR="00BE00F8" w:rsidRPr="00182BA7" w:rsidRDefault="005E7A0F" w:rsidP="00182BA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sz w:val="20"/>
          <w:szCs w:val="20"/>
        </w:rPr>
      </w:pPr>
      <w:r w:rsidRPr="00182BA7">
        <w:rPr>
          <w:sz w:val="20"/>
          <w:szCs w:val="20"/>
        </w:rPr>
        <w:t xml:space="preserve">University Senate Standing Committees – </w:t>
      </w:r>
      <w:r w:rsidR="00DD5683" w:rsidRPr="00182BA7">
        <w:rPr>
          <w:sz w:val="20"/>
          <w:szCs w:val="20"/>
        </w:rPr>
        <w:t xml:space="preserve">Friday, October </w:t>
      </w:r>
      <w:r w:rsidR="0079393A" w:rsidRPr="00182BA7">
        <w:rPr>
          <w:sz w:val="20"/>
          <w:szCs w:val="20"/>
        </w:rPr>
        <w:t>2</w:t>
      </w:r>
      <w:r w:rsidR="00DD5683" w:rsidRPr="00182BA7">
        <w:rPr>
          <w:sz w:val="20"/>
          <w:szCs w:val="20"/>
        </w:rPr>
        <w:t xml:space="preserve">, 2015   </w:t>
      </w:r>
      <w:r w:rsidR="00BC4846" w:rsidRPr="00182BA7">
        <w:rPr>
          <w:sz w:val="20"/>
          <w:szCs w:val="20"/>
        </w:rPr>
        <w:t>2:00 p.m.</w:t>
      </w:r>
    </w:p>
    <w:p w:rsidR="006463FE" w:rsidRPr="00182BA7" w:rsidRDefault="006463FE" w:rsidP="00182BA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sz w:val="20"/>
          <w:szCs w:val="20"/>
        </w:rPr>
      </w:pPr>
      <w:r w:rsidRPr="00182BA7">
        <w:rPr>
          <w:sz w:val="20"/>
          <w:szCs w:val="20"/>
        </w:rPr>
        <w:t>Executive Committee with Standing Committee Chairs – Friday, October 2, 2015 3:30 p.m.</w:t>
      </w:r>
    </w:p>
    <w:p w:rsidR="00B8362E" w:rsidRPr="00182BA7" w:rsidRDefault="00884489" w:rsidP="00182BA7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Style w:val="Hyperlink"/>
          <w:color w:val="auto"/>
          <w:sz w:val="20"/>
          <w:szCs w:val="20"/>
          <w:u w:val="none"/>
        </w:rPr>
      </w:pPr>
      <w:r w:rsidRPr="00182BA7">
        <w:rPr>
          <w:sz w:val="20"/>
          <w:szCs w:val="20"/>
        </w:rPr>
        <w:t>University Senate Meeting –</w:t>
      </w:r>
      <w:r w:rsidR="00BC4846" w:rsidRPr="00182BA7">
        <w:rPr>
          <w:sz w:val="20"/>
          <w:szCs w:val="20"/>
        </w:rPr>
        <w:t xml:space="preserve"> Friday, </w:t>
      </w:r>
      <w:r w:rsidR="0079393A" w:rsidRPr="00182BA7">
        <w:rPr>
          <w:sz w:val="20"/>
          <w:szCs w:val="20"/>
        </w:rPr>
        <w:t>October 16</w:t>
      </w:r>
      <w:r w:rsidR="00BC4846" w:rsidRPr="00182BA7">
        <w:rPr>
          <w:sz w:val="20"/>
          <w:szCs w:val="20"/>
        </w:rPr>
        <w:t>, 2015 3:30 p.m.</w:t>
      </w:r>
    </w:p>
    <w:sectPr w:rsidR="00B8362E" w:rsidRPr="00182BA7" w:rsidSect="0048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72" w:rsidRDefault="00097D72" w:rsidP="001153E0">
      <w:pPr>
        <w:spacing w:line="240" w:lineRule="auto"/>
      </w:pPr>
      <w:r>
        <w:separator/>
      </w:r>
    </w:p>
  </w:endnote>
  <w:endnote w:type="continuationSeparator" w:id="0">
    <w:p w:rsidR="00097D72" w:rsidRDefault="00097D72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72" w:rsidRDefault="00097D72" w:rsidP="001153E0">
      <w:pPr>
        <w:spacing w:line="240" w:lineRule="auto"/>
      </w:pPr>
      <w:r>
        <w:separator/>
      </w:r>
    </w:p>
  </w:footnote>
  <w:footnote w:type="continuationSeparator" w:id="0">
    <w:p w:rsidR="00097D72" w:rsidRDefault="00097D72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592"/>
    <w:multiLevelType w:val="hybridMultilevel"/>
    <w:tmpl w:val="9046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2D2"/>
    <w:multiLevelType w:val="multilevel"/>
    <w:tmpl w:val="C9F8A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47D75"/>
    <w:multiLevelType w:val="hybridMultilevel"/>
    <w:tmpl w:val="740ED370"/>
    <w:lvl w:ilvl="0" w:tplc="0FB4A8F0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1EC6375C"/>
    <w:multiLevelType w:val="multilevel"/>
    <w:tmpl w:val="5B5C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2BE8"/>
    <w:multiLevelType w:val="hybridMultilevel"/>
    <w:tmpl w:val="C8E81900"/>
    <w:lvl w:ilvl="0" w:tplc="AF8059F0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2B6C7D94"/>
    <w:multiLevelType w:val="hybridMultilevel"/>
    <w:tmpl w:val="83CC9F46"/>
    <w:lvl w:ilvl="0" w:tplc="5BC06B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08141F"/>
    <w:multiLevelType w:val="hybridMultilevel"/>
    <w:tmpl w:val="7E064B10"/>
    <w:lvl w:ilvl="0" w:tplc="4DC4AC16">
      <w:start w:val="1"/>
      <w:numFmt w:val="low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0450B7C"/>
    <w:multiLevelType w:val="hybridMultilevel"/>
    <w:tmpl w:val="9D101302"/>
    <w:lvl w:ilvl="0" w:tplc="6E5630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771D8"/>
    <w:multiLevelType w:val="hybridMultilevel"/>
    <w:tmpl w:val="ACD88ED6"/>
    <w:lvl w:ilvl="0" w:tplc="9C32D1C2">
      <w:start w:val="1"/>
      <w:numFmt w:val="lowerLetter"/>
      <w:lvlText w:val="%1."/>
      <w:lvlJc w:val="left"/>
      <w:pPr>
        <w:ind w:left="1080" w:hanging="360"/>
      </w:pPr>
      <w:rPr>
        <w:rFonts w:eastAsiaTheme="majorEastAsia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4472FA"/>
    <w:multiLevelType w:val="hybridMultilevel"/>
    <w:tmpl w:val="E0B87310"/>
    <w:lvl w:ilvl="0" w:tplc="ECF2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85E74"/>
    <w:multiLevelType w:val="hybridMultilevel"/>
    <w:tmpl w:val="96941452"/>
    <w:lvl w:ilvl="0" w:tplc="990A873C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54494F25"/>
    <w:multiLevelType w:val="hybridMultilevel"/>
    <w:tmpl w:val="243801F8"/>
    <w:lvl w:ilvl="0" w:tplc="A872B1CA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679E5C7E"/>
    <w:multiLevelType w:val="hybridMultilevel"/>
    <w:tmpl w:val="14403DAE"/>
    <w:lvl w:ilvl="0" w:tplc="3430A3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24DDE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F2A76F4"/>
    <w:multiLevelType w:val="hybridMultilevel"/>
    <w:tmpl w:val="7C58D692"/>
    <w:lvl w:ilvl="0" w:tplc="426ED836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6FD91A14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FCC08D8"/>
    <w:multiLevelType w:val="hybridMultilevel"/>
    <w:tmpl w:val="7DC69538"/>
    <w:lvl w:ilvl="0" w:tplc="50D2F95A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5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8"/>
    <w:rsid w:val="0003155B"/>
    <w:rsid w:val="00051D9A"/>
    <w:rsid w:val="00066356"/>
    <w:rsid w:val="00077D96"/>
    <w:rsid w:val="00082425"/>
    <w:rsid w:val="00090617"/>
    <w:rsid w:val="0009136F"/>
    <w:rsid w:val="00097D72"/>
    <w:rsid w:val="000B174B"/>
    <w:rsid w:val="000C0A02"/>
    <w:rsid w:val="00114EEE"/>
    <w:rsid w:val="001153E0"/>
    <w:rsid w:val="00116D0A"/>
    <w:rsid w:val="001369AB"/>
    <w:rsid w:val="00137320"/>
    <w:rsid w:val="001403BA"/>
    <w:rsid w:val="00156D30"/>
    <w:rsid w:val="00165378"/>
    <w:rsid w:val="001819C3"/>
    <w:rsid w:val="00182BA7"/>
    <w:rsid w:val="00191A66"/>
    <w:rsid w:val="0019250F"/>
    <w:rsid w:val="00192825"/>
    <w:rsid w:val="001D7ED1"/>
    <w:rsid w:val="001E2623"/>
    <w:rsid w:val="001E4ED3"/>
    <w:rsid w:val="0020616A"/>
    <w:rsid w:val="00232DCD"/>
    <w:rsid w:val="00286555"/>
    <w:rsid w:val="002930A9"/>
    <w:rsid w:val="002A2268"/>
    <w:rsid w:val="002D5F5E"/>
    <w:rsid w:val="002E1C48"/>
    <w:rsid w:val="002F10F6"/>
    <w:rsid w:val="003061AA"/>
    <w:rsid w:val="003261EC"/>
    <w:rsid w:val="0033475A"/>
    <w:rsid w:val="00336885"/>
    <w:rsid w:val="003518EB"/>
    <w:rsid w:val="003604E0"/>
    <w:rsid w:val="00380301"/>
    <w:rsid w:val="003A708F"/>
    <w:rsid w:val="003B6C19"/>
    <w:rsid w:val="003D22D1"/>
    <w:rsid w:val="003E0AFD"/>
    <w:rsid w:val="003E5307"/>
    <w:rsid w:val="00401D99"/>
    <w:rsid w:val="004219E5"/>
    <w:rsid w:val="00425FDA"/>
    <w:rsid w:val="0044662E"/>
    <w:rsid w:val="00457CB7"/>
    <w:rsid w:val="004627A9"/>
    <w:rsid w:val="00465883"/>
    <w:rsid w:val="00480187"/>
    <w:rsid w:val="00481C96"/>
    <w:rsid w:val="00483218"/>
    <w:rsid w:val="004849D5"/>
    <w:rsid w:val="00487A35"/>
    <w:rsid w:val="004A3412"/>
    <w:rsid w:val="004C67CF"/>
    <w:rsid w:val="004E07AA"/>
    <w:rsid w:val="004E7F06"/>
    <w:rsid w:val="0050032D"/>
    <w:rsid w:val="00505EAD"/>
    <w:rsid w:val="005367F0"/>
    <w:rsid w:val="00547064"/>
    <w:rsid w:val="00572398"/>
    <w:rsid w:val="00573D32"/>
    <w:rsid w:val="00574271"/>
    <w:rsid w:val="00595A91"/>
    <w:rsid w:val="005C613F"/>
    <w:rsid w:val="005C78B3"/>
    <w:rsid w:val="005E3229"/>
    <w:rsid w:val="005E7A0F"/>
    <w:rsid w:val="005F6F91"/>
    <w:rsid w:val="00601962"/>
    <w:rsid w:val="00606CCF"/>
    <w:rsid w:val="006242D5"/>
    <w:rsid w:val="0063789F"/>
    <w:rsid w:val="006463FE"/>
    <w:rsid w:val="00654171"/>
    <w:rsid w:val="0066060F"/>
    <w:rsid w:val="00685589"/>
    <w:rsid w:val="006A4F35"/>
    <w:rsid w:val="006C3051"/>
    <w:rsid w:val="00704200"/>
    <w:rsid w:val="007123EC"/>
    <w:rsid w:val="00722AEC"/>
    <w:rsid w:val="00730BBD"/>
    <w:rsid w:val="007320EE"/>
    <w:rsid w:val="00734548"/>
    <w:rsid w:val="00742AE9"/>
    <w:rsid w:val="00750E1C"/>
    <w:rsid w:val="00770DF9"/>
    <w:rsid w:val="00774A05"/>
    <w:rsid w:val="0079393A"/>
    <w:rsid w:val="007B2010"/>
    <w:rsid w:val="0082072E"/>
    <w:rsid w:val="00844879"/>
    <w:rsid w:val="008567F5"/>
    <w:rsid w:val="00865165"/>
    <w:rsid w:val="00867D1B"/>
    <w:rsid w:val="00884489"/>
    <w:rsid w:val="00891A1B"/>
    <w:rsid w:val="008C73B6"/>
    <w:rsid w:val="008E367F"/>
    <w:rsid w:val="008E789F"/>
    <w:rsid w:val="008F1597"/>
    <w:rsid w:val="00902859"/>
    <w:rsid w:val="00923058"/>
    <w:rsid w:val="0096132A"/>
    <w:rsid w:val="009675E2"/>
    <w:rsid w:val="0097404E"/>
    <w:rsid w:val="0098206D"/>
    <w:rsid w:val="009A4D20"/>
    <w:rsid w:val="009D2167"/>
    <w:rsid w:val="009F48AE"/>
    <w:rsid w:val="009F68BB"/>
    <w:rsid w:val="00A14714"/>
    <w:rsid w:val="00A17180"/>
    <w:rsid w:val="00A44C59"/>
    <w:rsid w:val="00A606EB"/>
    <w:rsid w:val="00A70263"/>
    <w:rsid w:val="00A81F0E"/>
    <w:rsid w:val="00AB2A76"/>
    <w:rsid w:val="00AB3CC4"/>
    <w:rsid w:val="00AB4F6C"/>
    <w:rsid w:val="00AD4C85"/>
    <w:rsid w:val="00B04113"/>
    <w:rsid w:val="00B1724C"/>
    <w:rsid w:val="00B34A39"/>
    <w:rsid w:val="00B61B3F"/>
    <w:rsid w:val="00B76F08"/>
    <w:rsid w:val="00B8362E"/>
    <w:rsid w:val="00B86CC1"/>
    <w:rsid w:val="00BA3C4E"/>
    <w:rsid w:val="00BC4846"/>
    <w:rsid w:val="00BE00F8"/>
    <w:rsid w:val="00C04CB5"/>
    <w:rsid w:val="00C10DB4"/>
    <w:rsid w:val="00C52CE3"/>
    <w:rsid w:val="00C56DDB"/>
    <w:rsid w:val="00C62332"/>
    <w:rsid w:val="00C85E20"/>
    <w:rsid w:val="00CB3B1F"/>
    <w:rsid w:val="00CC7816"/>
    <w:rsid w:val="00CD0BF5"/>
    <w:rsid w:val="00CF147E"/>
    <w:rsid w:val="00D146A2"/>
    <w:rsid w:val="00D14E2D"/>
    <w:rsid w:val="00D4205F"/>
    <w:rsid w:val="00D64D80"/>
    <w:rsid w:val="00D73765"/>
    <w:rsid w:val="00D85E34"/>
    <w:rsid w:val="00D925D2"/>
    <w:rsid w:val="00D943F1"/>
    <w:rsid w:val="00DB0F2C"/>
    <w:rsid w:val="00DC400C"/>
    <w:rsid w:val="00DD4E9D"/>
    <w:rsid w:val="00DD5683"/>
    <w:rsid w:val="00DF3C19"/>
    <w:rsid w:val="00E161D9"/>
    <w:rsid w:val="00E270C8"/>
    <w:rsid w:val="00E40BDF"/>
    <w:rsid w:val="00E846A3"/>
    <w:rsid w:val="00E90E28"/>
    <w:rsid w:val="00ED4D53"/>
    <w:rsid w:val="00EE4C2A"/>
    <w:rsid w:val="00EE65B8"/>
    <w:rsid w:val="00EF06E0"/>
    <w:rsid w:val="00EF5810"/>
    <w:rsid w:val="00F02123"/>
    <w:rsid w:val="00F325FA"/>
    <w:rsid w:val="00F54F04"/>
    <w:rsid w:val="00F60F4A"/>
    <w:rsid w:val="00F94121"/>
    <w:rsid w:val="00FC1E01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6E3CD9-6321-4FD2-8DEE-DA099A68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3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3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unhideWhenUsed/>
    <w:rsid w:val="00B8362E"/>
    <w:pPr>
      <w:spacing w:line="240" w:lineRule="auto"/>
      <w:ind w:firstLine="0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e.gcsu.edu/senate/view_motion.php?mid=6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lanta.gcsu.edu/senate/prod/motions/view_motion.php?mid=610&amp;last=subm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lanta.gcsu.edu/senate/prod/motions/view_motion.php?mid=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tlanta.gcsu.edu/senate/prod/motions/view_motion.php?mid=6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F123-753C-4AE7-83D4-DE126B16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3</cp:revision>
  <cp:lastPrinted>2015-09-15T18:24:00Z</cp:lastPrinted>
  <dcterms:created xsi:type="dcterms:W3CDTF">2015-09-15T18:19:00Z</dcterms:created>
  <dcterms:modified xsi:type="dcterms:W3CDTF">2015-09-15T18:24:00Z</dcterms:modified>
</cp:coreProperties>
</file>