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86" w:rsidRPr="00906986" w:rsidRDefault="00DC2E30"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hyperlink r:id="rId7" w:history="1">
        <w:r w:rsidR="00906986" w:rsidRPr="00906986">
          <w:rPr>
            <w:rFonts w:ascii="inherit" w:eastAsia="Times New Roman" w:hAnsi="inherit" w:cs="Helvetica"/>
            <w:vanish/>
            <w:color w:val="428BCA"/>
            <w:sz w:val="21"/>
            <w:szCs w:val="21"/>
            <w:u w:val="single"/>
            <w:bdr w:val="none" w:sz="0" w:space="0" w:color="auto" w:frame="1"/>
          </w:rPr>
          <w:t>Policy Manual</w:t>
        </w:r>
      </w:hyperlink>
      <w:r w:rsidR="00906986" w:rsidRPr="00906986">
        <w:rPr>
          <w:rFonts w:ascii="Helvetica" w:eastAsia="Times New Roman" w:hAnsi="Helvetica" w:cs="Helvetica"/>
          <w:vanish/>
          <w:color w:val="333333"/>
          <w:sz w:val="21"/>
          <w:szCs w:val="21"/>
        </w:rPr>
        <w:t>  /  </w:t>
      </w:r>
      <w:hyperlink r:id="rId8" w:history="1">
        <w:r w:rsidR="00906986" w:rsidRPr="00906986">
          <w:rPr>
            <w:rFonts w:ascii="inherit" w:eastAsia="Times New Roman" w:hAnsi="inherit" w:cs="Helvetica"/>
            <w:vanish/>
            <w:color w:val="428BCA"/>
            <w:sz w:val="21"/>
            <w:szCs w:val="21"/>
            <w:u w:val="single"/>
            <w:bdr w:val="none" w:sz="0" w:space="0" w:color="auto" w:frame="1"/>
          </w:rPr>
          <w:t>Academic Affairs</w:t>
        </w:r>
      </w:hyperlink>
      <w:r w:rsidR="00906986" w:rsidRPr="00906986">
        <w:rPr>
          <w:rFonts w:ascii="Helvetica" w:eastAsia="Times New Roman" w:hAnsi="Helvetica" w:cs="Helvetica"/>
          <w:vanish/>
          <w:color w:val="333333"/>
          <w:sz w:val="21"/>
          <w:szCs w:val="21"/>
        </w:rPr>
        <w:t>  /  </w:t>
      </w:r>
      <w:hyperlink r:id="rId9" w:history="1">
        <w:r w:rsidR="00906986" w:rsidRPr="00906986">
          <w:rPr>
            <w:rFonts w:ascii="inherit" w:eastAsia="Times New Roman" w:hAnsi="inherit" w:cs="Helvetica"/>
            <w:vanish/>
            <w:color w:val="428BCA"/>
            <w:sz w:val="21"/>
            <w:szCs w:val="21"/>
            <w:u w:val="single"/>
            <w:bdr w:val="none" w:sz="0" w:space="0" w:color="auto" w:frame="1"/>
          </w:rPr>
          <w:t>Governance</w:t>
        </w:r>
      </w:hyperlink>
      <w:r w:rsidR="00906986" w:rsidRPr="00906986">
        <w:rPr>
          <w:rFonts w:ascii="Helvetica" w:eastAsia="Times New Roman" w:hAnsi="Helvetica" w:cs="Helvetica"/>
          <w:vanish/>
          <w:color w:val="333333"/>
          <w:sz w:val="21"/>
          <w:szCs w:val="21"/>
        </w:rPr>
        <w:t>  /  Development Review Revision and Archiving of University Policy</w:t>
      </w:r>
    </w:p>
    <w:p w:rsidR="00906986" w:rsidRPr="00906986" w:rsidRDefault="00906986" w:rsidP="00906986">
      <w:pPr>
        <w:shd w:val="clear" w:color="auto" w:fill="FFFFFF"/>
        <w:spacing w:after="0" w:line="240" w:lineRule="auto"/>
        <w:textAlignment w:val="baseline"/>
        <w:rPr>
          <w:rFonts w:ascii="Helvetica" w:eastAsia="Times New Roman" w:hAnsi="Helvetica" w:cs="Helvetica"/>
          <w:color w:val="000000"/>
          <w:sz w:val="24"/>
          <w:szCs w:val="24"/>
        </w:rPr>
      </w:pPr>
    </w:p>
    <w:p w:rsidR="00F669A4" w:rsidRDefault="0051206E" w:rsidP="00C35ED1">
      <w:pPr>
        <w:shd w:val="clear" w:color="auto" w:fill="FFFFFF"/>
        <w:spacing w:after="0" w:line="240" w:lineRule="auto"/>
        <w:textAlignment w:val="baseline"/>
        <w:rPr>
          <w:rFonts w:eastAsia="Times New Roman" w:cs="Helvetica"/>
          <w:b/>
          <w:bCs/>
          <w:color w:val="333333"/>
          <w:sz w:val="27"/>
          <w:szCs w:val="27"/>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p>
    <w:p w:rsidR="0051206E" w:rsidRPr="00257808" w:rsidRDefault="0051206E" w:rsidP="00257808">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Policy Statement:</w:t>
      </w:r>
    </w:p>
    <w:p w:rsidR="00F669A4"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Definitions:</w:t>
      </w:r>
    </w:p>
    <w:p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p>
    <w:p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Reason for the Policy:</w:t>
      </w:r>
    </w:p>
    <w:p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Proposed Outcome:</w:t>
      </w:r>
    </w:p>
    <w:p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Applicability of the Policy:</w:t>
      </w:r>
    </w:p>
    <w:p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Related Policies:</w:t>
      </w:r>
    </w:p>
    <w:p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Procedures:</w:t>
      </w:r>
    </w:p>
    <w:p w:rsidR="00D34AE8" w:rsidRPr="00257808" w:rsidRDefault="00D34AE8"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rsidR="00D34AE8" w:rsidRPr="00D34AE8" w:rsidRDefault="00D34AE8" w:rsidP="00D34AE8">
      <w:pPr>
        <w:jc w:val="both"/>
        <w:rPr>
          <w:rFonts w:eastAsia="Arial" w:cs="Arial"/>
          <w:b/>
          <w:bCs/>
          <w:sz w:val="27"/>
          <w:szCs w:val="27"/>
        </w:rPr>
      </w:pPr>
      <w:r w:rsidRPr="00D34AE8">
        <w:rPr>
          <w:rFonts w:eastAsia="Arial" w:cs="Arial"/>
          <w:b/>
          <w:bCs/>
          <w:sz w:val="27"/>
          <w:szCs w:val="27"/>
        </w:rPr>
        <w:t>Non-Compliance</w:t>
      </w:r>
      <w:r>
        <w:rPr>
          <w:rFonts w:eastAsia="Arial" w:cs="Arial"/>
          <w:b/>
          <w:bCs/>
          <w:sz w:val="27"/>
          <w:szCs w:val="27"/>
        </w:rPr>
        <w:t>:</w:t>
      </w:r>
    </w:p>
    <w:p w:rsidR="00D34AE8" w:rsidRPr="00D34AE8" w:rsidRDefault="00D34AE8" w:rsidP="00D34AE8">
      <w:pPr>
        <w:jc w:val="both"/>
        <w:rPr>
          <w:rFonts w:eastAsia="Arial" w:cs="Arial"/>
        </w:rPr>
      </w:pPr>
      <w:r w:rsidRPr="00D34AE8">
        <w:rPr>
          <w:rFonts w:eastAsia="Arial" w:cs="Arial"/>
        </w:rPr>
        <w:t>Failure to comply with the requirements of this policy may result in disciplinary action up to and including termination or expulsion in accordance with relevant University policies and may result in prosecution in accordance with state and federal law.</w:t>
      </w:r>
    </w:p>
    <w:p w:rsidR="00462F2C" w:rsidRDefault="00462F2C"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rsidR="00462F2C" w:rsidRPr="00C35ED1" w:rsidRDefault="00462F2C" w:rsidP="00462F2C">
      <w:pPr>
        <w:pStyle w:val="Footer"/>
        <w:rPr>
          <w:rFonts w:cs="Arial"/>
        </w:rPr>
      </w:pPr>
      <w:r w:rsidRPr="00C35ED1">
        <w:rPr>
          <w:rFonts w:cs="Arial"/>
        </w:rPr>
        <w:t xml:space="preserve">Creation Date:  </w:t>
      </w:r>
      <w:r w:rsidR="00577455">
        <w:rPr>
          <w:rFonts w:cs="Arial"/>
        </w:rPr>
        <w:t>Month, Year for new policies</w:t>
      </w:r>
    </w:p>
    <w:p w:rsidR="00462F2C" w:rsidRPr="00C35ED1" w:rsidRDefault="00C35ED1" w:rsidP="00462F2C">
      <w:pPr>
        <w:pStyle w:val="Footer"/>
        <w:rPr>
          <w:rFonts w:cs="Arial"/>
        </w:rPr>
      </w:pPr>
      <w:r>
        <w:rPr>
          <w:rFonts w:cs="Arial"/>
        </w:rPr>
        <w:t xml:space="preserve">Revision Date: </w:t>
      </w:r>
      <w:r w:rsidR="00577455">
        <w:rPr>
          <w:rFonts w:cs="Arial"/>
        </w:rPr>
        <w:t xml:space="preserve"> Month, Year</w:t>
      </w:r>
    </w:p>
    <w:p w:rsidR="00462F2C" w:rsidRPr="00C35ED1" w:rsidRDefault="00462F2C" w:rsidP="00462F2C">
      <w:pPr>
        <w:pStyle w:val="Footer"/>
        <w:rPr>
          <w:rFonts w:cs="Arial"/>
        </w:rPr>
      </w:pPr>
      <w:r w:rsidRPr="00C35ED1">
        <w:rPr>
          <w:rFonts w:cs="Arial"/>
        </w:rPr>
        <w:t>Last Review</w:t>
      </w:r>
      <w:r w:rsidR="0023431B">
        <w:rPr>
          <w:rFonts w:cs="Arial"/>
        </w:rPr>
        <w:t>ed</w:t>
      </w:r>
      <w:r w:rsidRPr="00C35ED1">
        <w:rPr>
          <w:rFonts w:cs="Arial"/>
        </w:rPr>
        <w:t xml:space="preserve"> Date: </w:t>
      </w:r>
      <w:r w:rsidR="00577455">
        <w:rPr>
          <w:rFonts w:cs="Arial"/>
        </w:rPr>
        <w:t xml:space="preserve"> Month, Year</w:t>
      </w:r>
    </w:p>
    <w:p w:rsidR="00462F2C" w:rsidRPr="00C35ED1" w:rsidRDefault="00462F2C" w:rsidP="00462F2C">
      <w:pPr>
        <w:pStyle w:val="Footer"/>
        <w:rPr>
          <w:rFonts w:cs="Arial"/>
        </w:rPr>
      </w:pPr>
      <w:r w:rsidRPr="00C35ED1">
        <w:rPr>
          <w:rFonts w:cs="Arial"/>
        </w:rPr>
        <w:t xml:space="preserve">Next Review Date: </w:t>
      </w:r>
      <w:r w:rsidR="00577455">
        <w:rPr>
          <w:rFonts w:cs="Arial"/>
        </w:rPr>
        <w:t xml:space="preserve"> Month, Year - Two years from Last Review</w:t>
      </w:r>
      <w:r w:rsidR="0023431B">
        <w:rPr>
          <w:rFonts w:cs="Arial"/>
        </w:rPr>
        <w:t>ed</w:t>
      </w:r>
      <w:bookmarkStart w:id="0" w:name="_GoBack"/>
      <w:bookmarkEnd w:id="0"/>
      <w:r w:rsidR="00577455">
        <w:rPr>
          <w:rFonts w:cs="Arial"/>
        </w:rPr>
        <w:t xml:space="preserve"> Date</w:t>
      </w:r>
    </w:p>
    <w:p w:rsidR="00462F2C" w:rsidRPr="00C35ED1" w:rsidRDefault="00462F2C" w:rsidP="00462F2C">
      <w:pPr>
        <w:pStyle w:val="Footer"/>
        <w:rPr>
          <w:rFonts w:cs="Arial"/>
        </w:rPr>
      </w:pPr>
      <w:r w:rsidRPr="00C35ED1">
        <w:rPr>
          <w:rFonts w:cs="Arial"/>
        </w:rPr>
        <w:t xml:space="preserve">Responsible Department:  </w:t>
      </w:r>
    </w:p>
    <w:p w:rsidR="00397456" w:rsidRDefault="00397456" w:rsidP="00462F2C">
      <w:pPr>
        <w:pStyle w:val="Footer"/>
        <w:rPr>
          <w:rFonts w:cs="Arial"/>
        </w:rPr>
      </w:pPr>
      <w:r>
        <w:rPr>
          <w:rFonts w:cs="Arial"/>
        </w:rPr>
        <w:t>Cabinet Approval Date:</w:t>
      </w:r>
      <w:r w:rsidR="00577455">
        <w:rPr>
          <w:rFonts w:cs="Arial"/>
        </w:rPr>
        <w:t xml:space="preserve"> </w:t>
      </w:r>
    </w:p>
    <w:p w:rsidR="00462F2C" w:rsidRPr="00C35ED1" w:rsidRDefault="00462F2C" w:rsidP="00462F2C">
      <w:pPr>
        <w:pStyle w:val="Footer"/>
        <w:rPr>
          <w:rFonts w:cs="Arial"/>
        </w:rPr>
      </w:pPr>
      <w:r w:rsidRPr="00C35ED1">
        <w:rPr>
          <w:rFonts w:cs="Arial"/>
        </w:rPr>
        <w:t xml:space="preserve">Effective Date: </w:t>
      </w:r>
    </w:p>
    <w:p w:rsidR="00462F2C" w:rsidRPr="00C35ED1" w:rsidRDefault="00462F2C" w:rsidP="00906986">
      <w:pPr>
        <w:shd w:val="clear" w:color="auto" w:fill="FFFFFF"/>
        <w:spacing w:after="0" w:line="240" w:lineRule="auto"/>
        <w:textAlignment w:val="baseline"/>
        <w:rPr>
          <w:rFonts w:eastAsia="Times New Roman" w:cs="Helvetica"/>
          <w:color w:val="333333"/>
          <w:sz w:val="27"/>
          <w:szCs w:val="27"/>
        </w:rPr>
      </w:pPr>
    </w:p>
    <w:sectPr w:rsidR="00462F2C" w:rsidRPr="00C35ED1" w:rsidSect="00BF355D">
      <w:headerReference w:type="default" r:id="rId10"/>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30" w:rsidRDefault="00DC2E30" w:rsidP="00C35ED1">
      <w:pPr>
        <w:spacing w:after="0" w:line="240" w:lineRule="auto"/>
      </w:pPr>
      <w:r>
        <w:separator/>
      </w:r>
    </w:p>
  </w:endnote>
  <w:endnote w:type="continuationSeparator" w:id="0">
    <w:p w:rsidR="00DC2E30" w:rsidRDefault="00DC2E30"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30" w:rsidRDefault="00DC2E30" w:rsidP="00C35ED1">
      <w:pPr>
        <w:spacing w:after="0" w:line="240" w:lineRule="auto"/>
      </w:pPr>
      <w:r>
        <w:separator/>
      </w:r>
    </w:p>
  </w:footnote>
  <w:footnote w:type="continuationSeparator" w:id="0">
    <w:p w:rsidR="00DC2E30" w:rsidRDefault="00DC2E30"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BD4950E" wp14:editId="25672C5B">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86"/>
    <w:rsid w:val="0023431B"/>
    <w:rsid w:val="00257808"/>
    <w:rsid w:val="00330BA0"/>
    <w:rsid w:val="00333456"/>
    <w:rsid w:val="00397456"/>
    <w:rsid w:val="00462F2C"/>
    <w:rsid w:val="0051206E"/>
    <w:rsid w:val="00577455"/>
    <w:rsid w:val="00584157"/>
    <w:rsid w:val="00750B63"/>
    <w:rsid w:val="00817FE6"/>
    <w:rsid w:val="00906986"/>
    <w:rsid w:val="009B335C"/>
    <w:rsid w:val="00A11BE1"/>
    <w:rsid w:val="00B31ECA"/>
    <w:rsid w:val="00BF355D"/>
    <w:rsid w:val="00C35ED1"/>
    <w:rsid w:val="00C7283A"/>
    <w:rsid w:val="00C755DA"/>
    <w:rsid w:val="00D34AE8"/>
    <w:rsid w:val="00DC2E30"/>
    <w:rsid w:val="00F6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91A0"/>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csu.smartcatalogiq.com/en/Policy-Manual/Policy-Manu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csu.smartcatalogiq.com/en/Policy-Manual/Policy-Manual/Academic-Affairs/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sadie simmons</cp:lastModifiedBy>
  <cp:revision>11</cp:revision>
  <cp:lastPrinted>2018-04-23T20:18:00Z</cp:lastPrinted>
  <dcterms:created xsi:type="dcterms:W3CDTF">2018-04-23T20:42:00Z</dcterms:created>
  <dcterms:modified xsi:type="dcterms:W3CDTF">2019-02-20T16:11:00Z</dcterms:modified>
</cp:coreProperties>
</file>