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C866" w14:textId="77777777" w:rsidR="00773AEB" w:rsidRDefault="00773AEB">
      <w:r>
        <w:t>US Handbook</w:t>
      </w:r>
    </w:p>
    <w:p w14:paraId="36CEFD66" w14:textId="77777777" w:rsidR="00773AEB" w:rsidRDefault="00773AEB">
      <w:r>
        <w:t>September 20, 2019 Update</w:t>
      </w:r>
    </w:p>
    <w:p w14:paraId="2BEDCC6E" w14:textId="23B09A55" w:rsidR="00954B61" w:rsidRDefault="00773AEB">
      <w:r>
        <w:t>Summary of Editorial Changes</w:t>
      </w:r>
    </w:p>
    <w:p w14:paraId="064D1F54" w14:textId="72FA95AB" w:rsidR="00773AEB" w:rsidRDefault="00773AEB">
      <w:r>
        <w:t>1</w:t>
      </w:r>
      <w:r>
        <w:t xml:space="preserve">) </w:t>
      </w:r>
      <w:r>
        <w:t>R</w:t>
      </w:r>
      <w:r>
        <w:t>emov</w:t>
      </w:r>
      <w:r>
        <w:t>ed</w:t>
      </w:r>
      <w:r>
        <w:t xml:space="preserve"> references to EAPC due to the </w:t>
      </w:r>
      <w:r>
        <w:t>March 2019</w:t>
      </w:r>
      <w:r>
        <w:t xml:space="preserve"> bylaws change</w:t>
      </w:r>
      <w:r>
        <w:t>s</w:t>
      </w:r>
      <w:r>
        <w:t xml:space="preserve"> </w:t>
      </w:r>
    </w:p>
    <w:p w14:paraId="1919FB59" w14:textId="124CB5A3" w:rsidR="00773AEB" w:rsidRDefault="00773AEB">
      <w:r>
        <w:t xml:space="preserve">2) </w:t>
      </w:r>
      <w:r>
        <w:t>A</w:t>
      </w:r>
      <w:r>
        <w:t>djust</w:t>
      </w:r>
      <w:r>
        <w:t>ed</w:t>
      </w:r>
      <w:r>
        <w:t xml:space="preserve"> committee compositions and </w:t>
      </w:r>
      <w:r>
        <w:t xml:space="preserve">amended </w:t>
      </w:r>
      <w:r>
        <w:t xml:space="preserve">scopes </w:t>
      </w:r>
      <w:r>
        <w:t xml:space="preserve">to align with the </w:t>
      </w:r>
      <w:r>
        <w:t xml:space="preserve">March </w:t>
      </w:r>
      <w:r>
        <w:t xml:space="preserve">2019 </w:t>
      </w:r>
      <w:r>
        <w:t>bylaws change</w:t>
      </w:r>
      <w:r>
        <w:t>s</w:t>
      </w:r>
    </w:p>
    <w:p w14:paraId="491D637A" w14:textId="6F037709" w:rsidR="00773AEB" w:rsidRDefault="00773AEB">
      <w:r>
        <w:t xml:space="preserve">3) </w:t>
      </w:r>
      <w:r>
        <w:t>A</w:t>
      </w:r>
      <w:r>
        <w:t>mend</w:t>
      </w:r>
      <w:r>
        <w:t>ed</w:t>
      </w:r>
      <w:r>
        <w:t xml:space="preserve"> the Senate history</w:t>
      </w:r>
      <w:r>
        <w:t xml:space="preserve"> to include the March 2019 bylaws changes</w:t>
      </w:r>
      <w:bookmarkStart w:id="0" w:name="_GoBack"/>
      <w:bookmarkEnd w:id="0"/>
    </w:p>
    <w:sectPr w:rsidR="00773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A6"/>
    <w:rsid w:val="001B6BAD"/>
    <w:rsid w:val="002318C3"/>
    <w:rsid w:val="00773AEB"/>
    <w:rsid w:val="00C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6024"/>
  <w15:chartTrackingRefBased/>
  <w15:docId w15:val="{01620CA9-F800-41ED-A238-8F48B85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2</cp:revision>
  <dcterms:created xsi:type="dcterms:W3CDTF">2019-09-07T17:52:00Z</dcterms:created>
  <dcterms:modified xsi:type="dcterms:W3CDTF">2019-09-07T17:55:00Z</dcterms:modified>
</cp:coreProperties>
</file>