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17" w:rsidRPr="00D73710" w:rsidRDefault="008414FD" w:rsidP="008414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73710">
        <w:rPr>
          <w:rFonts w:ascii="Times New Roman" w:hAnsi="Times New Roman" w:cs="Times New Roman"/>
          <w:b/>
          <w:sz w:val="32"/>
          <w:szCs w:val="32"/>
        </w:rPr>
        <w:t>A Summary of Proposed Revisions to University Senate Bylaws</w:t>
      </w:r>
    </w:p>
    <w:p w:rsidR="008414FD" w:rsidRPr="00D73710" w:rsidRDefault="008414FD" w:rsidP="008414FD">
      <w:pPr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Editorial</w:t>
      </w:r>
    </w:p>
    <w:p w:rsidR="008414FD" w:rsidRPr="00D73710" w:rsidRDefault="008414FD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Formatting to article, section, and subsection titles throughout the bylaws</w:t>
      </w:r>
    </w:p>
    <w:p w:rsidR="008414FD" w:rsidRPr="00D73710" w:rsidRDefault="008414FD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Delete redundant language in I.Section2</w:t>
      </w:r>
    </w:p>
    <w:p w:rsidR="008414FD" w:rsidRPr="00D73710" w:rsidRDefault="008414FD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Update any references to the Curriculum and Assessment Policy Committee (CAPC) to Educational Assessment and Policy Committee (EAPC)</w:t>
      </w:r>
    </w:p>
    <w:p w:rsidR="009E73D0" w:rsidRPr="00D73710" w:rsidRDefault="009E73D0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Replace her/his and (s)he with gender-neutral language throughout the bylaws</w:t>
      </w:r>
    </w:p>
    <w:p w:rsidR="009E73D0" w:rsidRPr="00D73710" w:rsidRDefault="009E73D0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Modify </w:t>
      </w:r>
      <w:r w:rsidRPr="00D73710">
        <w:rPr>
          <w:rFonts w:ascii="Times New Roman" w:hAnsi="Times New Roman" w:cs="Times New Roman"/>
          <w:i/>
          <w:sz w:val="32"/>
          <w:szCs w:val="32"/>
        </w:rPr>
        <w:t>senator</w:t>
      </w:r>
      <w:r w:rsidRPr="00D73710">
        <w:rPr>
          <w:rFonts w:ascii="Times New Roman" w:hAnsi="Times New Roman" w:cs="Times New Roman"/>
          <w:sz w:val="32"/>
          <w:szCs w:val="32"/>
        </w:rPr>
        <w:t xml:space="preserve"> with appropriate adjective </w:t>
      </w:r>
      <w:r w:rsidRPr="00D73710">
        <w:rPr>
          <w:rFonts w:ascii="Times New Roman" w:hAnsi="Times New Roman" w:cs="Times New Roman"/>
          <w:i/>
          <w:sz w:val="32"/>
          <w:szCs w:val="32"/>
        </w:rPr>
        <w:t>university</w:t>
      </w:r>
      <w:r w:rsidRPr="00D73710">
        <w:rPr>
          <w:rFonts w:ascii="Times New Roman" w:hAnsi="Times New Roman" w:cs="Times New Roman"/>
          <w:sz w:val="32"/>
          <w:szCs w:val="32"/>
        </w:rPr>
        <w:t xml:space="preserve">, </w:t>
      </w:r>
      <w:r w:rsidRPr="00D73710">
        <w:rPr>
          <w:rFonts w:ascii="Times New Roman" w:hAnsi="Times New Roman" w:cs="Times New Roman"/>
          <w:i/>
          <w:sz w:val="32"/>
          <w:szCs w:val="32"/>
        </w:rPr>
        <w:t>elected faculty</w:t>
      </w:r>
      <w:r w:rsidRPr="00D73710">
        <w:rPr>
          <w:rFonts w:ascii="Times New Roman" w:hAnsi="Times New Roman" w:cs="Times New Roman"/>
          <w:sz w:val="32"/>
          <w:szCs w:val="32"/>
        </w:rPr>
        <w:t>, etc.</w:t>
      </w:r>
    </w:p>
    <w:p w:rsidR="009E73D0" w:rsidRPr="00D73710" w:rsidRDefault="009E73D0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i/>
          <w:sz w:val="32"/>
          <w:szCs w:val="32"/>
        </w:rPr>
        <w:t>Executive Committee of the University Senate</w:t>
      </w:r>
      <w:r w:rsidRPr="00D73710">
        <w:rPr>
          <w:rFonts w:ascii="Times New Roman" w:hAnsi="Times New Roman" w:cs="Times New Roman"/>
          <w:sz w:val="32"/>
          <w:szCs w:val="32"/>
        </w:rPr>
        <w:t xml:space="preserve"> to </w:t>
      </w:r>
      <w:r w:rsidRPr="00D73710">
        <w:rPr>
          <w:rFonts w:ascii="Times New Roman" w:hAnsi="Times New Roman" w:cs="Times New Roman"/>
          <w:i/>
          <w:sz w:val="32"/>
          <w:szCs w:val="32"/>
        </w:rPr>
        <w:t>Executive Committee</w:t>
      </w:r>
      <w:r w:rsidRPr="00D73710">
        <w:rPr>
          <w:rFonts w:ascii="Times New Roman" w:hAnsi="Times New Roman" w:cs="Times New Roman"/>
          <w:sz w:val="32"/>
          <w:szCs w:val="32"/>
        </w:rPr>
        <w:t xml:space="preserve"> with</w:t>
      </w:r>
      <w:r w:rsidR="00514855" w:rsidRPr="00D73710">
        <w:rPr>
          <w:rFonts w:ascii="Times New Roman" w:hAnsi="Times New Roman" w:cs="Times New Roman"/>
          <w:sz w:val="32"/>
          <w:szCs w:val="32"/>
        </w:rPr>
        <w:t xml:space="preserve"> the</w:t>
      </w:r>
      <w:r w:rsidRPr="00D73710">
        <w:rPr>
          <w:rFonts w:ascii="Times New Roman" w:hAnsi="Times New Roman" w:cs="Times New Roman"/>
          <w:sz w:val="32"/>
          <w:szCs w:val="32"/>
        </w:rPr>
        <w:t xml:space="preserve"> one exception</w:t>
      </w:r>
      <w:r w:rsidR="00514855" w:rsidRPr="00D73710">
        <w:rPr>
          <w:rFonts w:ascii="Times New Roman" w:hAnsi="Times New Roman" w:cs="Times New Roman"/>
          <w:sz w:val="32"/>
          <w:szCs w:val="32"/>
        </w:rPr>
        <w:t xml:space="preserve"> found in V.Section1.A</w:t>
      </w:r>
      <w:r w:rsidRPr="00D73710">
        <w:rPr>
          <w:rFonts w:ascii="Times New Roman" w:hAnsi="Times New Roman" w:cs="Times New Roman"/>
          <w:sz w:val="32"/>
          <w:szCs w:val="32"/>
        </w:rPr>
        <w:t>.</w:t>
      </w:r>
    </w:p>
    <w:p w:rsidR="00514855" w:rsidRPr="00D73710" w:rsidRDefault="00514855" w:rsidP="00514855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updates to II.Section3.C.3 Ratification</w:t>
      </w:r>
    </w:p>
    <w:p w:rsidR="00514855" w:rsidRPr="00D73710" w:rsidRDefault="00514855" w:rsidP="00514855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updates to II.Section3.H Attendance</w:t>
      </w:r>
    </w:p>
    <w:p w:rsidR="00514855" w:rsidRPr="00D73710" w:rsidRDefault="00514855" w:rsidP="00514855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 to IV.Section2 Annual Reports</w:t>
      </w:r>
    </w:p>
    <w:p w:rsidR="00514855" w:rsidRPr="00D73710" w:rsidRDefault="00514855" w:rsidP="00514855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 to V.Section1.A.1 Academic Unit Representation</w:t>
      </w:r>
    </w:p>
    <w:p w:rsidR="00514855" w:rsidRPr="00D73710" w:rsidRDefault="00514855" w:rsidP="00514855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 to V.Section1.C.2 Set Agenda</w:t>
      </w:r>
    </w:p>
    <w:p w:rsidR="00AD2234" w:rsidRPr="00D73710" w:rsidRDefault="00AD2234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updates to V.Section1.C.3</w:t>
      </w:r>
      <w:r w:rsidR="004C6078" w:rsidRPr="00D73710">
        <w:rPr>
          <w:rFonts w:ascii="Times New Roman" w:hAnsi="Times New Roman" w:cs="Times New Roman"/>
          <w:sz w:val="32"/>
          <w:szCs w:val="32"/>
        </w:rPr>
        <w:t xml:space="preserve"> Body of Inquiry</w:t>
      </w:r>
    </w:p>
    <w:p w:rsidR="004C6078" w:rsidRPr="00D73710" w:rsidRDefault="004C6078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updates to V.Section2.B.2 Proactive role of committees</w:t>
      </w:r>
    </w:p>
    <w:p w:rsidR="003715DB" w:rsidRPr="00D73710" w:rsidRDefault="003715DB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Minor editorial update to VI.Section</w:t>
      </w:r>
      <w:r w:rsidR="00D73710" w:rsidRPr="00D73710">
        <w:rPr>
          <w:rFonts w:ascii="Times New Roman" w:hAnsi="Times New Roman" w:cs="Times New Roman"/>
          <w:sz w:val="32"/>
          <w:szCs w:val="32"/>
        </w:rPr>
        <w:t>3</w:t>
      </w:r>
      <w:r w:rsidRPr="00D73710">
        <w:rPr>
          <w:rFonts w:ascii="Times New Roman" w:hAnsi="Times New Roman" w:cs="Times New Roman"/>
          <w:sz w:val="32"/>
          <w:szCs w:val="32"/>
        </w:rPr>
        <w:t xml:space="preserve"> Non-Editorial Revisions</w:t>
      </w:r>
    </w:p>
    <w:p w:rsidR="004C6078" w:rsidRPr="00D73710" w:rsidRDefault="004C6078" w:rsidP="003715DB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Delete </w:t>
      </w:r>
      <w:r w:rsidRPr="00D73710">
        <w:rPr>
          <w:rFonts w:ascii="Times New Roman" w:hAnsi="Times New Roman" w:cs="Times New Roman"/>
          <w:i/>
          <w:sz w:val="32"/>
          <w:szCs w:val="32"/>
        </w:rPr>
        <w:t>Wellness requirement</w:t>
      </w:r>
      <w:r w:rsidRPr="00D73710">
        <w:rPr>
          <w:rFonts w:ascii="Times New Roman" w:hAnsi="Times New Roman" w:cs="Times New Roman"/>
          <w:sz w:val="32"/>
          <w:szCs w:val="32"/>
        </w:rPr>
        <w:t xml:space="preserve"> from Scope of Educational Assessment and Policy Committee as there is no longer a university </w:t>
      </w:r>
      <w:r w:rsidRPr="00D73710">
        <w:rPr>
          <w:rFonts w:ascii="Times New Roman" w:hAnsi="Times New Roman" w:cs="Times New Roman"/>
          <w:i/>
          <w:sz w:val="32"/>
          <w:szCs w:val="32"/>
        </w:rPr>
        <w:t>Wellness requirement</w:t>
      </w:r>
    </w:p>
    <w:p w:rsidR="008414FD" w:rsidRPr="00D73710" w:rsidRDefault="008414FD" w:rsidP="008414FD">
      <w:pPr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Non-editorial</w:t>
      </w:r>
    </w:p>
    <w:p w:rsidR="003715DB" w:rsidRPr="00D73710" w:rsidRDefault="003715DB" w:rsidP="003715DB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Address President Dorman’s charge to ECUS for an “appeals” process with the Committee Recommendations statement inserted as IV.Section1.A</w:t>
      </w:r>
    </w:p>
    <w:p w:rsidR="004C6078" w:rsidRPr="00D73710" w:rsidRDefault="004C6078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Dissolve Subcommittee on the Core Curriculum (</w:t>
      </w:r>
      <w:proofErr w:type="spellStart"/>
      <w:r w:rsidRPr="00D73710">
        <w:rPr>
          <w:rFonts w:ascii="Times New Roman" w:hAnsi="Times New Roman" w:cs="Times New Roman"/>
          <w:sz w:val="32"/>
          <w:szCs w:val="32"/>
        </w:rPr>
        <w:t>SoCC</w:t>
      </w:r>
      <w:proofErr w:type="spellEnd"/>
      <w:r w:rsidRPr="00D73710">
        <w:rPr>
          <w:rFonts w:ascii="Times New Roman" w:hAnsi="Times New Roman" w:cs="Times New Roman"/>
          <w:sz w:val="32"/>
          <w:szCs w:val="32"/>
        </w:rPr>
        <w:t>) (See V.Section2.D)</w:t>
      </w:r>
      <w:r w:rsidR="003715DB" w:rsidRPr="00D73710">
        <w:rPr>
          <w:rFonts w:ascii="Times New Roman" w:hAnsi="Times New Roman" w:cs="Times New Roman"/>
          <w:sz w:val="32"/>
          <w:szCs w:val="32"/>
        </w:rPr>
        <w:t xml:space="preserve"> &amp; remove </w:t>
      </w:r>
      <w:proofErr w:type="spellStart"/>
      <w:r w:rsidR="003715DB" w:rsidRPr="00D73710">
        <w:rPr>
          <w:rFonts w:ascii="Times New Roman" w:hAnsi="Times New Roman" w:cs="Times New Roman"/>
          <w:sz w:val="32"/>
          <w:szCs w:val="32"/>
        </w:rPr>
        <w:t>SoCC</w:t>
      </w:r>
      <w:proofErr w:type="spellEnd"/>
      <w:r w:rsidR="003715DB" w:rsidRPr="00D73710">
        <w:rPr>
          <w:rFonts w:ascii="Times New Roman" w:hAnsi="Times New Roman" w:cs="Times New Roman"/>
          <w:sz w:val="32"/>
          <w:szCs w:val="32"/>
        </w:rPr>
        <w:t xml:space="preserve"> chair from Subcommittee on Nominations minimal membership</w:t>
      </w:r>
    </w:p>
    <w:p w:rsidR="004C6078" w:rsidRPr="00D73710" w:rsidRDefault="004C6078" w:rsidP="004C6078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Replace </w:t>
      </w:r>
      <w:r w:rsidRPr="00D73710">
        <w:rPr>
          <w:rFonts w:ascii="Times New Roman" w:hAnsi="Times New Roman" w:cs="Times New Roman"/>
          <w:i/>
          <w:sz w:val="32"/>
          <w:szCs w:val="32"/>
        </w:rPr>
        <w:t>Staff Council appointee</w:t>
      </w:r>
      <w:r w:rsidRPr="00D73710">
        <w:rPr>
          <w:rFonts w:ascii="Times New Roman" w:hAnsi="Times New Roman" w:cs="Times New Roman"/>
          <w:sz w:val="32"/>
          <w:szCs w:val="32"/>
        </w:rPr>
        <w:t xml:space="preserve"> with </w:t>
      </w:r>
      <w:r w:rsidRPr="00D73710">
        <w:rPr>
          <w:rFonts w:ascii="Times New Roman" w:hAnsi="Times New Roman" w:cs="Times New Roman"/>
          <w:i/>
          <w:sz w:val="32"/>
          <w:szCs w:val="32"/>
        </w:rPr>
        <w:t>Chief Information Officer or designee</w:t>
      </w:r>
      <w:r w:rsidRPr="00D73710">
        <w:rPr>
          <w:rFonts w:ascii="Times New Roman" w:hAnsi="Times New Roman" w:cs="Times New Roman"/>
          <w:sz w:val="32"/>
          <w:szCs w:val="32"/>
        </w:rPr>
        <w:t xml:space="preserve"> on the Resources, Planning, and Institutional Policy Committee (RPIPC). This is a request of RPIPC and Staff Council leadership.</w:t>
      </w:r>
    </w:p>
    <w:p w:rsidR="004C6078" w:rsidRPr="00D73710" w:rsidRDefault="004C6078" w:rsidP="004C6078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Insert consent agenda statement a</w:t>
      </w:r>
      <w:r w:rsidR="003715DB" w:rsidRPr="00D73710">
        <w:rPr>
          <w:rFonts w:ascii="Times New Roman" w:hAnsi="Times New Roman" w:cs="Times New Roman"/>
          <w:sz w:val="32"/>
          <w:szCs w:val="32"/>
        </w:rPr>
        <w:t>s</w:t>
      </w:r>
      <w:r w:rsidRPr="00D73710">
        <w:rPr>
          <w:rFonts w:ascii="Times New Roman" w:hAnsi="Times New Roman" w:cs="Times New Roman"/>
          <w:sz w:val="32"/>
          <w:szCs w:val="32"/>
        </w:rPr>
        <w:t xml:space="preserve"> II.Section3.A.4.a</w:t>
      </w:r>
    </w:p>
    <w:p w:rsidR="008414FD" w:rsidRPr="00D73710" w:rsidRDefault="008414FD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Move and edit proxy voting language from </w:t>
      </w:r>
      <w:r w:rsidR="009E73D0" w:rsidRPr="00D73710">
        <w:rPr>
          <w:rFonts w:ascii="Times New Roman" w:hAnsi="Times New Roman" w:cs="Times New Roman"/>
          <w:sz w:val="32"/>
          <w:szCs w:val="32"/>
        </w:rPr>
        <w:t>II.Section3.H</w:t>
      </w:r>
      <w:r w:rsidRPr="00D73710">
        <w:rPr>
          <w:rFonts w:ascii="Times New Roman" w:hAnsi="Times New Roman" w:cs="Times New Roman"/>
          <w:sz w:val="32"/>
          <w:szCs w:val="32"/>
        </w:rPr>
        <w:t xml:space="preserve"> to II.Section1.A.</w:t>
      </w:r>
      <w:r w:rsidR="00725730" w:rsidRPr="00D73710">
        <w:rPr>
          <w:rFonts w:ascii="Times New Roman" w:hAnsi="Times New Roman" w:cs="Times New Roman"/>
          <w:sz w:val="32"/>
          <w:szCs w:val="32"/>
        </w:rPr>
        <w:t>1</w:t>
      </w:r>
      <w:r w:rsidRPr="00D73710">
        <w:rPr>
          <w:rFonts w:ascii="Times New Roman" w:hAnsi="Times New Roman" w:cs="Times New Roman"/>
          <w:sz w:val="32"/>
          <w:szCs w:val="32"/>
        </w:rPr>
        <w:t>.b</w:t>
      </w:r>
    </w:p>
    <w:p w:rsidR="009E73D0" w:rsidRPr="00D73710" w:rsidRDefault="009E73D0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Consolidate election, selection, appointment results (See III.Section3)</w:t>
      </w:r>
    </w:p>
    <w:p w:rsidR="009E73D0" w:rsidRPr="00D73710" w:rsidRDefault="003715DB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Insert</w:t>
      </w:r>
      <w:r w:rsidR="009E73D0" w:rsidRPr="00D73710">
        <w:rPr>
          <w:rFonts w:ascii="Times New Roman" w:hAnsi="Times New Roman" w:cs="Times New Roman"/>
          <w:sz w:val="32"/>
          <w:szCs w:val="32"/>
        </w:rPr>
        <w:t xml:space="preserve"> judicious guidance statement </w:t>
      </w:r>
      <w:r w:rsidR="00613F68" w:rsidRPr="00D73710">
        <w:rPr>
          <w:rFonts w:ascii="Times New Roman" w:hAnsi="Times New Roman" w:cs="Times New Roman"/>
          <w:i/>
          <w:sz w:val="32"/>
          <w:szCs w:val="32"/>
        </w:rPr>
        <w:t xml:space="preserve">Individuals calling such a meeting should apply this responsibility judiciously, in particular, for a meeting scheduled </w:t>
      </w:r>
      <w:r w:rsidR="00613F68" w:rsidRPr="00D73710">
        <w:rPr>
          <w:rFonts w:ascii="Times New Roman" w:hAnsi="Times New Roman" w:cs="Times New Roman"/>
          <w:i/>
          <w:sz w:val="32"/>
          <w:szCs w:val="32"/>
        </w:rPr>
        <w:lastRenderedPageBreak/>
        <w:t>during a recess between academic semesters</w:t>
      </w:r>
      <w:r w:rsidR="00613F68" w:rsidRPr="00D73710">
        <w:rPr>
          <w:rFonts w:ascii="Times New Roman" w:hAnsi="Times New Roman" w:cs="Times New Roman"/>
          <w:sz w:val="32"/>
          <w:szCs w:val="32"/>
        </w:rPr>
        <w:t xml:space="preserve"> </w:t>
      </w:r>
      <w:r w:rsidR="009E73D0" w:rsidRPr="00D73710">
        <w:rPr>
          <w:rFonts w:ascii="Times New Roman" w:hAnsi="Times New Roman" w:cs="Times New Roman"/>
          <w:sz w:val="32"/>
          <w:szCs w:val="32"/>
        </w:rPr>
        <w:t>into II.Section3.B.1 for calling special meetings of university senate</w:t>
      </w:r>
      <w:r w:rsidR="00613F68" w:rsidRPr="00D73710">
        <w:rPr>
          <w:rFonts w:ascii="Times New Roman" w:hAnsi="Times New Roman" w:cs="Times New Roman"/>
          <w:i/>
          <w:sz w:val="32"/>
          <w:szCs w:val="32"/>
        </w:rPr>
        <w:t>.</w:t>
      </w:r>
    </w:p>
    <w:p w:rsidR="00D73710" w:rsidRDefault="00613F68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Insert </w:t>
      </w:r>
      <w:r w:rsidRPr="00D73710">
        <w:rPr>
          <w:rFonts w:ascii="Times New Roman" w:hAnsi="Times New Roman" w:cs="Times New Roman"/>
          <w:i/>
          <w:sz w:val="32"/>
          <w:szCs w:val="32"/>
        </w:rPr>
        <w:t>Chief Academic Officer</w:t>
      </w:r>
      <w:r w:rsidRPr="00D73710">
        <w:rPr>
          <w:rFonts w:ascii="Times New Roman" w:hAnsi="Times New Roman" w:cs="Times New Roman"/>
          <w:sz w:val="32"/>
          <w:szCs w:val="32"/>
        </w:rPr>
        <w:t xml:space="preserve"> as</w:t>
      </w:r>
    </w:p>
    <w:p w:rsidR="00D73710" w:rsidRDefault="00613F68" w:rsidP="00AD2234">
      <w:pPr>
        <w:pStyle w:val="ListParagraph"/>
        <w:numPr>
          <w:ilvl w:val="1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one meeting caller for Special Meetings of University Senate (II.Section3.B.1, II.Section3.B.2),</w:t>
      </w:r>
    </w:p>
    <w:p w:rsidR="00D73710" w:rsidRDefault="00613F68" w:rsidP="00AD2234">
      <w:pPr>
        <w:pStyle w:val="ListParagraph"/>
        <w:numPr>
          <w:ilvl w:val="1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one source who can initiate committee business (IV.Section1),</w:t>
      </w:r>
    </w:p>
    <w:p w:rsidR="00613F68" w:rsidRPr="00D73710" w:rsidRDefault="00613F68" w:rsidP="00AD2234">
      <w:pPr>
        <w:pStyle w:val="ListParagraph"/>
        <w:numPr>
          <w:ilvl w:val="1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one meeting caller for Special Meetings of standing committees of the University Senate (IV.Section6.A),</w:t>
      </w:r>
    </w:p>
    <w:p w:rsidR="00AD2234" w:rsidRPr="00D73710" w:rsidRDefault="00AD2234" w:rsidP="00AD2234">
      <w:pPr>
        <w:pStyle w:val="ListParagraph"/>
        <w:numPr>
          <w:ilvl w:val="1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one meeting caller for Special Meetings of the Executive Committee of the University Senate (V.Section1.B),</w:t>
      </w:r>
    </w:p>
    <w:p w:rsidR="00AD2234" w:rsidRPr="00D73710" w:rsidRDefault="00AD2234" w:rsidP="00AD2234">
      <w:pPr>
        <w:pStyle w:val="ListParagraph"/>
        <w:numPr>
          <w:ilvl w:val="1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one administrator (in addition to University President) for whom ECUS is an advisory committee (V.Section1.C.1.b)</w:t>
      </w:r>
    </w:p>
    <w:p w:rsidR="00613F68" w:rsidRPr="00D73710" w:rsidRDefault="00613F68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Clarify parliamentarian language in II.Section3.D.1</w:t>
      </w:r>
    </w:p>
    <w:p w:rsidR="00AD2234" w:rsidRPr="00D73710" w:rsidRDefault="00AD2234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Clarify ECUS voting status of ECUS Chair Emeritus (V.Section1.A.2)</w:t>
      </w:r>
    </w:p>
    <w:p w:rsidR="00613F68" w:rsidRPr="00D73710" w:rsidRDefault="00613F68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Change selection process of Executive Committee Secretary to match process for the other Execut</w:t>
      </w:r>
      <w:r w:rsidR="00AD2234" w:rsidRPr="00D73710">
        <w:rPr>
          <w:rFonts w:ascii="Times New Roman" w:hAnsi="Times New Roman" w:cs="Times New Roman"/>
          <w:sz w:val="32"/>
          <w:szCs w:val="32"/>
        </w:rPr>
        <w:t>ive Committee Officers (see V.Section1.A)</w:t>
      </w:r>
    </w:p>
    <w:p w:rsidR="00AD2234" w:rsidRPr="00D73710" w:rsidRDefault="00AD2234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Note explicitly</w:t>
      </w:r>
      <w:r w:rsidR="003715DB" w:rsidRPr="00D73710">
        <w:rPr>
          <w:rFonts w:ascii="Times New Roman" w:hAnsi="Times New Roman" w:cs="Times New Roman"/>
          <w:sz w:val="32"/>
          <w:szCs w:val="32"/>
        </w:rPr>
        <w:t xml:space="preserve"> that the </w:t>
      </w:r>
      <w:r w:rsidRPr="00D73710">
        <w:rPr>
          <w:rFonts w:ascii="Times New Roman" w:hAnsi="Times New Roman" w:cs="Times New Roman"/>
          <w:sz w:val="32"/>
          <w:szCs w:val="32"/>
        </w:rPr>
        <w:t xml:space="preserve">steering of business to committees is ECUS function performed </w:t>
      </w:r>
      <w:r w:rsidRPr="00D73710">
        <w:rPr>
          <w:rFonts w:ascii="Times New Roman" w:hAnsi="Times New Roman" w:cs="Times New Roman"/>
          <w:i/>
          <w:sz w:val="32"/>
          <w:szCs w:val="32"/>
        </w:rPr>
        <w:t>in consultation with standing committee chairs</w:t>
      </w:r>
      <w:r w:rsidRPr="00D73710">
        <w:rPr>
          <w:rFonts w:ascii="Times New Roman" w:hAnsi="Times New Roman" w:cs="Times New Roman"/>
          <w:sz w:val="32"/>
          <w:szCs w:val="32"/>
        </w:rPr>
        <w:t>.</w:t>
      </w:r>
    </w:p>
    <w:p w:rsidR="00AD2234" w:rsidRPr="00D73710" w:rsidRDefault="00AD2234" w:rsidP="003715DB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>Update V.Section1.C.16 (ECUS Operational Matters list) to be more comprehensive</w:t>
      </w:r>
    </w:p>
    <w:p w:rsidR="00AD2234" w:rsidRPr="00D73710" w:rsidRDefault="004C6078" w:rsidP="00AD2234">
      <w:pPr>
        <w:pStyle w:val="ListParagraph"/>
        <w:numPr>
          <w:ilvl w:val="0"/>
          <w:numId w:val="2"/>
        </w:numPr>
        <w:ind w:hanging="540"/>
        <w:jc w:val="both"/>
        <w:rPr>
          <w:rFonts w:ascii="Times New Roman" w:hAnsi="Times New Roman" w:cs="Times New Roman"/>
          <w:sz w:val="32"/>
          <w:szCs w:val="32"/>
        </w:rPr>
      </w:pPr>
      <w:r w:rsidRPr="00D73710">
        <w:rPr>
          <w:rFonts w:ascii="Times New Roman" w:hAnsi="Times New Roman" w:cs="Times New Roman"/>
          <w:sz w:val="32"/>
          <w:szCs w:val="32"/>
        </w:rPr>
        <w:t xml:space="preserve">Make deadline for posting committee minutes more feasible: </w:t>
      </w:r>
      <w:r w:rsidRPr="00D73710">
        <w:rPr>
          <w:rFonts w:ascii="Times New Roman" w:hAnsi="Times New Roman" w:cs="Times New Roman"/>
          <w:i/>
          <w:sz w:val="32"/>
          <w:szCs w:val="32"/>
        </w:rPr>
        <w:t>by call to order of next meeting</w:t>
      </w:r>
      <w:r w:rsidRPr="00D73710">
        <w:rPr>
          <w:rFonts w:ascii="Times New Roman" w:hAnsi="Times New Roman" w:cs="Times New Roman"/>
          <w:sz w:val="32"/>
          <w:szCs w:val="32"/>
        </w:rPr>
        <w:t xml:space="preserve"> rather than </w:t>
      </w:r>
      <w:r w:rsidRPr="00D73710">
        <w:rPr>
          <w:rFonts w:ascii="Times New Roman" w:hAnsi="Times New Roman" w:cs="Times New Roman"/>
          <w:i/>
          <w:sz w:val="32"/>
          <w:szCs w:val="32"/>
        </w:rPr>
        <w:t>within eight calendar days of meeting</w:t>
      </w:r>
      <w:r w:rsidRPr="00D73710">
        <w:rPr>
          <w:rFonts w:ascii="Times New Roman" w:hAnsi="Times New Roman" w:cs="Times New Roman"/>
          <w:sz w:val="32"/>
          <w:szCs w:val="32"/>
        </w:rPr>
        <w:t>.</w:t>
      </w:r>
    </w:p>
    <w:sectPr w:rsidR="00AD2234" w:rsidRPr="00D73710" w:rsidSect="00841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DC8"/>
    <w:multiLevelType w:val="hybridMultilevel"/>
    <w:tmpl w:val="1E0C1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B34A6"/>
    <w:multiLevelType w:val="hybridMultilevel"/>
    <w:tmpl w:val="E96EAA52"/>
    <w:lvl w:ilvl="0" w:tplc="E4BA4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FD"/>
    <w:rsid w:val="00021E98"/>
    <w:rsid w:val="000955A1"/>
    <w:rsid w:val="002B17DE"/>
    <w:rsid w:val="003715DB"/>
    <w:rsid w:val="004C6078"/>
    <w:rsid w:val="00514855"/>
    <w:rsid w:val="00561072"/>
    <w:rsid w:val="00613F68"/>
    <w:rsid w:val="00725730"/>
    <w:rsid w:val="008414FD"/>
    <w:rsid w:val="009800BC"/>
    <w:rsid w:val="009E73D0"/>
    <w:rsid w:val="00AD2234"/>
    <w:rsid w:val="00CB4EDE"/>
    <w:rsid w:val="00D73710"/>
    <w:rsid w:val="00F7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turner</dc:creator>
  <cp:keywords/>
  <dc:description/>
  <cp:lastModifiedBy>Nicole Declouette</cp:lastModifiedBy>
  <cp:revision>2</cp:revision>
  <dcterms:created xsi:type="dcterms:W3CDTF">2018-03-06T14:14:00Z</dcterms:created>
  <dcterms:modified xsi:type="dcterms:W3CDTF">2018-03-06T14:14:00Z</dcterms:modified>
</cp:coreProperties>
</file>