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51D" w:rsidRDefault="0057051D" w:rsidP="0057051D">
      <w:pPr>
        <w:pStyle w:val="ListParagraph"/>
        <w:ind w:left="0"/>
        <w:jc w:val="center"/>
        <w:rPr>
          <w:b/>
          <w:smallCaps/>
          <w:u w:val="single"/>
        </w:rPr>
      </w:pPr>
      <w:r>
        <w:rPr>
          <w:b/>
          <w:smallCaps/>
          <w:u w:val="single"/>
        </w:rPr>
        <w:t>For Consideration at the 18 March 2016 University Senate Meeting</w:t>
      </w:r>
    </w:p>
    <w:p w:rsidR="0057051D" w:rsidRDefault="0057051D" w:rsidP="005A6D24">
      <w:pPr>
        <w:pStyle w:val="ListParagraph"/>
        <w:ind w:left="0"/>
        <w:jc w:val="both"/>
        <w:rPr>
          <w:b/>
          <w:smallCaps/>
          <w:u w:val="single"/>
        </w:rPr>
      </w:pPr>
    </w:p>
    <w:p w:rsidR="005A6D24" w:rsidRDefault="005A6D24" w:rsidP="005A6D24">
      <w:pPr>
        <w:pStyle w:val="ListParagraph"/>
        <w:ind w:left="0"/>
        <w:jc w:val="both"/>
        <w:rPr>
          <w:smallCaps/>
        </w:rPr>
      </w:pPr>
      <w:r>
        <w:rPr>
          <w:b/>
          <w:smallCaps/>
          <w:u w:val="single"/>
        </w:rPr>
        <w:t>Motion</w:t>
      </w:r>
      <w:r>
        <w:rPr>
          <w:smallCaps/>
        </w:rPr>
        <w:t xml:space="preserve"> </w:t>
      </w:r>
    </w:p>
    <w:p w:rsidR="0032113B" w:rsidRPr="0032113B" w:rsidRDefault="005A6D24" w:rsidP="0032113B">
      <w:pPr>
        <w:pStyle w:val="ListParagraph"/>
        <w:numPr>
          <w:ilvl w:val="0"/>
          <w:numId w:val="2"/>
        </w:numPr>
        <w:jc w:val="both"/>
      </w:pPr>
      <w:r w:rsidRPr="0032113B">
        <w:t xml:space="preserve">To cull the notifications out of the Student Opinion Policy and create two separate documents, one with the policy </w:t>
      </w:r>
      <w:r w:rsidR="0032113B" w:rsidRPr="0032113B">
        <w:t>(</w:t>
      </w:r>
      <w:proofErr w:type="spellStart"/>
      <w:r w:rsidR="0032113B" w:rsidRPr="0032113B">
        <w:t>SOS_Policy_FINAL</w:t>
      </w:r>
      <w:proofErr w:type="spellEnd"/>
      <w:r w:rsidR="0032113B" w:rsidRPr="0032113B">
        <w:t xml:space="preserve">) </w:t>
      </w:r>
      <w:r w:rsidRPr="0032113B">
        <w:t xml:space="preserve">and another with the notifications </w:t>
      </w:r>
      <w:r w:rsidR="0032113B" w:rsidRPr="0032113B">
        <w:t>(</w:t>
      </w:r>
      <w:proofErr w:type="spellStart"/>
      <w:r w:rsidR="0032113B" w:rsidRPr="0032113B">
        <w:t>SOS_Notifications_FINAL</w:t>
      </w:r>
      <w:proofErr w:type="spellEnd"/>
      <w:r w:rsidR="0032113B" w:rsidRPr="0032113B">
        <w:t>) AND</w:t>
      </w:r>
    </w:p>
    <w:p w:rsidR="005A6D24" w:rsidRPr="0032113B" w:rsidRDefault="0032113B" w:rsidP="0032113B">
      <w:pPr>
        <w:pStyle w:val="ListParagraph"/>
        <w:numPr>
          <w:ilvl w:val="0"/>
          <w:numId w:val="2"/>
        </w:numPr>
        <w:jc w:val="both"/>
      </w:pPr>
      <w:r w:rsidRPr="0032113B">
        <w:t>To include</w:t>
      </w:r>
      <w:r>
        <w:t xml:space="preserve"> a disclaimer as a preface in</w:t>
      </w:r>
      <w:r w:rsidR="005A6D24" w:rsidRPr="0032113B">
        <w:t xml:space="preserve"> the notifications</w:t>
      </w:r>
      <w:r>
        <w:t xml:space="preserve"> document</w:t>
      </w:r>
      <w:r w:rsidR="005A6D24" w:rsidRPr="0032113B">
        <w:t xml:space="preserve"> to indicate that th</w:t>
      </w:r>
      <w:r>
        <w:t xml:space="preserve">e notifications </w:t>
      </w:r>
      <w:r w:rsidR="005A6D24" w:rsidRPr="0032113B">
        <w:t>may need to be updated from time to time to refle</w:t>
      </w:r>
      <w:r>
        <w:t>ct modifications to technology AND</w:t>
      </w:r>
    </w:p>
    <w:p w:rsidR="005A6D24" w:rsidRPr="0032113B" w:rsidRDefault="005A6D24" w:rsidP="0032113B">
      <w:pPr>
        <w:pStyle w:val="ListParagraph"/>
        <w:numPr>
          <w:ilvl w:val="0"/>
          <w:numId w:val="2"/>
        </w:numPr>
        <w:jc w:val="both"/>
      </w:pPr>
      <w:r w:rsidRPr="0032113B">
        <w:t xml:space="preserve">To add this document </w:t>
      </w:r>
      <w:r w:rsidR="0032113B" w:rsidRPr="0032113B">
        <w:t>(</w:t>
      </w:r>
      <w:proofErr w:type="spellStart"/>
      <w:r w:rsidR="0032113B" w:rsidRPr="0032113B">
        <w:t>SOS_Motion</w:t>
      </w:r>
      <w:proofErr w:type="spellEnd"/>
      <w:r w:rsidR="0032113B" w:rsidRPr="0032113B">
        <w:t xml:space="preserve">) </w:t>
      </w:r>
      <w:r w:rsidRPr="0032113B">
        <w:t>and the aforementioned pair of documents (policy and notifications) as supporting documents to Motion 1415.FAPC.003.P</w:t>
      </w:r>
    </w:p>
    <w:p w:rsidR="005A6D24" w:rsidRDefault="005A6D24" w:rsidP="005A6D24">
      <w:pPr>
        <w:pStyle w:val="ListParagraph"/>
        <w:ind w:left="0"/>
        <w:jc w:val="both"/>
        <w:rPr>
          <w:b/>
          <w:smallCaps/>
          <w:u w:val="single"/>
        </w:rPr>
      </w:pPr>
    </w:p>
    <w:p w:rsidR="0032113B" w:rsidRDefault="0032113B" w:rsidP="005A6D24">
      <w:pPr>
        <w:pStyle w:val="ListParagraph"/>
        <w:ind w:left="0"/>
        <w:jc w:val="both"/>
        <w:rPr>
          <w:b/>
          <w:smallCaps/>
          <w:u w:val="single"/>
        </w:rPr>
      </w:pPr>
    </w:p>
    <w:p w:rsidR="0032113B" w:rsidRDefault="0032113B" w:rsidP="005A6D24">
      <w:pPr>
        <w:pStyle w:val="ListParagraph"/>
        <w:ind w:left="0"/>
        <w:jc w:val="both"/>
        <w:rPr>
          <w:b/>
          <w:smallCaps/>
          <w:u w:val="single"/>
        </w:rPr>
      </w:pPr>
    </w:p>
    <w:p w:rsidR="005A6D24" w:rsidRDefault="005A6D24" w:rsidP="005A6D24">
      <w:pPr>
        <w:pStyle w:val="ListParagraph"/>
        <w:ind w:left="0"/>
        <w:jc w:val="both"/>
        <w:rPr>
          <w:b/>
          <w:smallCaps/>
          <w:u w:val="single"/>
        </w:rPr>
      </w:pPr>
    </w:p>
    <w:p w:rsidR="005A6D24" w:rsidRDefault="005A6D24" w:rsidP="005A6D24">
      <w:pPr>
        <w:pStyle w:val="ListParagraph"/>
        <w:ind w:left="0"/>
        <w:jc w:val="center"/>
        <w:rPr>
          <w:b/>
          <w:smallCaps/>
          <w:u w:val="single"/>
        </w:rPr>
      </w:pPr>
      <w:r>
        <w:rPr>
          <w:b/>
          <w:smallCaps/>
          <w:u w:val="single"/>
        </w:rPr>
        <w:t xml:space="preserve">Relevant Excerpt from </w:t>
      </w:r>
      <w:r w:rsidRPr="005A6D24">
        <w:rPr>
          <w:b/>
          <w:smallCaps/>
          <w:u w:val="single"/>
        </w:rPr>
        <w:t>President</w:t>
      </w:r>
      <w:r w:rsidR="006F5594">
        <w:rPr>
          <w:b/>
          <w:smallCaps/>
          <w:u w:val="single"/>
        </w:rPr>
        <w:t xml:space="preserve"> Dorman</w:t>
      </w:r>
      <w:r w:rsidRPr="005A6D24">
        <w:rPr>
          <w:b/>
          <w:smallCaps/>
          <w:u w:val="single"/>
        </w:rPr>
        <w:t>’s</w:t>
      </w:r>
      <w:r>
        <w:rPr>
          <w:b/>
          <w:smallCaps/>
          <w:u w:val="single"/>
        </w:rPr>
        <w:t xml:space="preserve"> Report</w:t>
      </w:r>
    </w:p>
    <w:p w:rsidR="005A6D24" w:rsidRDefault="005A6D24" w:rsidP="005A6D24">
      <w:pPr>
        <w:pStyle w:val="ListParagraph"/>
        <w:ind w:left="0"/>
        <w:jc w:val="center"/>
        <w:rPr>
          <w:b/>
          <w:smallCaps/>
          <w:u w:val="single"/>
        </w:rPr>
      </w:pPr>
      <w:r>
        <w:rPr>
          <w:b/>
          <w:smallCaps/>
          <w:u w:val="single"/>
        </w:rPr>
        <w:t>Given at the 19 Feb 2016 University Senate Meeting</w:t>
      </w:r>
    </w:p>
    <w:p w:rsidR="005A6D24" w:rsidRDefault="005A6D24" w:rsidP="005A6D24">
      <w:pPr>
        <w:pStyle w:val="ListParagraph"/>
        <w:jc w:val="both"/>
        <w:rPr>
          <w:b/>
          <w:smallCaps/>
          <w:u w:val="single"/>
        </w:rPr>
      </w:pPr>
    </w:p>
    <w:p w:rsidR="005A6D24" w:rsidRPr="0040759A" w:rsidRDefault="005A6D24" w:rsidP="005A6D24">
      <w:pPr>
        <w:pStyle w:val="ListParagraph"/>
        <w:jc w:val="both"/>
      </w:pPr>
      <w:r w:rsidRPr="0040759A">
        <w:rPr>
          <w:b/>
          <w:smallCaps/>
          <w:u w:val="single"/>
        </w:rPr>
        <w:t>Policy for use of Student Opinion Surveys</w:t>
      </w:r>
      <w:r w:rsidRPr="0040759A">
        <w:t xml:space="preserve"> I have approved the </w:t>
      </w:r>
      <w:r>
        <w:t>u</w:t>
      </w:r>
      <w:r w:rsidRPr="0040759A">
        <w:t xml:space="preserve">niversity </w:t>
      </w:r>
      <w:r>
        <w:t>s</w:t>
      </w:r>
      <w:r w:rsidRPr="0040759A">
        <w:t xml:space="preserve">enate </w:t>
      </w:r>
      <w:r>
        <w:t>m</w:t>
      </w:r>
      <w:r w:rsidRPr="0040759A">
        <w:t xml:space="preserve">otion regarding the </w:t>
      </w:r>
      <w:r w:rsidRPr="0040759A">
        <w:rPr>
          <w:b/>
          <w:bCs/>
        </w:rPr>
        <w:t>Policy for the Use of Student Opinion Surveys</w:t>
      </w:r>
      <w:r w:rsidRPr="0040759A">
        <w:t xml:space="preserve"> as it was presented to me. After the original motion was submitted, some procedural edits were recommended </w:t>
      </w:r>
      <w:bookmarkStart w:id="0" w:name="_GoBack"/>
      <w:bookmarkEnd w:id="0"/>
      <w:r w:rsidRPr="0040759A">
        <w:t xml:space="preserve">that deal with directions on accessing the survey online. It is understood that the directions included here may need to be updated from time to time to reflect modifications to technology – in this case, the implementation of </w:t>
      </w:r>
      <w:r w:rsidRPr="00514DCB">
        <w:rPr>
          <w:i/>
        </w:rPr>
        <w:t>Unify</w:t>
      </w:r>
      <w:r w:rsidRPr="0040759A">
        <w:t xml:space="preserve"> across campus. Therefore, I would recommend that these modifications to the directions be accepted. The changes made are procedural only and do not impact, in my opinion, the intention of the policy that was submitted to be approved</w:t>
      </w:r>
      <w:r>
        <w:t>.</w:t>
      </w:r>
    </w:p>
    <w:p w:rsidR="00B32662" w:rsidRDefault="00B32662"/>
    <w:sectPr w:rsidR="00B32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148EA"/>
    <w:multiLevelType w:val="hybridMultilevel"/>
    <w:tmpl w:val="1BF0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0A0B18"/>
    <w:multiLevelType w:val="hybridMultilevel"/>
    <w:tmpl w:val="16A62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24"/>
    <w:rsid w:val="0032113B"/>
    <w:rsid w:val="0057051D"/>
    <w:rsid w:val="005A6D24"/>
    <w:rsid w:val="006F5594"/>
    <w:rsid w:val="008F2CFD"/>
    <w:rsid w:val="00B3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1EB16-C0E2-4EEA-AD35-10B54F61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D2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turner</dc:creator>
  <cp:keywords/>
  <dc:description/>
  <cp:lastModifiedBy>craig turner</cp:lastModifiedBy>
  <cp:revision>3</cp:revision>
  <dcterms:created xsi:type="dcterms:W3CDTF">2016-03-14T19:42:00Z</dcterms:created>
  <dcterms:modified xsi:type="dcterms:W3CDTF">2016-03-15T14:11:00Z</dcterms:modified>
</cp:coreProperties>
</file>