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790B" w14:textId="77777777"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727454">
        <w:rPr>
          <w:b/>
          <w:sz w:val="28"/>
          <w:szCs w:val="28"/>
        </w:rPr>
        <w:t>6</w:t>
      </w:r>
      <w:r w:rsidR="00114E49">
        <w:rPr>
          <w:b/>
          <w:sz w:val="28"/>
          <w:szCs w:val="28"/>
        </w:rPr>
        <w:t>-20</w:t>
      </w:r>
      <w:r w:rsidR="00577592">
        <w:rPr>
          <w:b/>
          <w:sz w:val="28"/>
          <w:szCs w:val="28"/>
        </w:rPr>
        <w:t>1</w:t>
      </w:r>
      <w:r w:rsidR="00727454">
        <w:rPr>
          <w:b/>
          <w:sz w:val="28"/>
          <w:szCs w:val="28"/>
        </w:rPr>
        <w:t>7</w:t>
      </w:r>
      <w:r w:rsidR="00577592">
        <w:rPr>
          <w:b/>
          <w:sz w:val="28"/>
          <w:szCs w:val="28"/>
        </w:rPr>
        <w:t xml:space="preserve"> US Committees</w:t>
      </w:r>
      <w:r>
        <w:rPr>
          <w:b/>
          <w:sz w:val="28"/>
          <w:szCs w:val="28"/>
        </w:rPr>
        <w:t xml:space="preserve"> </w:t>
      </w:r>
    </w:p>
    <w:p w14:paraId="0FEB9788" w14:textId="77777777" w:rsidR="00C1214C" w:rsidRDefault="00C1214C" w:rsidP="00053479">
      <w:pPr>
        <w:jc w:val="center"/>
        <w:rPr>
          <w:b/>
          <w:sz w:val="28"/>
          <w:szCs w:val="28"/>
        </w:rPr>
      </w:pPr>
    </w:p>
    <w:p w14:paraId="5C20EBAF" w14:textId="7777777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2A2FFC" w:rsidRPr="00F81906">
        <w:rPr>
          <w:b/>
          <w:sz w:val="28"/>
          <w:szCs w:val="28"/>
        </w:rPr>
        <w:t>6</w:t>
      </w:r>
      <w:r w:rsidR="00053479" w:rsidRPr="00F81906">
        <w:rPr>
          <w:b/>
          <w:sz w:val="28"/>
          <w:szCs w:val="28"/>
        </w:rPr>
        <w:t>-20</w:t>
      </w:r>
      <w:r w:rsidR="003226D7" w:rsidRPr="00F81906">
        <w:rPr>
          <w:b/>
          <w:sz w:val="28"/>
          <w:szCs w:val="28"/>
        </w:rPr>
        <w:t>1</w:t>
      </w:r>
      <w:r w:rsidR="002A2FFC" w:rsidRPr="00F81906">
        <w:rPr>
          <w:b/>
          <w:sz w:val="28"/>
          <w:szCs w:val="28"/>
        </w:rPr>
        <w:t>7</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41019571" w14:textId="07283F2E" w:rsidR="00596F90" w:rsidRDefault="00596F90" w:rsidP="00596F90">
      <w:pPr>
        <w:jc w:val="center"/>
        <w:rPr>
          <w:bCs/>
          <w:i/>
          <w:iCs/>
        </w:rPr>
      </w:pPr>
      <w:r w:rsidRPr="00DE6E10">
        <w:t xml:space="preserve">A </w:t>
      </w:r>
      <w:r w:rsidRPr="00DE6E10">
        <w:rPr>
          <w:bCs/>
          <w:i/>
          <w:iCs/>
        </w:rPr>
        <w:t xml:space="preserve">supporting document for motion </w:t>
      </w:r>
      <w:r w:rsidRPr="00E64236">
        <w:rPr>
          <w:bCs/>
          <w:i/>
          <w:iCs/>
        </w:rPr>
        <w:t>16</w:t>
      </w:r>
      <w:r w:rsidR="00E64236" w:rsidRPr="00E64236">
        <w:rPr>
          <w:bCs/>
          <w:i/>
          <w:iCs/>
        </w:rPr>
        <w:t>17</w:t>
      </w:r>
      <w:r w:rsidRPr="00E64236">
        <w:rPr>
          <w:bCs/>
          <w:i/>
          <w:iCs/>
        </w:rPr>
        <w:t>.C</w:t>
      </w:r>
      <w:r w:rsidR="00717A0A">
        <w:rPr>
          <w:bCs/>
          <w:i/>
          <w:iCs/>
        </w:rPr>
        <w:t>O</w:t>
      </w:r>
      <w:r w:rsidRPr="00E64236">
        <w:rPr>
          <w:bCs/>
          <w:i/>
          <w:iCs/>
        </w:rPr>
        <w:t>N.00</w:t>
      </w:r>
      <w:r w:rsidR="004B1E31">
        <w:rPr>
          <w:bCs/>
          <w:i/>
          <w:iCs/>
        </w:rPr>
        <w:t>2</w:t>
      </w:r>
      <w:r w:rsidRPr="00E64236">
        <w:rPr>
          <w:bCs/>
          <w:i/>
          <w:iCs/>
        </w:rPr>
        <w:t>.O</w:t>
      </w:r>
      <w:r w:rsidRPr="00DE6E10">
        <w:rPr>
          <w:bCs/>
          <w:i/>
          <w:iCs/>
        </w:rPr>
        <w:t xml:space="preserve"> at the </w:t>
      </w:r>
    </w:p>
    <w:p w14:paraId="74CEEFBB" w14:textId="5BF0C736" w:rsidR="00596F90" w:rsidRPr="00DE6E10" w:rsidRDefault="008B4566" w:rsidP="00596F90">
      <w:pPr>
        <w:jc w:val="center"/>
      </w:pPr>
      <w:r>
        <w:rPr>
          <w:bCs/>
          <w:i/>
          <w:iCs/>
        </w:rPr>
        <w:t>21</w:t>
      </w:r>
      <w:r w:rsidR="00596F90" w:rsidRPr="00DE6E10">
        <w:rPr>
          <w:bCs/>
          <w:i/>
          <w:iCs/>
        </w:rPr>
        <w:t xml:space="preserve"> </w:t>
      </w:r>
      <w:r>
        <w:rPr>
          <w:bCs/>
          <w:i/>
          <w:iCs/>
        </w:rPr>
        <w:t>October</w:t>
      </w:r>
      <w:r w:rsidR="00596F90" w:rsidRPr="00DE6E10">
        <w:rPr>
          <w:bCs/>
          <w:i/>
          <w:iCs/>
        </w:rPr>
        <w:t xml:space="preserve"> 2016 University Senate meeting</w:t>
      </w:r>
    </w:p>
    <w:p w14:paraId="41CFD76A" w14:textId="77777777" w:rsidR="00053479" w:rsidRPr="00AD1B77" w:rsidRDefault="00053479" w:rsidP="00053479">
      <w:pPr>
        <w:spacing w:after="120"/>
        <w:rPr>
          <w:b/>
          <w:u w:val="single"/>
        </w:rPr>
      </w:pPr>
      <w:r>
        <w:rPr>
          <w:b/>
          <w:u w:val="single"/>
        </w:rPr>
        <w:t>Introduction</w:t>
      </w:r>
    </w:p>
    <w:p w14:paraId="5D87C85C" w14:textId="77777777" w:rsidR="00053479" w:rsidRDefault="00053479" w:rsidP="00053479">
      <w:pPr>
        <w:spacing w:after="120"/>
      </w:pPr>
      <w:r w:rsidRPr="00FF3BAF">
        <w:t>The purpose of this report is to demonstrate that the slate of nominees prepared for the committees of the 20</w:t>
      </w:r>
      <w:r w:rsidR="003226D7">
        <w:t>1</w:t>
      </w:r>
      <w:r w:rsidR="00727454">
        <w:t>6</w:t>
      </w:r>
      <w:r w:rsidR="00D76D1C">
        <w:t>-</w:t>
      </w:r>
      <w:r w:rsidRPr="00FF3BAF">
        <w:t>20</w:t>
      </w:r>
      <w:r>
        <w:t>1</w:t>
      </w:r>
      <w:r w:rsidR="00727454">
        <w:t>7</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053479">
      <w:pPr>
        <w:numPr>
          <w:ilvl w:val="0"/>
          <w:numId w:val="1"/>
        </w:numPr>
      </w:pPr>
      <w:r w:rsidRPr="00D604CA">
        <w:t>Academic Policy Committee (APC)</w:t>
      </w:r>
    </w:p>
    <w:p w14:paraId="50DD9C9F" w14:textId="77777777"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14:paraId="60CE4FC9" w14:textId="77777777" w:rsidR="00053479" w:rsidRPr="00D604CA" w:rsidRDefault="00053479" w:rsidP="00053479">
      <w:pPr>
        <w:numPr>
          <w:ilvl w:val="0"/>
          <w:numId w:val="1"/>
        </w:numPr>
      </w:pPr>
      <w:r w:rsidRPr="00D604CA">
        <w:t xml:space="preserve">Executive Committee of the University Senate (ECUS) </w:t>
      </w:r>
    </w:p>
    <w:p w14:paraId="65D7AB8F" w14:textId="77777777" w:rsidR="00053479" w:rsidRPr="00D604CA" w:rsidRDefault="00053479" w:rsidP="00053479">
      <w:pPr>
        <w:numPr>
          <w:ilvl w:val="0"/>
          <w:numId w:val="1"/>
        </w:numPr>
      </w:pPr>
      <w:r w:rsidRPr="00D604CA">
        <w:t xml:space="preserve">Faculty Affairs Policy Committee (FAPC) </w:t>
      </w:r>
    </w:p>
    <w:p w14:paraId="1DDD691D" w14:textId="77777777" w:rsidR="00053479" w:rsidRPr="00D604CA" w:rsidRDefault="00053479" w:rsidP="00053479">
      <w:pPr>
        <w:numPr>
          <w:ilvl w:val="0"/>
          <w:numId w:val="1"/>
        </w:numPr>
      </w:pPr>
      <w:r w:rsidRPr="00D604CA">
        <w:t>Resources, Planning, and Institutional Policy Committee (RPIPC)</w:t>
      </w:r>
    </w:p>
    <w:p w14:paraId="5216410B" w14:textId="77777777" w:rsidR="00053479" w:rsidRDefault="00053479" w:rsidP="00053479">
      <w:pPr>
        <w:numPr>
          <w:ilvl w:val="0"/>
          <w:numId w:val="1"/>
        </w:numPr>
      </w:pPr>
      <w:r w:rsidRPr="00D604CA">
        <w:t>Student Affairs Policy Committee (SAPC)</w:t>
      </w:r>
    </w:p>
    <w:p w14:paraId="3ACA3616" w14:textId="77777777" w:rsidR="00CC02D3" w:rsidRPr="00D604CA" w:rsidRDefault="00CC02D3" w:rsidP="00053479">
      <w:pPr>
        <w:numPr>
          <w:ilvl w:val="0"/>
          <w:numId w:val="1"/>
        </w:numPr>
      </w:pPr>
      <w:r>
        <w:t xml:space="preserve">Subcommittee </w:t>
      </w:r>
      <w:r w:rsidR="00273ACB">
        <w:t>o</w:t>
      </w:r>
      <w:r>
        <w:t xml:space="preserve">n </w:t>
      </w:r>
      <w:r w:rsidR="00273ACB">
        <w:t xml:space="preserve">the </w:t>
      </w:r>
      <w:r>
        <w:t xml:space="preserve">Core Curriculum </w:t>
      </w:r>
      <w:r w:rsidR="00FA5D75">
        <w:t>(S</w:t>
      </w:r>
      <w:r w:rsidR="00273ACB">
        <w:t>o</w:t>
      </w:r>
      <w:r w:rsidR="00FA5D75">
        <w:t>CC)</w:t>
      </w:r>
    </w:p>
    <w:p w14:paraId="7A89C3D4" w14:textId="77777777" w:rsidR="00053479" w:rsidRDefault="00053479" w:rsidP="00053479">
      <w:pPr>
        <w:spacing w:after="120"/>
        <w:rPr>
          <w:b/>
          <w:u w:val="single"/>
        </w:rPr>
      </w:pPr>
    </w:p>
    <w:p w14:paraId="122A940E" w14:textId="77777777" w:rsidR="00053479" w:rsidRPr="00AD1B77" w:rsidRDefault="00053479" w:rsidP="00053479">
      <w:pPr>
        <w:spacing w:after="120"/>
        <w:rPr>
          <w:b/>
          <w:u w:val="single"/>
        </w:rPr>
      </w:pPr>
      <w:r w:rsidRPr="00AD1B77">
        <w:rPr>
          <w:b/>
          <w:u w:val="single"/>
        </w:rPr>
        <w:t xml:space="preserve">Membership of the </w:t>
      </w:r>
      <w:r w:rsidR="00C1214C">
        <w:rPr>
          <w:b/>
          <w:u w:val="single"/>
        </w:rPr>
        <w:t>201</w:t>
      </w:r>
      <w:r w:rsidR="002A2FFC">
        <w:rPr>
          <w:b/>
          <w:u w:val="single"/>
        </w:rPr>
        <w:t>6</w:t>
      </w:r>
      <w:r w:rsidR="00C1214C">
        <w:rPr>
          <w:b/>
          <w:u w:val="single"/>
        </w:rPr>
        <w:t>-201</w:t>
      </w:r>
      <w:r w:rsidR="002A2FFC">
        <w:rPr>
          <w:b/>
          <w:u w:val="single"/>
        </w:rPr>
        <w:t>7</w:t>
      </w:r>
      <w:r w:rsidRPr="00AD1B77">
        <w:rPr>
          <w:b/>
          <w:u w:val="single"/>
        </w:rPr>
        <w:t xml:space="preserve"> Subcommittee on Nominations</w:t>
      </w:r>
      <w:r>
        <w:rPr>
          <w:b/>
          <w:u w:val="single"/>
        </w:rPr>
        <w:t xml:space="preserve"> (SCoN)</w:t>
      </w:r>
    </w:p>
    <w:p w14:paraId="067E9044" w14:textId="77777777" w:rsidR="00053479" w:rsidRPr="004F17E6" w:rsidRDefault="00053479" w:rsidP="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The membership of the Subcommittee on Nominations shall include, but not be limited to the Executive Committee, the Standing Committee Chairs, 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053479">
      <w:pPr>
        <w:ind w:left="360"/>
        <w:rPr>
          <w:sz w:val="20"/>
          <w:szCs w:val="20"/>
        </w:rPr>
      </w:pPr>
    </w:p>
    <w:p w14:paraId="194EE6C9" w14:textId="4666AC30" w:rsidR="00053479" w:rsidRPr="008142FD" w:rsidRDefault="00053479" w:rsidP="00255EF3">
      <w:pPr>
        <w:ind w:left="360"/>
        <w:jc w:val="both"/>
      </w:pPr>
      <w:r w:rsidRPr="008B4566">
        <w:rPr>
          <w:highlight w:val="yellow"/>
        </w:rPr>
        <w:t xml:space="preserve">The </w:t>
      </w:r>
      <w:r w:rsidR="00C1214C" w:rsidRPr="008B4566">
        <w:rPr>
          <w:highlight w:val="yellow"/>
        </w:rPr>
        <w:t>201</w:t>
      </w:r>
      <w:r w:rsidR="002A2FFC" w:rsidRPr="008B4566">
        <w:rPr>
          <w:highlight w:val="yellow"/>
        </w:rPr>
        <w:t>6</w:t>
      </w:r>
      <w:r w:rsidR="00C1214C" w:rsidRPr="008B4566">
        <w:rPr>
          <w:highlight w:val="yellow"/>
        </w:rPr>
        <w:t>-201</w:t>
      </w:r>
      <w:r w:rsidR="002A2FFC" w:rsidRPr="008B4566">
        <w:rPr>
          <w:highlight w:val="yellow"/>
        </w:rPr>
        <w:t>7</w:t>
      </w:r>
      <w:r w:rsidRPr="008B4566">
        <w:rPr>
          <w:highlight w:val="yellow"/>
        </w:rPr>
        <w:t xml:space="preserve"> Executive Committee </w:t>
      </w:r>
      <w:r w:rsidR="00536A24" w:rsidRPr="008B4566">
        <w:rPr>
          <w:highlight w:val="yellow"/>
        </w:rPr>
        <w:t xml:space="preserve">appointed </w:t>
      </w:r>
      <w:r w:rsidR="008B4566" w:rsidRPr="008B4566">
        <w:rPr>
          <w:highlight w:val="yellow"/>
        </w:rPr>
        <w:t xml:space="preserve">Nicole </w:t>
      </w:r>
      <w:proofErr w:type="spellStart"/>
      <w:r w:rsidR="008B4566" w:rsidRPr="008B4566">
        <w:rPr>
          <w:highlight w:val="yellow"/>
        </w:rPr>
        <w:t>DeClouette</w:t>
      </w:r>
      <w:proofErr w:type="spellEnd"/>
      <w:r w:rsidRPr="008B4566">
        <w:rPr>
          <w:highlight w:val="yellow"/>
        </w:rPr>
        <w:t xml:space="preserve"> as Chair of the </w:t>
      </w:r>
      <w:r w:rsidR="002A2FFC" w:rsidRPr="008B4566">
        <w:rPr>
          <w:highlight w:val="yellow"/>
        </w:rPr>
        <w:t>2016-2017</w:t>
      </w:r>
      <w:r w:rsidR="003A3C7B" w:rsidRPr="008B4566">
        <w:rPr>
          <w:highlight w:val="yellow"/>
        </w:rPr>
        <w:t xml:space="preserve"> </w:t>
      </w:r>
      <w:r w:rsidRPr="008B4566">
        <w:rPr>
          <w:highlight w:val="yellow"/>
        </w:rPr>
        <w:t>Sub</w:t>
      </w:r>
      <w:r w:rsidR="003226D7" w:rsidRPr="008B4566">
        <w:rPr>
          <w:highlight w:val="yellow"/>
        </w:rPr>
        <w:t>c</w:t>
      </w:r>
      <w:r w:rsidRPr="008B4566">
        <w:rPr>
          <w:highlight w:val="yellow"/>
        </w:rPr>
        <w:t>ommittee on Nominations</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SCoN.</w:t>
      </w:r>
    </w:p>
    <w:p w14:paraId="02F87EB2" w14:textId="77777777" w:rsidR="00053479" w:rsidRDefault="00053479" w:rsidP="00255EF3">
      <w:pPr>
        <w:jc w:val="both"/>
        <w:rPr>
          <w:sz w:val="20"/>
          <w:szCs w:val="20"/>
        </w:rPr>
      </w:pPr>
    </w:p>
    <w:p w14:paraId="122125B1" w14:textId="46C5DAA7" w:rsidR="00053479" w:rsidRPr="004F17E6" w:rsidRDefault="00053479" w:rsidP="00053479">
      <w:pPr>
        <w:numPr>
          <w:ilvl w:val="0"/>
          <w:numId w:val="20"/>
        </w:numPr>
        <w:rPr>
          <w:sz w:val="22"/>
          <w:szCs w:val="20"/>
        </w:rPr>
      </w:pPr>
      <w:r w:rsidRPr="004F17E6">
        <w:rPr>
          <w:b/>
          <w:sz w:val="22"/>
          <w:szCs w:val="20"/>
          <w:u w:val="single"/>
        </w:rPr>
        <w:t>SCoN Officers:</w:t>
      </w:r>
      <w:r w:rsidRPr="004F17E6">
        <w:rPr>
          <w:sz w:val="22"/>
          <w:szCs w:val="20"/>
        </w:rPr>
        <w:t xml:space="preserve"> </w:t>
      </w:r>
      <w:r w:rsidR="008B4566">
        <w:rPr>
          <w:sz w:val="22"/>
          <w:szCs w:val="20"/>
        </w:rPr>
        <w:t xml:space="preserve">Nicole </w:t>
      </w:r>
      <w:proofErr w:type="spellStart"/>
      <w:r w:rsidR="008B4566">
        <w:rPr>
          <w:sz w:val="22"/>
          <w:szCs w:val="20"/>
        </w:rPr>
        <w:t>DeClouette</w:t>
      </w:r>
      <w:proofErr w:type="spellEnd"/>
      <w:r w:rsidR="008B4566">
        <w:rPr>
          <w:sz w:val="22"/>
          <w:szCs w:val="20"/>
        </w:rPr>
        <w:t xml:space="preserve"> </w:t>
      </w:r>
      <w:bookmarkStart w:id="0" w:name="_GoBack"/>
      <w:bookmarkEnd w:id="0"/>
      <w:r w:rsidR="004251F9">
        <w:rPr>
          <w:sz w:val="22"/>
          <w:szCs w:val="20"/>
        </w:rPr>
        <w:t>(</w:t>
      </w:r>
      <w:r w:rsidR="008B4566">
        <w:rPr>
          <w:sz w:val="22"/>
          <w:szCs w:val="20"/>
        </w:rPr>
        <w:t>Chair</w:t>
      </w:r>
      <w:r w:rsidR="004251F9">
        <w:rPr>
          <w:sz w:val="22"/>
          <w:szCs w:val="20"/>
        </w:rPr>
        <w:t>)</w:t>
      </w:r>
      <w:r w:rsidRPr="004F17E6">
        <w:rPr>
          <w:sz w:val="22"/>
          <w:szCs w:val="20"/>
        </w:rPr>
        <w:t xml:space="preserve">, </w:t>
      </w:r>
      <w:r w:rsidR="00044FBD" w:rsidRPr="004F17E6">
        <w:rPr>
          <w:sz w:val="22"/>
          <w:szCs w:val="20"/>
        </w:rPr>
        <w:t>Craig Turner</w:t>
      </w:r>
      <w:r w:rsidRPr="004F17E6">
        <w:rPr>
          <w:sz w:val="22"/>
          <w:szCs w:val="20"/>
        </w:rPr>
        <w:t xml:space="preserve"> (Secretary)</w:t>
      </w:r>
    </w:p>
    <w:p w14:paraId="1CAFC588" w14:textId="77777777" w:rsidR="00053479" w:rsidRPr="004F17E6" w:rsidRDefault="00053479" w:rsidP="00053479">
      <w:pPr>
        <w:numPr>
          <w:ilvl w:val="0"/>
          <w:numId w:val="20"/>
        </w:numPr>
        <w:rPr>
          <w:b/>
          <w:sz w:val="22"/>
          <w:szCs w:val="20"/>
          <w:u w:val="single"/>
        </w:rPr>
      </w:pPr>
      <w:r w:rsidRPr="004F17E6">
        <w:rPr>
          <w:b/>
          <w:sz w:val="22"/>
          <w:szCs w:val="20"/>
          <w:u w:val="single"/>
        </w:rPr>
        <w:t>SCoN Membership:</w:t>
      </w:r>
    </w:p>
    <w:p w14:paraId="1E39AECD" w14:textId="77777777" w:rsidR="00053479" w:rsidRPr="004F17E6" w:rsidRDefault="00053479" w:rsidP="00053479">
      <w:pPr>
        <w:numPr>
          <w:ilvl w:val="1"/>
          <w:numId w:val="20"/>
        </w:numPr>
        <w:rPr>
          <w:sz w:val="22"/>
          <w:szCs w:val="20"/>
        </w:rPr>
      </w:pPr>
      <w:r w:rsidRPr="004F17E6">
        <w:rPr>
          <w:sz w:val="22"/>
          <w:szCs w:val="20"/>
        </w:rPr>
        <w:t xml:space="preserve">Members of ECUS </w:t>
      </w:r>
      <w:r w:rsidR="002A2FFC">
        <w:rPr>
          <w:sz w:val="22"/>
          <w:szCs w:val="20"/>
        </w:rPr>
        <w:t>2016-2017</w:t>
      </w:r>
      <w:r w:rsidRPr="004F17E6">
        <w:rPr>
          <w:sz w:val="22"/>
          <w:szCs w:val="20"/>
        </w:rPr>
        <w:t xml:space="preserve"> not serving as officers of this committee:</w:t>
      </w:r>
    </w:p>
    <w:p w14:paraId="25F3B163" w14:textId="77777777" w:rsidR="000213AD" w:rsidRPr="004F17E6" w:rsidRDefault="00044FBD" w:rsidP="007E6BAC">
      <w:pPr>
        <w:numPr>
          <w:ilvl w:val="1"/>
          <w:numId w:val="20"/>
        </w:numPr>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r w:rsidR="00053479" w:rsidRPr="004F17E6">
        <w:rPr>
          <w:sz w:val="22"/>
          <w:szCs w:val="20"/>
        </w:rPr>
        <w:t xml:space="preserve">, </w:t>
      </w:r>
      <w:r w:rsidR="002A2FFC">
        <w:rPr>
          <w:sz w:val="22"/>
          <w:szCs w:val="20"/>
        </w:rPr>
        <w:t xml:space="preserve">Interim </w:t>
      </w:r>
      <w:r w:rsidR="003226D7" w:rsidRPr="004F17E6">
        <w:rPr>
          <w:sz w:val="22"/>
          <w:szCs w:val="20"/>
        </w:rPr>
        <w:t xml:space="preserve">Provost </w:t>
      </w:r>
      <w:r w:rsidR="00B354F5">
        <w:rPr>
          <w:sz w:val="22"/>
          <w:szCs w:val="20"/>
        </w:rPr>
        <w:t xml:space="preserve">Costas </w:t>
      </w:r>
      <w:proofErr w:type="spellStart"/>
      <w:r w:rsidR="00B354F5" w:rsidRPr="00B354F5">
        <w:rPr>
          <w:sz w:val="22"/>
          <w:szCs w:val="20"/>
        </w:rPr>
        <w:t>Spir</w:t>
      </w:r>
      <w:r w:rsidR="002A2FFC" w:rsidRPr="00B354F5">
        <w:rPr>
          <w:sz w:val="22"/>
          <w:szCs w:val="20"/>
        </w:rPr>
        <w:t>ou</w:t>
      </w:r>
      <w:proofErr w:type="spellEnd"/>
      <w:r w:rsidR="00053479" w:rsidRPr="00B354F5">
        <w:rPr>
          <w:sz w:val="22"/>
          <w:szCs w:val="20"/>
        </w:rPr>
        <w:t>,</w:t>
      </w:r>
      <w:r w:rsidR="00053479" w:rsidRPr="004F17E6">
        <w:rPr>
          <w:sz w:val="22"/>
          <w:szCs w:val="20"/>
        </w:rPr>
        <w:t xml:space="preserve"> </w:t>
      </w:r>
      <w:proofErr w:type="spellStart"/>
      <w:r w:rsidR="002A2FFC">
        <w:rPr>
          <w:sz w:val="22"/>
          <w:szCs w:val="20"/>
        </w:rPr>
        <w:t>Chavonda</w:t>
      </w:r>
      <w:proofErr w:type="spellEnd"/>
      <w:r w:rsidR="002A2FFC">
        <w:rPr>
          <w:sz w:val="22"/>
          <w:szCs w:val="20"/>
        </w:rPr>
        <w:t xml:space="preserve"> Mills</w:t>
      </w:r>
      <w:r w:rsidR="00F81906">
        <w:rPr>
          <w:sz w:val="22"/>
          <w:szCs w:val="20"/>
        </w:rPr>
        <w:t xml:space="preserve">, </w:t>
      </w:r>
      <w:r w:rsidR="00C1214C">
        <w:rPr>
          <w:sz w:val="22"/>
          <w:szCs w:val="20"/>
        </w:rPr>
        <w:t>John Swinton</w:t>
      </w:r>
      <w:r w:rsidR="000213AD" w:rsidRPr="004F17E6">
        <w:rPr>
          <w:sz w:val="22"/>
          <w:szCs w:val="20"/>
        </w:rPr>
        <w:t xml:space="preserve">, </w:t>
      </w:r>
      <w:proofErr w:type="spellStart"/>
      <w:r w:rsidR="002A2FFC">
        <w:rPr>
          <w:sz w:val="22"/>
          <w:szCs w:val="20"/>
        </w:rPr>
        <w:t>Shaundra</w:t>
      </w:r>
      <w:proofErr w:type="spellEnd"/>
      <w:r w:rsidR="002A2FFC">
        <w:rPr>
          <w:sz w:val="22"/>
          <w:szCs w:val="20"/>
        </w:rPr>
        <w:t xml:space="preserve"> Walker</w:t>
      </w:r>
      <w:r w:rsidR="008A443B" w:rsidRPr="00965D86">
        <w:rPr>
          <w:sz w:val="22"/>
          <w:szCs w:val="22"/>
        </w:rPr>
        <w:t xml:space="preserve">, </w:t>
      </w:r>
      <w:r w:rsidR="002A2FFC">
        <w:rPr>
          <w:sz w:val="22"/>
          <w:szCs w:val="22"/>
        </w:rPr>
        <w:t>Susan Steele</w:t>
      </w:r>
      <w:r w:rsidR="008A443B">
        <w:rPr>
          <w:sz w:val="22"/>
          <w:szCs w:val="20"/>
        </w:rPr>
        <w:t xml:space="preserve"> </w:t>
      </w:r>
    </w:p>
    <w:p w14:paraId="10E8DE50" w14:textId="77777777" w:rsidR="00053479" w:rsidRPr="004F17E6" w:rsidRDefault="00053479" w:rsidP="00053479">
      <w:pPr>
        <w:numPr>
          <w:ilvl w:val="1"/>
          <w:numId w:val="20"/>
        </w:numPr>
        <w:rPr>
          <w:sz w:val="22"/>
          <w:szCs w:val="20"/>
        </w:rPr>
      </w:pPr>
      <w:r w:rsidRPr="004F17E6">
        <w:rPr>
          <w:sz w:val="22"/>
          <w:szCs w:val="20"/>
        </w:rPr>
        <w:t xml:space="preserve">Standing Committee Chairs: </w:t>
      </w:r>
    </w:p>
    <w:p w14:paraId="50A55125" w14:textId="77777777" w:rsidR="00053479" w:rsidRPr="004F17E6" w:rsidRDefault="002A2FFC" w:rsidP="00726F61">
      <w:pPr>
        <w:numPr>
          <w:ilvl w:val="2"/>
          <w:numId w:val="20"/>
        </w:numPr>
        <w:rPr>
          <w:sz w:val="22"/>
          <w:szCs w:val="20"/>
        </w:rPr>
      </w:pPr>
      <w:r>
        <w:rPr>
          <w:sz w:val="22"/>
          <w:szCs w:val="20"/>
        </w:rPr>
        <w:t>Carol Sapp</w:t>
      </w:r>
      <w:r w:rsidR="00C356CC" w:rsidRPr="00D42ED0">
        <w:rPr>
          <w:sz w:val="22"/>
          <w:szCs w:val="20"/>
        </w:rPr>
        <w:t xml:space="preserve"> (APC), </w:t>
      </w:r>
      <w:proofErr w:type="spellStart"/>
      <w:r>
        <w:rPr>
          <w:sz w:val="22"/>
          <w:szCs w:val="20"/>
        </w:rPr>
        <w:t>Lyndall</w:t>
      </w:r>
      <w:proofErr w:type="spellEnd"/>
      <w:r>
        <w:rPr>
          <w:sz w:val="22"/>
          <w:szCs w:val="20"/>
        </w:rPr>
        <w:t xml:space="preserve"> </w:t>
      </w:r>
      <w:proofErr w:type="spellStart"/>
      <w:r>
        <w:rPr>
          <w:sz w:val="22"/>
          <w:szCs w:val="20"/>
        </w:rPr>
        <w:t>Muschell</w:t>
      </w:r>
      <w:proofErr w:type="spellEnd"/>
      <w:r w:rsidR="00044FBD" w:rsidRPr="00D42ED0">
        <w:rPr>
          <w:sz w:val="22"/>
          <w:szCs w:val="20"/>
        </w:rPr>
        <w:t xml:space="preserve"> (CAPC), </w:t>
      </w:r>
      <w:r>
        <w:rPr>
          <w:sz w:val="22"/>
          <w:szCs w:val="20"/>
        </w:rPr>
        <w:t>Alex Blazer</w:t>
      </w:r>
      <w:r w:rsidR="00C356CC" w:rsidRPr="00D42ED0">
        <w:rPr>
          <w:sz w:val="22"/>
          <w:szCs w:val="20"/>
        </w:rPr>
        <w:t xml:space="preserve"> (FAPC), </w:t>
      </w:r>
      <w:r w:rsidR="001A1FB0" w:rsidRPr="00D42ED0">
        <w:rPr>
          <w:sz w:val="22"/>
          <w:szCs w:val="20"/>
        </w:rPr>
        <w:t>Jan Clark</w:t>
      </w:r>
      <w:r w:rsidR="00C356CC" w:rsidRPr="00D42ED0">
        <w:rPr>
          <w:sz w:val="22"/>
          <w:szCs w:val="20"/>
        </w:rPr>
        <w:t xml:space="preserve"> (RPIPC), </w:t>
      </w:r>
      <w:r>
        <w:rPr>
          <w:sz w:val="22"/>
          <w:szCs w:val="20"/>
        </w:rPr>
        <w:t>Heidi Fowler</w:t>
      </w:r>
      <w:r w:rsidR="00C356CC" w:rsidRPr="00D42ED0">
        <w:rPr>
          <w:sz w:val="22"/>
          <w:szCs w:val="20"/>
        </w:rPr>
        <w:t xml:space="preserve"> (SAPC)</w:t>
      </w:r>
    </w:p>
    <w:p w14:paraId="7126C71D" w14:textId="77777777" w:rsidR="00053479" w:rsidRPr="004F17E6" w:rsidRDefault="00053479" w:rsidP="00053479">
      <w:pPr>
        <w:numPr>
          <w:ilvl w:val="1"/>
          <w:numId w:val="20"/>
        </w:numPr>
        <w:rPr>
          <w:sz w:val="22"/>
          <w:szCs w:val="20"/>
        </w:rPr>
      </w:pPr>
      <w:r w:rsidRPr="004F17E6">
        <w:rPr>
          <w:sz w:val="22"/>
          <w:szCs w:val="20"/>
        </w:rPr>
        <w:t xml:space="preserve">Student Government Association President: </w:t>
      </w:r>
      <w:r w:rsidR="00F81906">
        <w:rPr>
          <w:sz w:val="22"/>
          <w:szCs w:val="20"/>
        </w:rPr>
        <w:t>Laura Ahrens</w:t>
      </w:r>
    </w:p>
    <w:p w14:paraId="77B19918" w14:textId="77777777" w:rsidR="00053479" w:rsidRPr="004F17E6" w:rsidRDefault="00053479" w:rsidP="00031FA4">
      <w:pPr>
        <w:numPr>
          <w:ilvl w:val="1"/>
          <w:numId w:val="20"/>
        </w:numPr>
        <w:rPr>
          <w:b/>
          <w:sz w:val="22"/>
          <w:szCs w:val="20"/>
          <w:u w:val="single"/>
        </w:rPr>
      </w:pPr>
      <w:r w:rsidRPr="004F17E6">
        <w:rPr>
          <w:sz w:val="22"/>
          <w:szCs w:val="20"/>
        </w:rPr>
        <w:t xml:space="preserve">Staff Council Chair: </w:t>
      </w:r>
      <w:r w:rsidR="00F81906">
        <w:rPr>
          <w:sz w:val="22"/>
          <w:szCs w:val="20"/>
        </w:rPr>
        <w:t>Millicent Dempsey</w:t>
      </w:r>
    </w:p>
    <w:p w14:paraId="734B2DC5" w14:textId="77777777" w:rsidR="00031FA4" w:rsidRPr="004F17E6" w:rsidRDefault="00031FA4" w:rsidP="00053479">
      <w:pPr>
        <w:numPr>
          <w:ilvl w:val="1"/>
          <w:numId w:val="20"/>
        </w:numPr>
        <w:spacing w:after="120"/>
        <w:rPr>
          <w:sz w:val="22"/>
          <w:szCs w:val="20"/>
        </w:rPr>
      </w:pPr>
      <w:r w:rsidRPr="004F17E6">
        <w:rPr>
          <w:sz w:val="22"/>
          <w:szCs w:val="20"/>
        </w:rPr>
        <w:t xml:space="preserve">Subcommittee on Core Curriculum (SoCC) Chair: </w:t>
      </w:r>
      <w:r w:rsidR="001A1FB0">
        <w:rPr>
          <w:sz w:val="22"/>
          <w:szCs w:val="20"/>
        </w:rPr>
        <w:t>Mary Magoulick</w:t>
      </w:r>
    </w:p>
    <w:p w14:paraId="2627C8BE" w14:textId="77777777" w:rsidR="00597448" w:rsidRDefault="00597448">
      <w:pPr>
        <w:spacing w:after="200" w:line="276" w:lineRule="auto"/>
        <w:rPr>
          <w:b/>
          <w:u w:val="single"/>
        </w:rPr>
      </w:pPr>
      <w:r>
        <w:rPr>
          <w:b/>
          <w:u w:val="single"/>
        </w:rPr>
        <w:br w:type="page"/>
      </w:r>
    </w:p>
    <w:p w14:paraId="5F4CE355" w14:textId="77777777" w:rsidR="00053479" w:rsidRPr="00AD1B77" w:rsidRDefault="00053479" w:rsidP="00053479">
      <w:pPr>
        <w:spacing w:after="120"/>
        <w:rPr>
          <w:b/>
          <w:u w:val="single"/>
        </w:rPr>
      </w:pPr>
      <w:r>
        <w:rPr>
          <w:b/>
          <w:u w:val="single"/>
        </w:rPr>
        <w:lastRenderedPageBreak/>
        <w:t>Compliance Requirements</w:t>
      </w:r>
    </w:p>
    <w:p w14:paraId="23BA2A91" w14:textId="77777777" w:rsidR="00053479" w:rsidRPr="004F17E6" w:rsidRDefault="00053479" w:rsidP="00053479">
      <w:pPr>
        <w:spacing w:before="120" w:after="120"/>
        <w:jc w:val="both"/>
        <w:rPr>
          <w:i/>
          <w:sz w:val="21"/>
          <w:szCs w:val="21"/>
        </w:rPr>
      </w:pPr>
      <w:r w:rsidRPr="004F17E6">
        <w:rPr>
          <w:i/>
          <w:sz w:val="21"/>
          <w:szCs w:val="21"/>
        </w:rPr>
        <w:t xml:space="preserve">II.Section4.A. </w:t>
      </w:r>
      <w:r w:rsidRPr="004F17E6">
        <w:rPr>
          <w:i/>
          <w:sz w:val="21"/>
          <w:szCs w:val="21"/>
          <w:u w:val="single"/>
        </w:rPr>
        <w:t>Presiding Officer and Presiding Officer Elect.</w:t>
      </w:r>
      <w:r w:rsidRPr="004F17E6">
        <w:rPr>
          <w:i/>
          <w:sz w:val="21"/>
          <w:szCs w:val="21"/>
        </w:rPr>
        <w:t xml:space="preserve">  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77777777" w:rsidR="00053479" w:rsidRDefault="00E117A2" w:rsidP="00255EF3">
      <w:pPr>
        <w:spacing w:before="120" w:after="120"/>
        <w:ind w:left="360"/>
        <w:jc w:val="both"/>
      </w:pPr>
      <w:r>
        <w:t>Chavonda Mills</w:t>
      </w:r>
      <w:r w:rsidR="000213AD">
        <w:t xml:space="preserve">, </w:t>
      </w:r>
      <w:r w:rsidR="00053479" w:rsidRPr="00B1603E">
        <w:t xml:space="preserve">an </w:t>
      </w:r>
      <w:r>
        <w:t xml:space="preserve">at-large </w:t>
      </w:r>
      <w:r w:rsidR="00053479">
        <w:t>elected faculty senator</w:t>
      </w:r>
      <w:r w:rsidR="00053479" w:rsidRPr="00B1603E">
        <w:t xml:space="preserve">, </w:t>
      </w:r>
      <w:r w:rsidR="007866A1">
        <w:t>will serve as Presiding Officer</w:t>
      </w:r>
      <w:r w:rsidR="00053479" w:rsidRPr="00B1603E">
        <w:t xml:space="preserve"> of the </w:t>
      </w:r>
      <w:r w:rsidR="00C1214C">
        <w:t>201</w:t>
      </w:r>
      <w:r>
        <w:t>6</w:t>
      </w:r>
      <w:r w:rsidR="00C1214C">
        <w:t>-201</w:t>
      </w:r>
      <w:r>
        <w:t>7</w:t>
      </w:r>
      <w:r w:rsidR="00C3079C">
        <w:t xml:space="preserve"> </w:t>
      </w:r>
      <w:r w:rsidR="00053479" w:rsidRPr="00B1603E">
        <w:t>University Senate.</w:t>
      </w:r>
    </w:p>
    <w:p w14:paraId="6B376A3F" w14:textId="77777777" w:rsidR="00053479" w:rsidRPr="00B1603E" w:rsidRDefault="007866A1" w:rsidP="00255EF3">
      <w:pPr>
        <w:spacing w:before="120" w:after="120"/>
        <w:ind w:left="360"/>
        <w:jc w:val="both"/>
      </w:pPr>
      <w:r>
        <w:t>Nicole DeC</w:t>
      </w:r>
      <w:r w:rsidR="00950573">
        <w:t>louette</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rsidR="00950573">
        <w:t>Education</w:t>
      </w:r>
      <w:r w:rsidR="00053479" w:rsidRPr="00B1603E">
        <w:t xml:space="preserve">, </w:t>
      </w:r>
      <w:r>
        <w:t>will</w:t>
      </w:r>
      <w:r w:rsidR="00053479" w:rsidRPr="00B1603E">
        <w:t xml:space="preserve"> serve as Presiding Officer</w:t>
      </w:r>
      <w:r w:rsidR="00053479">
        <w:t xml:space="preserve"> Elect</w:t>
      </w:r>
      <w:r w:rsidR="00053479" w:rsidRPr="00B1603E">
        <w:t xml:space="preserve"> of the </w:t>
      </w:r>
      <w:r w:rsidR="00C1214C">
        <w:t>201</w:t>
      </w:r>
      <w:r w:rsidR="00E117A2">
        <w:t>6</w:t>
      </w:r>
      <w:r w:rsidR="00C1214C">
        <w:t>-201</w:t>
      </w:r>
      <w:r w:rsidR="00E117A2">
        <w:t>7</w:t>
      </w:r>
      <w:r w:rsidR="00053479" w:rsidRPr="00B1603E">
        <w:t xml:space="preserve"> University Senate.</w:t>
      </w:r>
    </w:p>
    <w:p w14:paraId="47F3DE42" w14:textId="77777777" w:rsidR="00053479" w:rsidRPr="004F17E6" w:rsidRDefault="00053479" w:rsidP="004F17E6">
      <w:pPr>
        <w:spacing w:before="240" w:after="120"/>
        <w:jc w:val="both"/>
        <w:rPr>
          <w:i/>
          <w:sz w:val="21"/>
          <w:szCs w:val="21"/>
        </w:rPr>
      </w:pPr>
      <w:r w:rsidRPr="004F17E6">
        <w:rPr>
          <w:i/>
          <w:sz w:val="21"/>
          <w:szCs w:val="21"/>
        </w:rPr>
        <w:t xml:space="preserve">II.Section4.B.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1A26F0D" w14:textId="77777777" w:rsidR="00053479" w:rsidRPr="00B1603E" w:rsidRDefault="00F0214D" w:rsidP="00255EF3">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053479" w:rsidRPr="00B1603E">
        <w:t xml:space="preserve">, has been nominated to serve as </w:t>
      </w:r>
      <w:r w:rsidR="00053479">
        <w:t>Secretary</w:t>
      </w:r>
      <w:r w:rsidR="00053479" w:rsidRPr="00B1603E">
        <w:t xml:space="preserve"> of the </w:t>
      </w:r>
      <w:r w:rsidR="00C1214C">
        <w:t>201</w:t>
      </w:r>
      <w:r w:rsidR="002561AC">
        <w:t>6</w:t>
      </w:r>
      <w:r w:rsidR="00C1214C">
        <w:t>-201</w:t>
      </w:r>
      <w:r w:rsidR="002561AC">
        <w:t>7</w:t>
      </w:r>
      <w:r w:rsidR="00053479">
        <w:t xml:space="preserve"> </w:t>
      </w:r>
      <w:r w:rsidR="00053479" w:rsidRPr="00B1603E">
        <w:t>University Senate.</w:t>
      </w:r>
      <w:r>
        <w:t xml:space="preserve"> </w:t>
      </w:r>
    </w:p>
    <w:p w14:paraId="7F8B4732" w14:textId="77777777" w:rsidR="00053479" w:rsidRPr="004F17E6" w:rsidRDefault="00053479" w:rsidP="004F17E6">
      <w:pPr>
        <w:pStyle w:val="artsecsubsub"/>
        <w:spacing w:before="240" w:after="120"/>
        <w:ind w:left="0" w:firstLine="0"/>
        <w:jc w:val="both"/>
        <w:rPr>
          <w:i/>
          <w:sz w:val="21"/>
          <w:szCs w:val="21"/>
        </w:rPr>
      </w:pPr>
      <w:r w:rsidRPr="004F17E6">
        <w:rPr>
          <w:bCs/>
          <w:i/>
          <w:sz w:val="21"/>
          <w:szCs w:val="21"/>
        </w:rPr>
        <w:t xml:space="preserve">IV.Section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77777777" w:rsidR="000F3D29" w:rsidRDefault="00F0214D" w:rsidP="00053479">
      <w:pPr>
        <w:spacing w:before="120" w:after="120"/>
        <w:jc w:val="both"/>
      </w:pPr>
      <w:r>
        <w:t xml:space="preserve">The attached spreadsheet </w:t>
      </w:r>
      <w:r w:rsidR="00597448">
        <w:t xml:space="preserve">(pdf document) </w:t>
      </w:r>
      <w:r>
        <w:t>identifies committee appointment for all senators.</w:t>
      </w:r>
    </w:p>
    <w:p w14:paraId="6C4E752B" w14:textId="77777777" w:rsidR="00053479" w:rsidRPr="004F17E6" w:rsidRDefault="00053479" w:rsidP="004F17E6">
      <w:pPr>
        <w:spacing w:before="240" w:after="120"/>
        <w:jc w:val="both"/>
        <w:rPr>
          <w:i/>
          <w:sz w:val="21"/>
          <w:szCs w:val="21"/>
        </w:rPr>
      </w:pPr>
      <w:r w:rsidRPr="004F17E6">
        <w:rPr>
          <w:i/>
          <w:sz w:val="21"/>
          <w:szCs w:val="21"/>
        </w:rPr>
        <w:t xml:space="preserve">V.Section1.A.  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14:paraId="18F1F48D" w14:textId="77777777" w:rsidR="00053479" w:rsidRDefault="00F0214D" w:rsidP="00255EF3">
      <w:pPr>
        <w:spacing w:before="120" w:after="120"/>
        <w:ind w:left="360"/>
        <w:jc w:val="both"/>
      </w:pPr>
      <w:r w:rsidRPr="007F6951">
        <w:t xml:space="preserve">President </w:t>
      </w:r>
      <w:r w:rsidR="00044FBD" w:rsidRPr="007F6951">
        <w:t>Steve Dorman</w:t>
      </w:r>
      <w:r w:rsidRPr="007F6951">
        <w:t xml:space="preserve"> </w:t>
      </w:r>
      <w:r w:rsidR="00053479" w:rsidRPr="007F6951">
        <w:t xml:space="preserve">and </w:t>
      </w:r>
      <w:r w:rsidR="007866A1">
        <w:t xml:space="preserve">Interim </w:t>
      </w:r>
      <w:r w:rsidR="00053479" w:rsidRPr="007F6951">
        <w:t xml:space="preserve">Provost </w:t>
      </w:r>
      <w:r w:rsidR="007866A1">
        <w:t xml:space="preserve">Costas </w:t>
      </w:r>
      <w:proofErr w:type="spellStart"/>
      <w:r w:rsidR="007866A1">
        <w:t>Spirou</w:t>
      </w:r>
      <w:proofErr w:type="spellEnd"/>
      <w:r w:rsidR="00053479" w:rsidRPr="007F6951">
        <w:t xml:space="preserve"> are named to ECUS</w:t>
      </w:r>
      <w:r w:rsidR="00053479">
        <w:t xml:space="preserve">. The nominees for University Senate Officers, specifically </w:t>
      </w:r>
      <w:r w:rsidR="00670D03">
        <w:t xml:space="preserve">the </w:t>
      </w:r>
      <w:r w:rsidR="00053479">
        <w:t>Presiding Officer (</w:t>
      </w:r>
      <w:r w:rsidR="00451A6A">
        <w:t>Chavonda Mills</w:t>
      </w:r>
      <w:r>
        <w:t xml:space="preserve"> </w:t>
      </w:r>
      <w:r w:rsidR="00C009C5">
        <w:t>–</w:t>
      </w:r>
      <w:r w:rsidR="00053479">
        <w:t xml:space="preserve"> </w:t>
      </w:r>
      <w:r w:rsidR="00451A6A">
        <w:t>at-large elected faculty senator</w:t>
      </w:r>
      <w:r w:rsidR="00C009C5">
        <w:t>)</w:t>
      </w:r>
      <w:r w:rsidR="00053479">
        <w:t xml:space="preserve">, </w:t>
      </w:r>
      <w:r w:rsidR="00670D03">
        <w:t xml:space="preserve">the </w:t>
      </w:r>
      <w:r w:rsidR="00053479">
        <w:t>Presiding Officer Elect (</w:t>
      </w:r>
      <w:r w:rsidR="007866A1">
        <w:t>Nicole DeC</w:t>
      </w:r>
      <w:r w:rsidR="004855F2">
        <w:t>louette</w:t>
      </w:r>
      <w:r w:rsidR="007F6951">
        <w:t xml:space="preserve"> </w:t>
      </w:r>
      <w:r w:rsidR="00053479">
        <w:t>–</w:t>
      </w:r>
      <w:r w:rsidR="00EC0D3C">
        <w:t>elected faculty senator</w:t>
      </w:r>
      <w:r w:rsidR="00451A6A">
        <w:t xml:space="preserve">, </w:t>
      </w:r>
      <w:proofErr w:type="spellStart"/>
      <w:r w:rsidR="00451A6A" w:rsidRPr="004855F2">
        <w:t>Co</w:t>
      </w:r>
      <w:r w:rsidR="004855F2" w:rsidRPr="004855F2">
        <w:t>E</w:t>
      </w:r>
      <w:proofErr w:type="spellEnd"/>
      <w:r w:rsidR="00053479">
        <w:t xml:space="preserve">), and </w:t>
      </w:r>
      <w:r w:rsidR="00670D03">
        <w:t xml:space="preserve">the </w:t>
      </w:r>
      <w:r w:rsidR="00053479">
        <w:t>University Senate Secretary nominee (</w:t>
      </w:r>
      <w:r>
        <w:t>Craig Turner</w:t>
      </w:r>
      <w:r w:rsidR="00F27FD6">
        <w:t xml:space="preserve"> </w:t>
      </w:r>
      <w:r w:rsidR="00053479">
        <w:t>– elected faculty senator, Co</w:t>
      </w:r>
      <w:r>
        <w:t>AS</w:t>
      </w:r>
      <w:r w:rsidR="00053479">
        <w:t>) are named to ECUS.</w:t>
      </w:r>
    </w:p>
    <w:p w14:paraId="153F7781" w14:textId="77777777" w:rsidR="00053479" w:rsidRPr="00F81906" w:rsidRDefault="00597448" w:rsidP="00F81906">
      <w:pPr>
        <w:spacing w:after="200" w:line="276" w:lineRule="auto"/>
        <w:rPr>
          <w:i/>
          <w:sz w:val="20"/>
          <w:szCs w:val="20"/>
        </w:rPr>
      </w:pPr>
      <w:r>
        <w:rPr>
          <w:i/>
          <w:sz w:val="20"/>
          <w:szCs w:val="20"/>
        </w:rPr>
        <w:br w:type="page"/>
      </w:r>
      <w:r w:rsidR="00053479" w:rsidRPr="004F17E6">
        <w:rPr>
          <w:i/>
          <w:sz w:val="21"/>
          <w:szCs w:val="21"/>
        </w:rPr>
        <w:lastRenderedPageBreak/>
        <w:t xml:space="preserve">V.Section1.A.1. For each </w:t>
      </w:r>
      <w:r w:rsidR="00670D03" w:rsidRPr="004F17E6">
        <w:rPr>
          <w:i/>
          <w:sz w:val="21"/>
          <w:szCs w:val="21"/>
        </w:rPr>
        <w:t>college</w:t>
      </w:r>
      <w:r w:rsidR="00053479"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p>
    <w:p w14:paraId="3ED83EC5" w14:textId="77777777" w:rsidR="004F17E6" w:rsidRDefault="00053479" w:rsidP="007866A1">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 xml:space="preserve">and the Library to be named to ECUS.  </w:t>
      </w:r>
      <w:proofErr w:type="gramStart"/>
      <w:r>
        <w:t>This requirement is met</w:t>
      </w:r>
      <w:r w:rsidR="00670D03">
        <w:t xml:space="preserve"> by nominating </w:t>
      </w:r>
      <w:r w:rsidR="0085711B">
        <w:t>Susan Steele (elected faculty senator-</w:t>
      </w:r>
      <w:proofErr w:type="spellStart"/>
      <w:r w:rsidR="0085711B">
        <w:t>CoHS</w:t>
      </w:r>
      <w:proofErr w:type="spellEnd"/>
      <w:r w:rsidR="0085711B">
        <w:t>)</w:t>
      </w:r>
      <w:r w:rsidR="00315386">
        <w:t>, John Swinton (elected faculty senator-</w:t>
      </w:r>
      <w:proofErr w:type="spellStart"/>
      <w:r w:rsidR="00315386">
        <w:t>CoB</w:t>
      </w:r>
      <w:proofErr w:type="spellEnd"/>
      <w:r w:rsidR="00315386">
        <w:t>)</w:t>
      </w:r>
      <w:r w:rsidR="000213AD">
        <w:t xml:space="preserve"> </w:t>
      </w:r>
      <w:r>
        <w:t xml:space="preserve">and </w:t>
      </w:r>
      <w:r w:rsidR="00315386">
        <w:t>Shaundra Walker</w:t>
      </w:r>
      <w:proofErr w:type="gramEnd"/>
      <w:r>
        <w:t xml:space="preserve"> (</w:t>
      </w:r>
      <w:r w:rsidR="00670D03">
        <w:t xml:space="preserve">elected faculty senator </w:t>
      </w:r>
      <w:r w:rsidR="00CD164E">
        <w:t xml:space="preserve">– </w:t>
      </w:r>
      <w:r>
        <w:t>Library).</w:t>
      </w:r>
    </w:p>
    <w:p w14:paraId="08ECDA2B" w14:textId="77777777" w:rsidR="007866A1" w:rsidRPr="007866A1" w:rsidRDefault="007866A1" w:rsidP="007866A1">
      <w:pPr>
        <w:spacing w:before="120" w:after="120"/>
        <w:ind w:left="360"/>
        <w:jc w:val="both"/>
      </w:pPr>
    </w:p>
    <w:p w14:paraId="017A6BDB" w14:textId="77777777" w:rsidR="00053479" w:rsidRPr="004F17E6" w:rsidRDefault="00053479" w:rsidP="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w:t>
      </w:r>
      <w:proofErr w:type="gramStart"/>
      <w:r w:rsidRPr="004F17E6">
        <w:rPr>
          <w:i/>
          <w:sz w:val="21"/>
          <w:szCs w:val="21"/>
        </w:rPr>
        <w:t>s)he</w:t>
      </w:r>
      <w:proofErr w:type="gramEnd"/>
      <w:r w:rsidRPr="004F17E6">
        <w:rPr>
          <w:i/>
          <w:sz w:val="21"/>
          <w:szCs w:val="21"/>
        </w:rPr>
        <w:t xml:space="preserve"> shall serve as an ex-officio non-voting member of the incoming Executive Committee to assist with continuity for the following academic year.</w:t>
      </w:r>
    </w:p>
    <w:p w14:paraId="508867EE" w14:textId="77777777" w:rsidR="00053479" w:rsidRDefault="00053479" w:rsidP="00255EF3">
      <w:pPr>
        <w:spacing w:before="120" w:after="120"/>
        <w:ind w:left="360"/>
        <w:jc w:val="both"/>
      </w:pPr>
      <w:r>
        <w:t>The Chair of the 20</w:t>
      </w:r>
      <w:r w:rsidR="007C46E4">
        <w:t>1</w:t>
      </w:r>
      <w:r w:rsidR="00315386">
        <w:t>5</w:t>
      </w:r>
      <w:r>
        <w:t>-20</w:t>
      </w:r>
      <w:r w:rsidR="00F02D4A">
        <w:t>1</w:t>
      </w:r>
      <w:r w:rsidR="00315386">
        <w:t>6</w:t>
      </w:r>
      <w:r>
        <w:t xml:space="preserve"> Executive Committee was </w:t>
      </w:r>
      <w:r w:rsidR="00315386">
        <w:t>John Swinton</w:t>
      </w:r>
      <w:r>
        <w:t xml:space="preserve">, and he is nominated to serve </w:t>
      </w:r>
      <w:r w:rsidR="00C83D67">
        <w:t>on</w:t>
      </w:r>
      <w:r>
        <w:t xml:space="preserve"> the </w:t>
      </w:r>
      <w:r w:rsidR="00C1214C">
        <w:t>201</w:t>
      </w:r>
      <w:r w:rsidR="00315386">
        <w:t>6</w:t>
      </w:r>
      <w:r w:rsidR="00C1214C">
        <w:t>-201</w:t>
      </w:r>
      <w:r w:rsidR="00315386">
        <w:t xml:space="preserve">7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rsidP="00053479">
      <w:pPr>
        <w:spacing w:before="120" w:after="120"/>
        <w:jc w:val="both"/>
        <w:rPr>
          <w:i/>
          <w:sz w:val="21"/>
          <w:szCs w:val="21"/>
        </w:rPr>
      </w:pPr>
    </w:p>
    <w:p w14:paraId="78CA4AB7" w14:textId="77777777" w:rsidR="00053479" w:rsidRPr="004F17E6" w:rsidRDefault="00053479" w:rsidP="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03A14E89" w14:textId="77777777" w:rsidR="00053479" w:rsidRPr="00FF3BAF" w:rsidRDefault="00053479" w:rsidP="00255EF3">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rsidP="00053479">
      <w:pPr>
        <w:spacing w:after="120"/>
        <w:jc w:val="both"/>
        <w:rPr>
          <w:i/>
          <w:sz w:val="21"/>
          <w:szCs w:val="21"/>
        </w:rPr>
      </w:pPr>
    </w:p>
    <w:p w14:paraId="0999935F" w14:textId="77777777" w:rsidR="00053479" w:rsidRPr="004F17E6" w:rsidRDefault="00053479" w:rsidP="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77777777" w:rsidR="00053479" w:rsidRDefault="00053479" w:rsidP="00255EF3">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 xml:space="preserve">seven.  </w:t>
      </w:r>
      <w:r w:rsidRPr="00076401">
        <w:t>APC (</w:t>
      </w:r>
      <w:r w:rsidR="00F81906">
        <w:t>8</w:t>
      </w:r>
      <w:r w:rsidRPr="00076401">
        <w:t>)</w:t>
      </w:r>
      <w:r w:rsidR="00E84036">
        <w:t>,</w:t>
      </w:r>
      <w:r w:rsidRPr="00076401">
        <w:t xml:space="preserve"> CAPC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rsidP="00053479">
      <w:pPr>
        <w:pStyle w:val="artsecsubsubsub"/>
        <w:spacing w:after="120"/>
        <w:ind w:left="0" w:firstLine="0"/>
        <w:jc w:val="both"/>
        <w:rPr>
          <w:i/>
          <w:sz w:val="21"/>
          <w:szCs w:val="21"/>
        </w:rPr>
      </w:pPr>
    </w:p>
    <w:p w14:paraId="0F40A293" w14:textId="77777777" w:rsidR="00053479" w:rsidRPr="004F17E6" w:rsidRDefault="00053479" w:rsidP="00053479">
      <w:pPr>
        <w:pStyle w:val="artsecsubsubsub"/>
        <w:spacing w:after="120"/>
        <w:ind w:left="0" w:firstLine="0"/>
        <w:jc w:val="both"/>
        <w:rPr>
          <w:i/>
          <w:sz w:val="21"/>
          <w:szCs w:val="21"/>
        </w:rPr>
      </w:pPr>
      <w:proofErr w:type="gramStart"/>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V.Section2.C, by the University President after consultation with the Executive Committee</w:t>
      </w:r>
      <w:proofErr w:type="gramEnd"/>
      <w:r w:rsidRPr="004F17E6">
        <w:rPr>
          <w:i/>
          <w:sz w:val="21"/>
          <w:szCs w:val="21"/>
        </w:rPr>
        <w:t xml:space="preserve">.  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p>
    <w:p w14:paraId="3DA9A9EF" w14:textId="77777777" w:rsidR="00053479" w:rsidRDefault="00053479" w:rsidP="00255EF3">
      <w:pPr>
        <w:spacing w:after="120"/>
        <w:ind w:left="360"/>
        <w:jc w:val="both"/>
      </w:pPr>
      <w:r w:rsidRPr="00F148F8">
        <w:t>The Presidential Appointees are specified below as part of the membership for each of the standing committees APC, CAPC, FAPC, SAPC, and RPIPC.</w:t>
      </w:r>
    </w:p>
    <w:p w14:paraId="30E90912" w14:textId="77777777" w:rsidR="00597448" w:rsidRPr="00F148F8" w:rsidRDefault="00597448" w:rsidP="00053479">
      <w:pPr>
        <w:pStyle w:val="artsecsubsubsub"/>
        <w:spacing w:after="120"/>
        <w:ind w:left="0" w:firstLine="0"/>
      </w:pPr>
    </w:p>
    <w:p w14:paraId="770DC9CF" w14:textId="77777777" w:rsidR="004F17E6" w:rsidRDefault="004F17E6">
      <w:pPr>
        <w:spacing w:after="200" w:line="276" w:lineRule="auto"/>
        <w:rPr>
          <w:i/>
          <w:sz w:val="20"/>
          <w:szCs w:val="20"/>
        </w:rPr>
      </w:pPr>
      <w:r>
        <w:rPr>
          <w:i/>
          <w:sz w:val="20"/>
          <w:szCs w:val="20"/>
        </w:rPr>
        <w:br w:type="page"/>
      </w:r>
    </w:p>
    <w:p w14:paraId="6703F4F8"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4F17E6">
      <w:pPr>
        <w:spacing w:before="120"/>
        <w:ind w:left="360"/>
      </w:pPr>
      <w:r>
        <w:t>Appointee and Designee (2)</w:t>
      </w:r>
    </w:p>
    <w:p w14:paraId="46E055E3" w14:textId="77777777" w:rsidR="00053479" w:rsidRPr="004F17E6" w:rsidRDefault="00C04D4F" w:rsidP="00840910">
      <w:pPr>
        <w:numPr>
          <w:ilvl w:val="0"/>
          <w:numId w:val="4"/>
        </w:numPr>
        <w:rPr>
          <w:sz w:val="22"/>
          <w:szCs w:val="20"/>
        </w:rPr>
      </w:pPr>
      <w:r>
        <w:rPr>
          <w:sz w:val="22"/>
          <w:szCs w:val="20"/>
        </w:rPr>
        <w:t>Carolyn Denard</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77777777" w:rsidR="00053479" w:rsidRPr="004F17E6" w:rsidRDefault="007866A1" w:rsidP="001217DF">
      <w:pPr>
        <w:numPr>
          <w:ilvl w:val="0"/>
          <w:numId w:val="4"/>
        </w:numPr>
        <w:rPr>
          <w:sz w:val="22"/>
          <w:szCs w:val="20"/>
        </w:rPr>
      </w:pPr>
      <w:r>
        <w:rPr>
          <w:sz w:val="22"/>
          <w:szCs w:val="20"/>
        </w:rPr>
        <w:t xml:space="preserve">Min Kim </w:t>
      </w:r>
      <w:r w:rsidR="005E1752" w:rsidRPr="004F17E6">
        <w:rPr>
          <w:sz w:val="22"/>
          <w:szCs w:val="20"/>
        </w:rPr>
        <w:t>(</w:t>
      </w:r>
      <w:r w:rsidR="00053479" w:rsidRPr="004F17E6">
        <w:rPr>
          <w:sz w:val="22"/>
          <w:szCs w:val="20"/>
        </w:rPr>
        <w:t>Presidential Appointee)</w:t>
      </w:r>
    </w:p>
    <w:p w14:paraId="1ECBF276" w14:textId="77777777" w:rsidR="00053479" w:rsidRDefault="00053479" w:rsidP="004F17E6">
      <w:pPr>
        <w:spacing w:before="120"/>
        <w:ind w:left="360"/>
      </w:pPr>
      <w:r>
        <w:t xml:space="preserve">Elected Faculty Senators (7) </w:t>
      </w:r>
      <w:r w:rsidRPr="004F17E6">
        <w:rPr>
          <w:b/>
        </w:rPr>
        <w:t>bylaws require at least seven</w:t>
      </w:r>
    </w:p>
    <w:p w14:paraId="1121527D" w14:textId="77777777" w:rsidR="00C825D6" w:rsidRPr="004F17E6" w:rsidRDefault="00C825D6" w:rsidP="00C825D6">
      <w:pPr>
        <w:pStyle w:val="ListParagraph"/>
        <w:numPr>
          <w:ilvl w:val="0"/>
          <w:numId w:val="21"/>
        </w:numPr>
        <w:rPr>
          <w:sz w:val="22"/>
          <w:szCs w:val="20"/>
        </w:rPr>
      </w:pPr>
      <w:r w:rsidRPr="004F17E6">
        <w:rPr>
          <w:sz w:val="22"/>
          <w:szCs w:val="20"/>
        </w:rPr>
        <w:t>David McIntyre CoB</w:t>
      </w:r>
    </w:p>
    <w:p w14:paraId="46665309" w14:textId="77777777" w:rsidR="00C825D6" w:rsidRPr="004F17E6" w:rsidRDefault="006B5622" w:rsidP="00C825D6">
      <w:pPr>
        <w:pStyle w:val="ListParagraph"/>
        <w:numPr>
          <w:ilvl w:val="0"/>
          <w:numId w:val="21"/>
        </w:numPr>
        <w:rPr>
          <w:sz w:val="22"/>
          <w:szCs w:val="20"/>
        </w:rPr>
      </w:pPr>
      <w:r>
        <w:rPr>
          <w:sz w:val="22"/>
          <w:szCs w:val="20"/>
        </w:rPr>
        <w:t>Joanne Previts</w:t>
      </w:r>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C825D6">
      <w:pPr>
        <w:pStyle w:val="ListParagraph"/>
        <w:numPr>
          <w:ilvl w:val="0"/>
          <w:numId w:val="21"/>
        </w:numPr>
        <w:rPr>
          <w:sz w:val="22"/>
          <w:szCs w:val="20"/>
        </w:rPr>
      </w:pPr>
      <w:r>
        <w:rPr>
          <w:sz w:val="22"/>
          <w:szCs w:val="20"/>
        </w:rPr>
        <w:t>Carol Sapp</w:t>
      </w:r>
      <w:r w:rsidRPr="004F17E6">
        <w:rPr>
          <w:sz w:val="22"/>
          <w:szCs w:val="20"/>
        </w:rPr>
        <w:t xml:space="preserve"> CoHS</w:t>
      </w:r>
    </w:p>
    <w:p w14:paraId="4A7229F2" w14:textId="77777777" w:rsidR="00C825D6" w:rsidRPr="004F17E6" w:rsidRDefault="00C825D6" w:rsidP="00C825D6">
      <w:pPr>
        <w:pStyle w:val="ListParagraph"/>
        <w:numPr>
          <w:ilvl w:val="0"/>
          <w:numId w:val="21"/>
        </w:numPr>
        <w:rPr>
          <w:sz w:val="22"/>
          <w:szCs w:val="20"/>
        </w:rPr>
      </w:pPr>
      <w:r>
        <w:rPr>
          <w:sz w:val="22"/>
          <w:szCs w:val="20"/>
        </w:rPr>
        <w:t>Claire Sanders</w:t>
      </w:r>
      <w:r w:rsidRPr="004F17E6">
        <w:rPr>
          <w:sz w:val="22"/>
          <w:szCs w:val="20"/>
        </w:rPr>
        <w:t xml:space="preserve"> Co</w:t>
      </w:r>
      <w:r>
        <w:rPr>
          <w:sz w:val="22"/>
          <w:szCs w:val="20"/>
        </w:rPr>
        <w:t>AS</w:t>
      </w:r>
    </w:p>
    <w:p w14:paraId="18C006CD" w14:textId="77777777" w:rsidR="00C825D6" w:rsidRPr="006B5622" w:rsidRDefault="006B5622" w:rsidP="00C825D6">
      <w:pPr>
        <w:pStyle w:val="ListParagraph"/>
        <w:numPr>
          <w:ilvl w:val="0"/>
          <w:numId w:val="21"/>
        </w:numPr>
        <w:rPr>
          <w:sz w:val="22"/>
          <w:szCs w:val="20"/>
        </w:rPr>
      </w:pPr>
      <w:r w:rsidRPr="006B5622">
        <w:rPr>
          <w:sz w:val="22"/>
          <w:szCs w:val="20"/>
        </w:rPr>
        <w:t>Rodica Cazacu</w:t>
      </w:r>
      <w:r w:rsidR="00C825D6" w:rsidRPr="006B5622">
        <w:rPr>
          <w:sz w:val="22"/>
          <w:szCs w:val="20"/>
        </w:rPr>
        <w:t xml:space="preserve"> </w:t>
      </w:r>
      <w:proofErr w:type="spellStart"/>
      <w:r w:rsidR="00C825D6" w:rsidRPr="006B5622">
        <w:rPr>
          <w:sz w:val="22"/>
          <w:szCs w:val="20"/>
        </w:rPr>
        <w:t>CoAS</w:t>
      </w:r>
      <w:proofErr w:type="spellEnd"/>
    </w:p>
    <w:p w14:paraId="19D1B0CE" w14:textId="77777777" w:rsidR="00C825D6" w:rsidRPr="006B5622" w:rsidRDefault="006B5622" w:rsidP="00C825D6">
      <w:pPr>
        <w:pStyle w:val="ListParagraph"/>
        <w:numPr>
          <w:ilvl w:val="0"/>
          <w:numId w:val="21"/>
        </w:numPr>
        <w:rPr>
          <w:sz w:val="22"/>
          <w:szCs w:val="20"/>
        </w:rPr>
      </w:pPr>
      <w:r w:rsidRPr="006B5622">
        <w:rPr>
          <w:sz w:val="22"/>
          <w:szCs w:val="20"/>
        </w:rPr>
        <w:t>Stephanie Opperman</w:t>
      </w:r>
      <w:r w:rsidR="00C825D6" w:rsidRPr="006B5622">
        <w:rPr>
          <w:sz w:val="22"/>
          <w:szCs w:val="20"/>
        </w:rPr>
        <w:t xml:space="preserve"> </w:t>
      </w:r>
      <w:proofErr w:type="spellStart"/>
      <w:r w:rsidR="00C825D6" w:rsidRPr="006B5622">
        <w:rPr>
          <w:sz w:val="22"/>
          <w:szCs w:val="20"/>
        </w:rPr>
        <w:t>CoAS</w:t>
      </w:r>
      <w:proofErr w:type="spellEnd"/>
    </w:p>
    <w:p w14:paraId="1C788982" w14:textId="77777777" w:rsidR="007F6951" w:rsidRPr="006B5622" w:rsidRDefault="00282B07" w:rsidP="007F6951">
      <w:pPr>
        <w:pStyle w:val="ListParagraph"/>
        <w:numPr>
          <w:ilvl w:val="0"/>
          <w:numId w:val="21"/>
        </w:numPr>
        <w:rPr>
          <w:sz w:val="22"/>
          <w:szCs w:val="20"/>
        </w:rPr>
      </w:pPr>
      <w:r>
        <w:rPr>
          <w:sz w:val="22"/>
          <w:szCs w:val="20"/>
        </w:rPr>
        <w:t>Bradley Koch</w:t>
      </w:r>
      <w:r w:rsidR="007F6951" w:rsidRPr="006B5622">
        <w:rPr>
          <w:sz w:val="22"/>
          <w:szCs w:val="20"/>
        </w:rPr>
        <w:t xml:space="preserve"> </w:t>
      </w:r>
      <w:proofErr w:type="spellStart"/>
      <w:r w:rsidR="007F6951" w:rsidRPr="006B5622">
        <w:rPr>
          <w:sz w:val="22"/>
          <w:szCs w:val="20"/>
        </w:rPr>
        <w:t>CoAS</w:t>
      </w:r>
      <w:proofErr w:type="spellEnd"/>
    </w:p>
    <w:p w14:paraId="573FFC51" w14:textId="77777777" w:rsidR="00053479" w:rsidRDefault="00053479" w:rsidP="004F17E6">
      <w:pPr>
        <w:spacing w:before="120"/>
        <w:ind w:left="360"/>
      </w:pPr>
      <w:r>
        <w:t>Corps of Instruction Faculty (4)</w:t>
      </w:r>
    </w:p>
    <w:p w14:paraId="4CBFA331" w14:textId="77777777" w:rsidR="00780956" w:rsidRPr="004F17E6" w:rsidRDefault="006B5622" w:rsidP="00780956">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77777777" w:rsidR="00265E1D" w:rsidRPr="004F17E6" w:rsidRDefault="006B5622" w:rsidP="001217DF">
      <w:pPr>
        <w:pStyle w:val="artsecsubsubsub"/>
        <w:numPr>
          <w:ilvl w:val="0"/>
          <w:numId w:val="22"/>
        </w:numPr>
        <w:spacing w:before="0"/>
        <w:jc w:val="both"/>
        <w:rPr>
          <w:sz w:val="22"/>
          <w:szCs w:val="20"/>
        </w:rPr>
      </w:pPr>
      <w:r>
        <w:rPr>
          <w:sz w:val="22"/>
          <w:szCs w:val="20"/>
        </w:rPr>
        <w:t>Mariana Stoyanova</w:t>
      </w:r>
      <w:r w:rsidR="00A74600">
        <w:rPr>
          <w:sz w:val="22"/>
          <w:szCs w:val="20"/>
        </w:rPr>
        <w:t xml:space="preserve"> </w:t>
      </w:r>
      <w:proofErr w:type="spellStart"/>
      <w:r w:rsidR="00A74600">
        <w:rPr>
          <w:sz w:val="22"/>
          <w:szCs w:val="20"/>
        </w:rPr>
        <w:t>CoAS</w:t>
      </w:r>
      <w:proofErr w:type="spellEnd"/>
    </w:p>
    <w:p w14:paraId="4975A56F" w14:textId="77777777" w:rsidR="00265E1D" w:rsidRPr="004F17E6" w:rsidRDefault="006B5622" w:rsidP="001217DF">
      <w:pPr>
        <w:pStyle w:val="artsecsubsubsub"/>
        <w:numPr>
          <w:ilvl w:val="0"/>
          <w:numId w:val="22"/>
        </w:numPr>
        <w:spacing w:before="0"/>
        <w:jc w:val="both"/>
        <w:rPr>
          <w:sz w:val="22"/>
          <w:szCs w:val="20"/>
        </w:rPr>
      </w:pPr>
      <w:r>
        <w:rPr>
          <w:sz w:val="22"/>
          <w:szCs w:val="20"/>
        </w:rPr>
        <w:t>Hedy Fraunhofer</w:t>
      </w:r>
      <w:r w:rsidR="00780956">
        <w:rPr>
          <w:sz w:val="22"/>
          <w:szCs w:val="20"/>
        </w:rPr>
        <w:t xml:space="preserve"> </w:t>
      </w:r>
      <w:proofErr w:type="spellStart"/>
      <w:r w:rsidR="00780956">
        <w:rPr>
          <w:sz w:val="22"/>
          <w:szCs w:val="20"/>
        </w:rPr>
        <w:t>CoAS</w:t>
      </w:r>
      <w:proofErr w:type="spellEnd"/>
    </w:p>
    <w:p w14:paraId="41587029" w14:textId="31180F84" w:rsidR="003C23FD" w:rsidRPr="004B1E31" w:rsidRDefault="006B5622" w:rsidP="003C23FD">
      <w:pPr>
        <w:pStyle w:val="artsecsubsubsub"/>
        <w:numPr>
          <w:ilvl w:val="0"/>
          <w:numId w:val="22"/>
        </w:numPr>
        <w:spacing w:before="0"/>
        <w:jc w:val="both"/>
        <w:rPr>
          <w:sz w:val="22"/>
          <w:szCs w:val="20"/>
          <w:highlight w:val="yellow"/>
        </w:rPr>
      </w:pPr>
      <w:r w:rsidRPr="004B1E31">
        <w:rPr>
          <w:sz w:val="22"/>
          <w:szCs w:val="20"/>
          <w:highlight w:val="yellow"/>
        </w:rPr>
        <w:t xml:space="preserve">Jennifer </w:t>
      </w:r>
      <w:r w:rsidR="004B1E31" w:rsidRPr="004B1E31">
        <w:rPr>
          <w:sz w:val="22"/>
          <w:szCs w:val="20"/>
          <w:highlight w:val="yellow"/>
        </w:rPr>
        <w:t>Townes</w:t>
      </w:r>
      <w:r w:rsidR="003C23FD" w:rsidRPr="004B1E31">
        <w:rPr>
          <w:sz w:val="22"/>
          <w:szCs w:val="20"/>
          <w:highlight w:val="yellow"/>
        </w:rPr>
        <w:t xml:space="preserve"> </w:t>
      </w:r>
      <w:r w:rsidRPr="004B1E31">
        <w:rPr>
          <w:sz w:val="22"/>
          <w:szCs w:val="20"/>
          <w:highlight w:val="yellow"/>
        </w:rPr>
        <w:t>Library</w:t>
      </w:r>
    </w:p>
    <w:p w14:paraId="78D3B0C1" w14:textId="77777777" w:rsidR="009B0A57" w:rsidRDefault="009B0A57" w:rsidP="001217DF">
      <w:pPr>
        <w:pStyle w:val="artsecsubsubsub"/>
        <w:spacing w:after="120"/>
        <w:ind w:left="0" w:firstLine="0"/>
        <w:jc w:val="both"/>
        <w:rPr>
          <w:i/>
          <w:sz w:val="22"/>
          <w:szCs w:val="20"/>
        </w:rPr>
      </w:pPr>
    </w:p>
    <w:p w14:paraId="6C30D079" w14:textId="77777777" w:rsidR="00053479" w:rsidRPr="004F17E6" w:rsidRDefault="00053479" w:rsidP="001217DF">
      <w:pPr>
        <w:pStyle w:val="artsecsubsubsub"/>
        <w:spacing w:after="120"/>
        <w:ind w:left="0" w:firstLine="0"/>
        <w:jc w:val="both"/>
        <w:rPr>
          <w:i/>
          <w:sz w:val="22"/>
          <w:szCs w:val="20"/>
        </w:rPr>
      </w:pPr>
      <w:r w:rsidRPr="004F17E6">
        <w:rPr>
          <w:i/>
          <w:sz w:val="22"/>
          <w:szCs w:val="20"/>
        </w:rPr>
        <w:t xml:space="preserve">V.Section2.C.2.a. The </w:t>
      </w:r>
      <w:r w:rsidRPr="004F17E6">
        <w:rPr>
          <w:b/>
          <w:i/>
          <w:sz w:val="28"/>
          <w:szCs w:val="20"/>
        </w:rPr>
        <w:t>Curriculum and Assessment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4F17E6">
      <w:pPr>
        <w:spacing w:before="120"/>
        <w:ind w:left="360"/>
      </w:pPr>
      <w:r>
        <w:t>Appointee and Designee (2)</w:t>
      </w:r>
    </w:p>
    <w:p w14:paraId="40D5DAB1" w14:textId="77777777" w:rsidR="00053479" w:rsidRPr="004F17E6" w:rsidRDefault="00777027" w:rsidP="00640D09">
      <w:pPr>
        <w:numPr>
          <w:ilvl w:val="0"/>
          <w:numId w:val="5"/>
        </w:numPr>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640D09">
      <w:pPr>
        <w:numPr>
          <w:ilvl w:val="0"/>
          <w:numId w:val="5"/>
        </w:numPr>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4F17E6">
      <w:pPr>
        <w:spacing w:before="120"/>
        <w:ind w:left="360"/>
      </w:pPr>
      <w:r>
        <w:t>Elected Faculty Senators (</w:t>
      </w:r>
      <w:r w:rsidR="00E84036">
        <w:t>7</w:t>
      </w:r>
      <w:r>
        <w:t xml:space="preserve">) </w:t>
      </w:r>
      <w:r w:rsidRPr="004F17E6">
        <w:rPr>
          <w:b/>
        </w:rPr>
        <w:t>bylaws require at least seven</w:t>
      </w:r>
    </w:p>
    <w:p w14:paraId="1341445A" w14:textId="77777777" w:rsidR="00C13F23" w:rsidRPr="004F17E6" w:rsidRDefault="00C13F23" w:rsidP="00C13F23">
      <w:pPr>
        <w:pStyle w:val="ListParagraph"/>
        <w:numPr>
          <w:ilvl w:val="0"/>
          <w:numId w:val="25"/>
        </w:numPr>
        <w:rPr>
          <w:sz w:val="22"/>
          <w:szCs w:val="20"/>
        </w:rPr>
      </w:pPr>
      <w:r>
        <w:rPr>
          <w:sz w:val="22"/>
          <w:szCs w:val="20"/>
        </w:rPr>
        <w:t>Juan Ling</w:t>
      </w:r>
      <w:r w:rsidRPr="004F17E6">
        <w:rPr>
          <w:sz w:val="22"/>
          <w:szCs w:val="20"/>
        </w:rPr>
        <w:t xml:space="preserve"> CoB</w:t>
      </w:r>
    </w:p>
    <w:p w14:paraId="49E7DE07" w14:textId="77777777" w:rsidR="00C13F23" w:rsidRPr="004F17E6" w:rsidRDefault="00AB1241" w:rsidP="00C13F23">
      <w:pPr>
        <w:pStyle w:val="ListParagraph"/>
        <w:numPr>
          <w:ilvl w:val="0"/>
          <w:numId w:val="25"/>
        </w:numPr>
        <w:rPr>
          <w:sz w:val="22"/>
          <w:szCs w:val="20"/>
        </w:rPr>
      </w:pPr>
      <w:r>
        <w:rPr>
          <w:sz w:val="22"/>
          <w:szCs w:val="20"/>
        </w:rPr>
        <w:t xml:space="preserve">Hauke Busch </w:t>
      </w:r>
      <w:proofErr w:type="spellStart"/>
      <w:r>
        <w:rPr>
          <w:sz w:val="22"/>
          <w:szCs w:val="20"/>
        </w:rPr>
        <w:t>CoAS</w:t>
      </w:r>
      <w:proofErr w:type="spellEnd"/>
    </w:p>
    <w:p w14:paraId="5F3D8842" w14:textId="77777777" w:rsidR="00C13F23" w:rsidRPr="004F17E6" w:rsidRDefault="00C13F23" w:rsidP="00C13F23">
      <w:pPr>
        <w:pStyle w:val="ListParagraph"/>
        <w:numPr>
          <w:ilvl w:val="0"/>
          <w:numId w:val="25"/>
        </w:numPr>
        <w:rPr>
          <w:sz w:val="22"/>
          <w:szCs w:val="20"/>
        </w:rPr>
      </w:pPr>
      <w:r w:rsidRPr="004F17E6">
        <w:rPr>
          <w:sz w:val="22"/>
          <w:szCs w:val="20"/>
        </w:rPr>
        <w:t>Josie Doss CoHS</w:t>
      </w:r>
    </w:p>
    <w:p w14:paraId="56A14463" w14:textId="77777777" w:rsidR="00C13F23" w:rsidRPr="004F17E6" w:rsidRDefault="00C13F23" w:rsidP="00C13F23">
      <w:pPr>
        <w:pStyle w:val="ListParagraph"/>
        <w:numPr>
          <w:ilvl w:val="0"/>
          <w:numId w:val="25"/>
        </w:numPr>
        <w:rPr>
          <w:sz w:val="22"/>
          <w:szCs w:val="20"/>
        </w:rPr>
      </w:pPr>
      <w:r w:rsidRPr="004F17E6">
        <w:rPr>
          <w:sz w:val="22"/>
          <w:szCs w:val="20"/>
        </w:rPr>
        <w:t>James Winchester CoAS</w:t>
      </w:r>
    </w:p>
    <w:p w14:paraId="03C95FD6" w14:textId="77777777" w:rsidR="00C13F23" w:rsidRPr="00A74600" w:rsidRDefault="00AB1241" w:rsidP="00C13F23">
      <w:pPr>
        <w:pStyle w:val="ListParagraph"/>
        <w:numPr>
          <w:ilvl w:val="0"/>
          <w:numId w:val="25"/>
        </w:numPr>
        <w:rPr>
          <w:sz w:val="22"/>
          <w:szCs w:val="20"/>
        </w:rPr>
      </w:pPr>
      <w:r>
        <w:rPr>
          <w:sz w:val="22"/>
          <w:szCs w:val="20"/>
        </w:rPr>
        <w:t>Mary Magoulick</w:t>
      </w:r>
      <w:r w:rsidR="00C13F23" w:rsidRPr="00A74600">
        <w:rPr>
          <w:sz w:val="22"/>
          <w:szCs w:val="20"/>
        </w:rPr>
        <w:t xml:space="preserve"> </w:t>
      </w:r>
      <w:proofErr w:type="spellStart"/>
      <w:r>
        <w:rPr>
          <w:sz w:val="22"/>
          <w:szCs w:val="20"/>
        </w:rPr>
        <w:t>CoAS</w:t>
      </w:r>
      <w:proofErr w:type="spellEnd"/>
    </w:p>
    <w:p w14:paraId="5F6E4E5C" w14:textId="77777777" w:rsidR="00C13F23" w:rsidRPr="004F17E6" w:rsidRDefault="00282B07" w:rsidP="00C13F23">
      <w:pPr>
        <w:pStyle w:val="ListParagraph"/>
        <w:numPr>
          <w:ilvl w:val="0"/>
          <w:numId w:val="25"/>
        </w:numPr>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sidR="00C13F23" w:rsidRPr="004F17E6">
        <w:rPr>
          <w:sz w:val="22"/>
          <w:szCs w:val="20"/>
        </w:rPr>
        <w:t xml:space="preserve"> </w:t>
      </w:r>
      <w:proofErr w:type="spellStart"/>
      <w:r w:rsidR="00C13F23" w:rsidRPr="004F17E6">
        <w:rPr>
          <w:sz w:val="22"/>
          <w:szCs w:val="20"/>
        </w:rPr>
        <w:t>CoAS</w:t>
      </w:r>
      <w:proofErr w:type="spellEnd"/>
    </w:p>
    <w:p w14:paraId="25C1136A" w14:textId="77777777" w:rsidR="008140F7" w:rsidRDefault="008412B9" w:rsidP="00640D09">
      <w:pPr>
        <w:pStyle w:val="ListParagraph"/>
        <w:numPr>
          <w:ilvl w:val="0"/>
          <w:numId w:val="25"/>
        </w:numPr>
        <w:rPr>
          <w:sz w:val="22"/>
          <w:szCs w:val="20"/>
        </w:rPr>
      </w:pPr>
      <w:r>
        <w:rPr>
          <w:sz w:val="22"/>
          <w:szCs w:val="20"/>
        </w:rPr>
        <w:t>Lyndall Muschell</w:t>
      </w:r>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4F17E6">
      <w:pPr>
        <w:spacing w:before="120"/>
        <w:ind w:left="360"/>
      </w:pPr>
      <w:r>
        <w:t>Corps of Instruction Faculty (</w:t>
      </w:r>
      <w:r w:rsidR="001F79AE">
        <w:t>4</w:t>
      </w:r>
      <w:r>
        <w:t>)</w:t>
      </w:r>
    </w:p>
    <w:p w14:paraId="105A1553" w14:textId="77777777" w:rsidR="003C23FD" w:rsidRPr="004F17E6" w:rsidRDefault="00AB1241" w:rsidP="003C23FD">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77777777" w:rsidR="0042179D" w:rsidRPr="004F17E6" w:rsidRDefault="00AB1241" w:rsidP="0042179D">
      <w:pPr>
        <w:pStyle w:val="artsecsubsubsub"/>
        <w:numPr>
          <w:ilvl w:val="0"/>
          <w:numId w:val="26"/>
        </w:numPr>
        <w:spacing w:before="0"/>
        <w:jc w:val="both"/>
        <w:rPr>
          <w:sz w:val="22"/>
          <w:szCs w:val="20"/>
        </w:rPr>
      </w:pPr>
      <w:r>
        <w:rPr>
          <w:sz w:val="22"/>
          <w:szCs w:val="20"/>
        </w:rPr>
        <w:t>David Weese</w:t>
      </w:r>
      <w:r w:rsidR="0042179D">
        <w:rPr>
          <w:sz w:val="22"/>
          <w:szCs w:val="20"/>
        </w:rPr>
        <w:t xml:space="preserve"> </w:t>
      </w:r>
      <w:proofErr w:type="spellStart"/>
      <w:r w:rsidR="0042179D">
        <w:rPr>
          <w:sz w:val="22"/>
          <w:szCs w:val="20"/>
        </w:rPr>
        <w:t>Co</w:t>
      </w:r>
      <w:r>
        <w:rPr>
          <w:sz w:val="22"/>
          <w:szCs w:val="20"/>
        </w:rPr>
        <w:t>AS</w:t>
      </w:r>
      <w:proofErr w:type="spellEnd"/>
    </w:p>
    <w:p w14:paraId="32551EEB" w14:textId="77777777" w:rsidR="001769A5" w:rsidRPr="004F17E6" w:rsidRDefault="00AB1241" w:rsidP="00640D09">
      <w:pPr>
        <w:pStyle w:val="artsecsubsubsub"/>
        <w:numPr>
          <w:ilvl w:val="0"/>
          <w:numId w:val="26"/>
        </w:numPr>
        <w:spacing w:before="0"/>
        <w:jc w:val="both"/>
        <w:rPr>
          <w:sz w:val="22"/>
          <w:szCs w:val="20"/>
        </w:rPr>
      </w:pPr>
      <w:r>
        <w:rPr>
          <w:sz w:val="22"/>
          <w:szCs w:val="20"/>
        </w:rPr>
        <w:t>Jeffrey Dowdy</w:t>
      </w:r>
      <w:r w:rsidR="001769A5" w:rsidRPr="004F17E6">
        <w:rPr>
          <w:sz w:val="22"/>
          <w:szCs w:val="20"/>
        </w:rPr>
        <w:t xml:space="preserve"> </w:t>
      </w:r>
      <w:r w:rsidR="0042179D">
        <w:rPr>
          <w:sz w:val="22"/>
          <w:szCs w:val="20"/>
        </w:rPr>
        <w:t>Library</w:t>
      </w:r>
    </w:p>
    <w:p w14:paraId="068FF651" w14:textId="77777777" w:rsidR="001769A5" w:rsidRPr="004F17E6" w:rsidRDefault="00AB1241" w:rsidP="00640D09">
      <w:pPr>
        <w:pStyle w:val="artsecsubsubsub"/>
        <w:numPr>
          <w:ilvl w:val="0"/>
          <w:numId w:val="26"/>
        </w:numPr>
        <w:spacing w:before="0"/>
        <w:jc w:val="both"/>
        <w:rPr>
          <w:sz w:val="22"/>
          <w:szCs w:val="20"/>
        </w:rPr>
      </w:pPr>
      <w:r>
        <w:rPr>
          <w:sz w:val="22"/>
          <w:szCs w:val="20"/>
        </w:rPr>
        <w:t>James Welborn</w:t>
      </w:r>
      <w:r w:rsidR="001769A5" w:rsidRPr="004F17E6">
        <w:rPr>
          <w:sz w:val="22"/>
          <w:szCs w:val="20"/>
        </w:rPr>
        <w:t xml:space="preserve"> </w:t>
      </w:r>
      <w:proofErr w:type="spellStart"/>
      <w:r w:rsidR="001769A5" w:rsidRPr="004F17E6">
        <w:rPr>
          <w:sz w:val="22"/>
          <w:szCs w:val="20"/>
        </w:rPr>
        <w:t>CoAS</w:t>
      </w:r>
      <w:proofErr w:type="spellEnd"/>
    </w:p>
    <w:p w14:paraId="5BE925D7" w14:textId="77777777" w:rsidR="00AB1241" w:rsidRDefault="004F17E6">
      <w:pPr>
        <w:spacing w:after="200" w:line="276" w:lineRule="auto"/>
        <w:rPr>
          <w:i/>
          <w:sz w:val="20"/>
          <w:szCs w:val="20"/>
        </w:rPr>
      </w:pPr>
      <w:r>
        <w:rPr>
          <w:i/>
          <w:sz w:val="20"/>
          <w:szCs w:val="20"/>
        </w:rPr>
        <w:br w:type="page"/>
      </w:r>
    </w:p>
    <w:p w14:paraId="1A5D8D96" w14:textId="77777777" w:rsidR="00053479" w:rsidRPr="004F17E6" w:rsidRDefault="00053479" w:rsidP="004F17E6">
      <w:pPr>
        <w:pStyle w:val="artsecsubsubsub"/>
        <w:spacing w:before="240" w:after="120"/>
        <w:ind w:left="0" w:firstLine="0"/>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4F17E6">
      <w:pPr>
        <w:spacing w:before="120"/>
        <w:ind w:left="360"/>
      </w:pPr>
      <w:r>
        <w:t>Appointee and Designee (2)</w:t>
      </w:r>
    </w:p>
    <w:p w14:paraId="2A89C35C" w14:textId="77777777" w:rsidR="00053479" w:rsidRPr="004F17E6" w:rsidRDefault="00051FF5" w:rsidP="00CF13B2">
      <w:pPr>
        <w:numPr>
          <w:ilvl w:val="0"/>
          <w:numId w:val="10"/>
        </w:numPr>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CF13B2">
      <w:pPr>
        <w:numPr>
          <w:ilvl w:val="0"/>
          <w:numId w:val="10"/>
        </w:numPr>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4F17E6">
      <w:pPr>
        <w:spacing w:before="120"/>
        <w:ind w:left="360"/>
      </w:pPr>
      <w:r>
        <w:t>Elected Faculty Senators (</w:t>
      </w:r>
      <w:r w:rsidR="00CF13B2">
        <w:t>7</w:t>
      </w:r>
      <w:r>
        <w:t xml:space="preserve">) </w:t>
      </w:r>
      <w:r w:rsidRPr="004F17E6">
        <w:rPr>
          <w:b/>
        </w:rPr>
        <w:t>bylaws require at least seven</w:t>
      </w:r>
    </w:p>
    <w:p w14:paraId="0D4D03C4" w14:textId="77777777" w:rsidR="00E71B9B" w:rsidRPr="001F79AE" w:rsidRDefault="00051FF5" w:rsidP="00CF13B2">
      <w:pPr>
        <w:pStyle w:val="ListParagraph"/>
        <w:numPr>
          <w:ilvl w:val="0"/>
          <w:numId w:val="23"/>
        </w:numPr>
        <w:rPr>
          <w:sz w:val="22"/>
          <w:szCs w:val="20"/>
        </w:rPr>
      </w:pPr>
      <w:r>
        <w:rPr>
          <w:sz w:val="22"/>
          <w:szCs w:val="20"/>
        </w:rPr>
        <w:t>Mary Jean Land</w:t>
      </w:r>
      <w:r w:rsidR="00E71B9B" w:rsidRPr="001F79AE">
        <w:rPr>
          <w:sz w:val="22"/>
          <w:szCs w:val="20"/>
        </w:rPr>
        <w:t xml:space="preserve"> </w:t>
      </w:r>
      <w:proofErr w:type="spellStart"/>
      <w:r w:rsidR="00E71B9B" w:rsidRPr="001F79AE">
        <w:rPr>
          <w:sz w:val="22"/>
          <w:szCs w:val="20"/>
        </w:rPr>
        <w:t>Co</w:t>
      </w:r>
      <w:r>
        <w:rPr>
          <w:sz w:val="22"/>
          <w:szCs w:val="20"/>
        </w:rPr>
        <w:t>AS</w:t>
      </w:r>
      <w:proofErr w:type="spellEnd"/>
    </w:p>
    <w:p w14:paraId="5E961EE3" w14:textId="77777777" w:rsidR="008140F7" w:rsidRPr="001F79AE" w:rsidRDefault="008140F7" w:rsidP="00CF13B2">
      <w:pPr>
        <w:pStyle w:val="ListParagraph"/>
        <w:numPr>
          <w:ilvl w:val="0"/>
          <w:numId w:val="23"/>
        </w:numPr>
        <w:rPr>
          <w:sz w:val="22"/>
          <w:szCs w:val="20"/>
        </w:rPr>
      </w:pPr>
      <w:r w:rsidRPr="001F79AE">
        <w:rPr>
          <w:sz w:val="22"/>
          <w:szCs w:val="20"/>
        </w:rPr>
        <w:t>Barbara Roquemore CoE</w:t>
      </w:r>
    </w:p>
    <w:p w14:paraId="402BDC82" w14:textId="77777777" w:rsidR="00E71B9B" w:rsidRPr="004F17E6" w:rsidRDefault="00051FF5" w:rsidP="00E71B9B">
      <w:pPr>
        <w:pStyle w:val="ListParagraph"/>
        <w:numPr>
          <w:ilvl w:val="0"/>
          <w:numId w:val="23"/>
        </w:numPr>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77777777" w:rsidR="00CF13B2" w:rsidRPr="00DE5BCD" w:rsidRDefault="00051FF5" w:rsidP="00CF13B2">
      <w:pPr>
        <w:pStyle w:val="ListParagraph"/>
        <w:numPr>
          <w:ilvl w:val="0"/>
          <w:numId w:val="23"/>
        </w:numPr>
        <w:rPr>
          <w:sz w:val="22"/>
          <w:szCs w:val="20"/>
        </w:rPr>
      </w:pPr>
      <w:r>
        <w:rPr>
          <w:sz w:val="22"/>
          <w:szCs w:val="20"/>
        </w:rPr>
        <w:t>Alex Blazer</w:t>
      </w:r>
      <w:r w:rsidR="004D4597" w:rsidRPr="00DE5BCD">
        <w:rPr>
          <w:sz w:val="22"/>
          <w:szCs w:val="20"/>
        </w:rPr>
        <w:t xml:space="preserve"> </w:t>
      </w:r>
      <w:proofErr w:type="spellStart"/>
      <w:r w:rsidR="004D4597" w:rsidRPr="00DE5BCD">
        <w:rPr>
          <w:sz w:val="22"/>
          <w:szCs w:val="20"/>
        </w:rPr>
        <w:t>CoAS</w:t>
      </w:r>
      <w:proofErr w:type="spellEnd"/>
    </w:p>
    <w:p w14:paraId="2728DECD" w14:textId="77777777" w:rsidR="00A74600" w:rsidRPr="004F17E6" w:rsidRDefault="00051FF5" w:rsidP="00A74600">
      <w:pPr>
        <w:pStyle w:val="ListParagraph"/>
        <w:numPr>
          <w:ilvl w:val="0"/>
          <w:numId w:val="23"/>
        </w:numPr>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A74600">
      <w:pPr>
        <w:pStyle w:val="ListParagraph"/>
        <w:numPr>
          <w:ilvl w:val="0"/>
          <w:numId w:val="23"/>
        </w:numPr>
        <w:rPr>
          <w:sz w:val="22"/>
          <w:szCs w:val="20"/>
        </w:rPr>
      </w:pPr>
      <w:r w:rsidRPr="004F17E6">
        <w:rPr>
          <w:sz w:val="22"/>
          <w:szCs w:val="20"/>
        </w:rPr>
        <w:t>Tom Toney CoAS</w:t>
      </w:r>
    </w:p>
    <w:p w14:paraId="7DBAB08F" w14:textId="77777777" w:rsidR="008140F7" w:rsidRDefault="00051FF5" w:rsidP="00CF13B2">
      <w:pPr>
        <w:pStyle w:val="ListParagraph"/>
        <w:numPr>
          <w:ilvl w:val="0"/>
          <w:numId w:val="23"/>
        </w:numPr>
        <w:rPr>
          <w:sz w:val="22"/>
          <w:szCs w:val="20"/>
        </w:rPr>
      </w:pPr>
      <w:r>
        <w:rPr>
          <w:sz w:val="22"/>
          <w:szCs w:val="20"/>
        </w:rPr>
        <w:t>Louis Bourne</w:t>
      </w:r>
      <w:r w:rsidR="00A74600">
        <w:rPr>
          <w:sz w:val="22"/>
          <w:szCs w:val="20"/>
        </w:rPr>
        <w:t xml:space="preserve"> </w:t>
      </w:r>
      <w:proofErr w:type="spellStart"/>
      <w:r w:rsidR="00A74600">
        <w:rPr>
          <w:sz w:val="22"/>
          <w:szCs w:val="20"/>
        </w:rPr>
        <w:t>Co</w:t>
      </w:r>
      <w:r>
        <w:rPr>
          <w:sz w:val="22"/>
          <w:szCs w:val="20"/>
        </w:rPr>
        <w:t>AS</w:t>
      </w:r>
      <w:proofErr w:type="spellEnd"/>
    </w:p>
    <w:p w14:paraId="7E1463FE" w14:textId="77777777" w:rsidR="00053479" w:rsidRDefault="00053479" w:rsidP="004F17E6">
      <w:pPr>
        <w:spacing w:before="120"/>
        <w:ind w:left="360"/>
      </w:pPr>
      <w:r>
        <w:t>Corps of Instruction Faculty (</w:t>
      </w:r>
      <w:r w:rsidR="00CF13B2">
        <w:t>4</w:t>
      </w:r>
      <w:r>
        <w:t>)</w:t>
      </w:r>
    </w:p>
    <w:p w14:paraId="6F4D05D3" w14:textId="77777777" w:rsidR="00CF13B2" w:rsidRPr="004F17E6" w:rsidRDefault="00E71B9B" w:rsidP="00CF13B2">
      <w:pPr>
        <w:pStyle w:val="artsecsubsubsub"/>
        <w:numPr>
          <w:ilvl w:val="0"/>
          <w:numId w:val="24"/>
        </w:numPr>
        <w:spacing w:before="0"/>
        <w:jc w:val="both"/>
        <w:rPr>
          <w:sz w:val="22"/>
          <w:szCs w:val="20"/>
        </w:rPr>
      </w:pPr>
      <w:r>
        <w:rPr>
          <w:sz w:val="22"/>
          <w:szCs w:val="20"/>
        </w:rPr>
        <w:t>Joe Mocnik</w:t>
      </w:r>
      <w:r w:rsidR="008140F7" w:rsidRPr="004F17E6">
        <w:rPr>
          <w:sz w:val="22"/>
          <w:szCs w:val="20"/>
        </w:rPr>
        <w:t xml:space="preserve"> Library</w:t>
      </w:r>
    </w:p>
    <w:p w14:paraId="78E567E9" w14:textId="77777777" w:rsidR="008140F7" w:rsidRPr="004F17E6" w:rsidRDefault="00DC27F9" w:rsidP="00CF13B2">
      <w:pPr>
        <w:pStyle w:val="artsecsubsubsub"/>
        <w:numPr>
          <w:ilvl w:val="0"/>
          <w:numId w:val="24"/>
        </w:numPr>
        <w:spacing w:before="0"/>
        <w:jc w:val="both"/>
        <w:rPr>
          <w:sz w:val="22"/>
          <w:szCs w:val="20"/>
        </w:rPr>
      </w:pPr>
      <w:r>
        <w:rPr>
          <w:sz w:val="22"/>
          <w:szCs w:val="20"/>
        </w:rPr>
        <w:t>Ryan Brown</w:t>
      </w:r>
      <w:r w:rsidR="00A74600">
        <w:rPr>
          <w:sz w:val="22"/>
          <w:szCs w:val="20"/>
        </w:rPr>
        <w:t xml:space="preserve"> </w:t>
      </w:r>
      <w:proofErr w:type="spellStart"/>
      <w:r w:rsidR="00A74600">
        <w:rPr>
          <w:sz w:val="22"/>
          <w:szCs w:val="20"/>
        </w:rPr>
        <w:t>CoAS</w:t>
      </w:r>
      <w:proofErr w:type="spellEnd"/>
    </w:p>
    <w:p w14:paraId="13D04404" w14:textId="77777777" w:rsidR="004D4597" w:rsidRPr="004F17E6" w:rsidRDefault="00DC27F9" w:rsidP="00CF13B2">
      <w:pPr>
        <w:pStyle w:val="artsecsubsubsub"/>
        <w:numPr>
          <w:ilvl w:val="0"/>
          <w:numId w:val="24"/>
        </w:numPr>
        <w:spacing w:before="0"/>
        <w:jc w:val="both"/>
        <w:rPr>
          <w:sz w:val="22"/>
          <w:szCs w:val="20"/>
        </w:rPr>
      </w:pPr>
      <w:r>
        <w:rPr>
          <w:sz w:val="22"/>
          <w:szCs w:val="20"/>
        </w:rPr>
        <w:t>Monica Ketchie</w:t>
      </w:r>
      <w:r w:rsidR="004D4597" w:rsidRPr="004F17E6">
        <w:rPr>
          <w:sz w:val="22"/>
          <w:szCs w:val="20"/>
        </w:rPr>
        <w:t xml:space="preserve"> </w:t>
      </w:r>
      <w:proofErr w:type="spellStart"/>
      <w:r w:rsidR="004D4597" w:rsidRPr="004F17E6">
        <w:rPr>
          <w:sz w:val="22"/>
          <w:szCs w:val="20"/>
        </w:rPr>
        <w:t>Co</w:t>
      </w:r>
      <w:r>
        <w:rPr>
          <w:sz w:val="22"/>
          <w:szCs w:val="20"/>
        </w:rPr>
        <w:t>HS</w:t>
      </w:r>
      <w:proofErr w:type="spellEnd"/>
    </w:p>
    <w:p w14:paraId="37CE165C" w14:textId="77777777" w:rsidR="004D4597" w:rsidRDefault="00DC27F9" w:rsidP="00CF13B2">
      <w:pPr>
        <w:pStyle w:val="artsecsubsubsub"/>
        <w:numPr>
          <w:ilvl w:val="0"/>
          <w:numId w:val="24"/>
        </w:numPr>
        <w:spacing w:before="0"/>
        <w:jc w:val="both"/>
        <w:rPr>
          <w:sz w:val="22"/>
          <w:szCs w:val="20"/>
        </w:rPr>
      </w:pPr>
      <w:r>
        <w:rPr>
          <w:sz w:val="22"/>
          <w:szCs w:val="20"/>
        </w:rPr>
        <w:t>Patrick Simmons</w:t>
      </w:r>
      <w:r w:rsidR="00A74600">
        <w:rPr>
          <w:sz w:val="22"/>
          <w:szCs w:val="20"/>
        </w:rPr>
        <w:t xml:space="preserve"> </w:t>
      </w:r>
      <w:proofErr w:type="spellStart"/>
      <w:r w:rsidR="00A74600">
        <w:rPr>
          <w:sz w:val="22"/>
          <w:szCs w:val="20"/>
        </w:rPr>
        <w:t>Co</w:t>
      </w:r>
      <w:r>
        <w:rPr>
          <w:sz w:val="22"/>
          <w:szCs w:val="20"/>
        </w:rPr>
        <w:t>B</w:t>
      </w:r>
      <w:proofErr w:type="spellEnd"/>
    </w:p>
    <w:p w14:paraId="783C9724" w14:textId="77777777" w:rsidR="004F17E6" w:rsidRPr="004F17E6" w:rsidRDefault="004F17E6" w:rsidP="004F17E6">
      <w:pPr>
        <w:pStyle w:val="artsecsubsubsub"/>
        <w:spacing w:before="0"/>
        <w:jc w:val="both"/>
        <w:rPr>
          <w:sz w:val="22"/>
          <w:szCs w:val="20"/>
        </w:rPr>
      </w:pPr>
    </w:p>
    <w:p w14:paraId="477F4A78" w14:textId="77777777" w:rsidR="00053479" w:rsidRPr="004F17E6" w:rsidRDefault="00053479" w:rsidP="00CF13B2">
      <w:pPr>
        <w:pStyle w:val="artsecsubsubsub"/>
        <w:spacing w:after="120"/>
        <w:ind w:left="0" w:firstLine="0"/>
        <w:jc w:val="both"/>
        <w:rPr>
          <w:i/>
          <w:sz w:val="22"/>
          <w:szCs w:val="20"/>
        </w:rPr>
      </w:pPr>
      <w:r w:rsidRPr="004F17E6">
        <w:rPr>
          <w:i/>
          <w:sz w:val="22"/>
          <w:szCs w:val="20"/>
        </w:rPr>
        <w:t xml:space="preserve">V.Section2.C.4.a.  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7958CA50" w14:textId="77777777" w:rsidR="00053479" w:rsidRDefault="00053479" w:rsidP="00497C52">
      <w:pPr>
        <w:spacing w:before="120"/>
        <w:ind w:left="360"/>
      </w:pPr>
      <w:r>
        <w:t>Appointee</w:t>
      </w:r>
      <w:r w:rsidR="00670D03">
        <w:t>s and Designee</w:t>
      </w:r>
      <w:r>
        <w:t xml:space="preserve"> (4) </w:t>
      </w:r>
    </w:p>
    <w:p w14:paraId="5E564E68" w14:textId="77777777" w:rsidR="00053479" w:rsidRPr="004F17E6" w:rsidRDefault="000737D5" w:rsidP="00E959AF">
      <w:pPr>
        <w:numPr>
          <w:ilvl w:val="0"/>
          <w:numId w:val="11"/>
        </w:numPr>
        <w:rPr>
          <w:sz w:val="22"/>
          <w:szCs w:val="20"/>
        </w:rPr>
      </w:pPr>
      <w:r w:rsidRPr="004F17E6">
        <w:rPr>
          <w:sz w:val="22"/>
          <w:szCs w:val="20"/>
        </w:rPr>
        <w:t>Andy Lewter</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77777777" w:rsidR="000737D5" w:rsidRPr="004F17E6" w:rsidRDefault="0025224B" w:rsidP="000737D5">
      <w:pPr>
        <w:numPr>
          <w:ilvl w:val="0"/>
          <w:numId w:val="11"/>
        </w:numPr>
        <w:rPr>
          <w:sz w:val="22"/>
          <w:szCs w:val="20"/>
        </w:rPr>
      </w:pPr>
      <w:r>
        <w:rPr>
          <w:sz w:val="22"/>
          <w:szCs w:val="20"/>
        </w:rPr>
        <w:t>Kevin Morris</w:t>
      </w:r>
      <w:r w:rsidR="000737D5" w:rsidRPr="004F17E6">
        <w:rPr>
          <w:sz w:val="22"/>
          <w:szCs w:val="20"/>
        </w:rPr>
        <w:t xml:space="preserve"> (Presidential Appointee)</w:t>
      </w:r>
    </w:p>
    <w:p w14:paraId="27D93B9C" w14:textId="77777777" w:rsidR="00053479" w:rsidRPr="00AE670F" w:rsidRDefault="00282B07" w:rsidP="00E959AF">
      <w:pPr>
        <w:numPr>
          <w:ilvl w:val="0"/>
          <w:numId w:val="11"/>
        </w:numPr>
        <w:rPr>
          <w:sz w:val="22"/>
          <w:szCs w:val="20"/>
        </w:rPr>
      </w:pPr>
      <w:proofErr w:type="spellStart"/>
      <w:r>
        <w:rPr>
          <w:sz w:val="22"/>
          <w:szCs w:val="20"/>
        </w:rPr>
        <w:t>Jordanne</w:t>
      </w:r>
      <w:proofErr w:type="spellEnd"/>
      <w:r>
        <w:rPr>
          <w:sz w:val="22"/>
          <w:szCs w:val="20"/>
        </w:rPr>
        <w:t xml:space="preserve"> Cary</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7777777" w:rsidR="00053479" w:rsidRDefault="00A316AB" w:rsidP="00726F61">
      <w:pPr>
        <w:numPr>
          <w:ilvl w:val="0"/>
          <w:numId w:val="11"/>
        </w:numPr>
        <w:rPr>
          <w:sz w:val="22"/>
          <w:szCs w:val="20"/>
        </w:rPr>
      </w:pPr>
      <w:r>
        <w:rPr>
          <w:sz w:val="22"/>
          <w:szCs w:val="20"/>
        </w:rPr>
        <w:t>Cameron Yeo</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497C52">
      <w:pPr>
        <w:spacing w:before="120"/>
        <w:ind w:left="360"/>
      </w:pPr>
      <w:r w:rsidRPr="00AE670F">
        <w:t>Selected Student Senators (2)</w:t>
      </w:r>
    </w:p>
    <w:p w14:paraId="10E0F7C0" w14:textId="77777777" w:rsidR="00053479" w:rsidRPr="00AE670F" w:rsidRDefault="003E20C5" w:rsidP="00E959AF">
      <w:pPr>
        <w:numPr>
          <w:ilvl w:val="0"/>
          <w:numId w:val="14"/>
        </w:numPr>
        <w:rPr>
          <w:sz w:val="22"/>
          <w:szCs w:val="20"/>
        </w:rPr>
      </w:pPr>
      <w:r>
        <w:rPr>
          <w:sz w:val="22"/>
          <w:szCs w:val="20"/>
        </w:rPr>
        <w:t>Laura Ahrens</w:t>
      </w:r>
    </w:p>
    <w:p w14:paraId="218D38F3" w14:textId="77777777" w:rsidR="00821D40" w:rsidRDefault="003E20C5" w:rsidP="00E959AF">
      <w:pPr>
        <w:numPr>
          <w:ilvl w:val="0"/>
          <w:numId w:val="14"/>
        </w:numPr>
        <w:rPr>
          <w:sz w:val="22"/>
          <w:szCs w:val="20"/>
        </w:rPr>
      </w:pPr>
      <w:proofErr w:type="spellStart"/>
      <w:r>
        <w:rPr>
          <w:sz w:val="22"/>
          <w:szCs w:val="20"/>
        </w:rPr>
        <w:t>Altimease</w:t>
      </w:r>
      <w:proofErr w:type="spellEnd"/>
      <w:r>
        <w:rPr>
          <w:sz w:val="22"/>
          <w:szCs w:val="20"/>
        </w:rPr>
        <w:t xml:space="preserve"> Lowe</w:t>
      </w:r>
    </w:p>
    <w:p w14:paraId="41CE9599" w14:textId="77777777" w:rsidR="00053479" w:rsidRPr="009F6CF4" w:rsidRDefault="00053479" w:rsidP="00497C52">
      <w:pPr>
        <w:spacing w:before="120"/>
        <w:ind w:left="360"/>
      </w:pPr>
      <w:r w:rsidRPr="009F6CF4">
        <w:t>Selected Staff Senator (1)</w:t>
      </w:r>
    </w:p>
    <w:p w14:paraId="2D4DE7D3" w14:textId="77777777" w:rsidR="00053479" w:rsidRPr="009F6CF4" w:rsidRDefault="00282B07" w:rsidP="00E959AF">
      <w:pPr>
        <w:numPr>
          <w:ilvl w:val="0"/>
          <w:numId w:val="15"/>
        </w:numPr>
        <w:rPr>
          <w:sz w:val="22"/>
          <w:szCs w:val="20"/>
        </w:rPr>
      </w:pPr>
      <w:r>
        <w:rPr>
          <w:sz w:val="22"/>
          <w:szCs w:val="20"/>
        </w:rPr>
        <w:t>Daniel McDonald</w:t>
      </w:r>
    </w:p>
    <w:p w14:paraId="20C349F1" w14:textId="77777777" w:rsidR="00053479" w:rsidRPr="00497C52" w:rsidRDefault="00053479" w:rsidP="00497C52">
      <w:pPr>
        <w:spacing w:before="120"/>
        <w:ind w:left="360"/>
      </w:pPr>
      <w:r>
        <w:t>Elected Faculty Senators (</w:t>
      </w:r>
      <w:r w:rsidR="00E959AF">
        <w:t>4</w:t>
      </w:r>
      <w:r>
        <w:t xml:space="preserve">) </w:t>
      </w:r>
      <w:r w:rsidRPr="00497C52">
        <w:rPr>
          <w:b/>
        </w:rPr>
        <w:t>bylaws require at least four</w:t>
      </w:r>
    </w:p>
    <w:p w14:paraId="7EF8768B" w14:textId="77777777" w:rsidR="00A71E74" w:rsidRPr="004F17E6" w:rsidRDefault="00A71E74" w:rsidP="00A71E74">
      <w:pPr>
        <w:pStyle w:val="ListParagraph"/>
        <w:numPr>
          <w:ilvl w:val="0"/>
          <w:numId w:val="27"/>
        </w:numPr>
        <w:rPr>
          <w:sz w:val="22"/>
          <w:szCs w:val="20"/>
        </w:rPr>
      </w:pPr>
      <w:r w:rsidRPr="004F17E6">
        <w:rPr>
          <w:sz w:val="22"/>
          <w:szCs w:val="20"/>
        </w:rPr>
        <w:t>Heidi Fowler CoHS</w:t>
      </w:r>
    </w:p>
    <w:p w14:paraId="1CE8A417" w14:textId="77777777" w:rsidR="00A71E74" w:rsidRPr="004F17E6" w:rsidRDefault="00A71E74" w:rsidP="00A71E74">
      <w:pPr>
        <w:pStyle w:val="ListParagraph"/>
        <w:numPr>
          <w:ilvl w:val="0"/>
          <w:numId w:val="27"/>
        </w:numPr>
        <w:rPr>
          <w:sz w:val="22"/>
          <w:szCs w:val="20"/>
        </w:rPr>
      </w:pPr>
      <w:r w:rsidRPr="004F17E6">
        <w:rPr>
          <w:sz w:val="22"/>
          <w:szCs w:val="20"/>
        </w:rPr>
        <w:t>Amy Pinney CoAS</w:t>
      </w:r>
    </w:p>
    <w:p w14:paraId="23EBC7EB" w14:textId="77777777" w:rsidR="000737D5" w:rsidRPr="004F17E6" w:rsidRDefault="00CF2A04" w:rsidP="00E959AF">
      <w:pPr>
        <w:pStyle w:val="ListParagraph"/>
        <w:numPr>
          <w:ilvl w:val="0"/>
          <w:numId w:val="27"/>
        </w:numPr>
        <w:rPr>
          <w:sz w:val="22"/>
          <w:szCs w:val="20"/>
        </w:rPr>
      </w:pPr>
      <w:r>
        <w:rPr>
          <w:sz w:val="22"/>
          <w:szCs w:val="20"/>
        </w:rPr>
        <w:t>Ben McMillan</w:t>
      </w:r>
      <w:r w:rsidR="000737D5" w:rsidRPr="004F17E6">
        <w:rPr>
          <w:sz w:val="22"/>
          <w:szCs w:val="20"/>
        </w:rPr>
        <w:t xml:space="preserve">  </w:t>
      </w:r>
      <w:proofErr w:type="spellStart"/>
      <w:r w:rsidR="000737D5" w:rsidRPr="004F17E6">
        <w:rPr>
          <w:sz w:val="22"/>
          <w:szCs w:val="20"/>
        </w:rPr>
        <w:t>Co</w:t>
      </w:r>
      <w:r>
        <w:rPr>
          <w:sz w:val="22"/>
          <w:szCs w:val="20"/>
        </w:rPr>
        <w:t>B</w:t>
      </w:r>
      <w:proofErr w:type="spellEnd"/>
    </w:p>
    <w:p w14:paraId="276159BD" w14:textId="77777777" w:rsidR="000737D5" w:rsidRDefault="00CF2A04" w:rsidP="00E959AF">
      <w:pPr>
        <w:pStyle w:val="ListParagraph"/>
        <w:numPr>
          <w:ilvl w:val="0"/>
          <w:numId w:val="27"/>
        </w:numPr>
        <w:rPr>
          <w:sz w:val="22"/>
          <w:szCs w:val="20"/>
        </w:rPr>
      </w:pPr>
      <w:r>
        <w:rPr>
          <w:sz w:val="22"/>
          <w:szCs w:val="20"/>
        </w:rPr>
        <w:t>Jolene Cole</w:t>
      </w:r>
      <w:r w:rsidR="000737D5" w:rsidRPr="004F17E6">
        <w:rPr>
          <w:sz w:val="22"/>
          <w:szCs w:val="20"/>
        </w:rPr>
        <w:t xml:space="preserve"> </w:t>
      </w:r>
      <w:r>
        <w:rPr>
          <w:sz w:val="22"/>
          <w:szCs w:val="20"/>
        </w:rPr>
        <w:t>Library</w:t>
      </w:r>
    </w:p>
    <w:p w14:paraId="5CBC798E" w14:textId="77777777" w:rsidR="00053479" w:rsidRDefault="00053479" w:rsidP="00497C52">
      <w:pPr>
        <w:spacing w:before="120"/>
        <w:ind w:left="360"/>
      </w:pPr>
      <w:r>
        <w:t>Corps of Instruction Faculty (</w:t>
      </w:r>
      <w:r w:rsidR="00E959AF">
        <w:t>2</w:t>
      </w:r>
      <w:r>
        <w:t>)</w:t>
      </w:r>
    </w:p>
    <w:p w14:paraId="45902AE1" w14:textId="77777777" w:rsidR="00E959AF" w:rsidRPr="004F17E6" w:rsidRDefault="00172A5B" w:rsidP="00E959AF">
      <w:pPr>
        <w:numPr>
          <w:ilvl w:val="0"/>
          <w:numId w:val="13"/>
        </w:numPr>
        <w:rPr>
          <w:sz w:val="22"/>
          <w:szCs w:val="20"/>
        </w:rPr>
      </w:pPr>
      <w:r>
        <w:rPr>
          <w:sz w:val="22"/>
          <w:szCs w:val="20"/>
        </w:rPr>
        <w:t>Simplice Tchamna Kouna CoAS</w:t>
      </w:r>
    </w:p>
    <w:p w14:paraId="46C9E1F7" w14:textId="77777777" w:rsidR="00053479" w:rsidRDefault="00CF2A04" w:rsidP="00E959AF">
      <w:pPr>
        <w:numPr>
          <w:ilvl w:val="0"/>
          <w:numId w:val="13"/>
        </w:numPr>
        <w:rPr>
          <w:sz w:val="22"/>
          <w:szCs w:val="20"/>
        </w:rPr>
      </w:pPr>
      <w:r>
        <w:rPr>
          <w:sz w:val="22"/>
          <w:szCs w:val="20"/>
        </w:rPr>
        <w:t>Olha Tsarykovska</w:t>
      </w:r>
      <w:r w:rsidR="00172A5B">
        <w:rPr>
          <w:sz w:val="22"/>
          <w:szCs w:val="20"/>
        </w:rPr>
        <w:t xml:space="preserve"> </w:t>
      </w:r>
      <w:proofErr w:type="spellStart"/>
      <w:r w:rsidR="00172A5B">
        <w:rPr>
          <w:sz w:val="22"/>
          <w:szCs w:val="20"/>
        </w:rPr>
        <w:t>Co</w:t>
      </w:r>
      <w:r>
        <w:rPr>
          <w:sz w:val="22"/>
          <w:szCs w:val="20"/>
        </w:rPr>
        <w:t>E</w:t>
      </w:r>
      <w:proofErr w:type="spellEnd"/>
    </w:p>
    <w:p w14:paraId="49EE8D9B"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V.Section2.C.5.a.  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 xml:space="preserve"> the Student Government Association, and one (1) member appointed by the University President in compliance with II.Section1.A.5.</w:t>
      </w:r>
    </w:p>
    <w:p w14:paraId="5FBB5B15" w14:textId="77777777" w:rsidR="00053479" w:rsidRDefault="00053479" w:rsidP="00497C52">
      <w:pPr>
        <w:spacing w:before="120"/>
        <w:ind w:left="360"/>
      </w:pPr>
      <w:r>
        <w:t>Appointee</w:t>
      </w:r>
      <w:r w:rsidR="00670D03">
        <w:t>s and Designee</w:t>
      </w:r>
      <w:r>
        <w:t xml:space="preserve"> (4)</w:t>
      </w:r>
    </w:p>
    <w:p w14:paraId="31A2246C" w14:textId="77777777" w:rsidR="00053479" w:rsidRPr="004F17E6" w:rsidRDefault="00026D9A" w:rsidP="00B00D80">
      <w:pPr>
        <w:numPr>
          <w:ilvl w:val="0"/>
          <w:numId w:val="16"/>
        </w:numPr>
        <w:rPr>
          <w:sz w:val="22"/>
          <w:szCs w:val="20"/>
        </w:rPr>
      </w:pPr>
      <w:r>
        <w:rPr>
          <w:sz w:val="22"/>
          <w:szCs w:val="20"/>
        </w:rPr>
        <w:t xml:space="preserve">Josefina </w:t>
      </w:r>
      <w:proofErr w:type="spellStart"/>
      <w:r>
        <w:rPr>
          <w:sz w:val="22"/>
          <w:szCs w:val="20"/>
        </w:rPr>
        <w:t>Endere</w:t>
      </w:r>
      <w:proofErr w:type="spellEnd"/>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497C52">
      <w:pPr>
        <w:numPr>
          <w:ilvl w:val="0"/>
          <w:numId w:val="16"/>
        </w:numPr>
        <w:rPr>
          <w:sz w:val="22"/>
          <w:szCs w:val="20"/>
        </w:rPr>
      </w:pPr>
      <w:r w:rsidRPr="004F17E6">
        <w:rPr>
          <w:sz w:val="22"/>
          <w:szCs w:val="20"/>
        </w:rPr>
        <w:t>Susan Allen (Presidential Appointee)</w:t>
      </w:r>
    </w:p>
    <w:p w14:paraId="4CDFB30E" w14:textId="77777777" w:rsidR="00053479" w:rsidRPr="004F17E6" w:rsidRDefault="00282B07" w:rsidP="00B00D80">
      <w:pPr>
        <w:numPr>
          <w:ilvl w:val="0"/>
          <w:numId w:val="16"/>
        </w:numPr>
        <w:rPr>
          <w:sz w:val="22"/>
          <w:szCs w:val="20"/>
        </w:rPr>
      </w:pPr>
      <w:r>
        <w:rPr>
          <w:sz w:val="22"/>
          <w:szCs w:val="20"/>
        </w:rPr>
        <w:t xml:space="preserve">Wanda Johnson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77777777" w:rsidR="00053479" w:rsidRDefault="00026D9A" w:rsidP="00B00D80">
      <w:pPr>
        <w:numPr>
          <w:ilvl w:val="0"/>
          <w:numId w:val="16"/>
        </w:numPr>
        <w:rPr>
          <w:sz w:val="22"/>
          <w:szCs w:val="20"/>
        </w:rPr>
      </w:pPr>
      <w:r>
        <w:rPr>
          <w:sz w:val="22"/>
          <w:szCs w:val="20"/>
        </w:rPr>
        <w:t>Charles Faber</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497C52">
      <w:pPr>
        <w:spacing w:before="120"/>
        <w:ind w:left="360"/>
      </w:pPr>
      <w:r>
        <w:t>Selected Staff Senators (3)</w:t>
      </w:r>
    </w:p>
    <w:p w14:paraId="7D9E0DAF" w14:textId="77777777" w:rsidR="00B00D80" w:rsidRPr="00282B07" w:rsidRDefault="00282B07" w:rsidP="00726F61">
      <w:pPr>
        <w:pStyle w:val="ListParagraph"/>
        <w:numPr>
          <w:ilvl w:val="0"/>
          <w:numId w:val="28"/>
        </w:numPr>
        <w:rPr>
          <w:sz w:val="22"/>
          <w:szCs w:val="20"/>
        </w:rPr>
      </w:pPr>
      <w:r w:rsidRPr="00282B07">
        <w:rPr>
          <w:sz w:val="22"/>
          <w:szCs w:val="20"/>
        </w:rPr>
        <w:t xml:space="preserve">Millie Dempsey </w:t>
      </w:r>
    </w:p>
    <w:p w14:paraId="337FDF39" w14:textId="77777777" w:rsidR="00497C52" w:rsidRPr="00282B07" w:rsidRDefault="00282B07" w:rsidP="00B00D80">
      <w:pPr>
        <w:pStyle w:val="ListParagraph"/>
        <w:numPr>
          <w:ilvl w:val="0"/>
          <w:numId w:val="28"/>
        </w:numPr>
        <w:rPr>
          <w:sz w:val="22"/>
          <w:szCs w:val="20"/>
        </w:rPr>
      </w:pPr>
      <w:r w:rsidRPr="00282B07">
        <w:rPr>
          <w:sz w:val="22"/>
          <w:szCs w:val="20"/>
        </w:rPr>
        <w:t>Kristy Johnson</w:t>
      </w:r>
    </w:p>
    <w:p w14:paraId="4BA34FDE" w14:textId="77777777" w:rsidR="00497C52" w:rsidRPr="00282B07" w:rsidRDefault="00282B07" w:rsidP="00B00D80">
      <w:pPr>
        <w:pStyle w:val="ListParagraph"/>
        <w:numPr>
          <w:ilvl w:val="0"/>
          <w:numId w:val="28"/>
        </w:numPr>
        <w:rPr>
          <w:sz w:val="22"/>
          <w:szCs w:val="20"/>
        </w:rPr>
      </w:pPr>
      <w:proofErr w:type="spellStart"/>
      <w:r w:rsidRPr="00282B07">
        <w:rPr>
          <w:sz w:val="22"/>
          <w:szCs w:val="20"/>
        </w:rPr>
        <w:t>Evita</w:t>
      </w:r>
      <w:proofErr w:type="spellEnd"/>
      <w:r w:rsidRPr="00282B07">
        <w:rPr>
          <w:sz w:val="22"/>
          <w:szCs w:val="20"/>
        </w:rPr>
        <w:t xml:space="preserve"> </w:t>
      </w:r>
      <w:proofErr w:type="spellStart"/>
      <w:r w:rsidRPr="00282B07">
        <w:rPr>
          <w:sz w:val="22"/>
          <w:szCs w:val="20"/>
        </w:rPr>
        <w:t>Shinholster</w:t>
      </w:r>
      <w:proofErr w:type="spellEnd"/>
    </w:p>
    <w:p w14:paraId="533BE066" w14:textId="77777777" w:rsidR="00053479" w:rsidRDefault="00053479" w:rsidP="00497C52">
      <w:pPr>
        <w:spacing w:before="120"/>
        <w:ind w:left="360"/>
      </w:pPr>
      <w:r>
        <w:t>Elected Faculty Senators (</w:t>
      </w:r>
      <w:r w:rsidR="00247DD2">
        <w:t>4</w:t>
      </w:r>
      <w:r>
        <w:t xml:space="preserve">) </w:t>
      </w:r>
      <w:r w:rsidRPr="00497C52">
        <w:rPr>
          <w:b/>
        </w:rPr>
        <w:t>bylaws require at least four</w:t>
      </w:r>
    </w:p>
    <w:p w14:paraId="3B1C8059" w14:textId="77777777" w:rsidR="00C7582D" w:rsidRPr="004F17E6" w:rsidRDefault="00026D9A" w:rsidP="00C7582D">
      <w:pPr>
        <w:numPr>
          <w:ilvl w:val="0"/>
          <w:numId w:val="29"/>
        </w:numPr>
        <w:rPr>
          <w:sz w:val="22"/>
          <w:szCs w:val="20"/>
        </w:rPr>
      </w:pPr>
      <w:r>
        <w:rPr>
          <w:sz w:val="22"/>
          <w:szCs w:val="20"/>
        </w:rPr>
        <w:t>Will Hobbs</w:t>
      </w:r>
      <w:r w:rsidR="00C7582D" w:rsidRPr="004F17E6">
        <w:rPr>
          <w:sz w:val="22"/>
          <w:szCs w:val="20"/>
        </w:rPr>
        <w:t xml:space="preserve"> </w:t>
      </w:r>
      <w:proofErr w:type="spellStart"/>
      <w:r w:rsidR="00C7582D" w:rsidRPr="004F17E6">
        <w:rPr>
          <w:sz w:val="22"/>
          <w:szCs w:val="20"/>
        </w:rPr>
        <w:t>Co</w:t>
      </w:r>
      <w:r>
        <w:rPr>
          <w:sz w:val="22"/>
          <w:szCs w:val="20"/>
        </w:rPr>
        <w:t>HS</w:t>
      </w:r>
      <w:proofErr w:type="spellEnd"/>
    </w:p>
    <w:p w14:paraId="4F74A142" w14:textId="77777777" w:rsidR="00C7582D" w:rsidRPr="004F17E6" w:rsidRDefault="00C7582D" w:rsidP="00C7582D">
      <w:pPr>
        <w:pStyle w:val="ListParagraph"/>
        <w:numPr>
          <w:ilvl w:val="0"/>
          <w:numId w:val="29"/>
        </w:numPr>
        <w:rPr>
          <w:sz w:val="22"/>
          <w:szCs w:val="20"/>
        </w:rPr>
      </w:pPr>
      <w:r>
        <w:rPr>
          <w:sz w:val="22"/>
          <w:szCs w:val="20"/>
        </w:rPr>
        <w:t>Renee Fontenot CoB</w:t>
      </w:r>
    </w:p>
    <w:p w14:paraId="485B5364" w14:textId="77777777" w:rsidR="00C7582D" w:rsidRPr="004F17E6" w:rsidRDefault="00C7582D" w:rsidP="00C7582D">
      <w:pPr>
        <w:pStyle w:val="ListParagraph"/>
        <w:numPr>
          <w:ilvl w:val="0"/>
          <w:numId w:val="29"/>
        </w:numPr>
        <w:rPr>
          <w:sz w:val="22"/>
          <w:szCs w:val="20"/>
        </w:rPr>
      </w:pPr>
      <w:r>
        <w:rPr>
          <w:sz w:val="22"/>
          <w:szCs w:val="20"/>
        </w:rPr>
        <w:t>Emily Gomez</w:t>
      </w:r>
      <w:r w:rsidRPr="004F17E6">
        <w:rPr>
          <w:sz w:val="22"/>
          <w:szCs w:val="20"/>
        </w:rPr>
        <w:t xml:space="preserve"> CoAS</w:t>
      </w:r>
    </w:p>
    <w:p w14:paraId="729B0B2D" w14:textId="77777777" w:rsidR="00B00D80" w:rsidRDefault="00076401" w:rsidP="00B00D80">
      <w:pPr>
        <w:pStyle w:val="ListParagraph"/>
        <w:numPr>
          <w:ilvl w:val="0"/>
          <w:numId w:val="29"/>
        </w:numPr>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497C52">
      <w:pPr>
        <w:spacing w:before="120"/>
        <w:ind w:left="360"/>
      </w:pPr>
      <w:r>
        <w:t>Corps of Instruction Faculty (</w:t>
      </w:r>
      <w:r w:rsidR="003F2428">
        <w:t>2</w:t>
      </w:r>
      <w:r>
        <w:t>)</w:t>
      </w:r>
    </w:p>
    <w:p w14:paraId="05F26C45" w14:textId="77777777" w:rsidR="00B00D80" w:rsidRPr="004F17E6" w:rsidRDefault="00A46437" w:rsidP="00B00D80">
      <w:pPr>
        <w:numPr>
          <w:ilvl w:val="0"/>
          <w:numId w:val="19"/>
        </w:numPr>
        <w:rPr>
          <w:sz w:val="22"/>
          <w:szCs w:val="20"/>
        </w:rPr>
      </w:pPr>
      <w:r>
        <w:rPr>
          <w:sz w:val="22"/>
          <w:szCs w:val="20"/>
        </w:rPr>
        <w:t>Nancy Mizelle</w:t>
      </w:r>
      <w:r w:rsidR="00C7582D">
        <w:rPr>
          <w:sz w:val="22"/>
          <w:szCs w:val="20"/>
        </w:rPr>
        <w:t xml:space="preserve"> </w:t>
      </w:r>
      <w:proofErr w:type="spellStart"/>
      <w:r w:rsidR="00C7582D">
        <w:rPr>
          <w:sz w:val="22"/>
          <w:szCs w:val="20"/>
        </w:rPr>
        <w:t>CoE</w:t>
      </w:r>
      <w:proofErr w:type="spellEnd"/>
    </w:p>
    <w:p w14:paraId="40303B3A" w14:textId="77777777" w:rsidR="00497C52" w:rsidRDefault="00C7582D" w:rsidP="00B00D80">
      <w:pPr>
        <w:numPr>
          <w:ilvl w:val="0"/>
          <w:numId w:val="19"/>
        </w:numPr>
        <w:rPr>
          <w:sz w:val="22"/>
          <w:szCs w:val="20"/>
        </w:rPr>
      </w:pPr>
      <w:r>
        <w:rPr>
          <w:sz w:val="22"/>
          <w:szCs w:val="20"/>
        </w:rPr>
        <w:t>Donna Bennett Library</w:t>
      </w:r>
    </w:p>
    <w:p w14:paraId="155D07B3" w14:textId="77777777" w:rsidR="00A46437" w:rsidRPr="004F17E6" w:rsidRDefault="00A46437" w:rsidP="00A46437">
      <w:pPr>
        <w:ind w:left="1080"/>
        <w:rPr>
          <w:sz w:val="22"/>
          <w:szCs w:val="20"/>
        </w:rPr>
      </w:pPr>
    </w:p>
    <w:p w14:paraId="2CFD1986" w14:textId="77777777" w:rsidR="00BE5651" w:rsidRDefault="00385ABC" w:rsidP="001A2950">
      <w:pPr>
        <w:spacing w:after="200" w:line="276" w:lineRule="auto"/>
        <w:rPr>
          <w:i/>
          <w:sz w:val="22"/>
          <w:szCs w:val="20"/>
        </w:rPr>
      </w:pPr>
      <w:r>
        <w:rPr>
          <w:i/>
          <w:sz w:val="22"/>
          <w:szCs w:val="20"/>
        </w:rPr>
        <w:br w:type="page"/>
      </w:r>
      <w:r w:rsidR="00BE5651" w:rsidRPr="004F17E6">
        <w:rPr>
          <w:i/>
          <w:sz w:val="22"/>
          <w:szCs w:val="20"/>
        </w:rPr>
        <w:lastRenderedPageBreak/>
        <w:t xml:space="preserve">V.Section2.D.1.a. Membership. The </w:t>
      </w:r>
      <w:r w:rsidR="00BE5651" w:rsidRPr="004F17E6">
        <w:rPr>
          <w:b/>
          <w:i/>
          <w:sz w:val="28"/>
          <w:szCs w:val="20"/>
        </w:rPr>
        <w:t>Subcommittee on the Core Curriculum</w:t>
      </w:r>
      <w:r w:rsidR="00BE5651" w:rsidRPr="004F17E6">
        <w:rPr>
          <w:i/>
          <w:sz w:val="28"/>
          <w:szCs w:val="20"/>
        </w:rPr>
        <w:t xml:space="preserve"> </w:t>
      </w:r>
      <w:r w:rsidRPr="00385ABC">
        <w:rPr>
          <w:i/>
          <w:sz w:val="22"/>
          <w:szCs w:val="20"/>
        </w:rPr>
        <w:t>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At least three (3) voting members of the subcommittee shall be elected faculty senators and all voting members must be selected from the Corps of Instruction faculty.</w:t>
      </w:r>
    </w:p>
    <w:p w14:paraId="04C8E5B4" w14:textId="77777777" w:rsidR="00BE5651" w:rsidRDefault="00BE5651" w:rsidP="004F17E6">
      <w:pPr>
        <w:spacing w:before="120"/>
        <w:ind w:left="360"/>
      </w:pPr>
      <w:r>
        <w:t>Appointees and Designee (2)</w:t>
      </w:r>
    </w:p>
    <w:p w14:paraId="2A20CA76" w14:textId="77777777" w:rsidR="00BE5651" w:rsidRPr="00D06A4A" w:rsidRDefault="00BE5651" w:rsidP="00BE5651">
      <w:pPr>
        <w:numPr>
          <w:ilvl w:val="0"/>
          <w:numId w:val="30"/>
        </w:numPr>
        <w:rPr>
          <w:sz w:val="22"/>
          <w:szCs w:val="20"/>
        </w:rPr>
      </w:pPr>
      <w:r w:rsidRPr="00D06A4A">
        <w:rPr>
          <w:sz w:val="22"/>
          <w:szCs w:val="20"/>
        </w:rPr>
        <w:t>Kay Anderson (Registrar)</w:t>
      </w:r>
    </w:p>
    <w:p w14:paraId="4703E0D1" w14:textId="77777777" w:rsidR="00BE5651" w:rsidRPr="00D06A4A" w:rsidRDefault="00570881" w:rsidP="00BE5651">
      <w:pPr>
        <w:pStyle w:val="ListParagraph"/>
        <w:numPr>
          <w:ilvl w:val="0"/>
          <w:numId w:val="30"/>
        </w:numPr>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r w:rsidR="008E36F3" w:rsidRPr="00D06A4A">
        <w:rPr>
          <w:sz w:val="22"/>
          <w:szCs w:val="20"/>
        </w:rPr>
        <w:t xml:space="preserve">   </w:t>
      </w:r>
    </w:p>
    <w:p w14:paraId="7AD4847E" w14:textId="77777777" w:rsidR="00BE5651" w:rsidRPr="00D06A4A" w:rsidRDefault="00BE5651" w:rsidP="00385ABC">
      <w:pPr>
        <w:spacing w:before="120"/>
        <w:ind w:left="360"/>
      </w:pPr>
      <w:r w:rsidRPr="00D06A4A">
        <w:t>Elected Faculty Senators (</w:t>
      </w:r>
      <w:r w:rsidR="00076401" w:rsidRPr="00D06A4A">
        <w:t>3</w:t>
      </w:r>
      <w:r w:rsidRPr="00D06A4A">
        <w:t xml:space="preserve">) </w:t>
      </w:r>
      <w:r w:rsidRPr="00D06A4A">
        <w:rPr>
          <w:b/>
        </w:rPr>
        <w:t>bylaws require at least three</w:t>
      </w:r>
    </w:p>
    <w:p w14:paraId="45EBDC6B" w14:textId="77777777" w:rsidR="00BE5651" w:rsidRPr="00D06A4A" w:rsidRDefault="009A190E" w:rsidP="00BE5651">
      <w:pPr>
        <w:pStyle w:val="ListParagraph"/>
        <w:numPr>
          <w:ilvl w:val="0"/>
          <w:numId w:val="31"/>
        </w:numPr>
        <w:rPr>
          <w:sz w:val="22"/>
          <w:szCs w:val="20"/>
        </w:rPr>
      </w:pPr>
      <w:proofErr w:type="spellStart"/>
      <w:r>
        <w:rPr>
          <w:sz w:val="22"/>
          <w:szCs w:val="20"/>
        </w:rPr>
        <w:t>Jeng-Foung</w:t>
      </w:r>
      <w:proofErr w:type="spellEnd"/>
      <w:r>
        <w:rPr>
          <w:sz w:val="22"/>
          <w:szCs w:val="20"/>
        </w:rPr>
        <w:t xml:space="preserve"> Yao</w:t>
      </w:r>
      <w:r w:rsidR="00BE5651" w:rsidRPr="00D06A4A">
        <w:rPr>
          <w:sz w:val="22"/>
          <w:szCs w:val="20"/>
        </w:rPr>
        <w:t xml:space="preserve"> </w:t>
      </w:r>
      <w:proofErr w:type="spellStart"/>
      <w:r w:rsidR="00BE5651" w:rsidRPr="00D06A4A">
        <w:rPr>
          <w:sz w:val="22"/>
          <w:szCs w:val="20"/>
        </w:rPr>
        <w:t>Co</w:t>
      </w:r>
      <w:r w:rsidR="00CE6CDB" w:rsidRPr="00D06A4A">
        <w:rPr>
          <w:sz w:val="22"/>
          <w:szCs w:val="20"/>
        </w:rPr>
        <w:t>B</w:t>
      </w:r>
      <w:proofErr w:type="spellEnd"/>
      <w:r w:rsidR="008E36F3" w:rsidRPr="00D06A4A">
        <w:rPr>
          <w:sz w:val="22"/>
          <w:szCs w:val="20"/>
        </w:rPr>
        <w:tab/>
      </w:r>
      <w:r w:rsidR="008E36F3" w:rsidRPr="00D06A4A">
        <w:rPr>
          <w:sz w:val="22"/>
          <w:szCs w:val="20"/>
        </w:rPr>
        <w:tab/>
        <w:t xml:space="preserve">Area </w:t>
      </w:r>
      <w:r w:rsidR="00A33C9A" w:rsidRPr="00D06A4A">
        <w:rPr>
          <w:sz w:val="22"/>
          <w:szCs w:val="20"/>
        </w:rPr>
        <w:t>D3</w:t>
      </w:r>
    </w:p>
    <w:p w14:paraId="0473DE73" w14:textId="77777777" w:rsidR="00076401" w:rsidRPr="00D06A4A" w:rsidRDefault="009A190E" w:rsidP="00076401">
      <w:pPr>
        <w:pStyle w:val="ListParagraph"/>
        <w:numPr>
          <w:ilvl w:val="0"/>
          <w:numId w:val="31"/>
        </w:numPr>
        <w:rPr>
          <w:sz w:val="22"/>
          <w:szCs w:val="20"/>
        </w:rPr>
      </w:pPr>
      <w:r>
        <w:rPr>
          <w:sz w:val="22"/>
          <w:szCs w:val="20"/>
        </w:rPr>
        <w:t>Mary Magoulick</w:t>
      </w:r>
      <w:r w:rsidR="004F17E6" w:rsidRPr="00D06A4A">
        <w:rPr>
          <w:sz w:val="22"/>
          <w:szCs w:val="20"/>
        </w:rPr>
        <w:t xml:space="preserve"> </w:t>
      </w:r>
      <w:proofErr w:type="spellStart"/>
      <w:r w:rsidR="004F17E6" w:rsidRPr="00D06A4A">
        <w:rPr>
          <w:sz w:val="22"/>
          <w:szCs w:val="20"/>
        </w:rPr>
        <w:t>CoAS</w:t>
      </w:r>
      <w:proofErr w:type="spellEnd"/>
      <w:r w:rsidR="008E36F3" w:rsidRPr="00D06A4A">
        <w:rPr>
          <w:sz w:val="22"/>
          <w:szCs w:val="20"/>
        </w:rPr>
        <w:tab/>
      </w:r>
      <w:r w:rsidR="008E36F3" w:rsidRPr="00D06A4A">
        <w:rPr>
          <w:sz w:val="22"/>
          <w:szCs w:val="20"/>
        </w:rPr>
        <w:tab/>
      </w:r>
      <w:r w:rsidR="00CB6AD4" w:rsidRPr="00D06A4A">
        <w:rPr>
          <w:sz w:val="22"/>
          <w:szCs w:val="20"/>
        </w:rPr>
        <w:t xml:space="preserve">Area </w:t>
      </w:r>
      <w:r>
        <w:rPr>
          <w:sz w:val="22"/>
          <w:szCs w:val="20"/>
        </w:rPr>
        <w:t>B2</w:t>
      </w:r>
    </w:p>
    <w:p w14:paraId="6C2992A1" w14:textId="77777777" w:rsidR="004F17E6" w:rsidRDefault="009A190E" w:rsidP="004F17E6">
      <w:pPr>
        <w:pStyle w:val="ListParagraph"/>
        <w:numPr>
          <w:ilvl w:val="0"/>
          <w:numId w:val="31"/>
        </w:numPr>
        <w:rPr>
          <w:sz w:val="22"/>
          <w:szCs w:val="20"/>
        </w:rPr>
      </w:pPr>
      <w:r>
        <w:rPr>
          <w:sz w:val="22"/>
          <w:szCs w:val="20"/>
        </w:rPr>
        <w:t>Christine Mutiti</w:t>
      </w:r>
      <w:r w:rsidR="008E36F3" w:rsidRPr="00D06A4A">
        <w:rPr>
          <w:sz w:val="22"/>
          <w:szCs w:val="20"/>
        </w:rPr>
        <w:t xml:space="preserve"> </w:t>
      </w:r>
      <w:proofErr w:type="spellStart"/>
      <w:r w:rsidR="008E36F3" w:rsidRPr="00D06A4A">
        <w:rPr>
          <w:sz w:val="22"/>
          <w:szCs w:val="20"/>
        </w:rPr>
        <w:t>CoAS</w:t>
      </w:r>
      <w:proofErr w:type="spellEnd"/>
      <w:r w:rsidR="008E36F3" w:rsidRPr="00D06A4A">
        <w:rPr>
          <w:sz w:val="22"/>
          <w:szCs w:val="20"/>
        </w:rPr>
        <w:tab/>
      </w:r>
      <w:r w:rsidR="008E36F3" w:rsidRPr="00D06A4A">
        <w:rPr>
          <w:sz w:val="22"/>
          <w:szCs w:val="20"/>
        </w:rPr>
        <w:tab/>
        <w:t xml:space="preserve">Area </w:t>
      </w:r>
      <w:r>
        <w:rPr>
          <w:sz w:val="22"/>
          <w:szCs w:val="20"/>
        </w:rPr>
        <w:t>D1</w:t>
      </w:r>
    </w:p>
    <w:p w14:paraId="11EB14D1" w14:textId="77777777" w:rsidR="00BE5651" w:rsidRPr="00905597" w:rsidRDefault="00385ABC" w:rsidP="00385ABC">
      <w:pPr>
        <w:spacing w:before="120"/>
        <w:ind w:left="360"/>
      </w:pPr>
      <w:r w:rsidRPr="00905597">
        <w:t>Corps of Instruction Faculty (5 to 10)</w:t>
      </w:r>
    </w:p>
    <w:p w14:paraId="028A3FD1" w14:textId="77777777" w:rsidR="00076401" w:rsidRPr="00905597" w:rsidRDefault="009A190E" w:rsidP="00076401">
      <w:pPr>
        <w:pStyle w:val="ListParagraph"/>
        <w:numPr>
          <w:ilvl w:val="0"/>
          <w:numId w:val="32"/>
        </w:numPr>
        <w:rPr>
          <w:sz w:val="22"/>
          <w:szCs w:val="20"/>
        </w:rPr>
      </w:pPr>
      <w:r w:rsidRPr="00905597">
        <w:rPr>
          <w:sz w:val="22"/>
          <w:szCs w:val="20"/>
        </w:rPr>
        <w:t>Debora Stefani</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Pr="00905597">
        <w:rPr>
          <w:sz w:val="22"/>
          <w:szCs w:val="20"/>
        </w:rPr>
        <w:t>A1</w:t>
      </w:r>
    </w:p>
    <w:p w14:paraId="0CBED6A6" w14:textId="77777777" w:rsidR="00076401" w:rsidRPr="00905597" w:rsidRDefault="00905597" w:rsidP="00076401">
      <w:pPr>
        <w:pStyle w:val="ListParagraph"/>
        <w:numPr>
          <w:ilvl w:val="0"/>
          <w:numId w:val="32"/>
        </w:numPr>
        <w:rPr>
          <w:sz w:val="22"/>
          <w:szCs w:val="20"/>
        </w:rPr>
      </w:pPr>
      <w:r w:rsidRPr="00905597">
        <w:rPr>
          <w:sz w:val="22"/>
          <w:szCs w:val="20"/>
        </w:rPr>
        <w:t>Stephen Wills</w:t>
      </w:r>
      <w:r w:rsidR="009A190E" w:rsidRPr="00905597">
        <w:rPr>
          <w:sz w:val="22"/>
          <w:szCs w:val="20"/>
        </w:rPr>
        <w:t xml:space="preserve"> </w:t>
      </w:r>
      <w:proofErr w:type="spellStart"/>
      <w:r w:rsidR="009A190E" w:rsidRPr="00905597">
        <w:rPr>
          <w:sz w:val="22"/>
          <w:szCs w:val="20"/>
        </w:rPr>
        <w:t>Co</w:t>
      </w:r>
      <w:r w:rsidRPr="00905597">
        <w:rPr>
          <w:sz w:val="22"/>
          <w:szCs w:val="20"/>
        </w:rPr>
        <w:t>E</w:t>
      </w:r>
      <w:proofErr w:type="spellEnd"/>
      <w:r w:rsidR="008C45BC" w:rsidRPr="00905597">
        <w:rPr>
          <w:sz w:val="22"/>
          <w:szCs w:val="20"/>
        </w:rPr>
        <w:tab/>
      </w:r>
    </w:p>
    <w:p w14:paraId="103D47BF" w14:textId="77777777" w:rsidR="00602711" w:rsidRPr="00905597" w:rsidRDefault="009A190E" w:rsidP="00076401">
      <w:pPr>
        <w:pStyle w:val="ListParagraph"/>
        <w:numPr>
          <w:ilvl w:val="0"/>
          <w:numId w:val="32"/>
        </w:numPr>
        <w:rPr>
          <w:sz w:val="22"/>
          <w:szCs w:val="20"/>
        </w:rPr>
      </w:pPr>
      <w:r w:rsidRPr="00905597">
        <w:rPr>
          <w:sz w:val="22"/>
          <w:szCs w:val="20"/>
        </w:rPr>
        <w:t xml:space="preserve">Diane Gregg </w:t>
      </w:r>
      <w:proofErr w:type="spellStart"/>
      <w:r w:rsidRPr="00905597">
        <w:rPr>
          <w:sz w:val="22"/>
          <w:szCs w:val="20"/>
        </w:rPr>
        <w:t>CoE</w:t>
      </w:r>
      <w:proofErr w:type="spellEnd"/>
    </w:p>
    <w:p w14:paraId="19F61FA7" w14:textId="77777777" w:rsidR="00602711" w:rsidRPr="00905597" w:rsidRDefault="009A190E" w:rsidP="00076401">
      <w:pPr>
        <w:pStyle w:val="ListParagraph"/>
        <w:numPr>
          <w:ilvl w:val="0"/>
          <w:numId w:val="32"/>
        </w:numPr>
        <w:rPr>
          <w:sz w:val="22"/>
          <w:szCs w:val="20"/>
        </w:rPr>
      </w:pPr>
      <w:r w:rsidRPr="00905597">
        <w:rPr>
          <w:sz w:val="22"/>
          <w:szCs w:val="20"/>
        </w:rPr>
        <w:t>Amy Sumpter</w:t>
      </w:r>
      <w:r w:rsidR="00602711" w:rsidRPr="00905597">
        <w:rPr>
          <w:sz w:val="22"/>
          <w:szCs w:val="20"/>
        </w:rPr>
        <w:t xml:space="preserve"> </w:t>
      </w:r>
      <w:proofErr w:type="spellStart"/>
      <w:r w:rsidR="00602711" w:rsidRPr="00905597">
        <w:rPr>
          <w:sz w:val="22"/>
          <w:szCs w:val="20"/>
        </w:rPr>
        <w:t>CoAS</w:t>
      </w:r>
      <w:proofErr w:type="spellEnd"/>
      <w:r w:rsidR="003D1A69" w:rsidRPr="00905597">
        <w:rPr>
          <w:sz w:val="22"/>
          <w:szCs w:val="20"/>
        </w:rPr>
        <w:tab/>
      </w:r>
      <w:r w:rsidR="003D1A69" w:rsidRPr="00905597">
        <w:rPr>
          <w:sz w:val="22"/>
          <w:szCs w:val="20"/>
        </w:rPr>
        <w:tab/>
        <w:t xml:space="preserve">Area </w:t>
      </w:r>
      <w:r w:rsidRPr="00905597">
        <w:rPr>
          <w:sz w:val="22"/>
          <w:szCs w:val="20"/>
        </w:rPr>
        <w:t>E</w:t>
      </w:r>
    </w:p>
    <w:p w14:paraId="122919E2" w14:textId="77777777" w:rsidR="004F17E6" w:rsidRPr="00905597" w:rsidRDefault="004F17E6" w:rsidP="00076401">
      <w:pPr>
        <w:pStyle w:val="ListParagraph"/>
        <w:numPr>
          <w:ilvl w:val="0"/>
          <w:numId w:val="32"/>
        </w:numPr>
        <w:rPr>
          <w:sz w:val="22"/>
          <w:szCs w:val="20"/>
        </w:rPr>
      </w:pPr>
      <w:r w:rsidRPr="00905597">
        <w:rPr>
          <w:sz w:val="22"/>
          <w:szCs w:val="20"/>
        </w:rPr>
        <w:t>Dana Wood  CoAS</w:t>
      </w:r>
      <w:r w:rsidR="008C45BC" w:rsidRPr="00905597">
        <w:rPr>
          <w:sz w:val="22"/>
          <w:szCs w:val="20"/>
        </w:rPr>
        <w:tab/>
      </w:r>
      <w:r w:rsidR="008C45BC" w:rsidRPr="00905597">
        <w:rPr>
          <w:sz w:val="22"/>
          <w:szCs w:val="20"/>
        </w:rPr>
        <w:tab/>
      </w:r>
      <w:r w:rsidR="008C45BC" w:rsidRPr="00905597">
        <w:rPr>
          <w:sz w:val="22"/>
          <w:szCs w:val="20"/>
        </w:rPr>
        <w:tab/>
        <w:t>Area E</w:t>
      </w:r>
    </w:p>
    <w:p w14:paraId="4DD2A484" w14:textId="77777777" w:rsidR="004F17E6" w:rsidRPr="00905597" w:rsidRDefault="00602711" w:rsidP="00076401">
      <w:pPr>
        <w:pStyle w:val="ListParagraph"/>
        <w:numPr>
          <w:ilvl w:val="0"/>
          <w:numId w:val="32"/>
        </w:numPr>
        <w:rPr>
          <w:sz w:val="22"/>
          <w:szCs w:val="20"/>
        </w:rPr>
      </w:pPr>
      <w:r w:rsidRPr="00905597">
        <w:rPr>
          <w:sz w:val="22"/>
          <w:szCs w:val="20"/>
        </w:rPr>
        <w:t>Jamie Addy Library</w:t>
      </w:r>
      <w:r w:rsidR="008C45BC" w:rsidRPr="00905597">
        <w:rPr>
          <w:sz w:val="22"/>
          <w:szCs w:val="20"/>
        </w:rPr>
        <w:tab/>
      </w:r>
      <w:r w:rsidR="008C45BC" w:rsidRPr="00905597">
        <w:rPr>
          <w:sz w:val="22"/>
          <w:szCs w:val="20"/>
        </w:rPr>
        <w:tab/>
      </w:r>
    </w:p>
    <w:p w14:paraId="24FE40FF" w14:textId="77777777" w:rsidR="004F17E6" w:rsidRPr="00905597" w:rsidRDefault="008E36F3" w:rsidP="00076401">
      <w:pPr>
        <w:pStyle w:val="ListParagraph"/>
        <w:numPr>
          <w:ilvl w:val="0"/>
          <w:numId w:val="32"/>
        </w:numPr>
        <w:rPr>
          <w:sz w:val="22"/>
          <w:szCs w:val="20"/>
        </w:rPr>
      </w:pPr>
      <w:r w:rsidRPr="00905597">
        <w:rPr>
          <w:sz w:val="22"/>
          <w:szCs w:val="20"/>
        </w:rPr>
        <w:t>Brandon Samples CoAS</w:t>
      </w:r>
      <w:r w:rsidR="008C45BC" w:rsidRPr="00905597">
        <w:rPr>
          <w:sz w:val="22"/>
          <w:szCs w:val="20"/>
        </w:rPr>
        <w:tab/>
      </w:r>
      <w:r w:rsidR="008C45BC" w:rsidRPr="00905597">
        <w:rPr>
          <w:sz w:val="22"/>
          <w:szCs w:val="20"/>
        </w:rPr>
        <w:tab/>
        <w:t>Area A2</w:t>
      </w:r>
    </w:p>
    <w:p w14:paraId="49103B1F" w14:textId="77777777" w:rsidR="008E36F3" w:rsidRPr="00905597" w:rsidRDefault="00905597" w:rsidP="00076401">
      <w:pPr>
        <w:pStyle w:val="ListParagraph"/>
        <w:numPr>
          <w:ilvl w:val="0"/>
          <w:numId w:val="32"/>
        </w:numPr>
        <w:rPr>
          <w:sz w:val="22"/>
          <w:szCs w:val="20"/>
        </w:rPr>
      </w:pPr>
      <w:r w:rsidRPr="00905597">
        <w:rPr>
          <w:sz w:val="22"/>
          <w:szCs w:val="20"/>
        </w:rPr>
        <w:t xml:space="preserve">Cliff Towner </w:t>
      </w:r>
      <w:proofErr w:type="spellStart"/>
      <w:r w:rsidRPr="00905597">
        <w:rPr>
          <w:sz w:val="22"/>
          <w:szCs w:val="20"/>
        </w:rPr>
        <w:t>CoAS</w:t>
      </w:r>
      <w:proofErr w:type="spellEnd"/>
      <w:r w:rsidR="008C45BC" w:rsidRPr="00905597">
        <w:rPr>
          <w:sz w:val="22"/>
          <w:szCs w:val="20"/>
        </w:rPr>
        <w:tab/>
      </w:r>
    </w:p>
    <w:p w14:paraId="0EB8EEDA" w14:textId="77777777" w:rsidR="008E36F3" w:rsidRPr="00905597" w:rsidRDefault="008E36F3" w:rsidP="00076401">
      <w:pPr>
        <w:pStyle w:val="ListParagraph"/>
        <w:numPr>
          <w:ilvl w:val="0"/>
          <w:numId w:val="32"/>
        </w:numPr>
        <w:rPr>
          <w:sz w:val="22"/>
          <w:szCs w:val="20"/>
        </w:rPr>
      </w:pPr>
      <w:r w:rsidRPr="00905597">
        <w:rPr>
          <w:sz w:val="22"/>
          <w:szCs w:val="20"/>
        </w:rPr>
        <w:t>Nancy Beasley CoAS</w:t>
      </w:r>
      <w:r w:rsidR="001C147A" w:rsidRPr="00905597">
        <w:rPr>
          <w:sz w:val="22"/>
          <w:szCs w:val="20"/>
        </w:rPr>
        <w:tab/>
      </w:r>
      <w:r w:rsidR="001C147A" w:rsidRPr="00905597">
        <w:rPr>
          <w:sz w:val="22"/>
          <w:szCs w:val="20"/>
        </w:rPr>
        <w:tab/>
        <w:t>Area C1</w:t>
      </w:r>
    </w:p>
    <w:p w14:paraId="67AFEBD2" w14:textId="77777777" w:rsidR="008E36F3" w:rsidRPr="00905597" w:rsidRDefault="00602711" w:rsidP="00076401">
      <w:pPr>
        <w:pStyle w:val="ListParagraph"/>
        <w:numPr>
          <w:ilvl w:val="0"/>
          <w:numId w:val="32"/>
        </w:numPr>
        <w:rPr>
          <w:sz w:val="22"/>
          <w:szCs w:val="20"/>
        </w:rPr>
      </w:pPr>
      <w:r w:rsidRPr="00905597">
        <w:rPr>
          <w:sz w:val="22"/>
          <w:szCs w:val="20"/>
        </w:rPr>
        <w:t>Jeff Turner CoHS</w:t>
      </w:r>
      <w:r w:rsidRPr="00905597">
        <w:rPr>
          <w:sz w:val="22"/>
          <w:szCs w:val="20"/>
        </w:rPr>
        <w:tab/>
      </w:r>
      <w:r w:rsidR="008C45BC" w:rsidRPr="00905597">
        <w:rPr>
          <w:sz w:val="22"/>
          <w:szCs w:val="20"/>
        </w:rPr>
        <w:tab/>
      </w:r>
      <w:r w:rsidR="008C45BC" w:rsidRPr="00905597">
        <w:rPr>
          <w:sz w:val="22"/>
          <w:szCs w:val="20"/>
        </w:rPr>
        <w:tab/>
      </w:r>
      <w:r w:rsidR="00CB6AD4" w:rsidRPr="00905597">
        <w:rPr>
          <w:sz w:val="22"/>
          <w:szCs w:val="20"/>
        </w:rPr>
        <w:t>Area B1</w:t>
      </w:r>
    </w:p>
    <w:p w14:paraId="62F6D431" w14:textId="77777777" w:rsidR="00905597" w:rsidRPr="00905597" w:rsidRDefault="00A0491C" w:rsidP="00076401">
      <w:pPr>
        <w:pStyle w:val="ListParagraph"/>
        <w:numPr>
          <w:ilvl w:val="0"/>
          <w:numId w:val="32"/>
        </w:numPr>
        <w:rPr>
          <w:sz w:val="22"/>
          <w:szCs w:val="20"/>
        </w:rPr>
      </w:pPr>
      <w:r>
        <w:rPr>
          <w:sz w:val="22"/>
          <w:szCs w:val="20"/>
        </w:rPr>
        <w:t>Natalie King</w:t>
      </w:r>
      <w:r w:rsidR="00905597" w:rsidRPr="00905597">
        <w:rPr>
          <w:sz w:val="22"/>
          <w:szCs w:val="20"/>
        </w:rPr>
        <w:tab/>
      </w:r>
      <w:r w:rsidR="00905597" w:rsidRPr="00905597">
        <w:rPr>
          <w:sz w:val="22"/>
          <w:szCs w:val="20"/>
        </w:rPr>
        <w:tab/>
      </w:r>
      <w:r w:rsidR="00905597" w:rsidRPr="00905597">
        <w:rPr>
          <w:sz w:val="22"/>
          <w:szCs w:val="20"/>
        </w:rPr>
        <w:tab/>
        <w:t>Area C2</w:t>
      </w:r>
    </w:p>
    <w:p w14:paraId="32375423" w14:textId="77777777" w:rsidR="00385ABC" w:rsidRPr="001C147A" w:rsidRDefault="00385ABC" w:rsidP="00385ABC">
      <w:pPr>
        <w:spacing w:before="120"/>
        <w:ind w:left="360"/>
      </w:pPr>
      <w:r w:rsidRPr="001C147A">
        <w:t>University Assessment Team Member (1)</w:t>
      </w:r>
    </w:p>
    <w:p w14:paraId="0FA3919E" w14:textId="77777777" w:rsidR="009A190E" w:rsidRDefault="001C147A" w:rsidP="00385ABC">
      <w:pPr>
        <w:pStyle w:val="ListParagraph"/>
        <w:numPr>
          <w:ilvl w:val="0"/>
          <w:numId w:val="33"/>
        </w:numPr>
        <w:rPr>
          <w:sz w:val="22"/>
          <w:szCs w:val="20"/>
        </w:rPr>
      </w:pPr>
      <w:r w:rsidRPr="001C147A">
        <w:rPr>
          <w:sz w:val="22"/>
          <w:szCs w:val="20"/>
        </w:rPr>
        <w:t>Cara Meade</w:t>
      </w:r>
      <w:r>
        <w:rPr>
          <w:sz w:val="22"/>
          <w:szCs w:val="20"/>
        </w:rPr>
        <w:tab/>
      </w:r>
      <w:r w:rsidR="00AC5D4F">
        <w:rPr>
          <w:sz w:val="22"/>
          <w:szCs w:val="20"/>
        </w:rPr>
        <w:t xml:space="preserve"> Smith</w:t>
      </w:r>
      <w:r>
        <w:rPr>
          <w:sz w:val="22"/>
          <w:szCs w:val="20"/>
        </w:rPr>
        <w:tab/>
      </w:r>
      <w:r>
        <w:rPr>
          <w:sz w:val="22"/>
          <w:szCs w:val="20"/>
        </w:rPr>
        <w:tab/>
      </w:r>
    </w:p>
    <w:p w14:paraId="11161824" w14:textId="77777777" w:rsidR="009A190E" w:rsidRDefault="009A190E" w:rsidP="009A190E">
      <w:pPr>
        <w:pStyle w:val="ListParagraph"/>
        <w:ind w:left="1080"/>
        <w:rPr>
          <w:sz w:val="22"/>
          <w:szCs w:val="20"/>
        </w:rPr>
      </w:pPr>
    </w:p>
    <w:p w14:paraId="17A8EA55" w14:textId="77777777" w:rsidR="00385ABC" w:rsidRPr="001C147A" w:rsidRDefault="00EF30F3" w:rsidP="009A190E">
      <w:pPr>
        <w:pStyle w:val="ListParagraph"/>
        <w:ind w:left="1080"/>
        <w:rPr>
          <w:sz w:val="22"/>
          <w:szCs w:val="20"/>
        </w:rPr>
      </w:pPr>
      <w:r>
        <w:rPr>
          <w:sz w:val="22"/>
          <w:szCs w:val="20"/>
        </w:rPr>
        <w:tab/>
      </w:r>
      <w:r w:rsidR="001C147A">
        <w:rPr>
          <w:sz w:val="22"/>
          <w:szCs w:val="20"/>
        </w:rPr>
        <w:tab/>
      </w:r>
    </w:p>
    <w:sectPr w:rsidR="00385ABC" w:rsidRPr="001C147A"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3848" w14:textId="77777777" w:rsidR="00B354F5" w:rsidRDefault="00B354F5" w:rsidP="00DD4E3C">
      <w:r>
        <w:separator/>
      </w:r>
    </w:p>
  </w:endnote>
  <w:endnote w:type="continuationSeparator" w:id="0">
    <w:p w14:paraId="453B3858" w14:textId="77777777" w:rsidR="00B354F5" w:rsidRDefault="00B354F5"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Didot"/>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DDF6" w14:textId="77777777" w:rsidR="00B354F5" w:rsidRDefault="00B354F5"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B4566">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4566">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27CC5" w14:textId="77777777" w:rsidR="00B354F5" w:rsidRDefault="00B354F5" w:rsidP="00DD4E3C">
      <w:r>
        <w:separator/>
      </w:r>
    </w:p>
  </w:footnote>
  <w:footnote w:type="continuationSeparator" w:id="0">
    <w:p w14:paraId="2AFE0420" w14:textId="77777777" w:rsidR="00B354F5" w:rsidRDefault="00B354F5" w:rsidP="00DD4E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5E8"/>
    <w:rsid w:val="00065D4B"/>
    <w:rsid w:val="000737D5"/>
    <w:rsid w:val="00076401"/>
    <w:rsid w:val="000774A4"/>
    <w:rsid w:val="000869CE"/>
    <w:rsid w:val="0009018B"/>
    <w:rsid w:val="000A3A91"/>
    <w:rsid w:val="000C1BAA"/>
    <w:rsid w:val="000D22F9"/>
    <w:rsid w:val="000F0BC8"/>
    <w:rsid w:val="000F3D29"/>
    <w:rsid w:val="00102436"/>
    <w:rsid w:val="001030CD"/>
    <w:rsid w:val="00106AAF"/>
    <w:rsid w:val="00107310"/>
    <w:rsid w:val="00114E49"/>
    <w:rsid w:val="001216D1"/>
    <w:rsid w:val="001217DF"/>
    <w:rsid w:val="00121E9E"/>
    <w:rsid w:val="00124A54"/>
    <w:rsid w:val="00127284"/>
    <w:rsid w:val="001365B6"/>
    <w:rsid w:val="00154170"/>
    <w:rsid w:val="00172A5B"/>
    <w:rsid w:val="001769A5"/>
    <w:rsid w:val="00182F2E"/>
    <w:rsid w:val="0018762B"/>
    <w:rsid w:val="001A1FB0"/>
    <w:rsid w:val="001A2266"/>
    <w:rsid w:val="001A2950"/>
    <w:rsid w:val="001C147A"/>
    <w:rsid w:val="001F79AE"/>
    <w:rsid w:val="00201F06"/>
    <w:rsid w:val="00231782"/>
    <w:rsid w:val="00232D94"/>
    <w:rsid w:val="00247DD2"/>
    <w:rsid w:val="0025224B"/>
    <w:rsid w:val="00255EF3"/>
    <w:rsid w:val="002561AC"/>
    <w:rsid w:val="00265E1D"/>
    <w:rsid w:val="00270ECF"/>
    <w:rsid w:val="00273ACB"/>
    <w:rsid w:val="00282B07"/>
    <w:rsid w:val="00290891"/>
    <w:rsid w:val="002A2FFC"/>
    <w:rsid w:val="002A5F44"/>
    <w:rsid w:val="002D32BF"/>
    <w:rsid w:val="002E190A"/>
    <w:rsid w:val="002E3D07"/>
    <w:rsid w:val="003152D6"/>
    <w:rsid w:val="00315386"/>
    <w:rsid w:val="003226D7"/>
    <w:rsid w:val="00331C4D"/>
    <w:rsid w:val="003321A1"/>
    <w:rsid w:val="00343312"/>
    <w:rsid w:val="00385ABC"/>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2365"/>
    <w:rsid w:val="00536A24"/>
    <w:rsid w:val="00550D2E"/>
    <w:rsid w:val="00570881"/>
    <w:rsid w:val="00573E25"/>
    <w:rsid w:val="00577592"/>
    <w:rsid w:val="00596F90"/>
    <w:rsid w:val="00597448"/>
    <w:rsid w:val="005D2483"/>
    <w:rsid w:val="005E1752"/>
    <w:rsid w:val="005E6D8B"/>
    <w:rsid w:val="006008B6"/>
    <w:rsid w:val="006018D0"/>
    <w:rsid w:val="00602711"/>
    <w:rsid w:val="00640D09"/>
    <w:rsid w:val="00644C50"/>
    <w:rsid w:val="00653082"/>
    <w:rsid w:val="00662E31"/>
    <w:rsid w:val="00670D03"/>
    <w:rsid w:val="0067404F"/>
    <w:rsid w:val="0067704E"/>
    <w:rsid w:val="0068045F"/>
    <w:rsid w:val="006A38FD"/>
    <w:rsid w:val="006B5622"/>
    <w:rsid w:val="006B5D78"/>
    <w:rsid w:val="006C2316"/>
    <w:rsid w:val="006D6A81"/>
    <w:rsid w:val="006E20BE"/>
    <w:rsid w:val="00717A0A"/>
    <w:rsid w:val="007261D1"/>
    <w:rsid w:val="00726F61"/>
    <w:rsid w:val="00727454"/>
    <w:rsid w:val="007472D7"/>
    <w:rsid w:val="00761216"/>
    <w:rsid w:val="00764E0D"/>
    <w:rsid w:val="007718B7"/>
    <w:rsid w:val="00776421"/>
    <w:rsid w:val="00777027"/>
    <w:rsid w:val="00777C79"/>
    <w:rsid w:val="00780956"/>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E0429"/>
    <w:rsid w:val="008E11D6"/>
    <w:rsid w:val="008E36F3"/>
    <w:rsid w:val="008F57A2"/>
    <w:rsid w:val="00905597"/>
    <w:rsid w:val="009259CC"/>
    <w:rsid w:val="009312B5"/>
    <w:rsid w:val="00933885"/>
    <w:rsid w:val="00950573"/>
    <w:rsid w:val="00965D86"/>
    <w:rsid w:val="009839B5"/>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C5D4F"/>
    <w:rsid w:val="00AE09E1"/>
    <w:rsid w:val="00AE56C5"/>
    <w:rsid w:val="00AE670F"/>
    <w:rsid w:val="00AE6ABC"/>
    <w:rsid w:val="00B00D80"/>
    <w:rsid w:val="00B04A60"/>
    <w:rsid w:val="00B2294E"/>
    <w:rsid w:val="00B30AD6"/>
    <w:rsid w:val="00B32B77"/>
    <w:rsid w:val="00B354F5"/>
    <w:rsid w:val="00B55748"/>
    <w:rsid w:val="00B562D7"/>
    <w:rsid w:val="00B66A2C"/>
    <w:rsid w:val="00B763D7"/>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56CC"/>
    <w:rsid w:val="00C37358"/>
    <w:rsid w:val="00C6751D"/>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76D1C"/>
    <w:rsid w:val="00D801CC"/>
    <w:rsid w:val="00DC0E10"/>
    <w:rsid w:val="00DC27F9"/>
    <w:rsid w:val="00DC7ABB"/>
    <w:rsid w:val="00DD4E3C"/>
    <w:rsid w:val="00DD7EEB"/>
    <w:rsid w:val="00DE5BCD"/>
    <w:rsid w:val="00DF16BC"/>
    <w:rsid w:val="00E117A2"/>
    <w:rsid w:val="00E131B3"/>
    <w:rsid w:val="00E55F51"/>
    <w:rsid w:val="00E64236"/>
    <w:rsid w:val="00E71B9B"/>
    <w:rsid w:val="00E82B58"/>
    <w:rsid w:val="00E84036"/>
    <w:rsid w:val="00E86427"/>
    <w:rsid w:val="00E95663"/>
    <w:rsid w:val="00E959AF"/>
    <w:rsid w:val="00EA398E"/>
    <w:rsid w:val="00EC0D3C"/>
    <w:rsid w:val="00EF30F3"/>
    <w:rsid w:val="00F0214D"/>
    <w:rsid w:val="00F02D4A"/>
    <w:rsid w:val="00F06806"/>
    <w:rsid w:val="00F16C8C"/>
    <w:rsid w:val="00F17870"/>
    <w:rsid w:val="00F27FD6"/>
    <w:rsid w:val="00F42A1A"/>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7E20-F0D0-C346-94C2-DF3ED8C6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2487</Words>
  <Characters>14179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Nicole Declouette</cp:lastModifiedBy>
  <cp:revision>2</cp:revision>
  <cp:lastPrinted>2016-10-03T16:04:00Z</cp:lastPrinted>
  <dcterms:created xsi:type="dcterms:W3CDTF">2016-10-11T16:20:00Z</dcterms:created>
  <dcterms:modified xsi:type="dcterms:W3CDTF">2016-10-11T16:20:00Z</dcterms:modified>
</cp:coreProperties>
</file>