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9" w:rsidRPr="007A2F72" w:rsidRDefault="00890839" w:rsidP="00B035C8">
      <w:pPr>
        <w:rPr>
          <w:rFonts w:ascii="Arial" w:hAnsi="Arial" w:cs="Arial"/>
          <w:b/>
          <w:sz w:val="28"/>
          <w:szCs w:val="28"/>
        </w:rPr>
      </w:pPr>
      <w:bookmarkStart w:id="0" w:name="M"/>
    </w:p>
    <w:bookmarkEnd w:id="0"/>
    <w:p w:rsidR="006B6400" w:rsidRPr="007A2F72" w:rsidRDefault="006B6400" w:rsidP="006B6400">
      <w:pPr>
        <w:jc w:val="center"/>
        <w:rPr>
          <w:rFonts w:ascii="Arial" w:hAnsi="Arial" w:cs="Arial"/>
          <w:b/>
        </w:rPr>
      </w:pPr>
    </w:p>
    <w:p w:rsidR="002A43AC" w:rsidRPr="00DB1847" w:rsidRDefault="002A43AC" w:rsidP="002A43AC">
      <w:pPr>
        <w:pStyle w:val="NoSpacing"/>
        <w:rPr>
          <w:rFonts w:ascii="Arial" w:hAnsi="Arial" w:cs="Arial"/>
          <w:b/>
        </w:rPr>
      </w:pPr>
      <w:r w:rsidRPr="00DB1847">
        <w:rPr>
          <w:rFonts w:ascii="Arial" w:hAnsi="Arial" w:cs="Arial"/>
          <w:b/>
        </w:rPr>
        <w:t>Policy Title:    Missing Student Policy</w:t>
      </w:r>
    </w:p>
    <w:p w:rsidR="002A43AC" w:rsidRPr="007A2F72" w:rsidRDefault="002A43AC" w:rsidP="006B6400">
      <w:pPr>
        <w:rPr>
          <w:rFonts w:ascii="Arial" w:hAnsi="Arial" w:cs="Arial"/>
          <w:b/>
        </w:rPr>
      </w:pPr>
    </w:p>
    <w:p w:rsidR="006B6400" w:rsidRPr="007A2F72" w:rsidRDefault="006B6400" w:rsidP="006B6400">
      <w:pPr>
        <w:rPr>
          <w:rFonts w:ascii="Arial" w:hAnsi="Arial" w:cs="Arial"/>
          <w:b/>
        </w:rPr>
      </w:pPr>
    </w:p>
    <w:p w:rsidR="00B035C8" w:rsidRPr="00DB1847" w:rsidRDefault="00B035C8" w:rsidP="00B035C8">
      <w:pPr>
        <w:pStyle w:val="NoSpacing"/>
        <w:rPr>
          <w:rFonts w:ascii="Arial" w:hAnsi="Arial" w:cs="Arial"/>
          <w:b/>
        </w:rPr>
      </w:pPr>
      <w:r w:rsidRPr="00DB1847">
        <w:rPr>
          <w:rFonts w:ascii="Arial" w:hAnsi="Arial" w:cs="Arial"/>
          <w:b/>
        </w:rPr>
        <w:t xml:space="preserve">Policy Statement </w:t>
      </w:r>
    </w:p>
    <w:p w:rsidR="00061EAC" w:rsidRPr="007A2F72" w:rsidRDefault="00061EAC" w:rsidP="00B035C8">
      <w:pPr>
        <w:pStyle w:val="NoSpacing"/>
        <w:rPr>
          <w:rFonts w:ascii="Arial" w:hAnsi="Arial" w:cs="Arial"/>
        </w:rPr>
      </w:pPr>
    </w:p>
    <w:p w:rsidR="000417EB" w:rsidRPr="00DB1847" w:rsidRDefault="002A43AC" w:rsidP="00B035C8">
      <w:pPr>
        <w:pStyle w:val="Default"/>
        <w:jc w:val="both"/>
        <w:rPr>
          <w:color w:val="auto"/>
          <w:sz w:val="23"/>
          <w:szCs w:val="23"/>
        </w:rPr>
      </w:pPr>
      <w:r w:rsidRPr="00DB1847">
        <w:rPr>
          <w:color w:val="auto"/>
          <w:sz w:val="23"/>
          <w:szCs w:val="23"/>
        </w:rPr>
        <w:t>In</w:t>
      </w:r>
      <w:r w:rsidR="00BC4958" w:rsidRPr="00DB1847">
        <w:rPr>
          <w:color w:val="auto"/>
          <w:sz w:val="23"/>
          <w:szCs w:val="23"/>
        </w:rPr>
        <w:t xml:space="preserve"> </w:t>
      </w:r>
      <w:r w:rsidR="000417EB" w:rsidRPr="00DB1847">
        <w:rPr>
          <w:color w:val="auto"/>
          <w:sz w:val="23"/>
          <w:szCs w:val="23"/>
        </w:rPr>
        <w:t xml:space="preserve">compliance </w:t>
      </w:r>
      <w:r w:rsidRPr="00DB1847">
        <w:rPr>
          <w:color w:val="auto"/>
          <w:sz w:val="23"/>
          <w:szCs w:val="23"/>
        </w:rPr>
        <w:t>with § 485(j) of the Higher Education Act</w:t>
      </w:r>
      <w:r w:rsidR="002F2492">
        <w:rPr>
          <w:color w:val="auto"/>
          <w:sz w:val="23"/>
          <w:szCs w:val="23"/>
        </w:rPr>
        <w:t xml:space="preserve"> of 1965</w:t>
      </w:r>
      <w:r w:rsidRPr="00DB1847">
        <w:rPr>
          <w:color w:val="auto"/>
          <w:sz w:val="23"/>
          <w:szCs w:val="23"/>
        </w:rPr>
        <w:t xml:space="preserve">, </w:t>
      </w:r>
      <w:r w:rsidR="000417EB" w:rsidRPr="00DB1847">
        <w:rPr>
          <w:color w:val="auto"/>
          <w:sz w:val="23"/>
          <w:szCs w:val="23"/>
        </w:rPr>
        <w:t>it is the policy of Georgia College</w:t>
      </w:r>
      <w:r w:rsidR="00BC4958" w:rsidRPr="00DB1847">
        <w:rPr>
          <w:color w:val="auto"/>
          <w:sz w:val="23"/>
          <w:szCs w:val="23"/>
        </w:rPr>
        <w:t xml:space="preserve"> </w:t>
      </w:r>
      <w:r w:rsidR="000417EB" w:rsidRPr="00DB1847">
        <w:rPr>
          <w:color w:val="auto"/>
          <w:sz w:val="23"/>
          <w:szCs w:val="23"/>
        </w:rPr>
        <w:t>to investigate any report of a missing student who resides in on-campus housing.</w:t>
      </w:r>
    </w:p>
    <w:p w:rsidR="006B6400" w:rsidRPr="007A2F72" w:rsidRDefault="006B6400" w:rsidP="00B035C8">
      <w:pPr>
        <w:pStyle w:val="NoSpacing"/>
        <w:rPr>
          <w:rFonts w:ascii="Arial" w:hAnsi="Arial" w:cs="Arial"/>
        </w:rPr>
      </w:pPr>
    </w:p>
    <w:p w:rsidR="00BC4958" w:rsidRPr="007A2F72" w:rsidRDefault="00BC4958" w:rsidP="00B035C8">
      <w:pPr>
        <w:pStyle w:val="NoSpacing"/>
        <w:rPr>
          <w:rFonts w:ascii="Arial" w:hAnsi="Arial" w:cs="Arial"/>
        </w:rPr>
      </w:pPr>
      <w:bookmarkStart w:id="1" w:name="_GoBack"/>
      <w:bookmarkEnd w:id="1"/>
    </w:p>
    <w:p w:rsidR="006B6400" w:rsidRPr="00DB1847" w:rsidRDefault="006B6400" w:rsidP="006B6400">
      <w:pPr>
        <w:pStyle w:val="NoSpacing"/>
        <w:rPr>
          <w:rFonts w:ascii="Arial" w:hAnsi="Arial" w:cs="Arial"/>
          <w:sz w:val="25"/>
          <w:szCs w:val="25"/>
        </w:rPr>
      </w:pPr>
      <w:r w:rsidRPr="00DB1847">
        <w:rPr>
          <w:rFonts w:ascii="Arial" w:hAnsi="Arial" w:cs="Arial"/>
          <w:b/>
        </w:rPr>
        <w:t>Definitions</w:t>
      </w:r>
    </w:p>
    <w:p w:rsidR="006B6400" w:rsidRPr="007A2F72" w:rsidRDefault="006B6400" w:rsidP="00B035C8">
      <w:pPr>
        <w:pStyle w:val="NoSpacing"/>
        <w:rPr>
          <w:rFonts w:ascii="Arial" w:hAnsi="Arial" w:cs="Arial"/>
        </w:rPr>
      </w:pPr>
    </w:p>
    <w:p w:rsidR="006B6400" w:rsidRPr="00DB1847" w:rsidRDefault="006B6400" w:rsidP="006B6400">
      <w:pPr>
        <w:pStyle w:val="Default"/>
        <w:rPr>
          <w:sz w:val="23"/>
          <w:szCs w:val="23"/>
          <w:u w:val="single"/>
        </w:rPr>
      </w:pPr>
      <w:r w:rsidRPr="00DB1847">
        <w:rPr>
          <w:sz w:val="23"/>
          <w:szCs w:val="23"/>
          <w:u w:val="single"/>
        </w:rPr>
        <w:t xml:space="preserve">Missing Student </w:t>
      </w:r>
    </w:p>
    <w:p w:rsidR="006B6400" w:rsidRPr="00DB1847" w:rsidRDefault="006B6400" w:rsidP="006B6400">
      <w:pPr>
        <w:pStyle w:val="Default"/>
        <w:rPr>
          <w:sz w:val="23"/>
          <w:szCs w:val="23"/>
        </w:rPr>
      </w:pPr>
      <w:r w:rsidRPr="00DB1847">
        <w:rPr>
          <w:sz w:val="23"/>
          <w:szCs w:val="23"/>
        </w:rPr>
        <w:t xml:space="preserve">A student is determined to be missing when a report comes to the attention of a Georgia College official and the Department of Public Safety determines the report to be credible.  Circumstances may include, but are not limited to establishing that: </w:t>
      </w:r>
    </w:p>
    <w:p w:rsidR="006B6400" w:rsidRPr="00DB1847" w:rsidRDefault="006B6400" w:rsidP="006B6400">
      <w:pPr>
        <w:pStyle w:val="Default"/>
        <w:rPr>
          <w:sz w:val="23"/>
          <w:szCs w:val="23"/>
        </w:rPr>
      </w:pPr>
    </w:p>
    <w:p w:rsidR="006B6400" w:rsidRPr="00DB1847" w:rsidRDefault="006B6400" w:rsidP="006B6400">
      <w:pPr>
        <w:pStyle w:val="Default"/>
        <w:numPr>
          <w:ilvl w:val="0"/>
          <w:numId w:val="21"/>
        </w:numPr>
        <w:rPr>
          <w:sz w:val="23"/>
          <w:szCs w:val="23"/>
        </w:rPr>
      </w:pPr>
      <w:r w:rsidRPr="00DB1847">
        <w:rPr>
          <w:sz w:val="23"/>
          <w:szCs w:val="23"/>
        </w:rPr>
        <w:t xml:space="preserve">A student is out of contact after reasonable efforts to reach that student by phone calls, emails, and/or in-person attempts to establish contact;  </w:t>
      </w:r>
    </w:p>
    <w:p w:rsidR="006B6400" w:rsidRPr="00DB1847" w:rsidRDefault="006B6400" w:rsidP="006B6400">
      <w:pPr>
        <w:pStyle w:val="Default"/>
        <w:numPr>
          <w:ilvl w:val="0"/>
          <w:numId w:val="21"/>
        </w:numPr>
        <w:rPr>
          <w:color w:val="auto"/>
          <w:sz w:val="23"/>
          <w:szCs w:val="23"/>
        </w:rPr>
      </w:pPr>
      <w:r w:rsidRPr="00DB1847">
        <w:rPr>
          <w:sz w:val="23"/>
          <w:szCs w:val="23"/>
        </w:rPr>
        <w:t xml:space="preserve">Circumstances indicate an act of criminality involved, even </w:t>
      </w:r>
      <w:r w:rsidRPr="00DB1847">
        <w:rPr>
          <w:color w:val="auto"/>
          <w:sz w:val="23"/>
          <w:szCs w:val="23"/>
        </w:rPr>
        <w:t xml:space="preserve">if twenty-four (24) hours have not elapsed; </w:t>
      </w:r>
    </w:p>
    <w:p w:rsidR="006B6400" w:rsidRPr="00DB1847" w:rsidRDefault="006B6400" w:rsidP="006B6400">
      <w:pPr>
        <w:pStyle w:val="Default"/>
        <w:numPr>
          <w:ilvl w:val="0"/>
          <w:numId w:val="21"/>
        </w:numPr>
        <w:rPr>
          <w:color w:val="auto"/>
          <w:sz w:val="23"/>
          <w:szCs w:val="23"/>
        </w:rPr>
      </w:pPr>
      <w:r w:rsidRPr="00DB1847">
        <w:rPr>
          <w:color w:val="auto"/>
          <w:sz w:val="23"/>
          <w:szCs w:val="23"/>
        </w:rPr>
        <w:t xml:space="preserve">Circumstances indicate that a student may be in danger, even if twenty-four (24) hours have not elapsed;  </w:t>
      </w:r>
    </w:p>
    <w:p w:rsidR="006B6400" w:rsidRPr="00DB1847" w:rsidRDefault="006B6400" w:rsidP="006B6400">
      <w:pPr>
        <w:pStyle w:val="Default"/>
        <w:numPr>
          <w:ilvl w:val="0"/>
          <w:numId w:val="21"/>
        </w:numPr>
        <w:rPr>
          <w:color w:val="auto"/>
          <w:sz w:val="23"/>
          <w:szCs w:val="23"/>
        </w:rPr>
      </w:pPr>
      <w:r w:rsidRPr="00DB1847">
        <w:rPr>
          <w:color w:val="auto"/>
          <w:sz w:val="23"/>
          <w:szCs w:val="23"/>
        </w:rPr>
        <w:t xml:space="preserve">Circumstances become known that medicine dependence may threaten life or health, even if twenty-four (24) hours have not elapsed; or  </w:t>
      </w:r>
    </w:p>
    <w:p w:rsidR="006B6400" w:rsidRPr="00DB1847" w:rsidRDefault="006B6400" w:rsidP="006B6400">
      <w:pPr>
        <w:pStyle w:val="Default"/>
        <w:numPr>
          <w:ilvl w:val="0"/>
          <w:numId w:val="21"/>
        </w:numPr>
        <w:rPr>
          <w:color w:val="auto"/>
          <w:sz w:val="23"/>
          <w:szCs w:val="23"/>
        </w:rPr>
      </w:pPr>
      <w:r w:rsidRPr="00DB1847">
        <w:rPr>
          <w:color w:val="auto"/>
          <w:sz w:val="23"/>
          <w:szCs w:val="23"/>
        </w:rPr>
        <w:t>Existence of a physical / mental disability indicates that the student’s physical safety is in danger, even if twenty-four (24) hours have not elapsed;</w:t>
      </w:r>
    </w:p>
    <w:p w:rsidR="006B6400" w:rsidRPr="007A2F72" w:rsidRDefault="006B6400" w:rsidP="00B035C8">
      <w:pPr>
        <w:pStyle w:val="NoSpacing"/>
        <w:rPr>
          <w:rFonts w:ascii="Arial" w:hAnsi="Arial" w:cs="Arial"/>
        </w:rPr>
      </w:pPr>
    </w:p>
    <w:p w:rsidR="006B6400" w:rsidRPr="007A2F72" w:rsidRDefault="006B6400"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Keywords</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Missing Student</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Public Safety</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Emergency Contact</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Confidential Contact</w:t>
      </w:r>
    </w:p>
    <w:p w:rsidR="006B6400" w:rsidRPr="007A2F72" w:rsidRDefault="006B6400" w:rsidP="00B035C8">
      <w:pPr>
        <w:pStyle w:val="NoSpacing"/>
        <w:rPr>
          <w:rFonts w:ascii="Arial" w:hAnsi="Arial" w:cs="Arial"/>
        </w:rPr>
      </w:pPr>
    </w:p>
    <w:p w:rsidR="006B6400" w:rsidRPr="007A2F72" w:rsidRDefault="006B6400" w:rsidP="00B035C8">
      <w:pPr>
        <w:pStyle w:val="NoSpacing"/>
        <w:rPr>
          <w:rFonts w:ascii="Arial" w:hAnsi="Arial" w:cs="Arial"/>
        </w:rPr>
      </w:pPr>
    </w:p>
    <w:p w:rsidR="00B035C8" w:rsidRDefault="00B035C8" w:rsidP="00B035C8">
      <w:pPr>
        <w:pStyle w:val="NoSpacing"/>
        <w:rPr>
          <w:rFonts w:ascii="Arial" w:hAnsi="Arial" w:cs="Arial"/>
          <w:b/>
        </w:rPr>
      </w:pPr>
      <w:r w:rsidRPr="00DB1847">
        <w:rPr>
          <w:rFonts w:ascii="Arial" w:hAnsi="Arial" w:cs="Arial"/>
          <w:b/>
        </w:rPr>
        <w:t>Reason for Policy</w:t>
      </w:r>
    </w:p>
    <w:p w:rsidR="005C71C8" w:rsidRPr="00DB1847" w:rsidRDefault="005C71C8" w:rsidP="00B035C8">
      <w:pPr>
        <w:pStyle w:val="NoSpacing"/>
        <w:rPr>
          <w:rFonts w:ascii="Arial" w:hAnsi="Arial" w:cs="Arial"/>
          <w:b/>
        </w:rPr>
      </w:pPr>
    </w:p>
    <w:p w:rsidR="00B035C8" w:rsidRPr="00DB1847" w:rsidRDefault="00B035C8" w:rsidP="00B035C8">
      <w:pPr>
        <w:pStyle w:val="Default"/>
        <w:jc w:val="both"/>
        <w:rPr>
          <w:sz w:val="23"/>
          <w:szCs w:val="23"/>
        </w:rPr>
      </w:pPr>
      <w:r w:rsidRPr="00DB1847">
        <w:rPr>
          <w:sz w:val="23"/>
          <w:szCs w:val="23"/>
        </w:rPr>
        <w:t xml:space="preserve">To provide a plan to inform students who reside in University Housing about </w:t>
      </w:r>
      <w:r w:rsidR="00C91044" w:rsidRPr="00DB1847">
        <w:rPr>
          <w:sz w:val="23"/>
          <w:szCs w:val="23"/>
        </w:rPr>
        <w:t>the Georgia College</w:t>
      </w:r>
      <w:r w:rsidRPr="00DB1847">
        <w:rPr>
          <w:sz w:val="23"/>
          <w:szCs w:val="23"/>
        </w:rPr>
        <w:t xml:space="preserve"> policy governing required notifications within twenty-four (24) hours after the time a </w:t>
      </w:r>
      <w:r w:rsidR="006B6400" w:rsidRPr="00DB1847">
        <w:rPr>
          <w:sz w:val="23"/>
          <w:szCs w:val="23"/>
        </w:rPr>
        <w:t>student is deemed to be missing, i</w:t>
      </w:r>
      <w:r w:rsidR="006B6400" w:rsidRPr="00DB1847">
        <w:rPr>
          <w:color w:val="auto"/>
          <w:sz w:val="23"/>
          <w:szCs w:val="23"/>
        </w:rPr>
        <w:t>n accordance with § 485(j) of the Higher Education Act</w:t>
      </w:r>
      <w:r w:rsidR="002F2492">
        <w:rPr>
          <w:color w:val="auto"/>
          <w:sz w:val="23"/>
          <w:szCs w:val="23"/>
        </w:rPr>
        <w:t xml:space="preserve"> of 1965</w:t>
      </w:r>
      <w:r w:rsidR="006B6400" w:rsidRPr="00DB1847">
        <w:rPr>
          <w:color w:val="auto"/>
          <w:sz w:val="23"/>
          <w:szCs w:val="23"/>
        </w:rPr>
        <w:t>, and to provide Georgia College with a set of procedures and guidelines for reporting and investigating such an event.</w:t>
      </w:r>
    </w:p>
    <w:p w:rsidR="004840B2" w:rsidRPr="007A2F72" w:rsidRDefault="004840B2" w:rsidP="00B035C8">
      <w:pPr>
        <w:pStyle w:val="NoSpacing"/>
        <w:rPr>
          <w:rFonts w:ascii="Arial" w:hAnsi="Arial" w:cs="Arial"/>
        </w:rPr>
      </w:pPr>
    </w:p>
    <w:p w:rsidR="00BC4958" w:rsidRPr="007A2F72" w:rsidRDefault="00BC4958"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Proposed Outcomes</w:t>
      </w:r>
    </w:p>
    <w:p w:rsidR="006B6400" w:rsidRPr="007A2F72" w:rsidRDefault="006B6400" w:rsidP="00B035C8">
      <w:pPr>
        <w:pStyle w:val="NoSpacing"/>
        <w:rPr>
          <w:rFonts w:ascii="Arial" w:hAnsi="Arial" w:cs="Arial"/>
        </w:rPr>
      </w:pPr>
    </w:p>
    <w:p w:rsidR="006B6400" w:rsidRPr="00DB1847" w:rsidRDefault="006B6400" w:rsidP="00B035C8">
      <w:pPr>
        <w:pStyle w:val="NoSpacing"/>
        <w:rPr>
          <w:rFonts w:ascii="Arial" w:hAnsi="Arial" w:cs="Arial"/>
          <w:sz w:val="23"/>
          <w:szCs w:val="23"/>
        </w:rPr>
      </w:pPr>
      <w:r w:rsidRPr="00DB1847">
        <w:rPr>
          <w:rFonts w:ascii="Arial" w:hAnsi="Arial" w:cs="Arial"/>
          <w:sz w:val="23"/>
          <w:szCs w:val="23"/>
        </w:rPr>
        <w:t>That all students know of the existence of the option to designate a confidential contact</w:t>
      </w:r>
      <w:r w:rsidR="00BC4958" w:rsidRPr="00DB1847">
        <w:rPr>
          <w:rFonts w:ascii="Arial" w:hAnsi="Arial" w:cs="Arial"/>
          <w:sz w:val="23"/>
          <w:szCs w:val="23"/>
        </w:rPr>
        <w:t>.</w:t>
      </w:r>
    </w:p>
    <w:p w:rsidR="006B6400" w:rsidRPr="00DB1847" w:rsidRDefault="006B6400" w:rsidP="00B035C8">
      <w:pPr>
        <w:pStyle w:val="NoSpacing"/>
        <w:rPr>
          <w:rFonts w:ascii="Arial" w:hAnsi="Arial" w:cs="Arial"/>
          <w:sz w:val="23"/>
          <w:szCs w:val="23"/>
        </w:rPr>
      </w:pPr>
      <w:proofErr w:type="gramStart"/>
      <w:r w:rsidRPr="00DB1847">
        <w:rPr>
          <w:rFonts w:ascii="Arial" w:hAnsi="Arial" w:cs="Arial"/>
          <w:sz w:val="23"/>
          <w:szCs w:val="23"/>
        </w:rPr>
        <w:t>That the offices responsible for reporting and investigating such an event have clear procedures and guidelines.</w:t>
      </w:r>
      <w:proofErr w:type="gramEnd"/>
    </w:p>
    <w:p w:rsidR="006B6400" w:rsidRPr="007A2F72" w:rsidRDefault="006B6400" w:rsidP="00B035C8">
      <w:pPr>
        <w:pStyle w:val="NoSpacing"/>
        <w:rPr>
          <w:rFonts w:ascii="Arial" w:hAnsi="Arial" w:cs="Arial"/>
        </w:rPr>
      </w:pPr>
    </w:p>
    <w:p w:rsidR="00B035C8" w:rsidRPr="00DB1847" w:rsidRDefault="006B6400" w:rsidP="00B035C8">
      <w:pPr>
        <w:pStyle w:val="NoSpacing"/>
        <w:rPr>
          <w:rFonts w:ascii="Arial" w:hAnsi="Arial" w:cs="Arial"/>
          <w:b/>
        </w:rPr>
      </w:pPr>
      <w:r w:rsidRPr="00DB1847">
        <w:rPr>
          <w:rFonts w:ascii="Arial" w:hAnsi="Arial" w:cs="Arial"/>
          <w:b/>
        </w:rPr>
        <w:lastRenderedPageBreak/>
        <w:t>Applicability of the</w:t>
      </w:r>
      <w:r w:rsidR="00B035C8" w:rsidRPr="00DB1847">
        <w:rPr>
          <w:rFonts w:ascii="Arial" w:hAnsi="Arial" w:cs="Arial"/>
          <w:b/>
        </w:rPr>
        <w:t xml:space="preserve"> Policy</w:t>
      </w:r>
    </w:p>
    <w:p w:rsidR="006B6400" w:rsidRPr="00DB1847" w:rsidRDefault="006B6400" w:rsidP="00B035C8">
      <w:pPr>
        <w:pStyle w:val="NoSpacing"/>
        <w:rPr>
          <w:rFonts w:ascii="Arial" w:hAnsi="Arial" w:cs="Arial"/>
          <w:b/>
        </w:rPr>
      </w:pPr>
    </w:p>
    <w:p w:rsidR="00B035C8" w:rsidRPr="007A2F72" w:rsidRDefault="006B6400" w:rsidP="00B035C8">
      <w:pPr>
        <w:pStyle w:val="NoSpacing"/>
        <w:rPr>
          <w:rFonts w:ascii="Arial" w:hAnsi="Arial" w:cs="Arial"/>
          <w:sz w:val="23"/>
          <w:szCs w:val="23"/>
        </w:rPr>
      </w:pPr>
      <w:r w:rsidRPr="007A2F72">
        <w:rPr>
          <w:rFonts w:ascii="Arial" w:hAnsi="Arial" w:cs="Arial"/>
          <w:sz w:val="23"/>
          <w:szCs w:val="23"/>
        </w:rPr>
        <w:t>This policy affects a</w:t>
      </w:r>
      <w:r w:rsidR="00B035C8" w:rsidRPr="007A2F72">
        <w:rPr>
          <w:rFonts w:ascii="Arial" w:hAnsi="Arial" w:cs="Arial"/>
          <w:sz w:val="23"/>
          <w:szCs w:val="23"/>
        </w:rPr>
        <w:t>ll students who reside in Univer</w:t>
      </w:r>
      <w:r w:rsidRPr="007A2F72">
        <w:rPr>
          <w:rFonts w:ascii="Arial" w:hAnsi="Arial" w:cs="Arial"/>
          <w:sz w:val="23"/>
          <w:szCs w:val="23"/>
        </w:rPr>
        <w:t>sity Housing at Georgia College, the Department of Public Safety, the Office of Student Affairs, and University Housing.</w:t>
      </w:r>
    </w:p>
    <w:p w:rsidR="00B035C8" w:rsidRPr="00DB1847" w:rsidRDefault="00B035C8" w:rsidP="00B035C8">
      <w:pPr>
        <w:pStyle w:val="NoSpacing"/>
        <w:rPr>
          <w:rFonts w:ascii="Arial" w:hAnsi="Arial" w:cs="Arial"/>
        </w:rPr>
      </w:pPr>
    </w:p>
    <w:p w:rsidR="006B6400" w:rsidRPr="00DB1847" w:rsidRDefault="006B6400"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Related Policies</w:t>
      </w:r>
    </w:p>
    <w:p w:rsidR="006B6400" w:rsidRPr="007A2F72" w:rsidRDefault="006B6400" w:rsidP="00B035C8">
      <w:pPr>
        <w:pStyle w:val="NoSpacing"/>
        <w:rPr>
          <w:rFonts w:ascii="Arial" w:hAnsi="Arial" w:cs="Arial"/>
        </w:rPr>
      </w:pPr>
    </w:p>
    <w:p w:rsidR="006B6400" w:rsidRPr="00DB1847" w:rsidRDefault="00BC4958" w:rsidP="00B035C8">
      <w:pPr>
        <w:pStyle w:val="NoSpacing"/>
        <w:rPr>
          <w:rFonts w:ascii="Arial" w:hAnsi="Arial" w:cs="Arial"/>
          <w:sz w:val="23"/>
          <w:szCs w:val="23"/>
        </w:rPr>
      </w:pPr>
      <w:r w:rsidRPr="00DB1847">
        <w:rPr>
          <w:rFonts w:ascii="Arial" w:hAnsi="Arial" w:cs="Arial"/>
          <w:sz w:val="23"/>
          <w:szCs w:val="23"/>
        </w:rPr>
        <w:t>None</w:t>
      </w:r>
    </w:p>
    <w:p w:rsidR="004840B2" w:rsidRPr="00DB1847" w:rsidRDefault="004840B2" w:rsidP="00B035C8">
      <w:pPr>
        <w:pStyle w:val="NoSpacing"/>
        <w:rPr>
          <w:rFonts w:ascii="Arial" w:hAnsi="Arial" w:cs="Arial"/>
        </w:rPr>
      </w:pPr>
    </w:p>
    <w:p w:rsidR="004840B2" w:rsidRPr="00DB1847" w:rsidRDefault="004840B2"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Procedures</w:t>
      </w:r>
    </w:p>
    <w:p w:rsidR="006B6400" w:rsidRPr="007A2F72" w:rsidRDefault="006B6400" w:rsidP="00B035C8">
      <w:pPr>
        <w:pStyle w:val="NoSpacing"/>
        <w:rPr>
          <w:rFonts w:ascii="Arial" w:hAnsi="Arial" w:cs="Arial"/>
        </w:rPr>
      </w:pPr>
    </w:p>
    <w:p w:rsidR="00061EAC" w:rsidRPr="00DB1847" w:rsidRDefault="00900366" w:rsidP="00061EAC">
      <w:pPr>
        <w:rPr>
          <w:rFonts w:ascii="Arial" w:hAnsi="Arial" w:cs="Arial"/>
          <w:sz w:val="23"/>
          <w:szCs w:val="23"/>
          <w:u w:val="single"/>
        </w:rPr>
      </w:pPr>
      <w:r w:rsidRPr="00DB1847">
        <w:rPr>
          <w:rFonts w:ascii="Arial" w:hAnsi="Arial" w:cs="Arial"/>
          <w:sz w:val="23"/>
          <w:szCs w:val="23"/>
          <w:u w:val="single"/>
        </w:rPr>
        <w:t>Information</w:t>
      </w:r>
      <w:r w:rsidR="00061EAC" w:rsidRPr="00DB1847">
        <w:rPr>
          <w:rFonts w:ascii="Arial" w:hAnsi="Arial" w:cs="Arial"/>
          <w:sz w:val="23"/>
          <w:szCs w:val="23"/>
          <w:u w:val="single"/>
        </w:rPr>
        <w:t xml:space="preserve"> Procedure</w:t>
      </w:r>
    </w:p>
    <w:p w:rsidR="00061EAC" w:rsidRPr="007A2F72" w:rsidRDefault="00061EAC" w:rsidP="00B035C8">
      <w:pPr>
        <w:pStyle w:val="NoSpacing"/>
        <w:rPr>
          <w:rFonts w:ascii="Arial" w:hAnsi="Arial" w:cs="Arial"/>
          <w:sz w:val="16"/>
          <w:szCs w:val="16"/>
        </w:rPr>
      </w:pPr>
    </w:p>
    <w:p w:rsidR="00900366" w:rsidRPr="00DB1847" w:rsidRDefault="00061EAC" w:rsidP="00061EAC">
      <w:pPr>
        <w:pStyle w:val="Default"/>
        <w:jc w:val="both"/>
        <w:rPr>
          <w:sz w:val="23"/>
          <w:szCs w:val="23"/>
        </w:rPr>
      </w:pPr>
      <w:r w:rsidRPr="00DB1847">
        <w:rPr>
          <w:sz w:val="23"/>
          <w:szCs w:val="23"/>
        </w:rPr>
        <w:t xml:space="preserve">Students will be informed each academic year that each student, age 18 or above, may designate a confidential contact to be contacted by Georgia College in the event the student is determined to be missing.  The confidential contact may be a person designated by the student in addition to the emergency contact listed with the Office of the Registrar.  Students who are under age eighteen (18) and are not emancipated will be informed each academic year that the institution is required to notify the custodial parent no later than twenty-four (24) hours after the time the student is determined to be missing.  </w:t>
      </w:r>
    </w:p>
    <w:p w:rsidR="00900366" w:rsidRPr="00DB1847" w:rsidRDefault="00900366" w:rsidP="00061EAC">
      <w:pPr>
        <w:pStyle w:val="Default"/>
        <w:jc w:val="both"/>
        <w:rPr>
          <w:sz w:val="23"/>
          <w:szCs w:val="23"/>
        </w:rPr>
      </w:pPr>
    </w:p>
    <w:p w:rsidR="00900366" w:rsidRPr="00DB1847" w:rsidRDefault="00900366" w:rsidP="00900366">
      <w:pPr>
        <w:pStyle w:val="Default"/>
        <w:rPr>
          <w:sz w:val="23"/>
          <w:szCs w:val="23"/>
        </w:rPr>
      </w:pPr>
      <w:r w:rsidRPr="00DB1847">
        <w:rPr>
          <w:sz w:val="23"/>
          <w:szCs w:val="23"/>
        </w:rPr>
        <w:t xml:space="preserve">Students shall be informed that Georgia College officials will notify the Department of Public Safety immediately upon determining the student is missing.  Such notification shall occur no later than twenty-four (24) hours after the time the missing determination is made.  </w:t>
      </w:r>
    </w:p>
    <w:p w:rsidR="00061EAC" w:rsidRPr="007A2F72" w:rsidRDefault="00061EAC" w:rsidP="00B035C8">
      <w:pPr>
        <w:pStyle w:val="NoSpacing"/>
        <w:rPr>
          <w:rFonts w:ascii="Arial" w:hAnsi="Arial" w:cs="Arial"/>
          <w:sz w:val="16"/>
          <w:szCs w:val="16"/>
        </w:rPr>
      </w:pPr>
    </w:p>
    <w:p w:rsidR="004840B2" w:rsidRPr="00DB1847" w:rsidRDefault="004840B2" w:rsidP="004840B2">
      <w:pPr>
        <w:rPr>
          <w:rFonts w:ascii="Arial" w:hAnsi="Arial" w:cs="Arial"/>
          <w:sz w:val="23"/>
          <w:szCs w:val="23"/>
          <w:u w:val="single"/>
        </w:rPr>
      </w:pPr>
      <w:r w:rsidRPr="00DB1847">
        <w:rPr>
          <w:rFonts w:ascii="Arial" w:hAnsi="Arial" w:cs="Arial"/>
          <w:sz w:val="23"/>
          <w:szCs w:val="23"/>
          <w:u w:val="single"/>
        </w:rPr>
        <w:t>Registration Procedure</w:t>
      </w:r>
    </w:p>
    <w:p w:rsidR="00A6497A" w:rsidRPr="00DB1847" w:rsidRDefault="00A6497A" w:rsidP="004840B2">
      <w:pPr>
        <w:rPr>
          <w:rFonts w:ascii="Arial" w:hAnsi="Arial" w:cs="Arial"/>
          <w:sz w:val="23"/>
          <w:szCs w:val="23"/>
        </w:rPr>
      </w:pPr>
    </w:p>
    <w:p w:rsidR="004840B2" w:rsidRPr="00DB1847" w:rsidRDefault="004840B2" w:rsidP="004840B2">
      <w:pPr>
        <w:rPr>
          <w:rFonts w:ascii="Arial" w:hAnsi="Arial" w:cs="Arial"/>
          <w:sz w:val="23"/>
          <w:szCs w:val="23"/>
        </w:rPr>
      </w:pPr>
      <w:r w:rsidRPr="00DB1847">
        <w:rPr>
          <w:rFonts w:ascii="Arial" w:hAnsi="Arial" w:cs="Arial"/>
          <w:sz w:val="23"/>
          <w:szCs w:val="23"/>
        </w:rPr>
        <w:t>A student may register</w:t>
      </w:r>
      <w:r w:rsidR="00070666">
        <w:rPr>
          <w:rFonts w:ascii="Arial" w:hAnsi="Arial" w:cs="Arial"/>
          <w:sz w:val="23"/>
          <w:szCs w:val="23"/>
        </w:rPr>
        <w:t xml:space="preserve"> </w:t>
      </w:r>
      <w:r w:rsidR="00465881" w:rsidRPr="00DB1847">
        <w:rPr>
          <w:rFonts w:ascii="Arial" w:hAnsi="Arial" w:cs="Arial"/>
          <w:sz w:val="23"/>
          <w:szCs w:val="23"/>
        </w:rPr>
        <w:t>a</w:t>
      </w:r>
      <w:r w:rsidRPr="00DB1847">
        <w:rPr>
          <w:rFonts w:ascii="Arial" w:hAnsi="Arial" w:cs="Arial"/>
          <w:sz w:val="23"/>
          <w:szCs w:val="23"/>
        </w:rPr>
        <w:t xml:space="preserve"> confidential contact during the first two weeks of each semester by filing a form (see Appendix A) that is available at the Office of Student Affairs and/or University Housing.</w:t>
      </w:r>
      <w:r w:rsidR="00465881" w:rsidRPr="00DB1847">
        <w:rPr>
          <w:rFonts w:ascii="Arial" w:hAnsi="Arial" w:cs="Arial"/>
          <w:sz w:val="23"/>
          <w:szCs w:val="23"/>
        </w:rPr>
        <w:t xml:space="preserve">  The confidential contact may be a person designated by the student in addition to the emergency contact listed with the Office of the Registrar.  </w:t>
      </w:r>
    </w:p>
    <w:p w:rsidR="004840B2" w:rsidRPr="00DB1847" w:rsidRDefault="004840B2"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Each student who files a confidential contact registration form is solely responsible for the accuracy of the contact information and the updating of information should the confidential contact person and/or number change.  A student may update information by filing a new form with the Office of Student Affairs and/or University Housing.  </w:t>
      </w:r>
    </w:p>
    <w:p w:rsidR="004840B2" w:rsidRPr="00DB1847" w:rsidRDefault="004840B2" w:rsidP="004840B2">
      <w:pPr>
        <w:pStyle w:val="Default"/>
        <w:rPr>
          <w:sz w:val="23"/>
          <w:szCs w:val="23"/>
        </w:rPr>
      </w:pPr>
    </w:p>
    <w:p w:rsidR="004840B2" w:rsidRPr="00DB1847" w:rsidRDefault="004840B2" w:rsidP="004840B2">
      <w:pPr>
        <w:pStyle w:val="Default"/>
        <w:rPr>
          <w:sz w:val="23"/>
          <w:szCs w:val="23"/>
          <w:u w:val="single"/>
        </w:rPr>
      </w:pPr>
      <w:r w:rsidRPr="00DB1847">
        <w:rPr>
          <w:sz w:val="23"/>
          <w:szCs w:val="23"/>
          <w:u w:val="single"/>
        </w:rPr>
        <w:t xml:space="preserve">Missing </w:t>
      </w:r>
      <w:r w:rsidR="00900366" w:rsidRPr="00DB1847">
        <w:rPr>
          <w:color w:val="auto"/>
          <w:sz w:val="23"/>
          <w:szCs w:val="23"/>
          <w:u w:val="single"/>
        </w:rPr>
        <w:t>Student</w:t>
      </w:r>
      <w:r w:rsidRPr="00DB1847">
        <w:rPr>
          <w:color w:val="auto"/>
          <w:sz w:val="23"/>
          <w:szCs w:val="23"/>
          <w:u w:val="single"/>
        </w:rPr>
        <w:t xml:space="preserve"> </w:t>
      </w:r>
      <w:r w:rsidRPr="00DB1847">
        <w:rPr>
          <w:sz w:val="23"/>
          <w:szCs w:val="23"/>
          <w:u w:val="single"/>
        </w:rPr>
        <w:t>Procedure</w:t>
      </w:r>
    </w:p>
    <w:p w:rsidR="00A6497A" w:rsidRPr="00DB1847" w:rsidRDefault="00A6497A" w:rsidP="00465881">
      <w:pPr>
        <w:pStyle w:val="Default"/>
        <w:rPr>
          <w:sz w:val="23"/>
          <w:szCs w:val="23"/>
        </w:rPr>
      </w:pPr>
    </w:p>
    <w:p w:rsidR="00465881" w:rsidRPr="00DB1847" w:rsidRDefault="00465881" w:rsidP="00465881">
      <w:pPr>
        <w:pStyle w:val="Default"/>
        <w:rPr>
          <w:sz w:val="23"/>
          <w:szCs w:val="23"/>
        </w:rPr>
      </w:pPr>
      <w:r w:rsidRPr="00DB1847">
        <w:rPr>
          <w:sz w:val="23"/>
          <w:szCs w:val="23"/>
        </w:rPr>
        <w:t>Any person receiving a report regarding a missing student shall forward such report to the Department of Public Safety, immediately.</w:t>
      </w:r>
    </w:p>
    <w:p w:rsidR="00465881" w:rsidRPr="00DB1847" w:rsidRDefault="00465881"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Any official missing persons report relating to </w:t>
      </w:r>
      <w:r w:rsidR="00465881" w:rsidRPr="00DB1847">
        <w:rPr>
          <w:sz w:val="23"/>
          <w:szCs w:val="23"/>
        </w:rPr>
        <w:t>a</w:t>
      </w:r>
      <w:r w:rsidRPr="00DB1847">
        <w:rPr>
          <w:sz w:val="23"/>
          <w:szCs w:val="23"/>
        </w:rPr>
        <w:t xml:space="preserve"> student requires that the Department of Public Safety must be notified immediately to investigate and make a determination that a student who is the subject of a missing report has been missing for more than 24 hours and has not returned to campus.    </w:t>
      </w:r>
    </w:p>
    <w:p w:rsidR="004840B2" w:rsidRPr="00DB1847" w:rsidRDefault="004840B2"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During the investigation, the following information should be established and documented in a police incident report: </w:t>
      </w:r>
    </w:p>
    <w:p w:rsidR="004840B2" w:rsidRPr="00DB1847" w:rsidRDefault="004840B2" w:rsidP="004840B2">
      <w:pPr>
        <w:pStyle w:val="Default"/>
        <w:rPr>
          <w:sz w:val="16"/>
          <w:szCs w:val="16"/>
        </w:rPr>
      </w:pPr>
    </w:p>
    <w:p w:rsidR="004840B2" w:rsidRPr="00DB1847" w:rsidRDefault="004840B2" w:rsidP="004840B2">
      <w:pPr>
        <w:pStyle w:val="Default"/>
        <w:numPr>
          <w:ilvl w:val="0"/>
          <w:numId w:val="20"/>
        </w:numPr>
        <w:rPr>
          <w:sz w:val="23"/>
          <w:szCs w:val="23"/>
        </w:rPr>
      </w:pPr>
      <w:r w:rsidRPr="00DB1847">
        <w:rPr>
          <w:sz w:val="23"/>
          <w:szCs w:val="23"/>
        </w:rPr>
        <w:t>Name and location / contact information of the person reporting the missing student;</w:t>
      </w:r>
    </w:p>
    <w:p w:rsidR="004840B2" w:rsidRPr="00DB1847" w:rsidRDefault="004840B2" w:rsidP="004840B2">
      <w:pPr>
        <w:pStyle w:val="Default"/>
        <w:numPr>
          <w:ilvl w:val="0"/>
          <w:numId w:val="20"/>
        </w:numPr>
        <w:rPr>
          <w:sz w:val="23"/>
          <w:szCs w:val="23"/>
        </w:rPr>
      </w:pPr>
      <w:r w:rsidRPr="00DB1847">
        <w:rPr>
          <w:sz w:val="23"/>
          <w:szCs w:val="23"/>
        </w:rPr>
        <w:t>Name / vital information of the student reported to be out of contact;</w:t>
      </w:r>
    </w:p>
    <w:p w:rsidR="004840B2" w:rsidRPr="00DB1847" w:rsidRDefault="004840B2" w:rsidP="004840B2">
      <w:pPr>
        <w:pStyle w:val="Default"/>
        <w:numPr>
          <w:ilvl w:val="0"/>
          <w:numId w:val="20"/>
        </w:numPr>
        <w:rPr>
          <w:sz w:val="23"/>
          <w:szCs w:val="23"/>
        </w:rPr>
      </w:pPr>
      <w:r w:rsidRPr="00DB1847">
        <w:rPr>
          <w:sz w:val="23"/>
          <w:szCs w:val="23"/>
        </w:rPr>
        <w:t>Nature of the circumstances supporting the determination that the student is out of contact (time /date last seen or in contact with );</w:t>
      </w:r>
    </w:p>
    <w:p w:rsidR="004840B2" w:rsidRPr="00DB1847" w:rsidRDefault="004840B2" w:rsidP="004840B2">
      <w:pPr>
        <w:pStyle w:val="Default"/>
        <w:numPr>
          <w:ilvl w:val="0"/>
          <w:numId w:val="20"/>
        </w:numPr>
        <w:rPr>
          <w:sz w:val="23"/>
          <w:szCs w:val="23"/>
        </w:rPr>
      </w:pPr>
      <w:r w:rsidRPr="00DB1847">
        <w:rPr>
          <w:sz w:val="23"/>
          <w:szCs w:val="23"/>
        </w:rPr>
        <w:t>Avenues to establish that the student remains out of contact (failure to respond to phone, email and in-person attempts to contact by a Georgia College official; parental notice or notice from reporting person outside the University; establishment of lapse of time of class attendance, lapse in affiliation with roommates and friends, or use of Georgia College</w:t>
      </w:r>
      <w:r w:rsidRPr="00DB1847">
        <w:rPr>
          <w:color w:val="FF0000"/>
          <w:sz w:val="23"/>
          <w:szCs w:val="23"/>
        </w:rPr>
        <w:t xml:space="preserve"> </w:t>
      </w:r>
      <w:r w:rsidRPr="00DB1847">
        <w:rPr>
          <w:sz w:val="23"/>
          <w:szCs w:val="23"/>
        </w:rPr>
        <w:t>facilities / services; concern of incident of criminality or safety, etc.); and</w:t>
      </w:r>
    </w:p>
    <w:p w:rsidR="004840B2" w:rsidRPr="00DB1847" w:rsidRDefault="004840B2" w:rsidP="004840B2">
      <w:pPr>
        <w:pStyle w:val="Default"/>
        <w:numPr>
          <w:ilvl w:val="0"/>
          <w:numId w:val="20"/>
        </w:numPr>
        <w:rPr>
          <w:sz w:val="23"/>
          <w:szCs w:val="23"/>
        </w:rPr>
      </w:pPr>
      <w:r w:rsidRPr="00DB1847">
        <w:rPr>
          <w:sz w:val="23"/>
          <w:szCs w:val="23"/>
        </w:rPr>
        <w:t>Dates and times of notifications made.</w:t>
      </w:r>
    </w:p>
    <w:p w:rsidR="004840B2" w:rsidRPr="00DB1847" w:rsidRDefault="004840B2"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The Executive Director of University Housing (if the incident occurs within University Housing) and the Dean of Students will be informed by the Department of Public Safety after the officer’s initial attempt to contact the student does not successfully establish contact or leads to information that results in actual contact being made with the student.  In no circumstances should the notification to the Dean of Students after an initial report to the Department of Public Safety exceed twenty-four (24) hours in time.  During business hours, the Dean of Students may also involve other Georgia College faculty, staff or administrators to assist in establishing contact or avenues to pursue contact.  The Dean of Students will be notified by the Department of Public Safety as the investigation of the incident progresses. </w:t>
      </w:r>
    </w:p>
    <w:p w:rsidR="004840B2" w:rsidRPr="007A2F72" w:rsidRDefault="004840B2" w:rsidP="004840B2">
      <w:pPr>
        <w:ind w:firstLine="720"/>
        <w:rPr>
          <w:rFonts w:ascii="Arial" w:hAnsi="Arial" w:cs="Arial"/>
          <w:sz w:val="23"/>
          <w:szCs w:val="23"/>
        </w:rPr>
      </w:pPr>
    </w:p>
    <w:p w:rsidR="003F1654" w:rsidRPr="00DB1847" w:rsidRDefault="004840B2" w:rsidP="001618F7">
      <w:pPr>
        <w:rPr>
          <w:rFonts w:ascii="Arial" w:hAnsi="Arial" w:cs="Arial"/>
          <w:sz w:val="23"/>
          <w:szCs w:val="23"/>
        </w:rPr>
      </w:pPr>
      <w:r w:rsidRPr="00DB1847">
        <w:rPr>
          <w:rFonts w:ascii="Arial" w:hAnsi="Arial" w:cs="Arial"/>
          <w:sz w:val="23"/>
          <w:szCs w:val="23"/>
        </w:rPr>
        <w:t>The emergency contact listed with the Office of the Registrar as well as any confidential contact listed with the Office of Student Affairs will be notified as part of the investigation in attempting to establish contact with the student reported missing.  In the case of a student under the age of eighteen (18) and not emancipated, the contact will be with the custodial parent. The contact will be initiated by the Department of Public Safety.</w:t>
      </w:r>
    </w:p>
    <w:p w:rsidR="003F1654" w:rsidRPr="00DB1847" w:rsidRDefault="003F1654" w:rsidP="00B035C8">
      <w:pPr>
        <w:pStyle w:val="NoSpacing"/>
        <w:rPr>
          <w:rFonts w:ascii="Arial" w:hAnsi="Arial" w:cs="Arial"/>
          <w:b/>
        </w:rPr>
      </w:pPr>
    </w:p>
    <w:p w:rsidR="00D86C6F" w:rsidRPr="00DB1847" w:rsidRDefault="00D86C6F" w:rsidP="00B035C8">
      <w:pPr>
        <w:pStyle w:val="NoSpacing"/>
        <w:rPr>
          <w:rFonts w:ascii="Arial" w:hAnsi="Arial" w:cs="Arial"/>
          <w:sz w:val="23"/>
          <w:szCs w:val="23"/>
        </w:rPr>
      </w:pPr>
      <w:r w:rsidRPr="00DB1847">
        <w:rPr>
          <w:rFonts w:ascii="Arial" w:hAnsi="Arial" w:cs="Arial"/>
          <w:sz w:val="23"/>
          <w:szCs w:val="23"/>
        </w:rPr>
        <w:t xml:space="preserve">Contact one of the following </w:t>
      </w:r>
      <w:r w:rsidR="002733EF" w:rsidRPr="00DB1847">
        <w:rPr>
          <w:rFonts w:ascii="Arial" w:hAnsi="Arial" w:cs="Arial"/>
          <w:sz w:val="23"/>
          <w:szCs w:val="23"/>
        </w:rPr>
        <w:t>offices</w:t>
      </w:r>
      <w:r w:rsidRPr="00DB1847">
        <w:rPr>
          <w:rFonts w:ascii="Arial" w:hAnsi="Arial" w:cs="Arial"/>
          <w:sz w:val="23"/>
          <w:szCs w:val="23"/>
        </w:rPr>
        <w:t xml:space="preserve"> if you have reason </w:t>
      </w:r>
      <w:r w:rsidR="00361D7D" w:rsidRPr="00DB1847">
        <w:rPr>
          <w:rFonts w:ascii="Arial" w:hAnsi="Arial" w:cs="Arial"/>
          <w:sz w:val="23"/>
          <w:szCs w:val="23"/>
        </w:rPr>
        <w:t>to believe a student is missing:</w:t>
      </w:r>
    </w:p>
    <w:p w:rsidR="00361D7D" w:rsidRPr="00DB1847" w:rsidRDefault="00361D7D" w:rsidP="00B035C8">
      <w:pPr>
        <w:pStyle w:val="NoSpacing"/>
        <w:rPr>
          <w:rFonts w:ascii="Arial" w:hAnsi="Arial" w:cs="Arial"/>
          <w:sz w:val="23"/>
          <w:szCs w:val="23"/>
        </w:rPr>
      </w:pPr>
    </w:p>
    <w:tbl>
      <w:tblPr>
        <w:tblW w:w="9600"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4020"/>
        <w:gridCol w:w="1800"/>
        <w:gridCol w:w="3780"/>
      </w:tblGrid>
      <w:tr w:rsidR="00B035C8" w:rsidRPr="00DB1847" w:rsidTr="002733EF">
        <w:trPr>
          <w:trHeight w:val="540"/>
        </w:trPr>
        <w:tc>
          <w:tcPr>
            <w:tcW w:w="4020" w:type="dxa"/>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B035C8" w:rsidRPr="00DB1847" w:rsidRDefault="002733EF" w:rsidP="00167C1A">
            <w:pPr>
              <w:pStyle w:val="NoSpacing"/>
              <w:jc w:val="center"/>
              <w:rPr>
                <w:rFonts w:ascii="Arial" w:hAnsi="Arial" w:cs="Arial"/>
                <w:b/>
                <w:sz w:val="22"/>
                <w:szCs w:val="22"/>
              </w:rPr>
            </w:pPr>
            <w:r w:rsidRPr="00DB1847">
              <w:rPr>
                <w:rFonts w:ascii="Arial" w:hAnsi="Arial" w:cs="Arial"/>
                <w:b/>
                <w:sz w:val="22"/>
                <w:szCs w:val="22"/>
              </w:rPr>
              <w:t>Office</w:t>
            </w:r>
          </w:p>
        </w:tc>
        <w:tc>
          <w:tcPr>
            <w:tcW w:w="1800" w:type="dxa"/>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B035C8" w:rsidRPr="00DB1847" w:rsidRDefault="00B035C8" w:rsidP="00167C1A">
            <w:pPr>
              <w:pStyle w:val="NoSpacing"/>
              <w:jc w:val="center"/>
              <w:rPr>
                <w:rFonts w:ascii="Arial" w:hAnsi="Arial" w:cs="Arial"/>
                <w:b/>
                <w:bCs/>
                <w:sz w:val="22"/>
                <w:szCs w:val="22"/>
              </w:rPr>
            </w:pPr>
            <w:r w:rsidRPr="00DB1847">
              <w:rPr>
                <w:rFonts w:ascii="Arial" w:hAnsi="Arial" w:cs="Arial"/>
                <w:b/>
                <w:bCs/>
                <w:sz w:val="22"/>
                <w:szCs w:val="22"/>
              </w:rPr>
              <w:t>Phone</w:t>
            </w:r>
          </w:p>
        </w:tc>
        <w:tc>
          <w:tcPr>
            <w:tcW w:w="3780" w:type="dxa"/>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B035C8" w:rsidRPr="00DB1847" w:rsidRDefault="002733EF" w:rsidP="00167C1A">
            <w:pPr>
              <w:pStyle w:val="NoSpacing"/>
              <w:jc w:val="center"/>
              <w:rPr>
                <w:rFonts w:ascii="Arial" w:hAnsi="Arial" w:cs="Arial"/>
                <w:b/>
                <w:bCs/>
                <w:sz w:val="22"/>
                <w:szCs w:val="22"/>
              </w:rPr>
            </w:pPr>
            <w:r w:rsidRPr="00DB1847">
              <w:rPr>
                <w:rFonts w:ascii="Arial" w:hAnsi="Arial" w:cs="Arial"/>
                <w:b/>
                <w:bCs/>
                <w:sz w:val="22"/>
                <w:szCs w:val="22"/>
              </w:rPr>
              <w:t>Contact</w:t>
            </w:r>
          </w:p>
        </w:tc>
      </w:tr>
      <w:tr w:rsidR="00B035C8" w:rsidRPr="00DB1847" w:rsidTr="007A2F72">
        <w:trPr>
          <w:trHeight w:val="309"/>
        </w:trPr>
        <w:tc>
          <w:tcPr>
            <w:tcW w:w="4020" w:type="dxa"/>
            <w:tcBorders>
              <w:bottom w:val="single" w:sz="4" w:space="0" w:color="BFBFBF" w:themeColor="background1" w:themeShade="BF"/>
              <w:right w:val="single" w:sz="6" w:space="0" w:color="CCCCCC"/>
            </w:tcBorders>
            <w:tcMar>
              <w:top w:w="60" w:type="dxa"/>
              <w:left w:w="60" w:type="dxa"/>
              <w:bottom w:w="60" w:type="dxa"/>
              <w:right w:w="60" w:type="dxa"/>
            </w:tcMar>
            <w:hideMark/>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Department of Public Safety</w:t>
            </w:r>
          </w:p>
        </w:tc>
        <w:tc>
          <w:tcPr>
            <w:tcW w:w="1800" w:type="dxa"/>
            <w:tcBorders>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B035C8" w:rsidP="00167C1A">
            <w:pPr>
              <w:pStyle w:val="NoSpacing"/>
              <w:rPr>
                <w:rFonts w:ascii="Arial" w:hAnsi="Arial" w:cs="Arial"/>
                <w:sz w:val="20"/>
                <w:szCs w:val="20"/>
              </w:rPr>
            </w:pPr>
            <w:r w:rsidRPr="00DB1847">
              <w:rPr>
                <w:rFonts w:ascii="Arial" w:hAnsi="Arial" w:cs="Arial"/>
                <w:sz w:val="20"/>
                <w:szCs w:val="20"/>
              </w:rPr>
              <w:t>478-445-</w:t>
            </w:r>
            <w:r w:rsidR="005C71C8" w:rsidRPr="00DB1847">
              <w:rPr>
                <w:rFonts w:ascii="Arial" w:hAnsi="Arial" w:cs="Arial"/>
                <w:sz w:val="20"/>
                <w:szCs w:val="20"/>
              </w:rPr>
              <w:t>4400</w:t>
            </w:r>
          </w:p>
        </w:tc>
        <w:tc>
          <w:tcPr>
            <w:tcW w:w="3780" w:type="dxa"/>
            <w:tcBorders>
              <w:bottom w:val="single" w:sz="4" w:space="0" w:color="BFBFBF" w:themeColor="background1" w:themeShade="BF"/>
              <w:right w:val="single" w:sz="6" w:space="0" w:color="CCCCCC"/>
            </w:tcBorders>
            <w:tcMar>
              <w:top w:w="60" w:type="dxa"/>
              <w:left w:w="60" w:type="dxa"/>
              <w:bottom w:w="60" w:type="dxa"/>
              <w:right w:w="60" w:type="dxa"/>
            </w:tcMar>
            <w:hideMark/>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Director of Public Safety</w:t>
            </w:r>
          </w:p>
        </w:tc>
      </w:tr>
      <w:tr w:rsidR="00B035C8" w:rsidRPr="00DB1847" w:rsidTr="002733EF">
        <w:trPr>
          <w:trHeight w:val="336"/>
        </w:trPr>
        <w:tc>
          <w:tcPr>
            <w:tcW w:w="4020" w:type="dxa"/>
            <w:tcBorders>
              <w:top w:val="single" w:sz="4" w:space="0" w:color="BFBFBF" w:themeColor="background1" w:themeShade="BF"/>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Office of Student Affairs</w:t>
            </w:r>
          </w:p>
        </w:tc>
        <w:tc>
          <w:tcPr>
            <w:tcW w:w="1800" w:type="dxa"/>
            <w:tcBorders>
              <w:top w:val="single" w:sz="4" w:space="0" w:color="BFBFBF" w:themeColor="background1" w:themeShade="BF"/>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B035C8" w:rsidP="00167C1A">
            <w:pPr>
              <w:pStyle w:val="NoSpacing"/>
              <w:rPr>
                <w:rFonts w:ascii="Arial" w:hAnsi="Arial" w:cs="Arial"/>
                <w:sz w:val="20"/>
                <w:szCs w:val="20"/>
              </w:rPr>
            </w:pPr>
            <w:r w:rsidRPr="00DB1847">
              <w:rPr>
                <w:rFonts w:ascii="Arial" w:hAnsi="Arial" w:cs="Arial"/>
                <w:sz w:val="20"/>
                <w:szCs w:val="20"/>
              </w:rPr>
              <w:t>478-445-5169</w:t>
            </w:r>
          </w:p>
        </w:tc>
        <w:tc>
          <w:tcPr>
            <w:tcW w:w="3780" w:type="dxa"/>
            <w:tcBorders>
              <w:top w:val="single" w:sz="4" w:space="0" w:color="BFBFBF" w:themeColor="background1" w:themeShade="BF"/>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2733EF" w:rsidP="00B035C8">
            <w:pPr>
              <w:pStyle w:val="NoSpacing"/>
              <w:rPr>
                <w:rFonts w:ascii="Arial" w:hAnsi="Arial" w:cs="Arial"/>
                <w:sz w:val="20"/>
                <w:szCs w:val="20"/>
              </w:rPr>
            </w:pPr>
            <w:r w:rsidRPr="00DB1847">
              <w:rPr>
                <w:rFonts w:ascii="Arial" w:hAnsi="Arial" w:cs="Arial"/>
                <w:sz w:val="20"/>
                <w:szCs w:val="20"/>
              </w:rPr>
              <w:t>Dean of Students</w:t>
            </w:r>
          </w:p>
        </w:tc>
      </w:tr>
      <w:tr w:rsidR="00B035C8" w:rsidRPr="00DB1847" w:rsidTr="002733EF">
        <w:trPr>
          <w:trHeight w:val="299"/>
        </w:trPr>
        <w:tc>
          <w:tcPr>
            <w:tcW w:w="4020" w:type="dxa"/>
            <w:tcBorders>
              <w:top w:val="single" w:sz="4" w:space="0" w:color="BFBFBF" w:themeColor="background1" w:themeShade="BF"/>
              <w:bottom w:val="single" w:sz="6" w:space="0" w:color="CCCCCC"/>
              <w:right w:val="single" w:sz="6" w:space="0" w:color="CCCCCC"/>
            </w:tcBorders>
            <w:tcMar>
              <w:top w:w="60" w:type="dxa"/>
              <w:left w:w="60" w:type="dxa"/>
              <w:bottom w:w="60" w:type="dxa"/>
              <w:right w:w="60" w:type="dxa"/>
            </w:tcMar>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University Housing</w:t>
            </w:r>
          </w:p>
        </w:tc>
        <w:tc>
          <w:tcPr>
            <w:tcW w:w="1800" w:type="dxa"/>
            <w:tcBorders>
              <w:top w:val="single" w:sz="4" w:space="0" w:color="BFBFBF" w:themeColor="background1" w:themeShade="BF"/>
              <w:bottom w:val="single" w:sz="6" w:space="0" w:color="CCCCCC"/>
              <w:right w:val="single" w:sz="6" w:space="0" w:color="CCCCCC"/>
            </w:tcBorders>
            <w:tcMar>
              <w:top w:w="60" w:type="dxa"/>
              <w:left w:w="60" w:type="dxa"/>
              <w:bottom w:w="60" w:type="dxa"/>
              <w:right w:w="60" w:type="dxa"/>
            </w:tcMar>
          </w:tcPr>
          <w:p w:rsidR="00B035C8" w:rsidRPr="00DB1847" w:rsidRDefault="00B035C8" w:rsidP="00167C1A">
            <w:pPr>
              <w:pStyle w:val="NoSpacing"/>
              <w:rPr>
                <w:rFonts w:ascii="Arial" w:hAnsi="Arial" w:cs="Arial"/>
                <w:sz w:val="20"/>
                <w:szCs w:val="20"/>
              </w:rPr>
            </w:pPr>
            <w:r w:rsidRPr="00DB1847">
              <w:rPr>
                <w:rFonts w:ascii="Arial" w:hAnsi="Arial" w:cs="Arial"/>
                <w:sz w:val="20"/>
                <w:szCs w:val="20"/>
              </w:rPr>
              <w:t>478-445-5160</w:t>
            </w:r>
          </w:p>
        </w:tc>
        <w:tc>
          <w:tcPr>
            <w:tcW w:w="3780" w:type="dxa"/>
            <w:tcBorders>
              <w:top w:val="single" w:sz="4" w:space="0" w:color="BFBFBF" w:themeColor="background1" w:themeShade="BF"/>
              <w:bottom w:val="single" w:sz="6" w:space="0" w:color="CCCCCC"/>
              <w:right w:val="single" w:sz="6" w:space="0" w:color="CCCCCC"/>
            </w:tcBorders>
            <w:tcMar>
              <w:top w:w="60" w:type="dxa"/>
              <w:left w:w="60" w:type="dxa"/>
              <w:bottom w:w="60" w:type="dxa"/>
              <w:right w:w="60" w:type="dxa"/>
            </w:tcMar>
          </w:tcPr>
          <w:p w:rsidR="00B035C8" w:rsidRPr="00DB1847" w:rsidRDefault="002733EF" w:rsidP="002733EF">
            <w:pPr>
              <w:pStyle w:val="NoSpacing"/>
              <w:rPr>
                <w:rFonts w:ascii="Arial" w:hAnsi="Arial" w:cs="Arial"/>
                <w:sz w:val="20"/>
                <w:szCs w:val="20"/>
              </w:rPr>
            </w:pPr>
            <w:r w:rsidRPr="00DB1847">
              <w:rPr>
                <w:rFonts w:ascii="Arial" w:hAnsi="Arial" w:cs="Arial"/>
                <w:sz w:val="20"/>
                <w:szCs w:val="20"/>
              </w:rPr>
              <w:t>Executive Director of University Housing</w:t>
            </w:r>
          </w:p>
        </w:tc>
      </w:tr>
    </w:tbl>
    <w:p w:rsidR="003F1654" w:rsidRDefault="003F1654" w:rsidP="00900366">
      <w:pPr>
        <w:pStyle w:val="NoSpacing"/>
        <w:rPr>
          <w:rFonts w:ascii="Arial" w:hAnsi="Arial" w:cs="Arial"/>
          <w:b/>
        </w:rPr>
      </w:pPr>
    </w:p>
    <w:p w:rsidR="00DB1847" w:rsidRPr="00DB1847" w:rsidRDefault="00DB1847" w:rsidP="00900366">
      <w:pPr>
        <w:pStyle w:val="NoSpacing"/>
        <w:rPr>
          <w:rFonts w:ascii="Arial" w:hAnsi="Arial" w:cs="Arial"/>
          <w:b/>
        </w:rPr>
      </w:pPr>
    </w:p>
    <w:p w:rsidR="001618F7" w:rsidRPr="00DB1847" w:rsidRDefault="001618F7" w:rsidP="001618F7">
      <w:pPr>
        <w:pStyle w:val="NoSpacing"/>
        <w:rPr>
          <w:rFonts w:ascii="Arial" w:hAnsi="Arial" w:cs="Arial"/>
          <w:sz w:val="23"/>
          <w:szCs w:val="23"/>
          <w:u w:val="single"/>
        </w:rPr>
      </w:pPr>
      <w:r w:rsidRPr="00DB1847">
        <w:rPr>
          <w:rFonts w:ascii="Arial" w:hAnsi="Arial" w:cs="Arial"/>
          <w:sz w:val="23"/>
          <w:szCs w:val="23"/>
          <w:u w:val="single"/>
        </w:rPr>
        <w:t>Responsibilities for Offices</w:t>
      </w:r>
    </w:p>
    <w:p w:rsidR="001618F7" w:rsidRPr="00DB1847" w:rsidRDefault="001618F7" w:rsidP="001618F7">
      <w:pPr>
        <w:pStyle w:val="NoSpacing"/>
        <w:rPr>
          <w:rFonts w:ascii="Arial" w:hAnsi="Arial" w:cs="Arial"/>
          <w:b/>
        </w:rPr>
      </w:pPr>
    </w:p>
    <w:p w:rsidR="001618F7" w:rsidRPr="00DB1847" w:rsidRDefault="001618F7" w:rsidP="001618F7">
      <w:pPr>
        <w:pStyle w:val="NoSpacing"/>
        <w:rPr>
          <w:rFonts w:ascii="Arial" w:hAnsi="Arial" w:cs="Arial"/>
          <w:sz w:val="23"/>
          <w:szCs w:val="23"/>
        </w:rPr>
      </w:pPr>
      <w:r w:rsidRPr="00DB1847">
        <w:rPr>
          <w:rFonts w:ascii="Arial" w:hAnsi="Arial" w:cs="Arial"/>
          <w:sz w:val="23"/>
          <w:szCs w:val="23"/>
        </w:rPr>
        <w:t xml:space="preserve">The responsibilities each party has in connection with the Missing Student Policy are: </w:t>
      </w:r>
    </w:p>
    <w:p w:rsidR="001618F7" w:rsidRPr="00DB1847" w:rsidRDefault="001618F7" w:rsidP="001618F7">
      <w:pPr>
        <w:pStyle w:val="NoSpacing"/>
        <w:rPr>
          <w:rFonts w:ascii="Arial" w:hAnsi="Arial" w:cs="Arial"/>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561"/>
        <w:gridCol w:w="7495"/>
      </w:tblGrid>
      <w:tr w:rsidR="001618F7" w:rsidRPr="00DB1847" w:rsidTr="004E2ADF">
        <w:tc>
          <w:tcPr>
            <w:tcW w:w="0" w:type="auto"/>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1618F7" w:rsidRPr="00DB1847" w:rsidRDefault="001618F7" w:rsidP="004E2ADF">
            <w:pPr>
              <w:pStyle w:val="NoSpacing"/>
              <w:rPr>
                <w:rFonts w:ascii="Arial" w:hAnsi="Arial" w:cs="Arial"/>
                <w:b/>
                <w:bCs/>
              </w:rPr>
            </w:pPr>
            <w:r w:rsidRPr="00DB1847">
              <w:rPr>
                <w:rFonts w:ascii="Arial" w:hAnsi="Arial" w:cs="Arial"/>
                <w:b/>
                <w:bCs/>
              </w:rPr>
              <w:t>Party</w:t>
            </w:r>
          </w:p>
        </w:tc>
        <w:tc>
          <w:tcPr>
            <w:tcW w:w="0" w:type="auto"/>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1618F7" w:rsidRPr="00DB1847" w:rsidRDefault="001618F7" w:rsidP="004E2ADF">
            <w:pPr>
              <w:pStyle w:val="NoSpacing"/>
              <w:rPr>
                <w:rFonts w:ascii="Arial" w:hAnsi="Arial" w:cs="Arial"/>
                <w:b/>
                <w:bCs/>
              </w:rPr>
            </w:pPr>
            <w:r w:rsidRPr="00DB1847">
              <w:rPr>
                <w:rFonts w:ascii="Arial" w:hAnsi="Arial" w:cs="Arial"/>
                <w:b/>
                <w:bCs/>
              </w:rPr>
              <w:t>Responsibility</w:t>
            </w:r>
          </w:p>
        </w:tc>
      </w:tr>
      <w:tr w:rsidR="001618F7" w:rsidRPr="00DB1847" w:rsidTr="004E2ADF">
        <w:trPr>
          <w:trHeight w:val="381"/>
        </w:trPr>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Office of Student Affairs</w:t>
            </w:r>
          </w:p>
        </w:tc>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 xml:space="preserve">Provide Confidential Contact Form upon request by student. </w:t>
            </w:r>
          </w:p>
        </w:tc>
      </w:tr>
      <w:tr w:rsidR="001618F7" w:rsidRPr="00DB1847" w:rsidTr="004E2ADF">
        <w:trPr>
          <w:trHeight w:val="381"/>
        </w:trPr>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University Housing</w:t>
            </w:r>
          </w:p>
        </w:tc>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Annual notification and providing Confidential Contact Form to students upon request.</w:t>
            </w:r>
          </w:p>
        </w:tc>
      </w:tr>
      <w:tr w:rsidR="001618F7" w:rsidRPr="00DB1847" w:rsidTr="004E2ADF">
        <w:trPr>
          <w:trHeight w:val="363"/>
        </w:trPr>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Department of Public Safety</w:t>
            </w:r>
          </w:p>
        </w:tc>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Policy and procedure implementation.</w:t>
            </w:r>
          </w:p>
        </w:tc>
      </w:tr>
    </w:tbl>
    <w:p w:rsidR="003F1654" w:rsidRDefault="003F1654" w:rsidP="003F1654">
      <w:pPr>
        <w:rPr>
          <w:rFonts w:ascii="Arial" w:hAnsi="Arial" w:cs="Arial"/>
          <w:sz w:val="23"/>
          <w:szCs w:val="23"/>
        </w:rPr>
      </w:pPr>
    </w:p>
    <w:p w:rsidR="00DB1847" w:rsidRPr="00DB1847" w:rsidRDefault="00DB1847" w:rsidP="003F1654">
      <w:pPr>
        <w:rPr>
          <w:rFonts w:ascii="Arial" w:hAnsi="Arial" w:cs="Arial"/>
          <w:sz w:val="23"/>
          <w:szCs w:val="23"/>
        </w:rPr>
      </w:pPr>
    </w:p>
    <w:p w:rsidR="003F1654" w:rsidRPr="00DB1847" w:rsidRDefault="003F1654" w:rsidP="003F1654">
      <w:pPr>
        <w:pStyle w:val="Default"/>
        <w:rPr>
          <w:sz w:val="23"/>
          <w:szCs w:val="23"/>
          <w:u w:val="single"/>
        </w:rPr>
      </w:pPr>
      <w:r w:rsidRPr="00DB1847">
        <w:rPr>
          <w:sz w:val="23"/>
          <w:szCs w:val="23"/>
          <w:u w:val="single"/>
        </w:rPr>
        <w:t>Notification</w:t>
      </w:r>
    </w:p>
    <w:p w:rsidR="003F1654" w:rsidRPr="00DB1847" w:rsidRDefault="003F1654" w:rsidP="003F1654">
      <w:pPr>
        <w:rPr>
          <w:rFonts w:ascii="Arial" w:hAnsi="Arial" w:cs="Arial"/>
          <w:sz w:val="23"/>
          <w:szCs w:val="23"/>
        </w:rPr>
      </w:pPr>
    </w:p>
    <w:p w:rsidR="003F1654" w:rsidRPr="00DB1847" w:rsidRDefault="003F1654" w:rsidP="003F1654">
      <w:pPr>
        <w:rPr>
          <w:rFonts w:ascii="Arial" w:hAnsi="Arial" w:cs="Arial"/>
          <w:sz w:val="23"/>
          <w:szCs w:val="23"/>
        </w:rPr>
      </w:pPr>
      <w:r w:rsidRPr="00DB1847">
        <w:rPr>
          <w:rFonts w:ascii="Arial" w:hAnsi="Arial" w:cs="Arial"/>
          <w:sz w:val="23"/>
          <w:szCs w:val="23"/>
        </w:rPr>
        <w:t xml:space="preserve">Notification will be made by University Housing, annually.  In addition, the Annual Security Report, which provides information in compliance with the Jeanne </w:t>
      </w:r>
      <w:proofErr w:type="spellStart"/>
      <w:r w:rsidRPr="00DB1847">
        <w:rPr>
          <w:rFonts w:ascii="Arial" w:hAnsi="Arial" w:cs="Arial"/>
          <w:sz w:val="23"/>
          <w:szCs w:val="23"/>
        </w:rPr>
        <w:t>Clery</w:t>
      </w:r>
      <w:proofErr w:type="spellEnd"/>
      <w:r w:rsidRPr="00DB1847">
        <w:rPr>
          <w:rFonts w:ascii="Arial" w:hAnsi="Arial" w:cs="Arial"/>
          <w:sz w:val="23"/>
          <w:szCs w:val="23"/>
        </w:rPr>
        <w:t xml:space="preserve"> Disclosure of Campus Security Policy and Campus Security Crime Statistics Act, will be published on the Department of Public Safety’s website at </w:t>
      </w:r>
      <w:hyperlink r:id="rId9" w:history="1">
        <w:r w:rsidRPr="00DB1847">
          <w:rPr>
            <w:rStyle w:val="Hyperlink"/>
            <w:rFonts w:ascii="Arial" w:hAnsi="Arial" w:cs="Arial"/>
            <w:sz w:val="23"/>
            <w:szCs w:val="23"/>
          </w:rPr>
          <w:t>http://www.gcsu.edu/publicsafety/annualreport.htm</w:t>
        </w:r>
      </w:hyperlink>
      <w:r w:rsidRPr="00DB1847">
        <w:rPr>
          <w:rFonts w:ascii="Arial" w:hAnsi="Arial" w:cs="Arial"/>
          <w:sz w:val="23"/>
          <w:szCs w:val="23"/>
        </w:rPr>
        <w:t>.</w:t>
      </w:r>
    </w:p>
    <w:p w:rsidR="003F1654" w:rsidRPr="00DB1847" w:rsidRDefault="003F1654" w:rsidP="00900366">
      <w:pPr>
        <w:pStyle w:val="NoSpacing"/>
        <w:rPr>
          <w:rFonts w:ascii="Arial" w:hAnsi="Arial" w:cs="Arial"/>
          <w:b/>
        </w:rPr>
      </w:pPr>
    </w:p>
    <w:p w:rsidR="00900366" w:rsidRPr="00DB1847" w:rsidRDefault="00900366" w:rsidP="00900366">
      <w:pPr>
        <w:pStyle w:val="NoSpacing"/>
        <w:rPr>
          <w:rFonts w:ascii="Arial" w:hAnsi="Arial" w:cs="Arial"/>
        </w:rPr>
      </w:pPr>
    </w:p>
    <w:p w:rsidR="00900366" w:rsidRPr="00DB1847" w:rsidRDefault="00900366" w:rsidP="00900366">
      <w:pPr>
        <w:pStyle w:val="NoSpacing"/>
        <w:rPr>
          <w:rFonts w:ascii="Arial" w:hAnsi="Arial" w:cs="Arial"/>
          <w:b/>
        </w:rPr>
      </w:pPr>
      <w:r w:rsidRPr="00DB1847">
        <w:rPr>
          <w:rFonts w:ascii="Arial" w:hAnsi="Arial" w:cs="Arial"/>
          <w:b/>
        </w:rPr>
        <w:t>Forms</w:t>
      </w:r>
    </w:p>
    <w:p w:rsidR="005C71C8" w:rsidRPr="007A2F72" w:rsidRDefault="005C71C8" w:rsidP="00900366">
      <w:pPr>
        <w:pStyle w:val="NoSpacing"/>
        <w:rPr>
          <w:rFonts w:ascii="Arial" w:hAnsi="Arial" w:cs="Arial"/>
        </w:rPr>
      </w:pPr>
    </w:p>
    <w:p w:rsidR="00900366" w:rsidRPr="00DB1847" w:rsidRDefault="00900366" w:rsidP="00900366">
      <w:pPr>
        <w:pStyle w:val="NoSpacing"/>
        <w:rPr>
          <w:rFonts w:ascii="Arial" w:hAnsi="Arial" w:cs="Arial"/>
          <w:sz w:val="23"/>
          <w:szCs w:val="23"/>
        </w:rPr>
      </w:pPr>
      <w:r w:rsidRPr="00DB1847">
        <w:rPr>
          <w:rFonts w:ascii="Arial" w:hAnsi="Arial" w:cs="Arial"/>
          <w:sz w:val="23"/>
          <w:szCs w:val="23"/>
        </w:rPr>
        <w:t>Confidential Contact</w:t>
      </w:r>
      <w:r w:rsidR="000417EB" w:rsidRPr="00DB1847">
        <w:rPr>
          <w:rFonts w:ascii="Arial" w:hAnsi="Arial" w:cs="Arial"/>
          <w:sz w:val="23"/>
          <w:szCs w:val="23"/>
        </w:rPr>
        <w:t xml:space="preserve"> Registration</w:t>
      </w:r>
      <w:r w:rsidR="005C71C8" w:rsidRPr="00DB1847">
        <w:rPr>
          <w:rFonts w:ascii="Arial" w:hAnsi="Arial" w:cs="Arial"/>
          <w:sz w:val="23"/>
          <w:szCs w:val="23"/>
        </w:rPr>
        <w:t xml:space="preserve"> </w:t>
      </w:r>
      <w:r w:rsidRPr="00DB1847">
        <w:rPr>
          <w:rFonts w:ascii="Arial" w:hAnsi="Arial" w:cs="Arial"/>
          <w:sz w:val="23"/>
          <w:szCs w:val="23"/>
        </w:rPr>
        <w:t>Form</w:t>
      </w:r>
    </w:p>
    <w:p w:rsidR="00B035C8" w:rsidRPr="007A2F72" w:rsidRDefault="00B035C8" w:rsidP="00B035C8">
      <w:pPr>
        <w:pStyle w:val="NoSpacing"/>
        <w:rPr>
          <w:rFonts w:ascii="Arial" w:hAnsi="Arial" w:cs="Arial"/>
        </w:rPr>
      </w:pPr>
    </w:p>
    <w:p w:rsidR="00900366" w:rsidRPr="007A2F72" w:rsidRDefault="00900366" w:rsidP="00B035C8">
      <w:pPr>
        <w:pStyle w:val="NoSpacing"/>
        <w:rPr>
          <w:rFonts w:ascii="Arial" w:hAnsi="Arial" w:cs="Arial"/>
        </w:rPr>
      </w:pPr>
    </w:p>
    <w:p w:rsidR="00900366" w:rsidRPr="00DB1847" w:rsidRDefault="00900366" w:rsidP="00900366">
      <w:pPr>
        <w:pStyle w:val="NoSpacing"/>
        <w:rPr>
          <w:rFonts w:ascii="Arial" w:hAnsi="Arial" w:cs="Arial"/>
          <w:b/>
        </w:rPr>
      </w:pPr>
      <w:r w:rsidRPr="00DB1847">
        <w:rPr>
          <w:rFonts w:ascii="Arial" w:hAnsi="Arial" w:cs="Arial"/>
          <w:b/>
        </w:rPr>
        <w:t>Contacts</w:t>
      </w:r>
    </w:p>
    <w:p w:rsidR="005C71C8" w:rsidRPr="007A2F72" w:rsidRDefault="005C71C8" w:rsidP="00B035C8">
      <w:pPr>
        <w:pStyle w:val="NoSpacing"/>
        <w:rPr>
          <w:rFonts w:ascii="Arial" w:hAnsi="Arial" w:cs="Arial"/>
        </w:rPr>
      </w:pPr>
    </w:p>
    <w:p w:rsidR="00900366" w:rsidRPr="007A2F72" w:rsidRDefault="00900366" w:rsidP="00B035C8">
      <w:pPr>
        <w:pStyle w:val="NoSpacing"/>
        <w:rPr>
          <w:rFonts w:ascii="Arial" w:hAnsi="Arial" w:cs="Arial"/>
          <w:sz w:val="23"/>
          <w:szCs w:val="23"/>
        </w:rPr>
      </w:pPr>
      <w:r w:rsidRPr="007A2F72">
        <w:rPr>
          <w:rFonts w:ascii="Arial" w:hAnsi="Arial" w:cs="Arial"/>
          <w:sz w:val="23"/>
          <w:szCs w:val="23"/>
        </w:rPr>
        <w:t>Maureen Horgan</w:t>
      </w:r>
      <w:r w:rsidR="003F1654" w:rsidRPr="007A2F72">
        <w:rPr>
          <w:rFonts w:ascii="Arial" w:hAnsi="Arial" w:cs="Arial"/>
          <w:sz w:val="23"/>
          <w:szCs w:val="23"/>
        </w:rPr>
        <w:t xml:space="preserve">, Chair, RPIPC, 478-445-7319, </w:t>
      </w:r>
      <w:hyperlink r:id="rId10" w:history="1">
        <w:r w:rsidR="003F1654" w:rsidRPr="007A2F72">
          <w:rPr>
            <w:rStyle w:val="Hyperlink"/>
            <w:rFonts w:ascii="Arial" w:hAnsi="Arial" w:cs="Arial"/>
            <w:sz w:val="23"/>
            <w:szCs w:val="23"/>
          </w:rPr>
          <w:t>Maureen.horgan@gcsu.edu</w:t>
        </w:r>
      </w:hyperlink>
    </w:p>
    <w:p w:rsidR="00900366" w:rsidRPr="007A2F72" w:rsidRDefault="00900366" w:rsidP="00B035C8">
      <w:pPr>
        <w:pStyle w:val="NoSpacing"/>
        <w:rPr>
          <w:rFonts w:ascii="Arial" w:hAnsi="Arial" w:cs="Arial"/>
          <w:sz w:val="23"/>
          <w:szCs w:val="23"/>
        </w:rPr>
      </w:pPr>
      <w:r w:rsidRPr="007A2F72">
        <w:rPr>
          <w:rFonts w:ascii="Arial" w:hAnsi="Arial" w:cs="Arial"/>
          <w:sz w:val="23"/>
          <w:szCs w:val="23"/>
        </w:rPr>
        <w:t>Qiana Wilson</w:t>
      </w:r>
      <w:r w:rsidR="003F1654" w:rsidRPr="007A2F72">
        <w:rPr>
          <w:rFonts w:ascii="Arial" w:hAnsi="Arial" w:cs="Arial"/>
          <w:sz w:val="23"/>
          <w:szCs w:val="23"/>
        </w:rPr>
        <w:t xml:space="preserve">, Associate General Counsel, 478-445-2037, </w:t>
      </w:r>
      <w:hyperlink r:id="rId11" w:history="1">
        <w:r w:rsidR="003F1654" w:rsidRPr="007A2F72">
          <w:rPr>
            <w:rStyle w:val="Hyperlink"/>
            <w:rFonts w:ascii="Arial" w:hAnsi="Arial" w:cs="Arial"/>
            <w:sz w:val="23"/>
            <w:szCs w:val="23"/>
          </w:rPr>
          <w:t>Qiana.wilson@gcsu.edu</w:t>
        </w:r>
      </w:hyperlink>
    </w:p>
    <w:p w:rsidR="003F1654" w:rsidRPr="007A2F72" w:rsidRDefault="00900366" w:rsidP="00B035C8">
      <w:pPr>
        <w:pStyle w:val="NoSpacing"/>
        <w:rPr>
          <w:rFonts w:ascii="Arial" w:hAnsi="Arial" w:cs="Arial"/>
          <w:sz w:val="23"/>
          <w:szCs w:val="23"/>
        </w:rPr>
      </w:pPr>
      <w:r w:rsidRPr="007A2F72">
        <w:rPr>
          <w:rFonts w:ascii="Arial" w:hAnsi="Arial" w:cs="Arial"/>
          <w:sz w:val="23"/>
          <w:szCs w:val="23"/>
        </w:rPr>
        <w:t xml:space="preserve">Director of Public Safety, </w:t>
      </w:r>
      <w:r w:rsidR="003F1654" w:rsidRPr="007A2F72">
        <w:rPr>
          <w:rFonts w:ascii="Arial" w:hAnsi="Arial" w:cs="Arial"/>
          <w:sz w:val="23"/>
          <w:szCs w:val="23"/>
        </w:rPr>
        <w:t xml:space="preserve">Department of Public Safety, 478-445-5800, </w:t>
      </w:r>
      <w:hyperlink r:id="rId12" w:history="1">
        <w:r w:rsidR="003F1654" w:rsidRPr="007A2F72">
          <w:rPr>
            <w:rStyle w:val="Hyperlink"/>
            <w:rFonts w:ascii="Arial" w:hAnsi="Arial" w:cs="Arial"/>
            <w:sz w:val="23"/>
            <w:szCs w:val="23"/>
          </w:rPr>
          <w:t>scott.beckner@gcsu.edu</w:t>
        </w:r>
      </w:hyperlink>
    </w:p>
    <w:p w:rsidR="003F1654" w:rsidRPr="007A2F72" w:rsidRDefault="003F1654" w:rsidP="00B035C8">
      <w:pPr>
        <w:pStyle w:val="NoSpacing"/>
        <w:rPr>
          <w:rFonts w:ascii="Arial" w:hAnsi="Arial" w:cs="Arial"/>
          <w:sz w:val="23"/>
          <w:szCs w:val="23"/>
        </w:rPr>
      </w:pPr>
      <w:r w:rsidRPr="007A2F72">
        <w:rPr>
          <w:rFonts w:ascii="Arial" w:hAnsi="Arial" w:cs="Arial"/>
          <w:sz w:val="23"/>
          <w:szCs w:val="23"/>
        </w:rPr>
        <w:t xml:space="preserve">Dean of Students, Office of Student Affairs, 478-445-5169, </w:t>
      </w:r>
      <w:hyperlink r:id="rId13" w:history="1">
        <w:r w:rsidRPr="007A2F72">
          <w:rPr>
            <w:rStyle w:val="Hyperlink"/>
            <w:rFonts w:ascii="Arial" w:hAnsi="Arial" w:cs="Arial"/>
            <w:sz w:val="23"/>
            <w:szCs w:val="23"/>
          </w:rPr>
          <w:t>andy.lewter@gcsu.edu</w:t>
        </w:r>
      </w:hyperlink>
    </w:p>
    <w:p w:rsidR="003F1654" w:rsidRPr="007A2F72" w:rsidRDefault="003F1654" w:rsidP="00B035C8">
      <w:pPr>
        <w:pStyle w:val="NoSpacing"/>
        <w:rPr>
          <w:rFonts w:ascii="Arial" w:hAnsi="Arial" w:cs="Arial"/>
          <w:sz w:val="23"/>
          <w:szCs w:val="23"/>
        </w:rPr>
      </w:pPr>
      <w:r w:rsidRPr="007A2F72">
        <w:rPr>
          <w:rFonts w:ascii="Arial" w:hAnsi="Arial" w:cs="Arial"/>
          <w:sz w:val="23"/>
          <w:szCs w:val="23"/>
        </w:rPr>
        <w:t xml:space="preserve">Executive Director of University Housing, University Housing, 478-445-5160, </w:t>
      </w:r>
      <w:hyperlink r:id="rId14" w:history="1">
        <w:r w:rsidRPr="007A2F72">
          <w:rPr>
            <w:rStyle w:val="Hyperlink"/>
            <w:rFonts w:ascii="Arial" w:hAnsi="Arial" w:cs="Arial"/>
            <w:sz w:val="23"/>
            <w:szCs w:val="23"/>
          </w:rPr>
          <w:t>larry.christenson@gcsu.edu</w:t>
        </w:r>
      </w:hyperlink>
    </w:p>
    <w:p w:rsidR="003F1654" w:rsidRPr="007A2F72" w:rsidRDefault="003F1654" w:rsidP="00B035C8">
      <w:pPr>
        <w:pStyle w:val="NoSpacing"/>
        <w:rPr>
          <w:rFonts w:ascii="Arial" w:hAnsi="Arial" w:cs="Arial"/>
        </w:rPr>
      </w:pPr>
    </w:p>
    <w:p w:rsidR="00900366" w:rsidRPr="007A2F72" w:rsidRDefault="00900366" w:rsidP="00B035C8">
      <w:pPr>
        <w:pStyle w:val="NoSpacing"/>
        <w:rPr>
          <w:rFonts w:ascii="Arial" w:hAnsi="Arial" w:cs="Arial"/>
        </w:rPr>
      </w:pPr>
      <w:r w:rsidRPr="007A2F72">
        <w:rPr>
          <w:rFonts w:ascii="Arial" w:hAnsi="Arial" w:cs="Arial"/>
        </w:rPr>
        <w:t xml:space="preserve"> </w:t>
      </w:r>
    </w:p>
    <w:p w:rsidR="003F1654" w:rsidRPr="00DB1847" w:rsidRDefault="003F1654" w:rsidP="003F1654">
      <w:pPr>
        <w:pStyle w:val="NoSpacing"/>
        <w:rPr>
          <w:rFonts w:ascii="Arial" w:hAnsi="Arial" w:cs="Arial"/>
          <w:b/>
        </w:rPr>
      </w:pPr>
      <w:r w:rsidRPr="00DB1847">
        <w:rPr>
          <w:rFonts w:ascii="Arial" w:hAnsi="Arial" w:cs="Arial"/>
          <w:b/>
        </w:rPr>
        <w:t>Approval Date</w:t>
      </w:r>
    </w:p>
    <w:p w:rsidR="003F1654" w:rsidRPr="00DB1847" w:rsidRDefault="003F1654" w:rsidP="003F1654">
      <w:pPr>
        <w:pStyle w:val="NoSpacing"/>
        <w:rPr>
          <w:rFonts w:ascii="Arial" w:hAnsi="Arial" w:cs="Arial"/>
          <w:b/>
        </w:rPr>
      </w:pPr>
      <w:r w:rsidRPr="00DB1847">
        <w:rPr>
          <w:rFonts w:ascii="Arial" w:hAnsi="Arial" w:cs="Arial"/>
          <w:b/>
        </w:rPr>
        <w:t>RPIPC</w:t>
      </w:r>
    </w:p>
    <w:p w:rsidR="003F1654" w:rsidRPr="00DB1847" w:rsidRDefault="003F1654" w:rsidP="003F1654">
      <w:pPr>
        <w:pStyle w:val="NoSpacing"/>
        <w:rPr>
          <w:rFonts w:ascii="Arial" w:hAnsi="Arial" w:cs="Arial"/>
          <w:b/>
        </w:rPr>
      </w:pPr>
      <w:r w:rsidRPr="00DB1847">
        <w:rPr>
          <w:rFonts w:ascii="Arial" w:hAnsi="Arial" w:cs="Arial"/>
          <w:b/>
        </w:rPr>
        <w:t>University Senate</w:t>
      </w:r>
    </w:p>
    <w:p w:rsidR="003F1654" w:rsidRPr="00DB1847" w:rsidRDefault="003F1654" w:rsidP="003F1654">
      <w:pPr>
        <w:pStyle w:val="NoSpacing"/>
        <w:rPr>
          <w:rFonts w:ascii="Arial" w:hAnsi="Arial" w:cs="Arial"/>
          <w:b/>
        </w:rPr>
      </w:pPr>
      <w:r w:rsidRPr="00DB1847">
        <w:rPr>
          <w:rFonts w:ascii="Arial" w:hAnsi="Arial" w:cs="Arial"/>
          <w:b/>
        </w:rPr>
        <w:t>University President</w:t>
      </w:r>
    </w:p>
    <w:p w:rsidR="003F1654" w:rsidRPr="007A2F72" w:rsidRDefault="003F1654" w:rsidP="00B035C8">
      <w:pPr>
        <w:pStyle w:val="NoSpacing"/>
        <w:rPr>
          <w:rFonts w:ascii="Arial" w:hAnsi="Arial" w:cs="Arial"/>
        </w:rPr>
      </w:pPr>
    </w:p>
    <w:p w:rsidR="00B035C8" w:rsidRPr="007A2F72" w:rsidRDefault="00B035C8" w:rsidP="00B035C8">
      <w:pPr>
        <w:pStyle w:val="NoSpacing"/>
        <w:rPr>
          <w:rFonts w:ascii="Arial" w:hAnsi="Arial" w:cs="Arial"/>
          <w:b/>
        </w:rPr>
      </w:pPr>
      <w:r w:rsidRPr="007A2F72">
        <w:rPr>
          <w:rFonts w:ascii="Arial" w:hAnsi="Arial" w:cs="Arial"/>
          <w:b/>
        </w:rPr>
        <w:t>Website Address for This Policy</w:t>
      </w:r>
    </w:p>
    <w:p w:rsidR="00B035C8" w:rsidRPr="007A2F72" w:rsidRDefault="00EA630D" w:rsidP="00B035C8">
      <w:pPr>
        <w:pStyle w:val="NoSpacing"/>
        <w:rPr>
          <w:rFonts w:ascii="Arial" w:hAnsi="Arial" w:cs="Arial"/>
        </w:rPr>
      </w:pPr>
      <w:hyperlink r:id="rId15" w:history="1">
        <w:r w:rsidR="00F07B33" w:rsidRPr="007A2F72">
          <w:rPr>
            <w:rStyle w:val="Hyperlink"/>
            <w:rFonts w:ascii="Arial" w:hAnsi="Arial" w:cs="Arial"/>
            <w:color w:val="auto"/>
          </w:rPr>
          <w:t>http://www.gcsu.edu/publicsafety/notification.htm</w:t>
        </w:r>
      </w:hyperlink>
    </w:p>
    <w:p w:rsidR="00F07B33" w:rsidRPr="00DB1847" w:rsidRDefault="00F07B33" w:rsidP="00B035C8">
      <w:pPr>
        <w:pStyle w:val="NoSpacing"/>
        <w:rPr>
          <w:rFonts w:ascii="Arial" w:hAnsi="Arial" w:cs="Arial"/>
          <w:color w:val="FF0000"/>
        </w:rPr>
      </w:pPr>
    </w:p>
    <w:p w:rsidR="00B035C8" w:rsidRPr="007A2F72" w:rsidRDefault="00B035C8" w:rsidP="00B035C8">
      <w:pPr>
        <w:pStyle w:val="NoSpacing"/>
        <w:rPr>
          <w:rFonts w:ascii="Arial" w:hAnsi="Arial" w:cs="Arial"/>
          <w:b/>
        </w:rPr>
      </w:pPr>
      <w:r w:rsidRPr="007A2F72">
        <w:rPr>
          <w:rFonts w:ascii="Arial" w:hAnsi="Arial" w:cs="Arial"/>
          <w:b/>
        </w:rPr>
        <w:t>Related Documents/Resources</w:t>
      </w:r>
    </w:p>
    <w:p w:rsidR="00B035C8" w:rsidRPr="007A2F72" w:rsidRDefault="00B035C8" w:rsidP="00B035C8">
      <w:pPr>
        <w:pStyle w:val="NoSpacing"/>
        <w:rPr>
          <w:rFonts w:ascii="Arial" w:hAnsi="Arial" w:cs="Arial"/>
          <w:sz w:val="23"/>
          <w:szCs w:val="23"/>
        </w:rPr>
      </w:pPr>
      <w:r w:rsidRPr="007A2F72">
        <w:rPr>
          <w:rFonts w:ascii="Arial" w:hAnsi="Arial" w:cs="Arial"/>
          <w:sz w:val="23"/>
          <w:szCs w:val="23"/>
        </w:rPr>
        <w:t>None</w:t>
      </w:r>
    </w:p>
    <w:p w:rsidR="00B035C8" w:rsidRPr="007A2F72" w:rsidRDefault="00B035C8" w:rsidP="00B035C8">
      <w:pPr>
        <w:pStyle w:val="NoSpacing"/>
        <w:rPr>
          <w:rFonts w:ascii="Arial" w:hAnsi="Arial" w:cs="Arial"/>
          <w:sz w:val="16"/>
          <w:szCs w:val="16"/>
        </w:rPr>
      </w:pPr>
    </w:p>
    <w:p w:rsidR="00B035C8" w:rsidRPr="007A2F72" w:rsidRDefault="00B035C8" w:rsidP="00B035C8">
      <w:pPr>
        <w:pStyle w:val="NoSpacing"/>
        <w:rPr>
          <w:rFonts w:ascii="Arial" w:hAnsi="Arial" w:cs="Arial"/>
          <w:sz w:val="23"/>
          <w:szCs w:val="23"/>
        </w:rPr>
      </w:pPr>
    </w:p>
    <w:p w:rsidR="00B035C8" w:rsidRPr="007A2F72" w:rsidRDefault="00B035C8" w:rsidP="00B035C8">
      <w:pPr>
        <w:pStyle w:val="NoSpacing"/>
        <w:rPr>
          <w:rFonts w:ascii="Arial" w:hAnsi="Arial" w:cs="Arial"/>
          <w:b/>
        </w:rPr>
      </w:pPr>
      <w:r w:rsidRPr="007A2F72">
        <w:rPr>
          <w:rFonts w:ascii="Arial" w:hAnsi="Arial" w:cs="Arial"/>
          <w:b/>
        </w:rPr>
        <w:t>Appendices</w:t>
      </w:r>
    </w:p>
    <w:p w:rsidR="00B035C8" w:rsidRPr="007A2F72" w:rsidRDefault="00B035C8" w:rsidP="00B035C8">
      <w:pPr>
        <w:rPr>
          <w:rFonts w:ascii="Arial" w:hAnsi="Arial" w:cs="Arial"/>
        </w:rPr>
      </w:pPr>
      <w:r w:rsidRPr="007A2F72">
        <w:rPr>
          <w:rFonts w:ascii="Arial" w:hAnsi="Arial" w:cs="Arial"/>
        </w:rPr>
        <w:t>Appendix A. Georgia College Confidential Contact Form</w:t>
      </w:r>
    </w:p>
    <w:p w:rsidR="00EF50D5" w:rsidRPr="007A2F72" w:rsidRDefault="00EF50D5" w:rsidP="00EC5510">
      <w:pPr>
        <w:rPr>
          <w:rFonts w:ascii="Arial" w:hAnsi="Arial" w:cs="Arial"/>
        </w:rPr>
      </w:pPr>
    </w:p>
    <w:p w:rsidR="00DC28A9" w:rsidRPr="007A2F72" w:rsidRDefault="00DC28A9" w:rsidP="00EC5510">
      <w:pPr>
        <w:rPr>
          <w:rFonts w:ascii="Arial" w:hAnsi="Arial" w:cs="Arial"/>
        </w:rPr>
      </w:pPr>
    </w:p>
    <w:p w:rsidR="00EA074E" w:rsidRPr="007A2F72" w:rsidRDefault="00EA074E" w:rsidP="00EC5510">
      <w:pPr>
        <w:rPr>
          <w:rFonts w:ascii="Arial" w:hAnsi="Arial" w:cs="Arial"/>
          <w:b/>
          <w:u w:val="single"/>
        </w:rPr>
      </w:pPr>
      <w:r w:rsidRPr="007A2F72">
        <w:rPr>
          <w:rFonts w:ascii="Arial" w:hAnsi="Arial" w:cs="Arial"/>
          <w:b/>
          <w:u w:val="single"/>
        </w:rPr>
        <w:t>Supporting Documents</w:t>
      </w:r>
    </w:p>
    <w:p w:rsidR="00EA074E" w:rsidRPr="007A2F72" w:rsidRDefault="00D23F57" w:rsidP="00EC5510">
      <w:pPr>
        <w:rPr>
          <w:rFonts w:ascii="Arial" w:hAnsi="Arial" w:cs="Arial"/>
        </w:rPr>
      </w:pPr>
      <w:r w:rsidRPr="007A2F72">
        <w:rPr>
          <w:rFonts w:ascii="Arial" w:hAnsi="Arial" w:cs="Arial"/>
        </w:rPr>
        <w:t>Missing Student Notification Protocol</w:t>
      </w:r>
    </w:p>
    <w:p w:rsidR="00B035C8" w:rsidRDefault="00B035C8" w:rsidP="00EC5510">
      <w:pPr>
        <w:rPr>
          <w:rFonts w:ascii="Arial" w:hAnsi="Arial" w:cs="Arial"/>
        </w:rPr>
      </w:pPr>
    </w:p>
    <w:p w:rsidR="001618F7" w:rsidRDefault="001618F7" w:rsidP="00EC5510">
      <w:pPr>
        <w:rPr>
          <w:rFonts w:ascii="Arial" w:hAnsi="Arial" w:cs="Arial"/>
        </w:rPr>
      </w:pPr>
    </w:p>
    <w:p w:rsidR="001618F7" w:rsidRDefault="001618F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1C7EA6" w:rsidRPr="001C7EA6" w:rsidRDefault="00516122" w:rsidP="00EC5510">
      <w:pPr>
        <w:rPr>
          <w:rFonts w:ascii="Arial" w:hAnsi="Arial" w:cs="Arial"/>
        </w:rPr>
      </w:pPr>
      <w:r w:rsidRPr="001C7EA6">
        <w:rPr>
          <w:rFonts w:ascii="Arial" w:hAnsi="Arial" w:cs="Arial"/>
        </w:rPr>
        <w:t xml:space="preserve">Appendix </w:t>
      </w:r>
      <w:r w:rsidR="00073B61" w:rsidRPr="001C7EA6">
        <w:rPr>
          <w:rFonts w:ascii="Arial" w:hAnsi="Arial" w:cs="Arial"/>
        </w:rPr>
        <w:t>A</w:t>
      </w:r>
    </w:p>
    <w:p w:rsidR="00EC5510" w:rsidRPr="001C7EA6" w:rsidRDefault="00EC5510" w:rsidP="00EC5510">
      <w:pPr>
        <w:rPr>
          <w:rFonts w:ascii="Arial" w:hAnsi="Arial" w:cs="Arial"/>
        </w:rPr>
      </w:pPr>
    </w:p>
    <w:p w:rsidR="00EC5510" w:rsidRPr="001C7EA6" w:rsidRDefault="00890839" w:rsidP="00EC5510">
      <w:pPr>
        <w:rPr>
          <w:rFonts w:ascii="Arial" w:hAnsi="Arial" w:cs="Arial"/>
        </w:rPr>
      </w:pPr>
      <w:r w:rsidRPr="00890839">
        <w:rPr>
          <w:rFonts w:ascii="Arial" w:hAnsi="Arial" w:cs="Arial"/>
          <w:noProof/>
        </w:rPr>
        <mc:AlternateContent>
          <mc:Choice Requires="wps">
            <w:drawing>
              <wp:anchor distT="0" distB="0" distL="114300" distR="114300" simplePos="0" relativeHeight="251659264" behindDoc="0" locked="0" layoutInCell="1" allowOverlap="1" wp14:anchorId="0F10A1EE" wp14:editId="0C20D2EC">
                <wp:simplePos x="0" y="0"/>
                <wp:positionH relativeFrom="column">
                  <wp:posOffset>2232660</wp:posOffset>
                </wp:positionH>
                <wp:positionV relativeFrom="paragraph">
                  <wp:posOffset>0</wp:posOffset>
                </wp:positionV>
                <wp:extent cx="3726180" cy="56388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563880"/>
                        </a:xfrm>
                        <a:prstGeom prst="rect">
                          <a:avLst/>
                        </a:prstGeom>
                        <a:solidFill>
                          <a:srgbClr val="FFFFFF"/>
                        </a:solidFill>
                        <a:ln w="9525">
                          <a:solidFill>
                            <a:srgbClr val="000000"/>
                          </a:solidFill>
                          <a:miter lim="800000"/>
                          <a:headEnd/>
                          <a:tailEnd/>
                        </a:ln>
                      </wps:spPr>
                      <wps:txbx>
                        <w:txbxContent>
                          <w:p w:rsidR="00890839" w:rsidRPr="00890839" w:rsidRDefault="00890839" w:rsidP="00890839">
                            <w:pPr>
                              <w:jc w:val="center"/>
                              <w:rPr>
                                <w:rFonts w:ascii="Arial" w:hAnsi="Arial" w:cs="Arial"/>
                                <w:b/>
                                <w:bCs/>
                                <w:sz w:val="28"/>
                                <w:szCs w:val="28"/>
                              </w:rPr>
                            </w:pPr>
                            <w:r w:rsidRPr="00890839">
                              <w:rPr>
                                <w:rFonts w:ascii="Arial" w:hAnsi="Arial" w:cs="Arial"/>
                                <w:b/>
                                <w:bCs/>
                                <w:sz w:val="28"/>
                                <w:szCs w:val="28"/>
                              </w:rPr>
                              <w:t>Georgia College Missing Student Policy</w:t>
                            </w:r>
                          </w:p>
                          <w:p w:rsidR="00890839" w:rsidRPr="00890839" w:rsidRDefault="00890839" w:rsidP="00890839">
                            <w:pPr>
                              <w:jc w:val="center"/>
                              <w:rPr>
                                <w:rFonts w:ascii="Arial" w:hAnsi="Arial" w:cs="Arial"/>
                                <w:b/>
                                <w:sz w:val="28"/>
                                <w:szCs w:val="28"/>
                              </w:rPr>
                            </w:pPr>
                            <w:r w:rsidRPr="00890839">
                              <w:rPr>
                                <w:rFonts w:ascii="Arial" w:hAnsi="Arial" w:cs="Arial"/>
                                <w:b/>
                                <w:sz w:val="28"/>
                                <w:szCs w:val="28"/>
                              </w:rPr>
                              <w:t>Confidential Contact Registration Form</w:t>
                            </w:r>
                          </w:p>
                          <w:p w:rsidR="00890839" w:rsidRDefault="00890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75.8pt;margin-top:0;width:293.4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">
                <v:textbox>
                  <w:txbxContent>
                    <w:p w:rsidR="00890839" w:rsidRPr="00890839" w:rsidRDefault="00890839" w:rsidP="00890839">
                      <w:pPr>
                        <w:jc w:val="center"/>
                        <w:rPr>
                          <w:rFonts w:ascii="Arial" w:hAnsi="Arial" w:cs="Arial"/>
                          <w:b/>
                          <w:bCs/>
                          <w:sz w:val="28"/>
                          <w:szCs w:val="28"/>
                        </w:rPr>
                      </w:pPr>
                      <w:r w:rsidRPr="00890839">
                        <w:rPr>
                          <w:rFonts w:ascii="Arial" w:hAnsi="Arial" w:cs="Arial"/>
                          <w:b/>
                          <w:bCs/>
                          <w:sz w:val="28"/>
                          <w:szCs w:val="28"/>
                        </w:rPr>
                        <w:t>Georgia College Missing Student Policy</w:t>
                      </w:r>
                    </w:p>
                    <w:p w:rsidR="00890839" w:rsidRPr="00890839" w:rsidRDefault="00890839" w:rsidP="00890839">
                      <w:pPr>
                        <w:jc w:val="center"/>
                        <w:rPr>
                          <w:rFonts w:ascii="Arial" w:hAnsi="Arial" w:cs="Arial"/>
                          <w:b/>
                          <w:sz w:val="28"/>
                          <w:szCs w:val="28"/>
                        </w:rPr>
                      </w:pPr>
                      <w:r w:rsidRPr="00890839">
                        <w:rPr>
                          <w:rFonts w:ascii="Arial" w:hAnsi="Arial" w:cs="Arial"/>
                          <w:b/>
                          <w:sz w:val="28"/>
                          <w:szCs w:val="28"/>
                        </w:rPr>
                        <w:t>Confidential Contact Registration Form</w:t>
                      </w:r>
                    </w:p>
                    <w:p w:rsidR="00890839" w:rsidRDefault="00890839"/>
                  </w:txbxContent>
                </v:textbox>
              </v:shape>
            </w:pict>
          </mc:Fallback>
        </mc:AlternateContent>
      </w:r>
      <w:r w:rsidR="00AA7944">
        <w:rPr>
          <w:rFonts w:ascii="Arial" w:hAnsi="Arial" w:cs="Arial"/>
          <w:noProof/>
        </w:rPr>
        <w:drawing>
          <wp:inline distT="0" distB="0" distL="0" distR="0" wp14:anchorId="624868B2" wp14:editId="0EE56104">
            <wp:extent cx="1775460" cy="7734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460" cy="773430"/>
                    </a:xfrm>
                    <a:prstGeom prst="rect">
                      <a:avLst/>
                    </a:prstGeom>
                    <a:noFill/>
                  </pic:spPr>
                </pic:pic>
              </a:graphicData>
            </a:graphic>
          </wp:inline>
        </w:drawing>
      </w:r>
      <w:r>
        <w:rPr>
          <w:rFonts w:ascii="Arial" w:hAnsi="Arial" w:cs="Arial"/>
        </w:rPr>
        <w:t xml:space="preserve">     </w:t>
      </w:r>
    </w:p>
    <w:p w:rsidR="00EC5510" w:rsidRDefault="00EC5510" w:rsidP="00EC5510">
      <w:pPr>
        <w:rPr>
          <w:rFonts w:ascii="Arial" w:hAnsi="Arial" w:cs="Arial"/>
        </w:rPr>
      </w:pPr>
    </w:p>
    <w:p w:rsidR="00D34E4E" w:rsidRPr="001C7EA6" w:rsidRDefault="00D34E4E" w:rsidP="00F62032">
      <w:pPr>
        <w:pStyle w:val="Default"/>
        <w:framePr w:w="8046" w:wrap="auto" w:vAnchor="page" w:hAnchor="page" w:x="1165" w:y="5281"/>
        <w:rPr>
          <w:sz w:val="23"/>
          <w:szCs w:val="23"/>
        </w:rPr>
      </w:pPr>
    </w:p>
    <w:p w:rsidR="00890839" w:rsidRPr="001C7EA6" w:rsidRDefault="00890839" w:rsidP="00EC5510">
      <w:pPr>
        <w:rPr>
          <w:rFonts w:ascii="Arial" w:hAnsi="Arial" w:cs="Arial"/>
        </w:rPr>
      </w:pPr>
      <w:r w:rsidRPr="00D34E4E">
        <w:rPr>
          <w:rFonts w:ascii="Arial" w:hAnsi="Arial" w:cs="Arial"/>
          <w:b/>
        </w:rPr>
        <w:t>Please print legibly</w:t>
      </w:r>
      <w:r w:rsidRPr="00890839">
        <w:rPr>
          <w:rFonts w:ascii="Arial" w:hAnsi="Arial" w:cs="Arial"/>
        </w:rPr>
        <w:t xml:space="preserve">.  </w:t>
      </w:r>
      <w:r w:rsidRPr="00D34E4E">
        <w:rPr>
          <w:rFonts w:ascii="Arial" w:hAnsi="Arial" w:cs="Arial"/>
          <w:sz w:val="23"/>
          <w:szCs w:val="23"/>
        </w:rPr>
        <w:t xml:space="preserve">The confidential contact information is intended to be utilized as a contact person to be notified by </w:t>
      </w:r>
      <w:r w:rsidR="00D34E4E">
        <w:rPr>
          <w:rFonts w:ascii="Arial" w:hAnsi="Arial" w:cs="Arial"/>
          <w:sz w:val="23"/>
          <w:szCs w:val="23"/>
        </w:rPr>
        <w:t xml:space="preserve">Georgia College </w:t>
      </w:r>
      <w:r w:rsidRPr="00D34E4E">
        <w:rPr>
          <w:rFonts w:ascii="Arial" w:hAnsi="Arial" w:cs="Arial"/>
          <w:sz w:val="23"/>
          <w:szCs w:val="23"/>
        </w:rPr>
        <w:t xml:space="preserve">no later than twenty-four (24) hours after the time a student, age 18 or older, is determined to be missing.  The confidential contact is a person designated in addition to the emergency contact listed with the </w:t>
      </w:r>
      <w:r w:rsidR="00F62032">
        <w:rPr>
          <w:rFonts w:ascii="Arial" w:hAnsi="Arial" w:cs="Arial"/>
          <w:sz w:val="23"/>
          <w:szCs w:val="23"/>
        </w:rPr>
        <w:t>Office of the Registrar</w:t>
      </w:r>
      <w:r w:rsidRPr="00D34E4E">
        <w:rPr>
          <w:rFonts w:ascii="Arial" w:hAnsi="Arial" w:cs="Arial"/>
          <w:sz w:val="23"/>
          <w:szCs w:val="23"/>
        </w:rPr>
        <w:t xml:space="preserve">.  The emergency contact person, supplied upon enrollment to </w:t>
      </w:r>
      <w:r w:rsidR="00D34E4E">
        <w:rPr>
          <w:rFonts w:ascii="Arial" w:hAnsi="Arial" w:cs="Arial"/>
          <w:sz w:val="23"/>
          <w:szCs w:val="23"/>
        </w:rPr>
        <w:t>Georgia College</w:t>
      </w:r>
      <w:r w:rsidRPr="00D34E4E">
        <w:rPr>
          <w:rFonts w:ascii="Arial" w:hAnsi="Arial" w:cs="Arial"/>
          <w:sz w:val="23"/>
          <w:szCs w:val="23"/>
        </w:rPr>
        <w:t>, may also be contacted by</w:t>
      </w:r>
      <w:r w:rsidR="00D34E4E">
        <w:rPr>
          <w:rFonts w:ascii="Arial" w:hAnsi="Arial" w:cs="Arial"/>
          <w:sz w:val="23"/>
          <w:szCs w:val="23"/>
        </w:rPr>
        <w:t xml:space="preserve"> Georgia College</w:t>
      </w:r>
      <w:r w:rsidRPr="00D34E4E">
        <w:rPr>
          <w:rFonts w:ascii="Arial" w:hAnsi="Arial" w:cs="Arial"/>
          <w:sz w:val="23"/>
          <w:szCs w:val="23"/>
        </w:rPr>
        <w:t>.  For students who are below age 18 and not emancipated, the custodial parent will be notified.</w:t>
      </w:r>
    </w:p>
    <w:p w:rsidR="00EC5510" w:rsidRPr="007172FF" w:rsidRDefault="00EC5510" w:rsidP="00EC5510">
      <w:pPr>
        <w:rPr>
          <w:rFonts w:ascii="Arial" w:hAnsi="Arial" w:cs="Arial"/>
          <w:b/>
          <w:sz w:val="36"/>
          <w:szCs w:val="36"/>
        </w:rPr>
      </w:pPr>
      <w:r w:rsidRPr="001C7EA6">
        <w:rPr>
          <w:rFonts w:ascii="Arial" w:hAnsi="Arial" w:cs="Arial"/>
          <w:noProof/>
          <w:sz w:val="28"/>
          <w:szCs w:val="28"/>
        </w:rPr>
        <w:t xml:space="preserve">  </w:t>
      </w:r>
    </w:p>
    <w:p w:rsidR="00516122" w:rsidRPr="001C7EA6" w:rsidRDefault="00516122" w:rsidP="00516122">
      <w:pPr>
        <w:pStyle w:val="Default"/>
        <w:framePr w:w="885" w:wrap="auto" w:vAnchor="page" w:hAnchor="page" w:x="1801" w:y="8880"/>
        <w:jc w:val="both"/>
        <w:rPr>
          <w:sz w:val="23"/>
          <w:szCs w:val="23"/>
        </w:rPr>
      </w:pPr>
    </w:p>
    <w:p w:rsidR="00D34E4E" w:rsidRDefault="00D34E4E" w:rsidP="001C7EA6">
      <w:pPr>
        <w:ind w:firstLine="630"/>
        <w:rPr>
          <w:rFonts w:ascii="Arial" w:hAnsi="Arial" w:cs="Arial"/>
          <w:sz w:val="23"/>
          <w:szCs w:val="23"/>
        </w:rPr>
      </w:pPr>
    </w:p>
    <w:p w:rsidR="00D34E4E" w:rsidRDefault="00D34E4E" w:rsidP="00D34E4E">
      <w:pPr>
        <w:rPr>
          <w:rFonts w:ascii="Arial" w:hAnsi="Arial" w:cs="Arial"/>
          <w:sz w:val="23"/>
          <w:szCs w:val="23"/>
        </w:rPr>
      </w:pPr>
    </w:p>
    <w:p w:rsidR="00D34E4E" w:rsidRDefault="00D34E4E" w:rsidP="00D34E4E">
      <w:pPr>
        <w:rPr>
          <w:rFonts w:ascii="Arial" w:hAnsi="Arial" w:cs="Arial"/>
          <w:sz w:val="23"/>
          <w:szCs w:val="23"/>
        </w:rPr>
      </w:pPr>
      <w:r w:rsidRPr="00D34E4E">
        <w:rPr>
          <w:rFonts w:ascii="Arial" w:hAnsi="Arial" w:cs="Arial"/>
          <w:sz w:val="23"/>
          <w:szCs w:val="23"/>
        </w:rPr>
        <w:t>Name of Student: ___________________</w:t>
      </w:r>
      <w:r>
        <w:rPr>
          <w:rFonts w:ascii="Arial" w:hAnsi="Arial" w:cs="Arial"/>
          <w:sz w:val="23"/>
          <w:szCs w:val="23"/>
        </w:rPr>
        <w:t>__</w:t>
      </w:r>
      <w:r w:rsidRPr="00D34E4E">
        <w:rPr>
          <w:rFonts w:ascii="Arial" w:hAnsi="Arial" w:cs="Arial"/>
          <w:sz w:val="23"/>
          <w:szCs w:val="23"/>
        </w:rPr>
        <w:t>____________________________________</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Residence Address: _______________________________________________________</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Phone or Cell: ________________________</w:t>
      </w:r>
      <w:r>
        <w:rPr>
          <w:rFonts w:ascii="Arial" w:hAnsi="Arial" w:cs="Arial"/>
          <w:sz w:val="23"/>
          <w:szCs w:val="23"/>
        </w:rPr>
        <w:t>__</w:t>
      </w:r>
      <w:r w:rsidRPr="00D34E4E">
        <w:rPr>
          <w:rFonts w:ascii="Arial" w:hAnsi="Arial" w:cs="Arial"/>
          <w:sz w:val="23"/>
          <w:szCs w:val="23"/>
        </w:rPr>
        <w:t xml:space="preserve">__________________________________         </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Person designated as Confidential Contact: __________________</w:t>
      </w:r>
      <w:r>
        <w:rPr>
          <w:rFonts w:ascii="Arial" w:hAnsi="Arial" w:cs="Arial"/>
          <w:sz w:val="23"/>
          <w:szCs w:val="23"/>
        </w:rPr>
        <w:t>__</w:t>
      </w:r>
      <w:r w:rsidRPr="00D34E4E">
        <w:rPr>
          <w:rFonts w:ascii="Arial" w:hAnsi="Arial" w:cs="Arial"/>
          <w:sz w:val="23"/>
          <w:szCs w:val="23"/>
        </w:rPr>
        <w:t xml:space="preserve">_________________        </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Contact number(s): (Home) _____________________________</w:t>
      </w:r>
    </w:p>
    <w:p w:rsidR="00D34E4E" w:rsidRPr="00D34E4E" w:rsidRDefault="00D34E4E" w:rsidP="00D34E4E">
      <w:pPr>
        <w:rPr>
          <w:rFonts w:ascii="Arial" w:hAnsi="Arial" w:cs="Arial"/>
          <w:sz w:val="23"/>
          <w:szCs w:val="23"/>
        </w:rPr>
      </w:pPr>
      <w:r w:rsidRPr="00D34E4E">
        <w:rPr>
          <w:rFonts w:ascii="Arial" w:hAnsi="Arial" w:cs="Arial"/>
          <w:sz w:val="23"/>
          <w:szCs w:val="23"/>
        </w:rPr>
        <w:t xml:space="preserve">     </w:t>
      </w:r>
    </w:p>
    <w:p w:rsidR="00D34E4E" w:rsidRPr="00D34E4E" w:rsidRDefault="00D34E4E" w:rsidP="00D34E4E">
      <w:pPr>
        <w:rPr>
          <w:rFonts w:ascii="Arial" w:hAnsi="Arial" w:cs="Arial"/>
          <w:sz w:val="23"/>
          <w:szCs w:val="23"/>
        </w:rPr>
      </w:pPr>
      <w:r>
        <w:rPr>
          <w:rFonts w:ascii="Arial" w:hAnsi="Arial" w:cs="Arial"/>
          <w:sz w:val="23"/>
          <w:szCs w:val="23"/>
        </w:rPr>
        <w:t xml:space="preserve">        </w:t>
      </w:r>
      <w:r w:rsidRPr="00D34E4E">
        <w:rPr>
          <w:rFonts w:ascii="Arial" w:hAnsi="Arial" w:cs="Arial"/>
          <w:sz w:val="23"/>
          <w:szCs w:val="23"/>
        </w:rPr>
        <w:t>(Cell) _______________________________</w:t>
      </w:r>
    </w:p>
    <w:p w:rsidR="00D34E4E" w:rsidRPr="00D34E4E" w:rsidRDefault="00D34E4E" w:rsidP="00D34E4E">
      <w:pPr>
        <w:rPr>
          <w:rFonts w:ascii="Arial" w:hAnsi="Arial" w:cs="Arial"/>
          <w:sz w:val="23"/>
          <w:szCs w:val="23"/>
        </w:rPr>
      </w:pPr>
      <w:r w:rsidRPr="00D34E4E">
        <w:rPr>
          <w:rFonts w:ascii="Arial" w:hAnsi="Arial" w:cs="Arial"/>
          <w:sz w:val="23"/>
          <w:szCs w:val="23"/>
        </w:rPr>
        <w:t xml:space="preserve">     </w:t>
      </w:r>
    </w:p>
    <w:p w:rsidR="00D34E4E" w:rsidRPr="00D34E4E" w:rsidRDefault="00D34E4E" w:rsidP="00D34E4E">
      <w:pPr>
        <w:rPr>
          <w:rFonts w:ascii="Arial" w:hAnsi="Arial" w:cs="Arial"/>
          <w:sz w:val="23"/>
          <w:szCs w:val="23"/>
        </w:rPr>
      </w:pPr>
      <w:r>
        <w:rPr>
          <w:rFonts w:ascii="Arial" w:hAnsi="Arial" w:cs="Arial"/>
          <w:sz w:val="23"/>
          <w:szCs w:val="23"/>
        </w:rPr>
        <w:t xml:space="preserve">                                </w:t>
      </w:r>
      <w:r w:rsidRPr="00D34E4E">
        <w:rPr>
          <w:rFonts w:ascii="Arial" w:hAnsi="Arial" w:cs="Arial"/>
          <w:sz w:val="23"/>
          <w:szCs w:val="23"/>
        </w:rPr>
        <w:t xml:space="preserve">(Alt.) ________________________________  </w:t>
      </w:r>
    </w:p>
    <w:p w:rsidR="00D34E4E" w:rsidRP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 xml:space="preserve">(Please confirm that these are valid numbers.) </w:t>
      </w:r>
    </w:p>
    <w:p w:rsidR="00D34E4E" w:rsidRDefault="00D34E4E" w:rsidP="00D34E4E">
      <w:pPr>
        <w:rPr>
          <w:rFonts w:ascii="Arial" w:hAnsi="Arial" w:cs="Arial"/>
          <w:sz w:val="23"/>
          <w:szCs w:val="23"/>
        </w:rPr>
      </w:pPr>
    </w:p>
    <w:p w:rsidR="00D34E4E" w:rsidRPr="00D34E4E" w:rsidRDefault="00F62032" w:rsidP="00D34E4E">
      <w:pPr>
        <w:rPr>
          <w:rFonts w:ascii="Arial" w:hAnsi="Arial" w:cs="Arial"/>
          <w:sz w:val="23"/>
          <w:szCs w:val="23"/>
        </w:rPr>
      </w:pPr>
      <w:r>
        <w:rPr>
          <w:rFonts w:ascii="Arial" w:hAnsi="Arial" w:cs="Arial"/>
          <w:sz w:val="23"/>
          <w:szCs w:val="23"/>
        </w:rPr>
        <w:t xml:space="preserve">I understand </w:t>
      </w:r>
      <w:r w:rsidR="00D34E4E" w:rsidRPr="00D34E4E">
        <w:rPr>
          <w:rFonts w:ascii="Arial" w:hAnsi="Arial" w:cs="Arial"/>
          <w:sz w:val="23"/>
          <w:szCs w:val="23"/>
        </w:rPr>
        <w:t xml:space="preserve">the information supplied above is to be utilized in case it is established that I am a </w:t>
      </w:r>
      <w:r>
        <w:rPr>
          <w:rFonts w:ascii="Arial" w:hAnsi="Arial" w:cs="Arial"/>
          <w:sz w:val="23"/>
          <w:szCs w:val="23"/>
        </w:rPr>
        <w:t xml:space="preserve">missing student, and </w:t>
      </w:r>
      <w:r w:rsidR="00D34E4E" w:rsidRPr="00D34E4E">
        <w:rPr>
          <w:rFonts w:ascii="Arial" w:hAnsi="Arial" w:cs="Arial"/>
          <w:sz w:val="23"/>
          <w:szCs w:val="23"/>
        </w:rPr>
        <w:t xml:space="preserve">the contact information may be utilized in establishing that circumstances support a missing persons report.  I understand I am solely responsible for the accuracy of the information of my confidential contact and for updating this information as needed. </w:t>
      </w:r>
    </w:p>
    <w:p w:rsidR="00D34E4E" w:rsidRP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b/>
          <w:i/>
          <w:sz w:val="23"/>
          <w:szCs w:val="23"/>
        </w:rPr>
        <w:t>NOTE</w:t>
      </w:r>
      <w:r w:rsidRPr="00D34E4E">
        <w:rPr>
          <w:rFonts w:ascii="Arial" w:hAnsi="Arial" w:cs="Arial"/>
          <w:i/>
          <w:sz w:val="23"/>
          <w:szCs w:val="23"/>
        </w:rPr>
        <w:t>:</w:t>
      </w:r>
      <w:r w:rsidRPr="00D34E4E">
        <w:rPr>
          <w:rFonts w:ascii="Arial" w:hAnsi="Arial" w:cs="Arial"/>
          <w:sz w:val="23"/>
          <w:szCs w:val="23"/>
        </w:rPr>
        <w:t xml:space="preserve"> </w:t>
      </w:r>
      <w:r w:rsidRPr="00D34E4E">
        <w:rPr>
          <w:rFonts w:ascii="Arial" w:hAnsi="Arial" w:cs="Arial"/>
          <w:i/>
          <w:sz w:val="23"/>
          <w:szCs w:val="23"/>
        </w:rPr>
        <w:t>You are encouraged to notify the person that you have identified as you</w:t>
      </w:r>
      <w:r w:rsidR="00F62032">
        <w:rPr>
          <w:rFonts w:ascii="Arial" w:hAnsi="Arial" w:cs="Arial"/>
          <w:i/>
          <w:sz w:val="23"/>
          <w:szCs w:val="23"/>
        </w:rPr>
        <w:t>r</w:t>
      </w:r>
      <w:r w:rsidRPr="00D34E4E">
        <w:rPr>
          <w:rFonts w:ascii="Arial" w:hAnsi="Arial" w:cs="Arial"/>
          <w:i/>
          <w:sz w:val="23"/>
          <w:szCs w:val="23"/>
        </w:rPr>
        <w:t xml:space="preserve"> confidential contact that you have provide</w:t>
      </w:r>
      <w:r w:rsidR="00F62032">
        <w:rPr>
          <w:rFonts w:ascii="Arial" w:hAnsi="Arial" w:cs="Arial"/>
          <w:i/>
          <w:sz w:val="23"/>
          <w:szCs w:val="23"/>
        </w:rPr>
        <w:t>d Georgia College</w:t>
      </w:r>
      <w:r w:rsidRPr="00D34E4E">
        <w:rPr>
          <w:rFonts w:ascii="Arial" w:hAnsi="Arial" w:cs="Arial"/>
          <w:i/>
          <w:sz w:val="23"/>
          <w:szCs w:val="23"/>
        </w:rPr>
        <w:t xml:space="preserve"> their contact information and they will be contacted in the event you are </w:t>
      </w:r>
      <w:r w:rsidR="00F62032">
        <w:rPr>
          <w:rFonts w:ascii="Arial" w:hAnsi="Arial" w:cs="Arial"/>
          <w:i/>
          <w:sz w:val="23"/>
          <w:szCs w:val="23"/>
        </w:rPr>
        <w:t xml:space="preserve">deemed </w:t>
      </w:r>
      <w:r w:rsidRPr="00D34E4E">
        <w:rPr>
          <w:rFonts w:ascii="Arial" w:hAnsi="Arial" w:cs="Arial"/>
          <w:i/>
          <w:sz w:val="23"/>
          <w:szCs w:val="23"/>
        </w:rPr>
        <w:t>missing.</w:t>
      </w:r>
    </w:p>
    <w:p w:rsidR="00D34E4E" w:rsidRDefault="00D34E4E" w:rsidP="00D34E4E">
      <w:pPr>
        <w:rPr>
          <w:rFonts w:ascii="Arial" w:hAnsi="Arial" w:cs="Arial"/>
          <w:sz w:val="23"/>
          <w:szCs w:val="23"/>
        </w:rPr>
      </w:pPr>
    </w:p>
    <w:p w:rsidR="00D34E4E" w:rsidRDefault="00D34E4E" w:rsidP="00D34E4E">
      <w:pPr>
        <w:rPr>
          <w:rFonts w:ascii="Arial" w:hAnsi="Arial" w:cs="Arial"/>
          <w:sz w:val="23"/>
          <w:szCs w:val="23"/>
        </w:rPr>
      </w:pPr>
    </w:p>
    <w:p w:rsidR="00EA074E" w:rsidRPr="001C7EA6" w:rsidRDefault="00516122" w:rsidP="00D34E4E">
      <w:pPr>
        <w:rPr>
          <w:rFonts w:ascii="Arial" w:hAnsi="Arial" w:cs="Arial"/>
          <w:b/>
          <w:u w:val="single"/>
        </w:rPr>
      </w:pPr>
      <w:r w:rsidRPr="001C7EA6">
        <w:rPr>
          <w:rFonts w:ascii="Arial" w:hAnsi="Arial" w:cs="Arial"/>
          <w:sz w:val="23"/>
          <w:szCs w:val="23"/>
        </w:rPr>
        <w:t>Signed: _____________________________</w:t>
      </w:r>
      <w:r w:rsidR="001C7EA6">
        <w:rPr>
          <w:rFonts w:ascii="Arial" w:hAnsi="Arial" w:cs="Arial"/>
          <w:sz w:val="23"/>
          <w:szCs w:val="23"/>
        </w:rPr>
        <w:t>_________ Date: ______________</w:t>
      </w:r>
      <w:r w:rsidR="001C7EA6" w:rsidRPr="001C7EA6">
        <w:rPr>
          <w:rFonts w:ascii="Arial" w:hAnsi="Arial" w:cs="Arial"/>
          <w:sz w:val="23"/>
          <w:szCs w:val="23"/>
        </w:rPr>
        <w:t>_______</w:t>
      </w:r>
      <w:r w:rsidRPr="001C7EA6">
        <w:rPr>
          <w:rFonts w:ascii="Arial" w:hAnsi="Arial" w:cs="Arial"/>
          <w:sz w:val="23"/>
          <w:szCs w:val="23"/>
        </w:rPr>
        <w:t>_</w:t>
      </w:r>
    </w:p>
    <w:p w:rsidR="001C7EA6" w:rsidRPr="001C7EA6" w:rsidRDefault="001C7EA6">
      <w:pPr>
        <w:rPr>
          <w:rFonts w:ascii="Arial" w:hAnsi="Arial" w:cs="Arial"/>
          <w:b/>
          <w:u w:val="single"/>
        </w:rPr>
      </w:pPr>
    </w:p>
    <w:p w:rsidR="00D34E4E" w:rsidRDefault="00D34E4E" w:rsidP="001C7EA6">
      <w:pPr>
        <w:ind w:firstLine="630"/>
        <w:rPr>
          <w:rFonts w:ascii="Arial" w:hAnsi="Arial" w:cs="Arial"/>
          <w:sz w:val="23"/>
          <w:szCs w:val="23"/>
        </w:rPr>
      </w:pPr>
    </w:p>
    <w:p w:rsidR="00EA074E" w:rsidRPr="007172FF" w:rsidRDefault="001C7EA6" w:rsidP="001C7EA6">
      <w:pPr>
        <w:ind w:firstLine="630"/>
        <w:rPr>
          <w:rFonts w:ascii="Arial" w:hAnsi="Arial" w:cs="Arial"/>
          <w:sz w:val="23"/>
          <w:szCs w:val="23"/>
        </w:rPr>
      </w:pPr>
      <w:r w:rsidRPr="007172FF">
        <w:rPr>
          <w:rFonts w:ascii="Arial" w:hAnsi="Arial" w:cs="Arial"/>
          <w:sz w:val="23"/>
          <w:szCs w:val="23"/>
        </w:rPr>
        <w:t>Return completed form to one of the following:</w:t>
      </w:r>
    </w:p>
    <w:p w:rsidR="001C7EA6" w:rsidRPr="007172FF" w:rsidRDefault="001C7EA6" w:rsidP="001C7EA6">
      <w:pPr>
        <w:ind w:firstLine="630"/>
        <w:rPr>
          <w:rFonts w:ascii="Arial" w:hAnsi="Arial" w:cs="Arial"/>
          <w:sz w:val="23"/>
          <w:szCs w:val="23"/>
        </w:rPr>
      </w:pPr>
      <w:r w:rsidRPr="007172FF">
        <w:rPr>
          <w:rFonts w:ascii="Arial" w:hAnsi="Arial" w:cs="Arial"/>
          <w:sz w:val="23"/>
          <w:szCs w:val="23"/>
        </w:rPr>
        <w:t>Office of Student Affairs – 206 Parks Hall (Campus Box 027)</w:t>
      </w:r>
    </w:p>
    <w:p w:rsidR="001C7EA6" w:rsidRPr="007172FF" w:rsidRDefault="001C7EA6" w:rsidP="001C7EA6">
      <w:pPr>
        <w:ind w:firstLine="630"/>
        <w:rPr>
          <w:rFonts w:ascii="Arial" w:hAnsi="Arial" w:cs="Arial"/>
          <w:sz w:val="23"/>
          <w:szCs w:val="23"/>
        </w:rPr>
      </w:pPr>
      <w:r w:rsidRPr="007172FF">
        <w:rPr>
          <w:rFonts w:ascii="Arial" w:hAnsi="Arial" w:cs="Arial"/>
          <w:sz w:val="23"/>
          <w:szCs w:val="23"/>
        </w:rPr>
        <w:t>University Housing – 007 Sanford Hall (Campus Box 060)</w:t>
      </w:r>
    </w:p>
    <w:sectPr w:rsidR="001C7EA6" w:rsidRPr="007172FF" w:rsidSect="00890839">
      <w:pgSz w:w="12240" w:h="15840"/>
      <w:pgMar w:top="90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0D" w:rsidRDefault="00EA630D">
      <w:r>
        <w:separator/>
      </w:r>
    </w:p>
  </w:endnote>
  <w:endnote w:type="continuationSeparator" w:id="0">
    <w:p w:rsidR="00EA630D" w:rsidRDefault="00EA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0D" w:rsidRDefault="00EA630D">
      <w:r>
        <w:separator/>
      </w:r>
    </w:p>
  </w:footnote>
  <w:footnote w:type="continuationSeparator" w:id="0">
    <w:p w:rsidR="00EA630D" w:rsidRDefault="00EA6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A8"/>
    <w:multiLevelType w:val="multilevel"/>
    <w:tmpl w:val="6E1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0B5"/>
    <w:multiLevelType w:val="multilevel"/>
    <w:tmpl w:val="4A38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E764F"/>
    <w:multiLevelType w:val="hybridMultilevel"/>
    <w:tmpl w:val="699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86D0F"/>
    <w:multiLevelType w:val="hybridMultilevel"/>
    <w:tmpl w:val="4DB20C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70C03"/>
    <w:multiLevelType w:val="multilevel"/>
    <w:tmpl w:val="CA06D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C1F"/>
    <w:multiLevelType w:val="multilevel"/>
    <w:tmpl w:val="B6462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5243FA"/>
    <w:multiLevelType w:val="hybridMultilevel"/>
    <w:tmpl w:val="318C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E86315"/>
    <w:multiLevelType w:val="hybridMultilevel"/>
    <w:tmpl w:val="5A5C00EC"/>
    <w:lvl w:ilvl="0" w:tplc="88A00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DB7AD7"/>
    <w:multiLevelType w:val="hybridMultilevel"/>
    <w:tmpl w:val="B6462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5F6C74"/>
    <w:multiLevelType w:val="multilevel"/>
    <w:tmpl w:val="F82C4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F199A"/>
    <w:multiLevelType w:val="hybridMultilevel"/>
    <w:tmpl w:val="950A37FC"/>
    <w:lvl w:ilvl="0" w:tplc="3E00ED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C20B06"/>
    <w:multiLevelType w:val="hybridMultilevel"/>
    <w:tmpl w:val="3A8A2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6727AA"/>
    <w:multiLevelType w:val="hybridMultilevel"/>
    <w:tmpl w:val="ED0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C7873"/>
    <w:multiLevelType w:val="hybridMultilevel"/>
    <w:tmpl w:val="DB166B26"/>
    <w:lvl w:ilvl="0" w:tplc="6B68CB8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B637EC"/>
    <w:multiLevelType w:val="hybridMultilevel"/>
    <w:tmpl w:val="D3E4859A"/>
    <w:lvl w:ilvl="0" w:tplc="CC707BC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0F0497"/>
    <w:multiLevelType w:val="multilevel"/>
    <w:tmpl w:val="73DE9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A1683"/>
    <w:multiLevelType w:val="hybridMultilevel"/>
    <w:tmpl w:val="2A30FB92"/>
    <w:lvl w:ilvl="0" w:tplc="D45A13D8">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BA785D"/>
    <w:multiLevelType w:val="hybridMultilevel"/>
    <w:tmpl w:val="C7C0A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F71C13"/>
    <w:multiLevelType w:val="hybridMultilevel"/>
    <w:tmpl w:val="886C3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8E6076"/>
    <w:multiLevelType w:val="multilevel"/>
    <w:tmpl w:val="A8900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95A53B9"/>
    <w:multiLevelType w:val="hybridMultilevel"/>
    <w:tmpl w:val="906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9"/>
  </w:num>
  <w:num w:numId="4">
    <w:abstractNumId w:val="10"/>
  </w:num>
  <w:num w:numId="5">
    <w:abstractNumId w:val="7"/>
  </w:num>
  <w:num w:numId="6">
    <w:abstractNumId w:val="13"/>
  </w:num>
  <w:num w:numId="7">
    <w:abstractNumId w:val="11"/>
  </w:num>
  <w:num w:numId="8">
    <w:abstractNumId w:val="6"/>
  </w:num>
  <w:num w:numId="9">
    <w:abstractNumId w:val="8"/>
  </w:num>
  <w:num w:numId="10">
    <w:abstractNumId w:val="5"/>
  </w:num>
  <w:num w:numId="11">
    <w:abstractNumId w:val="3"/>
  </w:num>
  <w:num w:numId="12">
    <w:abstractNumId w:val="20"/>
  </w:num>
  <w:num w:numId="13">
    <w:abstractNumId w:val="18"/>
  </w:num>
  <w:num w:numId="14">
    <w:abstractNumId w:val="4"/>
  </w:num>
  <w:num w:numId="15">
    <w:abstractNumId w:val="1"/>
  </w:num>
  <w:num w:numId="16">
    <w:abstractNumId w:val="12"/>
  </w:num>
  <w:num w:numId="17">
    <w:abstractNumId w:val="15"/>
  </w:num>
  <w:num w:numId="18">
    <w:abstractNumId w:val="9"/>
  </w:num>
  <w:num w:numId="19">
    <w:abstractNumId w:val="2"/>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10"/>
    <w:rsid w:val="00017446"/>
    <w:rsid w:val="00021CE5"/>
    <w:rsid w:val="00027583"/>
    <w:rsid w:val="00030668"/>
    <w:rsid w:val="000417EB"/>
    <w:rsid w:val="00042E2E"/>
    <w:rsid w:val="00052E78"/>
    <w:rsid w:val="00061EAC"/>
    <w:rsid w:val="00070666"/>
    <w:rsid w:val="000709F4"/>
    <w:rsid w:val="00071AD8"/>
    <w:rsid w:val="00073B61"/>
    <w:rsid w:val="000752E6"/>
    <w:rsid w:val="000818F3"/>
    <w:rsid w:val="000962EA"/>
    <w:rsid w:val="000A10B8"/>
    <w:rsid w:val="000A23C3"/>
    <w:rsid w:val="000A29E3"/>
    <w:rsid w:val="000B0892"/>
    <w:rsid w:val="000B4D97"/>
    <w:rsid w:val="000D2116"/>
    <w:rsid w:val="000D4777"/>
    <w:rsid w:val="000E3148"/>
    <w:rsid w:val="000E6209"/>
    <w:rsid w:val="00130F04"/>
    <w:rsid w:val="00134122"/>
    <w:rsid w:val="00137888"/>
    <w:rsid w:val="001618F7"/>
    <w:rsid w:val="0018138D"/>
    <w:rsid w:val="001A4683"/>
    <w:rsid w:val="001B4AA5"/>
    <w:rsid w:val="001C7EA6"/>
    <w:rsid w:val="001F6C3A"/>
    <w:rsid w:val="00202C58"/>
    <w:rsid w:val="0024518C"/>
    <w:rsid w:val="002733EF"/>
    <w:rsid w:val="002A0D66"/>
    <w:rsid w:val="002A43AC"/>
    <w:rsid w:val="002A5701"/>
    <w:rsid w:val="002C1801"/>
    <w:rsid w:val="002C47FB"/>
    <w:rsid w:val="002D0D35"/>
    <w:rsid w:val="002E61F1"/>
    <w:rsid w:val="002F2492"/>
    <w:rsid w:val="00314095"/>
    <w:rsid w:val="003472B8"/>
    <w:rsid w:val="00351A9D"/>
    <w:rsid w:val="00352B46"/>
    <w:rsid w:val="00354863"/>
    <w:rsid w:val="00361D7D"/>
    <w:rsid w:val="0036791D"/>
    <w:rsid w:val="003807C4"/>
    <w:rsid w:val="003A043F"/>
    <w:rsid w:val="003A457B"/>
    <w:rsid w:val="003B0093"/>
    <w:rsid w:val="003C011B"/>
    <w:rsid w:val="003D38A9"/>
    <w:rsid w:val="003F1654"/>
    <w:rsid w:val="004426A4"/>
    <w:rsid w:val="0044565B"/>
    <w:rsid w:val="00465881"/>
    <w:rsid w:val="004740AF"/>
    <w:rsid w:val="004840B2"/>
    <w:rsid w:val="00485742"/>
    <w:rsid w:val="00493265"/>
    <w:rsid w:val="004A16D0"/>
    <w:rsid w:val="004A2141"/>
    <w:rsid w:val="004C0902"/>
    <w:rsid w:val="00511CFB"/>
    <w:rsid w:val="00513E07"/>
    <w:rsid w:val="00516122"/>
    <w:rsid w:val="00517CFA"/>
    <w:rsid w:val="005217A6"/>
    <w:rsid w:val="00530EE3"/>
    <w:rsid w:val="0053152B"/>
    <w:rsid w:val="005354AC"/>
    <w:rsid w:val="00582470"/>
    <w:rsid w:val="005901ED"/>
    <w:rsid w:val="005A6E8F"/>
    <w:rsid w:val="005B0E8F"/>
    <w:rsid w:val="005C41F8"/>
    <w:rsid w:val="005C71C8"/>
    <w:rsid w:val="005F3F16"/>
    <w:rsid w:val="0060684E"/>
    <w:rsid w:val="00612088"/>
    <w:rsid w:val="00626CBF"/>
    <w:rsid w:val="006473A7"/>
    <w:rsid w:val="006479A3"/>
    <w:rsid w:val="00650AAB"/>
    <w:rsid w:val="006601AB"/>
    <w:rsid w:val="006B6400"/>
    <w:rsid w:val="006E044A"/>
    <w:rsid w:val="006E1BD1"/>
    <w:rsid w:val="006E44CA"/>
    <w:rsid w:val="006F25F5"/>
    <w:rsid w:val="006F39E9"/>
    <w:rsid w:val="0071294D"/>
    <w:rsid w:val="00715CB9"/>
    <w:rsid w:val="007172FF"/>
    <w:rsid w:val="00717BFA"/>
    <w:rsid w:val="0074511F"/>
    <w:rsid w:val="00785480"/>
    <w:rsid w:val="0079095E"/>
    <w:rsid w:val="007A2A54"/>
    <w:rsid w:val="007A2F72"/>
    <w:rsid w:val="00802EEA"/>
    <w:rsid w:val="00804199"/>
    <w:rsid w:val="00813AAB"/>
    <w:rsid w:val="00823A27"/>
    <w:rsid w:val="00836C9D"/>
    <w:rsid w:val="008560ED"/>
    <w:rsid w:val="00867648"/>
    <w:rsid w:val="00871270"/>
    <w:rsid w:val="00890839"/>
    <w:rsid w:val="008B29AB"/>
    <w:rsid w:val="008B7289"/>
    <w:rsid w:val="008D2306"/>
    <w:rsid w:val="008D3738"/>
    <w:rsid w:val="00900366"/>
    <w:rsid w:val="00906F15"/>
    <w:rsid w:val="00925B4F"/>
    <w:rsid w:val="009635DB"/>
    <w:rsid w:val="00963679"/>
    <w:rsid w:val="009724D0"/>
    <w:rsid w:val="0098051F"/>
    <w:rsid w:val="00984916"/>
    <w:rsid w:val="00984BD8"/>
    <w:rsid w:val="00986602"/>
    <w:rsid w:val="009A3259"/>
    <w:rsid w:val="009B0914"/>
    <w:rsid w:val="009C4F2D"/>
    <w:rsid w:val="009E5D32"/>
    <w:rsid w:val="00A126B5"/>
    <w:rsid w:val="00A22FDA"/>
    <w:rsid w:val="00A363FD"/>
    <w:rsid w:val="00A430A0"/>
    <w:rsid w:val="00A54119"/>
    <w:rsid w:val="00A6004D"/>
    <w:rsid w:val="00A6497A"/>
    <w:rsid w:val="00A85AA3"/>
    <w:rsid w:val="00AA7944"/>
    <w:rsid w:val="00AD4875"/>
    <w:rsid w:val="00AE26A9"/>
    <w:rsid w:val="00AE714A"/>
    <w:rsid w:val="00AF3ED8"/>
    <w:rsid w:val="00AF4FFC"/>
    <w:rsid w:val="00B035C8"/>
    <w:rsid w:val="00B0474C"/>
    <w:rsid w:val="00B07514"/>
    <w:rsid w:val="00B0781C"/>
    <w:rsid w:val="00B16126"/>
    <w:rsid w:val="00B3240E"/>
    <w:rsid w:val="00B52E67"/>
    <w:rsid w:val="00B6594B"/>
    <w:rsid w:val="00B7467B"/>
    <w:rsid w:val="00B81003"/>
    <w:rsid w:val="00B92531"/>
    <w:rsid w:val="00B94FF0"/>
    <w:rsid w:val="00BC3484"/>
    <w:rsid w:val="00BC4958"/>
    <w:rsid w:val="00BD58DD"/>
    <w:rsid w:val="00BE2945"/>
    <w:rsid w:val="00BF2132"/>
    <w:rsid w:val="00C1402C"/>
    <w:rsid w:val="00C41924"/>
    <w:rsid w:val="00C44BC5"/>
    <w:rsid w:val="00C45F46"/>
    <w:rsid w:val="00C5092C"/>
    <w:rsid w:val="00C7455D"/>
    <w:rsid w:val="00C75002"/>
    <w:rsid w:val="00C774B7"/>
    <w:rsid w:val="00C91044"/>
    <w:rsid w:val="00C917BC"/>
    <w:rsid w:val="00CA5FE7"/>
    <w:rsid w:val="00CB5F2B"/>
    <w:rsid w:val="00CF02E1"/>
    <w:rsid w:val="00CF4944"/>
    <w:rsid w:val="00D23F57"/>
    <w:rsid w:val="00D31A4E"/>
    <w:rsid w:val="00D34AEE"/>
    <w:rsid w:val="00D34E4E"/>
    <w:rsid w:val="00D45B97"/>
    <w:rsid w:val="00D86C6F"/>
    <w:rsid w:val="00D951AB"/>
    <w:rsid w:val="00DA241A"/>
    <w:rsid w:val="00DB1847"/>
    <w:rsid w:val="00DB21EC"/>
    <w:rsid w:val="00DB31AD"/>
    <w:rsid w:val="00DB3BAB"/>
    <w:rsid w:val="00DC28A9"/>
    <w:rsid w:val="00DE7EA9"/>
    <w:rsid w:val="00DF3030"/>
    <w:rsid w:val="00DF4A7D"/>
    <w:rsid w:val="00E14CCF"/>
    <w:rsid w:val="00E21A9E"/>
    <w:rsid w:val="00E21CBB"/>
    <w:rsid w:val="00E25436"/>
    <w:rsid w:val="00E376F7"/>
    <w:rsid w:val="00E469F0"/>
    <w:rsid w:val="00E52156"/>
    <w:rsid w:val="00E65E55"/>
    <w:rsid w:val="00E71F9F"/>
    <w:rsid w:val="00E75126"/>
    <w:rsid w:val="00E822DC"/>
    <w:rsid w:val="00E934AA"/>
    <w:rsid w:val="00E97A2B"/>
    <w:rsid w:val="00EA074E"/>
    <w:rsid w:val="00EA08F6"/>
    <w:rsid w:val="00EA4222"/>
    <w:rsid w:val="00EA630D"/>
    <w:rsid w:val="00EC108E"/>
    <w:rsid w:val="00EC5510"/>
    <w:rsid w:val="00EF50D5"/>
    <w:rsid w:val="00F05DBD"/>
    <w:rsid w:val="00F07B33"/>
    <w:rsid w:val="00F56757"/>
    <w:rsid w:val="00F62032"/>
    <w:rsid w:val="00F82231"/>
    <w:rsid w:val="00FA391F"/>
    <w:rsid w:val="00FB634D"/>
    <w:rsid w:val="00FE27B4"/>
    <w:rsid w:val="00FF4B11"/>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uiPriority w:val="99"/>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uiPriority w:val="99"/>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512">
      <w:bodyDiv w:val="1"/>
      <w:marLeft w:val="0"/>
      <w:marRight w:val="0"/>
      <w:marTop w:val="0"/>
      <w:marBottom w:val="0"/>
      <w:divBdr>
        <w:top w:val="none" w:sz="0" w:space="0" w:color="auto"/>
        <w:left w:val="none" w:sz="0" w:space="0" w:color="auto"/>
        <w:bottom w:val="none" w:sz="0" w:space="0" w:color="auto"/>
        <w:right w:val="none" w:sz="0" w:space="0" w:color="auto"/>
      </w:divBdr>
      <w:divsChild>
        <w:div w:id="1843230792">
          <w:marLeft w:val="0"/>
          <w:marRight w:val="0"/>
          <w:marTop w:val="0"/>
          <w:marBottom w:val="0"/>
          <w:divBdr>
            <w:top w:val="none" w:sz="0" w:space="0" w:color="auto"/>
            <w:left w:val="none" w:sz="0" w:space="0" w:color="auto"/>
            <w:bottom w:val="none" w:sz="0" w:space="0" w:color="auto"/>
            <w:right w:val="none" w:sz="0" w:space="0" w:color="auto"/>
          </w:divBdr>
          <w:divsChild>
            <w:div w:id="212814899">
              <w:marLeft w:val="0"/>
              <w:marRight w:val="0"/>
              <w:marTop w:val="0"/>
              <w:marBottom w:val="0"/>
              <w:divBdr>
                <w:top w:val="none" w:sz="0" w:space="0" w:color="auto"/>
                <w:left w:val="none" w:sz="0" w:space="0" w:color="auto"/>
                <w:bottom w:val="none" w:sz="0" w:space="0" w:color="auto"/>
                <w:right w:val="none" w:sz="0" w:space="0" w:color="auto"/>
              </w:divBdr>
              <w:divsChild>
                <w:div w:id="234055247">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533">
      <w:bodyDiv w:val="1"/>
      <w:marLeft w:val="0"/>
      <w:marRight w:val="0"/>
      <w:marTop w:val="0"/>
      <w:marBottom w:val="0"/>
      <w:divBdr>
        <w:top w:val="none" w:sz="0" w:space="0" w:color="auto"/>
        <w:left w:val="none" w:sz="0" w:space="0" w:color="auto"/>
        <w:bottom w:val="none" w:sz="0" w:space="0" w:color="auto"/>
        <w:right w:val="none" w:sz="0" w:space="0" w:color="auto"/>
      </w:divBdr>
      <w:divsChild>
        <w:div w:id="2001346162">
          <w:marLeft w:val="0"/>
          <w:marRight w:val="0"/>
          <w:marTop w:val="0"/>
          <w:marBottom w:val="0"/>
          <w:divBdr>
            <w:top w:val="none" w:sz="0" w:space="0" w:color="auto"/>
            <w:left w:val="none" w:sz="0" w:space="0" w:color="auto"/>
            <w:bottom w:val="none" w:sz="0" w:space="0" w:color="auto"/>
            <w:right w:val="none" w:sz="0" w:space="0" w:color="auto"/>
          </w:divBdr>
          <w:divsChild>
            <w:div w:id="1812016281">
              <w:marLeft w:val="0"/>
              <w:marRight w:val="0"/>
              <w:marTop w:val="0"/>
              <w:marBottom w:val="0"/>
              <w:divBdr>
                <w:top w:val="none" w:sz="0" w:space="0" w:color="auto"/>
                <w:left w:val="none" w:sz="0" w:space="0" w:color="auto"/>
                <w:bottom w:val="none" w:sz="0" w:space="0" w:color="auto"/>
                <w:right w:val="none" w:sz="0" w:space="0" w:color="auto"/>
              </w:divBdr>
              <w:divsChild>
                <w:div w:id="678971129">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3251">
      <w:bodyDiv w:val="1"/>
      <w:marLeft w:val="0"/>
      <w:marRight w:val="0"/>
      <w:marTop w:val="0"/>
      <w:marBottom w:val="0"/>
      <w:divBdr>
        <w:top w:val="none" w:sz="0" w:space="0" w:color="auto"/>
        <w:left w:val="none" w:sz="0" w:space="0" w:color="auto"/>
        <w:bottom w:val="none" w:sz="0" w:space="0" w:color="auto"/>
        <w:right w:val="none" w:sz="0" w:space="0" w:color="auto"/>
      </w:divBdr>
      <w:divsChild>
        <w:div w:id="1169708700">
          <w:marLeft w:val="0"/>
          <w:marRight w:val="0"/>
          <w:marTop w:val="0"/>
          <w:marBottom w:val="0"/>
          <w:divBdr>
            <w:top w:val="none" w:sz="0" w:space="0" w:color="auto"/>
            <w:left w:val="none" w:sz="0" w:space="0" w:color="auto"/>
            <w:bottom w:val="none" w:sz="0" w:space="0" w:color="auto"/>
            <w:right w:val="none" w:sz="0" w:space="0" w:color="auto"/>
          </w:divBdr>
          <w:divsChild>
            <w:div w:id="1805074962">
              <w:marLeft w:val="0"/>
              <w:marRight w:val="0"/>
              <w:marTop w:val="0"/>
              <w:marBottom w:val="0"/>
              <w:divBdr>
                <w:top w:val="none" w:sz="0" w:space="0" w:color="auto"/>
                <w:left w:val="none" w:sz="0" w:space="0" w:color="auto"/>
                <w:bottom w:val="none" w:sz="0" w:space="0" w:color="auto"/>
                <w:right w:val="none" w:sz="0" w:space="0" w:color="auto"/>
              </w:divBdr>
              <w:divsChild>
                <w:div w:id="89319578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599">
      <w:bodyDiv w:val="1"/>
      <w:marLeft w:val="0"/>
      <w:marRight w:val="0"/>
      <w:marTop w:val="0"/>
      <w:marBottom w:val="0"/>
      <w:divBdr>
        <w:top w:val="none" w:sz="0" w:space="0" w:color="auto"/>
        <w:left w:val="none" w:sz="0" w:space="0" w:color="auto"/>
        <w:bottom w:val="none" w:sz="0" w:space="0" w:color="auto"/>
        <w:right w:val="none" w:sz="0" w:space="0" w:color="auto"/>
      </w:divBdr>
      <w:divsChild>
        <w:div w:id="1895851921">
          <w:marLeft w:val="0"/>
          <w:marRight w:val="0"/>
          <w:marTop w:val="0"/>
          <w:marBottom w:val="0"/>
          <w:divBdr>
            <w:top w:val="none" w:sz="0" w:space="0" w:color="auto"/>
            <w:left w:val="none" w:sz="0" w:space="0" w:color="auto"/>
            <w:bottom w:val="none" w:sz="0" w:space="0" w:color="auto"/>
            <w:right w:val="none" w:sz="0" w:space="0" w:color="auto"/>
          </w:divBdr>
          <w:divsChild>
            <w:div w:id="13116792">
              <w:marLeft w:val="0"/>
              <w:marRight w:val="0"/>
              <w:marTop w:val="0"/>
              <w:marBottom w:val="0"/>
              <w:divBdr>
                <w:top w:val="none" w:sz="0" w:space="0" w:color="auto"/>
                <w:left w:val="none" w:sz="0" w:space="0" w:color="auto"/>
                <w:bottom w:val="none" w:sz="0" w:space="0" w:color="auto"/>
                <w:right w:val="none" w:sz="0" w:space="0" w:color="auto"/>
              </w:divBdr>
              <w:divsChild>
                <w:div w:id="1909731775">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5994">
      <w:bodyDiv w:val="1"/>
      <w:marLeft w:val="0"/>
      <w:marRight w:val="0"/>
      <w:marTop w:val="0"/>
      <w:marBottom w:val="0"/>
      <w:divBdr>
        <w:top w:val="none" w:sz="0" w:space="0" w:color="auto"/>
        <w:left w:val="none" w:sz="0" w:space="0" w:color="auto"/>
        <w:bottom w:val="none" w:sz="0" w:space="0" w:color="auto"/>
        <w:right w:val="none" w:sz="0" w:space="0" w:color="auto"/>
      </w:divBdr>
      <w:divsChild>
        <w:div w:id="35007570">
          <w:marLeft w:val="0"/>
          <w:marRight w:val="0"/>
          <w:marTop w:val="0"/>
          <w:marBottom w:val="0"/>
          <w:divBdr>
            <w:top w:val="none" w:sz="0" w:space="0" w:color="auto"/>
            <w:left w:val="none" w:sz="0" w:space="0" w:color="auto"/>
            <w:bottom w:val="none" w:sz="0" w:space="0" w:color="auto"/>
            <w:right w:val="none" w:sz="0" w:space="0" w:color="auto"/>
          </w:divBdr>
          <w:divsChild>
            <w:div w:id="1859809094">
              <w:marLeft w:val="0"/>
              <w:marRight w:val="0"/>
              <w:marTop w:val="0"/>
              <w:marBottom w:val="0"/>
              <w:divBdr>
                <w:top w:val="none" w:sz="0" w:space="0" w:color="auto"/>
                <w:left w:val="none" w:sz="0" w:space="0" w:color="auto"/>
                <w:bottom w:val="none" w:sz="0" w:space="0" w:color="auto"/>
                <w:right w:val="none" w:sz="0" w:space="0" w:color="auto"/>
              </w:divBdr>
              <w:divsChild>
                <w:div w:id="85053354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y.lewter@gc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ott.beckner@gc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iana.wilson@gcsu.edu" TargetMode="External"/><Relationship Id="rId5" Type="http://schemas.openxmlformats.org/officeDocument/2006/relationships/settings" Target="settings.xml"/><Relationship Id="rId15" Type="http://schemas.openxmlformats.org/officeDocument/2006/relationships/hyperlink" Target="http://www.gcsu.edu/publicsafety/notification.htm" TargetMode="External"/><Relationship Id="rId10" Type="http://schemas.openxmlformats.org/officeDocument/2006/relationships/hyperlink" Target="mailto:Maureen.horgan@gcsu.edu" TargetMode="External"/><Relationship Id="rId4" Type="http://schemas.microsoft.com/office/2007/relationships/stylesWithEffects" Target="stylesWithEffects.xml"/><Relationship Id="rId9" Type="http://schemas.openxmlformats.org/officeDocument/2006/relationships/hyperlink" Target="http://www.gcsu.edu/publicsafety/annualreport.htm" TargetMode="External"/><Relationship Id="rId14" Type="http://schemas.openxmlformats.org/officeDocument/2006/relationships/hyperlink" Target="mailto:larry.christenson@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C397-E27D-47A4-8514-332BDC4B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10675</CharactersWithSpaces>
  <SharedDoc>false</SharedDoc>
  <HLinks>
    <vt:vector size="54" baseType="variant">
      <vt:variant>
        <vt:i4>6815759</vt:i4>
      </vt:variant>
      <vt:variant>
        <vt:i4>9</vt:i4>
      </vt:variant>
      <vt:variant>
        <vt:i4>0</vt:i4>
      </vt:variant>
      <vt:variant>
        <vt:i4>5</vt:i4>
      </vt:variant>
      <vt:variant>
        <vt:lpwstr>mailto:dave.groseclose@gcsu.edu</vt:lpwstr>
      </vt:variant>
      <vt:variant>
        <vt:lpwstr/>
      </vt:variant>
      <vt:variant>
        <vt:i4>5701656</vt:i4>
      </vt:variant>
      <vt:variant>
        <vt:i4>6</vt:i4>
      </vt:variant>
      <vt:variant>
        <vt:i4>0</vt:i4>
      </vt:variant>
      <vt:variant>
        <vt:i4>5</vt:i4>
      </vt:variant>
      <vt:variant>
        <vt:lpwstr>http://www.usg.edu/regents/bylaws/index.phtml</vt:lpwstr>
      </vt:variant>
      <vt:variant>
        <vt:lpwstr>VIII</vt:lpwstr>
      </vt:variant>
      <vt:variant>
        <vt:i4>5767249</vt:i4>
      </vt:variant>
      <vt:variant>
        <vt:i4>3</vt:i4>
      </vt:variant>
      <vt:variant>
        <vt:i4>0</vt:i4>
      </vt:variant>
      <vt:variant>
        <vt:i4>5</vt:i4>
      </vt:variant>
      <vt:variant>
        <vt:lpwstr>http://www2.gcsu.edu/conflictresolution/</vt:lpwstr>
      </vt:variant>
      <vt:variant>
        <vt:lpwstr/>
      </vt:variant>
      <vt:variant>
        <vt:i4>3866674</vt:i4>
      </vt:variant>
      <vt:variant>
        <vt:i4>0</vt:i4>
      </vt:variant>
      <vt:variant>
        <vt:i4>0</vt:i4>
      </vt:variant>
      <vt:variant>
        <vt:i4>5</vt:i4>
      </vt:variant>
      <vt:variant>
        <vt:lpwstr>http://www.gcsu.edu/equity</vt:lpwstr>
      </vt:variant>
      <vt:variant>
        <vt:lpwstr/>
      </vt:variant>
      <vt:variant>
        <vt:i4>7667753</vt:i4>
      </vt:variant>
      <vt:variant>
        <vt:i4>12</vt:i4>
      </vt:variant>
      <vt:variant>
        <vt:i4>0</vt:i4>
      </vt:variant>
      <vt:variant>
        <vt:i4>5</vt:i4>
      </vt:variant>
      <vt:variant>
        <vt:lpwstr>http://www.usg.edu/employment/policies/hr_manual/employee_relations/index.phtml</vt:lpwstr>
      </vt:variant>
      <vt:variant>
        <vt:lpwstr>grievance</vt:lpwstr>
      </vt:variant>
      <vt:variant>
        <vt:i4>5177384</vt:i4>
      </vt:variant>
      <vt:variant>
        <vt:i4>9</vt:i4>
      </vt:variant>
      <vt:variant>
        <vt:i4>0</vt:i4>
      </vt:variant>
      <vt:variant>
        <vt:i4>5</vt:i4>
      </vt:variant>
      <vt:variant>
        <vt:lpwstr>mailto:Quintus.sibley@gcsu.edu</vt:lpwstr>
      </vt:variant>
      <vt:variant>
        <vt:lpwstr/>
      </vt:variant>
      <vt:variant>
        <vt:i4>1048701</vt:i4>
      </vt:variant>
      <vt:variant>
        <vt:i4>6</vt:i4>
      </vt:variant>
      <vt:variant>
        <vt:i4>0</vt:i4>
      </vt:variant>
      <vt:variant>
        <vt:i4>5</vt:i4>
      </vt:variant>
      <vt:variant>
        <vt:lpwstr>mailto:burns.newsome@usg.edu</vt:lpwstr>
      </vt:variant>
      <vt:variant>
        <vt:lpwstr/>
      </vt:variant>
      <vt:variant>
        <vt:i4>4194327</vt:i4>
      </vt:variant>
      <vt:variant>
        <vt:i4>3</vt:i4>
      </vt:variant>
      <vt:variant>
        <vt:i4>0</vt:i4>
      </vt:variant>
      <vt:variant>
        <vt:i4>5</vt:i4>
      </vt:variant>
      <vt:variant>
        <vt:lpwstr>http://www.usg.edu/inst/directories/humres.phtml</vt:lpwstr>
      </vt:variant>
      <vt:variant>
        <vt:lpwstr/>
      </vt:variant>
      <vt:variant>
        <vt:i4>983142</vt:i4>
      </vt:variant>
      <vt:variant>
        <vt:i4>0</vt:i4>
      </vt:variant>
      <vt:variant>
        <vt:i4>0</vt:i4>
      </vt:variant>
      <vt:variant>
        <vt:i4>5</vt:i4>
      </vt:variant>
      <vt:variant>
        <vt:lpwstr>mailto:wayne.guthrie@usg.edu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2013-10-26T02:53:00Z</dcterms:created>
  <dcterms:modified xsi:type="dcterms:W3CDTF">2013-10-26T02:53:00Z</dcterms:modified>
</cp:coreProperties>
</file>