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86" w:rsidRDefault="003B5286" w:rsidP="003B5286">
      <w:bookmarkStart w:id="0" w:name="_GoBack"/>
      <w:bookmarkEnd w:id="0"/>
      <w:r>
        <w:t>Why the QEP Theme and Goals will contribute to a successful QEP</w:t>
      </w:r>
    </w:p>
    <w:p w:rsidR="003B5286" w:rsidRDefault="003B5286" w:rsidP="00DA107B">
      <w:pPr>
        <w:autoSpaceDE w:val="0"/>
        <w:autoSpaceDN w:val="0"/>
        <w:adjustRightInd w:val="0"/>
        <w:spacing w:after="0"/>
        <w:jc w:val="both"/>
      </w:pPr>
      <w:r>
        <w:t>Georgia College is currently in the process of seeking reaffirmation of its accreditation by the Southern Association of Schools and Colleges Commission on Colleges (SACSCOC).</w:t>
      </w:r>
      <w:r w:rsidR="00B92453">
        <w:t xml:space="preserve"> </w:t>
      </w:r>
      <w:r>
        <w:t>One of the “core requirements” of our reaffirmation is the development of a Quality Enhancement Plan.</w:t>
      </w:r>
      <w:r w:rsidR="00B92453">
        <w:t xml:space="preserve"> </w:t>
      </w:r>
      <w:r w:rsidR="003A2A5F">
        <w:t xml:space="preserve">SACSCOC </w:t>
      </w:r>
      <w:r>
        <w:t>describes a successful Quality Enhancement Plan as</w:t>
      </w:r>
    </w:p>
    <w:p w:rsidR="003B5286" w:rsidRDefault="003B5286" w:rsidP="00DA107B">
      <w:pPr>
        <w:autoSpaceDE w:val="0"/>
        <w:autoSpaceDN w:val="0"/>
        <w:adjustRightInd w:val="0"/>
        <w:spacing w:after="0"/>
        <w:ind w:left="720"/>
        <w:jc w:val="both"/>
        <w:rPr>
          <w:rFonts w:cs="Times New Roman"/>
          <w:szCs w:val="24"/>
        </w:rPr>
      </w:pPr>
      <w:r>
        <w:rPr>
          <w:rFonts w:cs="Times New Roman"/>
          <w:szCs w:val="24"/>
        </w:rPr>
        <w:t>. . .</w:t>
      </w:r>
      <w:r w:rsidRPr="0062278F">
        <w:rPr>
          <w:rFonts w:cs="Times New Roman"/>
          <w:szCs w:val="24"/>
        </w:rPr>
        <w:t xml:space="preserve"> a carefully designed and focused course of action that </w:t>
      </w:r>
      <w:r w:rsidRPr="0062278F">
        <w:rPr>
          <w:rFonts w:cs="Times New Roman"/>
          <w:i/>
          <w:szCs w:val="24"/>
        </w:rPr>
        <w:t>addresses a well-defined topic or issue(s)</w:t>
      </w:r>
      <w:r w:rsidRPr="0062278F">
        <w:rPr>
          <w:rFonts w:cs="Times New Roman"/>
          <w:szCs w:val="24"/>
        </w:rPr>
        <w:t xml:space="preserve"> emerging from institutional assessment and </w:t>
      </w:r>
      <w:r w:rsidRPr="0062278F">
        <w:rPr>
          <w:rFonts w:cs="Times New Roman"/>
          <w:i/>
          <w:szCs w:val="24"/>
        </w:rPr>
        <w:t>focuses on enhancing student learning</w:t>
      </w:r>
      <w:r w:rsidRPr="0062278F">
        <w:rPr>
          <w:rFonts w:cs="Times New Roman"/>
          <w:szCs w:val="24"/>
        </w:rPr>
        <w:t xml:space="preserve"> or the environment supporting student learning. Student learning is defined</w:t>
      </w:r>
      <w:r>
        <w:rPr>
          <w:rFonts w:cs="Times New Roman"/>
          <w:szCs w:val="24"/>
        </w:rPr>
        <w:t xml:space="preserve"> </w:t>
      </w:r>
      <w:r w:rsidRPr="0062278F">
        <w:rPr>
          <w:rFonts w:cs="Times New Roman"/>
          <w:szCs w:val="24"/>
        </w:rPr>
        <w:t>broadly in the context of the QEP and may address a wide range of topics or issues but, in all</w:t>
      </w:r>
      <w:r>
        <w:rPr>
          <w:rFonts w:cs="Times New Roman"/>
          <w:szCs w:val="24"/>
        </w:rPr>
        <w:t xml:space="preserve"> </w:t>
      </w:r>
      <w:r w:rsidRPr="0062278F">
        <w:rPr>
          <w:rFonts w:cs="Times New Roman"/>
          <w:szCs w:val="24"/>
        </w:rPr>
        <w:t xml:space="preserve">cases, the goals and evaluation strategies need to be </w:t>
      </w:r>
      <w:r w:rsidRPr="0062278F">
        <w:rPr>
          <w:rFonts w:cs="Times New Roman"/>
          <w:i/>
          <w:szCs w:val="24"/>
        </w:rPr>
        <w:t>clearly and directly linked to improving the quality of student learning</w:t>
      </w:r>
      <w:r w:rsidRPr="0062278F">
        <w:rPr>
          <w:rFonts w:cs="Times New Roman"/>
          <w:szCs w:val="24"/>
        </w:rPr>
        <w:t xml:space="preserve"> and be </w:t>
      </w:r>
      <w:r w:rsidRPr="0062278F">
        <w:rPr>
          <w:rFonts w:cs="Times New Roman"/>
          <w:i/>
          <w:szCs w:val="24"/>
        </w:rPr>
        <w:t>consistent with the institution’s strategic plan</w:t>
      </w:r>
      <w:r w:rsidRPr="0062278F">
        <w:rPr>
          <w:rFonts w:cs="Times New Roman"/>
          <w:szCs w:val="24"/>
        </w:rPr>
        <w:t>.</w:t>
      </w:r>
      <w:r>
        <w:rPr>
          <w:rFonts w:cs="Times New Roman"/>
          <w:szCs w:val="24"/>
        </w:rPr>
        <w:t xml:space="preserve"> (</w:t>
      </w:r>
      <w:r w:rsidR="00784E51">
        <w:rPr>
          <w:rFonts w:cs="Times New Roman"/>
          <w:szCs w:val="24"/>
        </w:rPr>
        <w:t>Italics</w:t>
      </w:r>
      <w:r>
        <w:rPr>
          <w:rFonts w:cs="Times New Roman"/>
          <w:szCs w:val="24"/>
        </w:rPr>
        <w:t xml:space="preserve"> added for emphasis</w:t>
      </w:r>
      <w:r w:rsidR="003A2A5F">
        <w:rPr>
          <w:rFonts w:cs="Times New Roman"/>
          <w:szCs w:val="24"/>
        </w:rPr>
        <w:t>.</w:t>
      </w:r>
      <w:r>
        <w:rPr>
          <w:rFonts w:cs="Times New Roman"/>
          <w:szCs w:val="24"/>
        </w:rPr>
        <w:t>)</w:t>
      </w:r>
    </w:p>
    <w:p w:rsidR="003B5286" w:rsidRDefault="003B5286" w:rsidP="00DA107B">
      <w:pPr>
        <w:autoSpaceDE w:val="0"/>
        <w:autoSpaceDN w:val="0"/>
        <w:adjustRightInd w:val="0"/>
        <w:spacing w:after="0"/>
        <w:jc w:val="both"/>
        <w:rPr>
          <w:rFonts w:cs="Times New Roman"/>
          <w:szCs w:val="24"/>
        </w:rPr>
      </w:pPr>
    </w:p>
    <w:p w:rsidR="00B92453" w:rsidRDefault="003B5286" w:rsidP="00B92453">
      <w:pPr>
        <w:autoSpaceDE w:val="0"/>
        <w:autoSpaceDN w:val="0"/>
        <w:adjustRightInd w:val="0"/>
        <w:spacing w:after="0"/>
        <w:jc w:val="both"/>
        <w:rPr>
          <w:rFonts w:cs="Times New Roman"/>
          <w:szCs w:val="24"/>
        </w:rPr>
      </w:pPr>
      <w:r>
        <w:rPr>
          <w:rFonts w:cs="Times New Roman"/>
          <w:szCs w:val="24"/>
        </w:rPr>
        <w:t>In addition, SACSCOC expects that a successful Quality Enhancement Plan will reflect</w:t>
      </w:r>
    </w:p>
    <w:p w:rsidR="003B5286" w:rsidRPr="002B64E1" w:rsidRDefault="00F660AC" w:rsidP="00470CC9">
      <w:pPr>
        <w:autoSpaceDE w:val="0"/>
        <w:autoSpaceDN w:val="0"/>
        <w:adjustRightInd w:val="0"/>
        <w:spacing w:after="0"/>
        <w:ind w:left="900" w:hanging="180"/>
        <w:jc w:val="both"/>
        <w:rPr>
          <w:rFonts w:cs="Times New Roman"/>
          <w:szCs w:val="24"/>
        </w:rPr>
      </w:pPr>
      <w:r w:rsidRPr="002B64E1">
        <w:rPr>
          <w:rFonts w:cs="Times New Roman"/>
          <w:szCs w:val="24"/>
        </w:rPr>
        <w:t>•</w:t>
      </w:r>
      <w:r>
        <w:rPr>
          <w:rFonts w:cs="Times New Roman"/>
          <w:szCs w:val="24"/>
        </w:rPr>
        <w:tab/>
      </w:r>
      <w:r w:rsidR="003B5286" w:rsidRPr="002B64E1">
        <w:rPr>
          <w:rFonts w:cs="Times New Roman"/>
          <w:szCs w:val="24"/>
        </w:rPr>
        <w:t>Broad-based involvement of university stakeholders</w:t>
      </w:r>
      <w:r w:rsidR="003B5286">
        <w:rPr>
          <w:rFonts w:cs="Times New Roman"/>
          <w:szCs w:val="24"/>
        </w:rPr>
        <w:t>,</w:t>
      </w:r>
    </w:p>
    <w:p w:rsidR="003B5286" w:rsidRPr="00470CC9" w:rsidRDefault="003B5286" w:rsidP="00470CC9">
      <w:pPr>
        <w:pStyle w:val="ListParagraph"/>
        <w:numPr>
          <w:ilvl w:val="0"/>
          <w:numId w:val="3"/>
        </w:numPr>
        <w:autoSpaceDE w:val="0"/>
        <w:autoSpaceDN w:val="0"/>
        <w:adjustRightInd w:val="0"/>
        <w:spacing w:after="0"/>
        <w:ind w:left="900" w:hanging="180"/>
        <w:jc w:val="both"/>
        <w:rPr>
          <w:rFonts w:cs="Times New Roman"/>
          <w:szCs w:val="24"/>
        </w:rPr>
      </w:pPr>
      <w:r w:rsidRPr="00F660AC">
        <w:rPr>
          <w:rFonts w:cs="Times New Roman"/>
          <w:szCs w:val="24"/>
        </w:rPr>
        <w:t>Alignment with mission of institution,</w:t>
      </w:r>
    </w:p>
    <w:p w:rsidR="003B5286" w:rsidRPr="00470CC9" w:rsidRDefault="003B5286" w:rsidP="00470CC9">
      <w:pPr>
        <w:pStyle w:val="ListParagraph"/>
        <w:numPr>
          <w:ilvl w:val="0"/>
          <w:numId w:val="3"/>
        </w:numPr>
        <w:autoSpaceDE w:val="0"/>
        <w:autoSpaceDN w:val="0"/>
        <w:adjustRightInd w:val="0"/>
        <w:spacing w:after="0"/>
        <w:ind w:left="900" w:hanging="180"/>
        <w:jc w:val="both"/>
        <w:rPr>
          <w:rFonts w:cs="Times New Roman"/>
          <w:szCs w:val="24"/>
        </w:rPr>
      </w:pPr>
      <w:r w:rsidRPr="00470CC9">
        <w:rPr>
          <w:rFonts w:cs="Times New Roman"/>
          <w:szCs w:val="24"/>
        </w:rPr>
        <w:t>A focused topic, centered on student learning,</w:t>
      </w:r>
    </w:p>
    <w:p w:rsidR="003B5286" w:rsidRPr="00470CC9" w:rsidRDefault="003B5286" w:rsidP="00470CC9">
      <w:pPr>
        <w:pStyle w:val="ListParagraph"/>
        <w:numPr>
          <w:ilvl w:val="0"/>
          <w:numId w:val="3"/>
        </w:numPr>
        <w:autoSpaceDE w:val="0"/>
        <w:autoSpaceDN w:val="0"/>
        <w:adjustRightInd w:val="0"/>
        <w:spacing w:after="0"/>
        <w:ind w:left="900" w:hanging="180"/>
        <w:jc w:val="both"/>
        <w:rPr>
          <w:rFonts w:cs="Times New Roman"/>
          <w:szCs w:val="24"/>
        </w:rPr>
      </w:pPr>
      <w:r w:rsidRPr="00470CC9">
        <w:rPr>
          <w:rFonts w:cs="Times New Roman"/>
          <w:szCs w:val="24"/>
        </w:rPr>
        <w:t>Demonstrated institutional capacity, including sufficient budgetary, material, and human resources, and</w:t>
      </w:r>
    </w:p>
    <w:p w:rsidR="003B5286" w:rsidRPr="00470CC9" w:rsidRDefault="003B5286" w:rsidP="00470CC9">
      <w:pPr>
        <w:pStyle w:val="ListParagraph"/>
        <w:numPr>
          <w:ilvl w:val="0"/>
          <w:numId w:val="3"/>
        </w:numPr>
        <w:autoSpaceDE w:val="0"/>
        <w:autoSpaceDN w:val="0"/>
        <w:adjustRightInd w:val="0"/>
        <w:spacing w:after="0"/>
        <w:ind w:left="900" w:hanging="180"/>
        <w:jc w:val="both"/>
        <w:rPr>
          <w:rFonts w:cs="Times New Roman"/>
          <w:szCs w:val="24"/>
        </w:rPr>
      </w:pPr>
      <w:r w:rsidRPr="00470CC9">
        <w:rPr>
          <w:rFonts w:cs="Times New Roman"/>
          <w:szCs w:val="24"/>
        </w:rPr>
        <w:t>A thorough assessment plan.</w:t>
      </w:r>
    </w:p>
    <w:p w:rsidR="003B5286" w:rsidRDefault="003B5286" w:rsidP="00DA107B">
      <w:pPr>
        <w:autoSpaceDE w:val="0"/>
        <w:autoSpaceDN w:val="0"/>
        <w:adjustRightInd w:val="0"/>
        <w:spacing w:after="0"/>
        <w:jc w:val="both"/>
        <w:rPr>
          <w:rFonts w:cs="Times New Roman"/>
          <w:szCs w:val="24"/>
        </w:rPr>
      </w:pPr>
    </w:p>
    <w:p w:rsidR="003B5286" w:rsidRDefault="003B5286" w:rsidP="00DA107B">
      <w:pPr>
        <w:autoSpaceDE w:val="0"/>
        <w:autoSpaceDN w:val="0"/>
        <w:adjustRightInd w:val="0"/>
        <w:spacing w:after="0"/>
        <w:jc w:val="both"/>
        <w:rPr>
          <w:rFonts w:cs="Times New Roman"/>
          <w:szCs w:val="24"/>
        </w:rPr>
      </w:pPr>
      <w:r>
        <w:rPr>
          <w:rFonts w:cs="Times New Roman"/>
          <w:szCs w:val="24"/>
        </w:rPr>
        <w:t>How do the theme, “Building a Culture of Engaged Learning,” and the goal</w:t>
      </w:r>
      <w:r w:rsidR="003A2A5F">
        <w:rPr>
          <w:rFonts w:cs="Times New Roman"/>
          <w:szCs w:val="24"/>
        </w:rPr>
        <w:t>s</w:t>
      </w:r>
      <w:r>
        <w:rPr>
          <w:rFonts w:cs="Times New Roman"/>
          <w:szCs w:val="24"/>
        </w:rPr>
        <w:t>, “</w:t>
      </w:r>
      <w:r w:rsidRPr="00AC3EF7">
        <w:rPr>
          <w:rFonts w:cs="Times New Roman"/>
          <w:szCs w:val="24"/>
        </w:rPr>
        <w:t>Through engaged learning in and beyond the classroom</w:t>
      </w:r>
      <w:r>
        <w:rPr>
          <w:rFonts w:cs="Times New Roman"/>
          <w:szCs w:val="24"/>
        </w:rPr>
        <w:t xml:space="preserve"> Georgia College students will </w:t>
      </w:r>
    </w:p>
    <w:p w:rsidR="003B5286" w:rsidRDefault="003A2A5F" w:rsidP="00DA107B">
      <w:pPr>
        <w:pStyle w:val="ListParagraph"/>
        <w:numPr>
          <w:ilvl w:val="0"/>
          <w:numId w:val="1"/>
        </w:numPr>
        <w:autoSpaceDE w:val="0"/>
        <w:autoSpaceDN w:val="0"/>
        <w:adjustRightInd w:val="0"/>
        <w:spacing w:after="0"/>
        <w:jc w:val="both"/>
        <w:rPr>
          <w:rFonts w:cs="Times New Roman"/>
          <w:szCs w:val="24"/>
        </w:rPr>
      </w:pPr>
      <w:r>
        <w:rPr>
          <w:rFonts w:cs="Times New Roman"/>
          <w:szCs w:val="24"/>
        </w:rPr>
        <w:t>de</w:t>
      </w:r>
      <w:r w:rsidRPr="00AC3EF7">
        <w:rPr>
          <w:rFonts w:cs="Times New Roman"/>
          <w:szCs w:val="24"/>
        </w:rPr>
        <w:t>velop the knowledge, skills, and dispositions to</w:t>
      </w:r>
      <w:r w:rsidRPr="00575796">
        <w:rPr>
          <w:rFonts w:cs="Times New Roman"/>
          <w:szCs w:val="24"/>
        </w:rPr>
        <w:t xml:space="preserve"> </w:t>
      </w:r>
      <w:r w:rsidR="003B5286" w:rsidRPr="00575796">
        <w:rPr>
          <w:rFonts w:cs="Times New Roman"/>
          <w:szCs w:val="24"/>
        </w:rPr>
        <w:t>become informed citizen leaders;</w:t>
      </w:r>
    </w:p>
    <w:p w:rsidR="00B92453" w:rsidRDefault="003B5286" w:rsidP="00B92453">
      <w:pPr>
        <w:pStyle w:val="ListParagraph"/>
        <w:numPr>
          <w:ilvl w:val="0"/>
          <w:numId w:val="1"/>
        </w:numPr>
        <w:autoSpaceDE w:val="0"/>
        <w:autoSpaceDN w:val="0"/>
        <w:adjustRightInd w:val="0"/>
        <w:spacing w:after="0"/>
        <w:jc w:val="both"/>
        <w:rPr>
          <w:rFonts w:cs="Times New Roman"/>
          <w:szCs w:val="24"/>
        </w:rPr>
      </w:pPr>
      <w:r w:rsidRPr="00575796">
        <w:rPr>
          <w:rFonts w:cs="Times New Roman"/>
          <w:szCs w:val="24"/>
        </w:rPr>
        <w:t xml:space="preserve"> serve the public good, locally and globally”</w:t>
      </w:r>
    </w:p>
    <w:p w:rsidR="00B92453" w:rsidRDefault="003B5286" w:rsidP="00B92453">
      <w:pPr>
        <w:autoSpaceDE w:val="0"/>
        <w:autoSpaceDN w:val="0"/>
        <w:adjustRightInd w:val="0"/>
        <w:spacing w:after="0"/>
        <w:jc w:val="both"/>
        <w:rPr>
          <w:rFonts w:cs="Times New Roman"/>
          <w:szCs w:val="24"/>
        </w:rPr>
      </w:pPr>
      <w:r w:rsidRPr="00575796">
        <w:rPr>
          <w:rFonts w:cs="Times New Roman"/>
          <w:szCs w:val="24"/>
        </w:rPr>
        <w:t>meet these criteria?</w:t>
      </w:r>
    </w:p>
    <w:p w:rsidR="003B5286" w:rsidRDefault="003B5286" w:rsidP="00DA107B">
      <w:pPr>
        <w:autoSpaceDE w:val="0"/>
        <w:autoSpaceDN w:val="0"/>
        <w:adjustRightInd w:val="0"/>
        <w:spacing w:after="0"/>
        <w:jc w:val="both"/>
        <w:rPr>
          <w:rFonts w:cs="Times New Roman"/>
          <w:szCs w:val="24"/>
        </w:rPr>
      </w:pPr>
    </w:p>
    <w:p w:rsidR="003B5286" w:rsidRDefault="003B5286" w:rsidP="00DA107B">
      <w:pPr>
        <w:autoSpaceDE w:val="0"/>
        <w:autoSpaceDN w:val="0"/>
        <w:adjustRightInd w:val="0"/>
        <w:spacing w:after="0"/>
        <w:jc w:val="both"/>
        <w:rPr>
          <w:rFonts w:cs="Times New Roman"/>
          <w:szCs w:val="24"/>
        </w:rPr>
      </w:pPr>
      <w:r w:rsidRPr="00122A05">
        <w:rPr>
          <w:rFonts w:cs="Times New Roman"/>
          <w:b/>
          <w:szCs w:val="24"/>
        </w:rPr>
        <w:t>Broad-based involvement of university stakeholders</w:t>
      </w:r>
      <w:r>
        <w:rPr>
          <w:rFonts w:cs="Times New Roman"/>
          <w:szCs w:val="24"/>
        </w:rPr>
        <w:t>: The steps the Task Force has taken to meet this criterion are listed in Supporting Document 2, QEP Timeline.</w:t>
      </w:r>
      <w:r w:rsidR="00B92453">
        <w:rPr>
          <w:rFonts w:cs="Times New Roman"/>
          <w:szCs w:val="24"/>
        </w:rPr>
        <w:t xml:space="preserve"> </w:t>
      </w:r>
      <w:r>
        <w:rPr>
          <w:rFonts w:cs="Times New Roman"/>
          <w:szCs w:val="24"/>
        </w:rPr>
        <w:t>The Task Force is committed to maintaining an open, transparent process as it continues to develop the QEP proposal.</w:t>
      </w:r>
      <w:r w:rsidR="00B92453">
        <w:rPr>
          <w:rFonts w:cs="Times New Roman"/>
          <w:szCs w:val="24"/>
        </w:rPr>
        <w:t xml:space="preserve"> </w:t>
      </w:r>
      <w:r>
        <w:rPr>
          <w:rFonts w:cs="Times New Roman"/>
          <w:szCs w:val="24"/>
        </w:rPr>
        <w:t>Presenting the theme and goal statements for Senate endorsement is one means of ensuring that this criterion is met.</w:t>
      </w:r>
      <w:r w:rsidR="00B92453">
        <w:rPr>
          <w:rFonts w:cs="Times New Roman"/>
          <w:szCs w:val="24"/>
        </w:rPr>
        <w:t xml:space="preserve"> </w:t>
      </w:r>
      <w:r>
        <w:rPr>
          <w:rFonts w:cs="Times New Roman"/>
          <w:szCs w:val="24"/>
        </w:rPr>
        <w:t>Posting an open call for faculty, staff, and students to join the QEP Task Force is another means.</w:t>
      </w:r>
      <w:r w:rsidR="00B92453">
        <w:rPr>
          <w:rFonts w:cs="Times New Roman"/>
          <w:szCs w:val="24"/>
        </w:rPr>
        <w:t xml:space="preserve"> </w:t>
      </w:r>
      <w:r>
        <w:rPr>
          <w:rFonts w:cs="Times New Roman"/>
          <w:szCs w:val="24"/>
        </w:rPr>
        <w:t>The Task Force has created a space on minutes.gcsu.edu to post minutes for all future Task Force meetings and has requested that</w:t>
      </w:r>
      <w:r w:rsidR="00815CDE">
        <w:rPr>
          <w:rFonts w:cs="Times New Roman"/>
          <w:szCs w:val="24"/>
        </w:rPr>
        <w:t xml:space="preserve"> GC</w:t>
      </w:r>
      <w:r>
        <w:rPr>
          <w:rFonts w:cs="Times New Roman"/>
          <w:szCs w:val="24"/>
        </w:rPr>
        <w:t xml:space="preserve"> Communications create on opt-in listserv for the Quality Enhancement Plan as a way by which faculty, students, and staff can stay informed of and make contributions to the future development of the Plan.</w:t>
      </w:r>
      <w:r w:rsidR="00B92453">
        <w:rPr>
          <w:rFonts w:cs="Times New Roman"/>
          <w:szCs w:val="24"/>
        </w:rPr>
        <w:t xml:space="preserve"> </w:t>
      </w:r>
      <w:r>
        <w:rPr>
          <w:rFonts w:cs="Times New Roman"/>
          <w:szCs w:val="24"/>
        </w:rPr>
        <w:t>The Task Force will also continue to hold open forums and dialogues throughout the Fall and Spring semesters.</w:t>
      </w:r>
    </w:p>
    <w:p w:rsidR="003B5286" w:rsidRDefault="003B5286" w:rsidP="00DA107B">
      <w:pPr>
        <w:autoSpaceDE w:val="0"/>
        <w:autoSpaceDN w:val="0"/>
        <w:adjustRightInd w:val="0"/>
        <w:spacing w:after="0"/>
        <w:jc w:val="both"/>
        <w:rPr>
          <w:rFonts w:cs="Times New Roman"/>
          <w:szCs w:val="24"/>
        </w:rPr>
      </w:pPr>
    </w:p>
    <w:p w:rsidR="003B5286" w:rsidRDefault="003B5286" w:rsidP="00DA107B">
      <w:pPr>
        <w:autoSpaceDE w:val="0"/>
        <w:autoSpaceDN w:val="0"/>
        <w:adjustRightInd w:val="0"/>
        <w:spacing w:after="0"/>
        <w:jc w:val="both"/>
      </w:pPr>
      <w:r w:rsidRPr="00122A05">
        <w:rPr>
          <w:rFonts w:cs="Times New Roman"/>
          <w:b/>
          <w:szCs w:val="24"/>
        </w:rPr>
        <w:t>Alignment with mission of institution</w:t>
      </w:r>
      <w:r>
        <w:rPr>
          <w:rFonts w:cs="Times New Roman"/>
          <w:szCs w:val="24"/>
        </w:rPr>
        <w:t>: The theme of engaged learning and goal of developing informed citizen leaders capable of serving the public good are well-aligned with the mission and values of the institution.</w:t>
      </w:r>
      <w:r w:rsidR="00B92453">
        <w:rPr>
          <w:rFonts w:cs="Times New Roman"/>
          <w:szCs w:val="24"/>
        </w:rPr>
        <w:t xml:space="preserve"> </w:t>
      </w:r>
      <w:r>
        <w:rPr>
          <w:rFonts w:cs="Times New Roman"/>
          <w:szCs w:val="24"/>
        </w:rPr>
        <w:t>They conform perfectly with the following statement from our Mission: “</w:t>
      </w:r>
      <w:r w:rsidRPr="00DF0E35">
        <w:t xml:space="preserve">[Georgia College’s] academically </w:t>
      </w:r>
      <w:r w:rsidRPr="00774D33">
        <w:rPr>
          <w:i/>
        </w:rPr>
        <w:t>engaging</w:t>
      </w:r>
      <w:r w:rsidRPr="00DF0E35">
        <w:t xml:space="preserve">, student-centered programs often take </w:t>
      </w:r>
      <w:r w:rsidRPr="00774D33">
        <w:rPr>
          <w:i/>
        </w:rPr>
        <w:t>learning beyond the traditional classroom</w:t>
      </w:r>
      <w:r w:rsidRPr="00DF0E35">
        <w:t xml:space="preserve"> and develop the intellectual, professional, and </w:t>
      </w:r>
      <w:r w:rsidRPr="00774D33">
        <w:rPr>
          <w:i/>
        </w:rPr>
        <w:t>civic skills and dispositions</w:t>
      </w:r>
      <w:r w:rsidRPr="00DF0E35">
        <w:t xml:space="preserve"> that enable graduates to thrive in an information-intensive and diverse global society.</w:t>
      </w:r>
      <w:r>
        <w:t>”(</w:t>
      </w:r>
      <w:r w:rsidR="00784E51">
        <w:t>Italics</w:t>
      </w:r>
      <w:r>
        <w:t xml:space="preserve"> added for emphasis)</w:t>
      </w:r>
    </w:p>
    <w:p w:rsidR="003B5286" w:rsidRDefault="003B5286" w:rsidP="00DA107B">
      <w:pPr>
        <w:autoSpaceDE w:val="0"/>
        <w:autoSpaceDN w:val="0"/>
        <w:adjustRightInd w:val="0"/>
        <w:spacing w:after="0"/>
        <w:jc w:val="both"/>
        <w:rPr>
          <w:rFonts w:cs="Times New Roman"/>
          <w:szCs w:val="24"/>
        </w:rPr>
      </w:pPr>
      <w:r>
        <w:rPr>
          <w:rFonts w:cs="Times New Roman"/>
          <w:szCs w:val="24"/>
        </w:rPr>
        <w:lastRenderedPageBreak/>
        <w:t>The wording of the goal statements comes directly from the following value statement:</w:t>
      </w:r>
    </w:p>
    <w:p w:rsidR="003B5286" w:rsidRDefault="003B5286" w:rsidP="00DA107B">
      <w:pPr>
        <w:autoSpaceDE w:val="0"/>
        <w:autoSpaceDN w:val="0"/>
        <w:adjustRightInd w:val="0"/>
        <w:spacing w:after="0"/>
        <w:ind w:left="720"/>
        <w:jc w:val="both"/>
      </w:pPr>
      <w:r w:rsidRPr="00DF0E35">
        <w:rPr>
          <w:rStyle w:val="Strong"/>
          <w:b w:val="0"/>
          <w:u w:val="single"/>
        </w:rPr>
        <w:t>Opportunities for Community Engagement</w:t>
      </w:r>
      <w:r>
        <w:t xml:space="preserve">. Georgia College values collaboration with community partners to address mutually identified needs and to promote public well-being through teaching, learning, scholarship, and outreach. Community engagement advances Georgia College students’ academic and civic learning. It also helps them become more </w:t>
      </w:r>
      <w:r w:rsidRPr="00DF0E35">
        <w:rPr>
          <w:i/>
        </w:rPr>
        <w:t>informed citizen leaders ready to serve the public good, locally and globally</w:t>
      </w:r>
      <w:r>
        <w:t>. (</w:t>
      </w:r>
      <w:r w:rsidR="00784E51">
        <w:t>Italics</w:t>
      </w:r>
      <w:r>
        <w:t xml:space="preserve"> added for emphasis)</w:t>
      </w:r>
    </w:p>
    <w:p w:rsidR="003B5286" w:rsidRDefault="003B5286" w:rsidP="00DA107B">
      <w:pPr>
        <w:autoSpaceDE w:val="0"/>
        <w:autoSpaceDN w:val="0"/>
        <w:adjustRightInd w:val="0"/>
        <w:spacing w:after="0"/>
        <w:jc w:val="both"/>
        <w:rPr>
          <w:rFonts w:cs="Times New Roman"/>
          <w:szCs w:val="24"/>
        </w:rPr>
      </w:pPr>
    </w:p>
    <w:p w:rsidR="00B92453" w:rsidRDefault="003B5286" w:rsidP="00B92453">
      <w:pPr>
        <w:autoSpaceDE w:val="0"/>
        <w:autoSpaceDN w:val="0"/>
        <w:adjustRightInd w:val="0"/>
        <w:spacing w:after="0"/>
        <w:jc w:val="both"/>
        <w:rPr>
          <w:rFonts w:cs="Times New Roman"/>
          <w:szCs w:val="24"/>
        </w:rPr>
      </w:pPr>
      <w:r>
        <w:rPr>
          <w:rFonts w:cs="Times New Roman"/>
          <w:szCs w:val="24"/>
        </w:rPr>
        <w:t>Furthermore, a focus on engaged learning directed at preparing students to be informed citizen leaders able to serve the public good is ideal in terms of communicating the University’s distinctiveness as a public liberal arts college.</w:t>
      </w:r>
    </w:p>
    <w:p w:rsidR="003B5286" w:rsidRDefault="003B5286" w:rsidP="00DA107B">
      <w:pPr>
        <w:autoSpaceDE w:val="0"/>
        <w:autoSpaceDN w:val="0"/>
        <w:adjustRightInd w:val="0"/>
        <w:spacing w:after="0"/>
        <w:jc w:val="both"/>
        <w:rPr>
          <w:rFonts w:cs="Times New Roman"/>
          <w:szCs w:val="24"/>
        </w:rPr>
      </w:pPr>
    </w:p>
    <w:p w:rsidR="003B5286" w:rsidRDefault="003B5286" w:rsidP="00DA107B">
      <w:pPr>
        <w:autoSpaceDE w:val="0"/>
        <w:autoSpaceDN w:val="0"/>
        <w:adjustRightInd w:val="0"/>
        <w:spacing w:after="0"/>
        <w:jc w:val="both"/>
        <w:rPr>
          <w:rFonts w:cs="Times New Roman"/>
          <w:szCs w:val="24"/>
        </w:rPr>
      </w:pPr>
      <w:r w:rsidRPr="00122A05">
        <w:rPr>
          <w:rFonts w:cs="Times New Roman"/>
          <w:b/>
          <w:szCs w:val="24"/>
        </w:rPr>
        <w:t>A focused topic, centered on student learning</w:t>
      </w:r>
      <w:r>
        <w:rPr>
          <w:rFonts w:cs="Times New Roman"/>
          <w:szCs w:val="24"/>
        </w:rPr>
        <w:t>: Although the theme, “Building a Culture of Engaged Learning,” provides a general topic for our QEP, in itself, the theme is not focused enough to meet SACSCOC expectations.</w:t>
      </w:r>
      <w:r w:rsidR="00B92453">
        <w:rPr>
          <w:rFonts w:cs="Times New Roman"/>
          <w:szCs w:val="24"/>
        </w:rPr>
        <w:t xml:space="preserve"> </w:t>
      </w:r>
      <w:r>
        <w:rPr>
          <w:rFonts w:cs="Times New Roman"/>
          <w:szCs w:val="24"/>
        </w:rPr>
        <w:t>A focused topic must provide an answer to the questions, “For what are you ‘building a culture of engaged learning?’ “To what ends?” Those questions are answered by the goal statement: “</w:t>
      </w:r>
      <w:r w:rsidRPr="00AC3EF7">
        <w:rPr>
          <w:rFonts w:cs="Times New Roman"/>
          <w:szCs w:val="24"/>
        </w:rPr>
        <w:t>Through engaged learning in and beyond the classroom</w:t>
      </w:r>
      <w:r>
        <w:rPr>
          <w:rFonts w:cs="Times New Roman"/>
          <w:szCs w:val="24"/>
        </w:rPr>
        <w:t xml:space="preserve"> Georgia College students will </w:t>
      </w:r>
    </w:p>
    <w:p w:rsidR="00B92453" w:rsidRDefault="003A1F6A" w:rsidP="00B92453">
      <w:pPr>
        <w:pStyle w:val="ListParagraph"/>
        <w:numPr>
          <w:ilvl w:val="0"/>
          <w:numId w:val="2"/>
        </w:numPr>
        <w:autoSpaceDE w:val="0"/>
        <w:autoSpaceDN w:val="0"/>
        <w:adjustRightInd w:val="0"/>
        <w:spacing w:after="0"/>
        <w:jc w:val="both"/>
        <w:rPr>
          <w:rFonts w:cs="Times New Roman"/>
          <w:szCs w:val="24"/>
        </w:rPr>
      </w:pPr>
      <w:r>
        <w:rPr>
          <w:rFonts w:cs="Times New Roman"/>
          <w:szCs w:val="24"/>
        </w:rPr>
        <w:t>de</w:t>
      </w:r>
      <w:r w:rsidRPr="00AC3EF7">
        <w:rPr>
          <w:rFonts w:cs="Times New Roman"/>
          <w:szCs w:val="24"/>
        </w:rPr>
        <w:t xml:space="preserve">velop the knowledge, skills, and dispositions </w:t>
      </w:r>
      <w:r w:rsidR="003B5286" w:rsidRPr="00575796">
        <w:rPr>
          <w:rFonts w:cs="Times New Roman"/>
          <w:szCs w:val="24"/>
        </w:rPr>
        <w:t>to become informed citizen leaders;</w:t>
      </w:r>
    </w:p>
    <w:p w:rsidR="00B92453" w:rsidRDefault="003B5286" w:rsidP="00B92453">
      <w:pPr>
        <w:pStyle w:val="ListParagraph"/>
        <w:numPr>
          <w:ilvl w:val="0"/>
          <w:numId w:val="2"/>
        </w:numPr>
        <w:autoSpaceDE w:val="0"/>
        <w:autoSpaceDN w:val="0"/>
        <w:adjustRightInd w:val="0"/>
        <w:spacing w:after="0"/>
        <w:jc w:val="both"/>
        <w:rPr>
          <w:rFonts w:cs="Times New Roman"/>
          <w:szCs w:val="24"/>
        </w:rPr>
      </w:pPr>
      <w:r w:rsidRPr="00575796">
        <w:rPr>
          <w:rFonts w:cs="Times New Roman"/>
          <w:szCs w:val="24"/>
        </w:rPr>
        <w:t>serve the public good, locally and globally.”</w:t>
      </w:r>
    </w:p>
    <w:p w:rsidR="003B5286" w:rsidRDefault="003B5286" w:rsidP="00DA107B">
      <w:pPr>
        <w:autoSpaceDE w:val="0"/>
        <w:autoSpaceDN w:val="0"/>
        <w:adjustRightInd w:val="0"/>
        <w:spacing w:after="0"/>
        <w:jc w:val="both"/>
        <w:rPr>
          <w:rFonts w:cs="Times New Roman"/>
          <w:szCs w:val="24"/>
        </w:rPr>
      </w:pPr>
    </w:p>
    <w:p w:rsidR="003B5286" w:rsidRPr="00DA107B" w:rsidRDefault="003B5286" w:rsidP="00DA107B">
      <w:pPr>
        <w:autoSpaceDE w:val="0"/>
        <w:autoSpaceDN w:val="0"/>
        <w:adjustRightInd w:val="0"/>
        <w:spacing w:after="0"/>
        <w:jc w:val="both"/>
        <w:rPr>
          <w:rFonts w:cs="Times New Roman"/>
          <w:szCs w:val="24"/>
        </w:rPr>
      </w:pPr>
      <w:r w:rsidRPr="00575796">
        <w:rPr>
          <w:rFonts w:cs="Times New Roman"/>
          <w:szCs w:val="24"/>
        </w:rPr>
        <w:t xml:space="preserve">Our QEP will become even more focused as the Task Force further refines the specific student learning outcomes aligned with our </w:t>
      </w:r>
      <w:r w:rsidR="00305CEF">
        <w:rPr>
          <w:rFonts w:cs="Times New Roman"/>
          <w:szCs w:val="24"/>
        </w:rPr>
        <w:t xml:space="preserve">proposed </w:t>
      </w:r>
      <w:r w:rsidRPr="00575796">
        <w:rPr>
          <w:rFonts w:cs="Times New Roman"/>
          <w:szCs w:val="24"/>
        </w:rPr>
        <w:t>theme and goals</w:t>
      </w:r>
      <w:r w:rsidR="001A193D">
        <w:rPr>
          <w:rFonts w:cs="Times New Roman"/>
          <w:szCs w:val="24"/>
        </w:rPr>
        <w:t xml:space="preserve">, </w:t>
      </w:r>
      <w:r w:rsidR="001A193D" w:rsidRPr="00DA107B">
        <w:rPr>
          <w:rFonts w:cs="Times New Roman"/>
          <w:szCs w:val="24"/>
        </w:rPr>
        <w:t>in particular specifying the “knowledge, skills, and dispositions.</w:t>
      </w:r>
      <w:r w:rsidR="00F660AC">
        <w:rPr>
          <w:rFonts w:cs="Times New Roman"/>
          <w:szCs w:val="24"/>
        </w:rPr>
        <w:t>”</w:t>
      </w:r>
    </w:p>
    <w:p w:rsidR="003B5286" w:rsidRPr="00DA107B" w:rsidRDefault="003B5286" w:rsidP="00DA107B">
      <w:pPr>
        <w:autoSpaceDE w:val="0"/>
        <w:autoSpaceDN w:val="0"/>
        <w:adjustRightInd w:val="0"/>
        <w:spacing w:after="0"/>
        <w:jc w:val="both"/>
        <w:rPr>
          <w:rFonts w:cs="Times New Roman"/>
          <w:szCs w:val="24"/>
        </w:rPr>
      </w:pPr>
    </w:p>
    <w:p w:rsidR="003B5286" w:rsidRDefault="003B5286" w:rsidP="00DA107B">
      <w:pPr>
        <w:autoSpaceDE w:val="0"/>
        <w:autoSpaceDN w:val="0"/>
        <w:adjustRightInd w:val="0"/>
        <w:spacing w:after="0"/>
        <w:jc w:val="both"/>
        <w:rPr>
          <w:rFonts w:cs="Times New Roman"/>
          <w:szCs w:val="24"/>
        </w:rPr>
      </w:pPr>
      <w:r w:rsidRPr="00DA107B">
        <w:rPr>
          <w:rFonts w:cs="Times New Roman"/>
          <w:szCs w:val="24"/>
        </w:rPr>
        <w:t>However, focused goals and student learning outcomes do not require a specific pedagogical approach.</w:t>
      </w:r>
      <w:r w:rsidR="00B92453" w:rsidRPr="00DA107B">
        <w:rPr>
          <w:rFonts w:cs="Times New Roman"/>
          <w:szCs w:val="24"/>
        </w:rPr>
        <w:t xml:space="preserve"> </w:t>
      </w:r>
      <w:r w:rsidRPr="00DA107B">
        <w:rPr>
          <w:rFonts w:cs="Times New Roman"/>
          <w:szCs w:val="24"/>
        </w:rPr>
        <w:t>The goal statement does not specify any one type of engaged learning strategy other than to state that engaged learning should occur in and beyond the classroom.</w:t>
      </w:r>
      <w:r w:rsidR="00B92453" w:rsidRPr="00DA107B">
        <w:rPr>
          <w:rFonts w:cs="Times New Roman"/>
          <w:szCs w:val="24"/>
        </w:rPr>
        <w:t xml:space="preserve"> </w:t>
      </w:r>
      <w:r w:rsidRPr="00DA107B">
        <w:rPr>
          <w:rFonts w:cs="Times New Roman"/>
          <w:szCs w:val="24"/>
        </w:rPr>
        <w:t xml:space="preserve">A variety of engaged learning </w:t>
      </w:r>
      <w:r w:rsidR="00305CEF" w:rsidRPr="00DA107B">
        <w:rPr>
          <w:rFonts w:cs="Times New Roman"/>
          <w:szCs w:val="24"/>
        </w:rPr>
        <w:t xml:space="preserve">strategies – as diverse as undergraduate research, service learning, internships, apprenticeships, and others – </w:t>
      </w:r>
      <w:r w:rsidRPr="00DA107B">
        <w:rPr>
          <w:rFonts w:cs="Times New Roman"/>
          <w:szCs w:val="24"/>
        </w:rPr>
        <w:t xml:space="preserve">can and should be incorporated to </w:t>
      </w:r>
      <w:r w:rsidR="00305CEF" w:rsidRPr="00DA107B">
        <w:rPr>
          <w:rFonts w:cs="Times New Roman"/>
          <w:szCs w:val="24"/>
        </w:rPr>
        <w:t xml:space="preserve">enable </w:t>
      </w:r>
      <w:r w:rsidRPr="00DA107B">
        <w:rPr>
          <w:rFonts w:cs="Times New Roman"/>
          <w:szCs w:val="24"/>
        </w:rPr>
        <w:t>students to “</w:t>
      </w:r>
      <w:r w:rsidR="00305CEF" w:rsidRPr="00DA107B">
        <w:rPr>
          <w:rFonts w:cs="Times New Roman"/>
          <w:szCs w:val="24"/>
        </w:rPr>
        <w:t xml:space="preserve">develop the knowledge, skills, and dispositions </w:t>
      </w:r>
      <w:r w:rsidRPr="00DA107B">
        <w:rPr>
          <w:rFonts w:cs="Times New Roman"/>
          <w:szCs w:val="24"/>
        </w:rPr>
        <w:t>to become informed citizen leaders” and “serve the public good, locally, and globally.”</w:t>
      </w:r>
    </w:p>
    <w:p w:rsidR="003B5286" w:rsidRDefault="003B5286" w:rsidP="00DA107B">
      <w:pPr>
        <w:autoSpaceDE w:val="0"/>
        <w:autoSpaceDN w:val="0"/>
        <w:adjustRightInd w:val="0"/>
        <w:spacing w:after="0"/>
        <w:jc w:val="both"/>
        <w:rPr>
          <w:rFonts w:cs="Times New Roman"/>
          <w:szCs w:val="24"/>
        </w:rPr>
      </w:pPr>
    </w:p>
    <w:p w:rsidR="001A193D" w:rsidRDefault="003B5286" w:rsidP="00DA107B">
      <w:pPr>
        <w:autoSpaceDE w:val="0"/>
        <w:autoSpaceDN w:val="0"/>
        <w:adjustRightInd w:val="0"/>
        <w:spacing w:after="0"/>
        <w:jc w:val="both"/>
        <w:rPr>
          <w:rFonts w:cs="Times New Roman"/>
          <w:szCs w:val="24"/>
        </w:rPr>
      </w:pPr>
      <w:r w:rsidRPr="00B138AA">
        <w:rPr>
          <w:rFonts w:cs="Times New Roman"/>
          <w:b/>
          <w:szCs w:val="24"/>
        </w:rPr>
        <w:t>Demonstrated institutional capacity, including sufficient budgetary, material, and human resources</w:t>
      </w:r>
      <w:r>
        <w:rPr>
          <w:rFonts w:cs="Times New Roman"/>
          <w:szCs w:val="24"/>
        </w:rPr>
        <w:t xml:space="preserve">: </w:t>
      </w:r>
      <w:r w:rsidR="001A193D" w:rsidRPr="00DA107B">
        <w:rPr>
          <w:rFonts w:cs="Times New Roman"/>
          <w:szCs w:val="24"/>
        </w:rPr>
        <w:t xml:space="preserve">Georgia College’s institutional record of supporting engaged learning demonstrates that we </w:t>
      </w:r>
      <w:r w:rsidR="00C24801" w:rsidRPr="00DA107B">
        <w:rPr>
          <w:rFonts w:cs="Times New Roman"/>
          <w:szCs w:val="24"/>
        </w:rPr>
        <w:t>have</w:t>
      </w:r>
      <w:r w:rsidR="001A193D" w:rsidRPr="00DA107B">
        <w:rPr>
          <w:rFonts w:cs="Times New Roman"/>
          <w:szCs w:val="24"/>
        </w:rPr>
        <w:t xml:space="preserve"> the institutional capacity to implement a QEP with a focus on engaged learning in and beyond the classroom [in which]</w:t>
      </w:r>
      <w:r w:rsidR="001A193D">
        <w:rPr>
          <w:rFonts w:cs="Times New Roman"/>
          <w:szCs w:val="24"/>
        </w:rPr>
        <w:t xml:space="preserve"> Georgia College students will </w:t>
      </w:r>
    </w:p>
    <w:p w:rsidR="00B92453" w:rsidRDefault="00305CEF" w:rsidP="00B92453">
      <w:pPr>
        <w:pStyle w:val="ListParagraph"/>
        <w:numPr>
          <w:ilvl w:val="0"/>
          <w:numId w:val="2"/>
        </w:numPr>
        <w:autoSpaceDE w:val="0"/>
        <w:autoSpaceDN w:val="0"/>
        <w:adjustRightInd w:val="0"/>
        <w:spacing w:after="0"/>
        <w:jc w:val="both"/>
        <w:rPr>
          <w:rFonts w:cs="Times New Roman"/>
          <w:szCs w:val="24"/>
        </w:rPr>
      </w:pPr>
      <w:r>
        <w:rPr>
          <w:rFonts w:cs="Times New Roman"/>
          <w:szCs w:val="24"/>
        </w:rPr>
        <w:t>de</w:t>
      </w:r>
      <w:r w:rsidRPr="00AC3EF7">
        <w:rPr>
          <w:rFonts w:cs="Times New Roman"/>
          <w:szCs w:val="24"/>
        </w:rPr>
        <w:t>velop the knowledge, skills, and dispositions</w:t>
      </w:r>
      <w:r w:rsidRPr="00575796">
        <w:rPr>
          <w:rFonts w:cs="Times New Roman"/>
          <w:szCs w:val="24"/>
        </w:rPr>
        <w:t xml:space="preserve"> </w:t>
      </w:r>
      <w:r w:rsidR="001A193D" w:rsidRPr="00575796">
        <w:rPr>
          <w:rFonts w:cs="Times New Roman"/>
          <w:szCs w:val="24"/>
        </w:rPr>
        <w:t>to become informed citizen leaders;</w:t>
      </w:r>
    </w:p>
    <w:p w:rsidR="00B92453" w:rsidRDefault="001A193D" w:rsidP="00B92453">
      <w:pPr>
        <w:pStyle w:val="ListParagraph"/>
        <w:numPr>
          <w:ilvl w:val="0"/>
          <w:numId w:val="2"/>
        </w:numPr>
        <w:autoSpaceDE w:val="0"/>
        <w:autoSpaceDN w:val="0"/>
        <w:adjustRightInd w:val="0"/>
        <w:spacing w:after="0"/>
        <w:jc w:val="both"/>
        <w:rPr>
          <w:rFonts w:cs="Times New Roman"/>
          <w:szCs w:val="24"/>
        </w:rPr>
      </w:pPr>
      <w:r w:rsidRPr="00575796">
        <w:rPr>
          <w:rFonts w:cs="Times New Roman"/>
          <w:szCs w:val="24"/>
        </w:rPr>
        <w:t>serve the public good, locally and globally.”</w:t>
      </w:r>
    </w:p>
    <w:p w:rsidR="00C24801" w:rsidRPr="00C24801" w:rsidRDefault="00C24801" w:rsidP="00DA107B">
      <w:pPr>
        <w:autoSpaceDE w:val="0"/>
        <w:autoSpaceDN w:val="0"/>
        <w:adjustRightInd w:val="0"/>
        <w:spacing w:after="0"/>
        <w:jc w:val="both"/>
        <w:rPr>
          <w:rFonts w:cs="Times New Roman"/>
          <w:szCs w:val="24"/>
        </w:rPr>
      </w:pPr>
    </w:p>
    <w:p w:rsidR="00B92453" w:rsidRDefault="00C24801" w:rsidP="00B92453">
      <w:pPr>
        <w:autoSpaceDE w:val="0"/>
        <w:autoSpaceDN w:val="0"/>
        <w:adjustRightInd w:val="0"/>
        <w:spacing w:after="0"/>
        <w:jc w:val="both"/>
        <w:rPr>
          <w:rFonts w:cs="Times New Roman"/>
          <w:szCs w:val="24"/>
        </w:rPr>
      </w:pPr>
      <w:r>
        <w:rPr>
          <w:rFonts w:cs="Times New Roman"/>
          <w:szCs w:val="24"/>
        </w:rPr>
        <w:t>Past and ongoing support for engaged learning has occurred through the devotion of budgetary and human resources through</w:t>
      </w:r>
      <w:r w:rsidR="003B5286" w:rsidRPr="00C24801">
        <w:rPr>
          <w:rFonts w:cs="Times New Roman"/>
          <w:szCs w:val="24"/>
        </w:rPr>
        <w:t xml:space="preserve"> professional development programming, professional development grants for faculty and staff, and the creation of a University Center for Engaged Learning (now the Center for Engaged Learning, Teaching, and Scholarship), </w:t>
      </w:r>
      <w:r w:rsidR="00305CEF">
        <w:rPr>
          <w:rFonts w:cs="Times New Roman"/>
          <w:szCs w:val="24"/>
        </w:rPr>
        <w:t>as well as committing funds to support</w:t>
      </w:r>
      <w:r w:rsidR="00B92453">
        <w:rPr>
          <w:rFonts w:cs="Times New Roman"/>
          <w:szCs w:val="24"/>
        </w:rPr>
        <w:t xml:space="preserve"> </w:t>
      </w:r>
      <w:r w:rsidR="003B5286" w:rsidRPr="00C24801">
        <w:rPr>
          <w:rFonts w:cs="Times New Roman"/>
          <w:szCs w:val="24"/>
        </w:rPr>
        <w:t xml:space="preserve"> u</w:t>
      </w:r>
      <w:r w:rsidR="00320C3B">
        <w:rPr>
          <w:rFonts w:cs="Times New Roman"/>
          <w:szCs w:val="24"/>
        </w:rPr>
        <w:t>ndergraduate research.</w:t>
      </w:r>
    </w:p>
    <w:p w:rsidR="00B92453" w:rsidRDefault="00320C3B" w:rsidP="00B92453">
      <w:pPr>
        <w:autoSpaceDE w:val="0"/>
        <w:autoSpaceDN w:val="0"/>
        <w:adjustRightInd w:val="0"/>
        <w:spacing w:after="0"/>
        <w:jc w:val="both"/>
        <w:rPr>
          <w:rFonts w:cs="Times New Roman"/>
          <w:szCs w:val="24"/>
        </w:rPr>
      </w:pPr>
      <w:r w:rsidRPr="00DA107B">
        <w:rPr>
          <w:rFonts w:cs="Times New Roman"/>
          <w:szCs w:val="24"/>
        </w:rPr>
        <w:lastRenderedPageBreak/>
        <w:t xml:space="preserve">The implementation of the QEP will require </w:t>
      </w:r>
      <w:r w:rsidR="00815CDE" w:rsidRPr="00DA107B">
        <w:rPr>
          <w:rFonts w:cs="Times New Roman"/>
          <w:szCs w:val="24"/>
        </w:rPr>
        <w:t>new resources and t</w:t>
      </w:r>
      <w:r w:rsidRPr="00DA107B">
        <w:rPr>
          <w:rFonts w:cs="Times New Roman"/>
          <w:szCs w:val="24"/>
        </w:rPr>
        <w:t>he Task Force is in the process of preparing a budget proposal for the first year of the QEP which will be submitted to the provost as part of the Fiscal Year 2015 budget process.</w:t>
      </w:r>
      <w:r w:rsidR="00B92453" w:rsidRPr="00DA107B">
        <w:rPr>
          <w:rFonts w:cs="Times New Roman"/>
          <w:szCs w:val="24"/>
        </w:rPr>
        <w:t xml:space="preserve"> </w:t>
      </w:r>
      <w:r w:rsidRPr="00DA107B">
        <w:rPr>
          <w:rFonts w:cs="Times New Roman"/>
          <w:szCs w:val="24"/>
        </w:rPr>
        <w:t xml:space="preserve">The Task Force is also drafting an implementation plan that will be submitted in draft form to the Senate </w:t>
      </w:r>
      <w:r w:rsidR="00D336F3" w:rsidRPr="00DA107B">
        <w:rPr>
          <w:rFonts w:cs="Times New Roman"/>
          <w:szCs w:val="24"/>
        </w:rPr>
        <w:t>in</w:t>
      </w:r>
      <w:r w:rsidRPr="00DA107B">
        <w:rPr>
          <w:rFonts w:cs="Times New Roman"/>
          <w:szCs w:val="24"/>
        </w:rPr>
        <w:t xml:space="preserve"> November </w:t>
      </w:r>
      <w:r w:rsidR="00D336F3" w:rsidRPr="00DA107B">
        <w:rPr>
          <w:rFonts w:cs="Times New Roman"/>
          <w:szCs w:val="24"/>
        </w:rPr>
        <w:t>of</w:t>
      </w:r>
      <w:r w:rsidRPr="00DA107B">
        <w:rPr>
          <w:rFonts w:cs="Times New Roman"/>
          <w:szCs w:val="24"/>
        </w:rPr>
        <w:t xml:space="preserve"> 2013.</w:t>
      </w:r>
      <w:r w:rsidR="00B92453" w:rsidRPr="00DA107B">
        <w:rPr>
          <w:rFonts w:cs="Times New Roman"/>
          <w:szCs w:val="24"/>
        </w:rPr>
        <w:t xml:space="preserve"> </w:t>
      </w:r>
      <w:r w:rsidR="00815CDE" w:rsidRPr="00DA107B">
        <w:rPr>
          <w:rFonts w:cs="Times New Roman"/>
          <w:szCs w:val="24"/>
        </w:rPr>
        <w:t>However, i</w:t>
      </w:r>
      <w:r w:rsidR="00C24801" w:rsidRPr="00DA107B">
        <w:rPr>
          <w:rFonts w:cs="Times New Roman"/>
          <w:szCs w:val="24"/>
        </w:rPr>
        <w:t>n addition to these</w:t>
      </w:r>
      <w:r w:rsidR="00815CDE" w:rsidRPr="00DA107B">
        <w:rPr>
          <w:rFonts w:cs="Times New Roman"/>
          <w:szCs w:val="24"/>
        </w:rPr>
        <w:t xml:space="preserve"> current and </w:t>
      </w:r>
      <w:r w:rsidR="00784E51" w:rsidRPr="00DA107B">
        <w:rPr>
          <w:rFonts w:cs="Times New Roman"/>
          <w:szCs w:val="24"/>
        </w:rPr>
        <w:t>future resources</w:t>
      </w:r>
      <w:r w:rsidR="00C24801" w:rsidRPr="00DA107B">
        <w:rPr>
          <w:rFonts w:cs="Times New Roman"/>
          <w:szCs w:val="24"/>
        </w:rPr>
        <w:t xml:space="preserve">, our </w:t>
      </w:r>
      <w:r w:rsidR="00B92453" w:rsidRPr="00DA107B">
        <w:rPr>
          <w:rFonts w:cs="Times New Roman"/>
          <w:szCs w:val="24"/>
        </w:rPr>
        <w:t xml:space="preserve">most valuable </w:t>
      </w:r>
      <w:r w:rsidR="00C24801" w:rsidRPr="00DA107B">
        <w:rPr>
          <w:rFonts w:cs="Times New Roman"/>
          <w:szCs w:val="24"/>
        </w:rPr>
        <w:t>resource</w:t>
      </w:r>
      <w:r w:rsidR="00815CDE" w:rsidRPr="00DA107B">
        <w:rPr>
          <w:rFonts w:cs="Times New Roman"/>
          <w:szCs w:val="24"/>
        </w:rPr>
        <w:t xml:space="preserve"> is</w:t>
      </w:r>
      <w:r w:rsidR="00C24801" w:rsidRPr="00DA107B">
        <w:rPr>
          <w:rFonts w:cs="Times New Roman"/>
          <w:szCs w:val="24"/>
        </w:rPr>
        <w:t xml:space="preserve"> the collective knowledge, skill, motivation </w:t>
      </w:r>
      <w:r w:rsidR="00D336F3" w:rsidRPr="00DA107B">
        <w:rPr>
          <w:rFonts w:cs="Times New Roman"/>
          <w:szCs w:val="24"/>
        </w:rPr>
        <w:t xml:space="preserve">and dedication </w:t>
      </w:r>
      <w:r w:rsidR="00C24801" w:rsidRPr="00DA107B">
        <w:rPr>
          <w:rFonts w:cs="Times New Roman"/>
          <w:szCs w:val="24"/>
        </w:rPr>
        <w:t>of our faculty, students, and professional staff members.</w:t>
      </w:r>
    </w:p>
    <w:p w:rsidR="003B5286" w:rsidRDefault="003B5286" w:rsidP="00DA107B">
      <w:pPr>
        <w:autoSpaceDE w:val="0"/>
        <w:autoSpaceDN w:val="0"/>
        <w:adjustRightInd w:val="0"/>
        <w:spacing w:after="0"/>
        <w:jc w:val="both"/>
        <w:rPr>
          <w:rFonts w:cs="Times New Roman"/>
          <w:szCs w:val="24"/>
        </w:rPr>
      </w:pPr>
    </w:p>
    <w:p w:rsidR="00E97464" w:rsidRDefault="003B5286" w:rsidP="00470CC9">
      <w:pPr>
        <w:autoSpaceDE w:val="0"/>
        <w:autoSpaceDN w:val="0"/>
        <w:adjustRightInd w:val="0"/>
        <w:spacing w:after="0"/>
        <w:jc w:val="both"/>
      </w:pPr>
      <w:r w:rsidRPr="00122A05">
        <w:rPr>
          <w:rFonts w:cs="Times New Roman"/>
          <w:b/>
          <w:szCs w:val="24"/>
        </w:rPr>
        <w:t>A thorough assessment plan</w:t>
      </w:r>
      <w:r>
        <w:rPr>
          <w:rFonts w:cs="Times New Roman"/>
          <w:szCs w:val="24"/>
        </w:rPr>
        <w:t>: The QEP Task Force has drafted student learning outcomes associated with the theme and goals and will continue to refine those outcomes.</w:t>
      </w:r>
      <w:r w:rsidR="00B92453">
        <w:rPr>
          <w:rFonts w:cs="Times New Roman"/>
          <w:szCs w:val="24"/>
        </w:rPr>
        <w:t xml:space="preserve"> </w:t>
      </w:r>
      <w:r>
        <w:rPr>
          <w:rFonts w:cs="Times New Roman"/>
          <w:szCs w:val="24"/>
        </w:rPr>
        <w:t>The Task Force has also identified several direct and indirect measures and assessment methods related to those outcomes and will pilot one assessment mechanism during the Fall 2013 semester.</w:t>
      </w:r>
      <w:r w:rsidR="00B92453">
        <w:rPr>
          <w:rFonts w:cs="Times New Roman"/>
          <w:szCs w:val="24"/>
        </w:rPr>
        <w:t xml:space="preserve"> </w:t>
      </w:r>
      <w:r>
        <w:rPr>
          <w:rFonts w:cs="Times New Roman"/>
          <w:szCs w:val="24"/>
        </w:rPr>
        <w:t>Indeed, a committee of the Task Force, which includes the University Coordinator of Assessment and several faculty members with expertise in the assessment of student learning, has been created to finalize the outcomes and the appropriate “measures” for assessing those outcomes.</w:t>
      </w:r>
      <w:r w:rsidR="00B92453">
        <w:rPr>
          <w:rFonts w:cs="Times New Roman"/>
          <w:szCs w:val="24"/>
        </w:rPr>
        <w:t xml:space="preserve"> </w:t>
      </w:r>
      <w:r>
        <w:rPr>
          <w:rFonts w:cs="Times New Roman"/>
          <w:szCs w:val="24"/>
        </w:rPr>
        <w:t>The Task Force will keep the Senate updated on the progress of the student learning outcome statements and the assessment plan.</w:t>
      </w:r>
    </w:p>
    <w:sectPr w:rsidR="00E97464" w:rsidSect="00E35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15D"/>
    <w:multiLevelType w:val="hybridMultilevel"/>
    <w:tmpl w:val="7A64DF94"/>
    <w:lvl w:ilvl="0" w:tplc="C60AFD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56034A"/>
    <w:multiLevelType w:val="hybridMultilevel"/>
    <w:tmpl w:val="D914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D698B"/>
    <w:multiLevelType w:val="hybridMultilevel"/>
    <w:tmpl w:val="6E1C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86"/>
    <w:rsid w:val="001A193D"/>
    <w:rsid w:val="00305CEF"/>
    <w:rsid w:val="00320C3B"/>
    <w:rsid w:val="003A1F6A"/>
    <w:rsid w:val="003A2A5F"/>
    <w:rsid w:val="003B5286"/>
    <w:rsid w:val="00470CC9"/>
    <w:rsid w:val="005B52B6"/>
    <w:rsid w:val="00784E51"/>
    <w:rsid w:val="00815CDE"/>
    <w:rsid w:val="00B92453"/>
    <w:rsid w:val="00B972E1"/>
    <w:rsid w:val="00C24801"/>
    <w:rsid w:val="00D336F3"/>
    <w:rsid w:val="00DA107B"/>
    <w:rsid w:val="00E97464"/>
    <w:rsid w:val="00F6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286"/>
    <w:pPr>
      <w:ind w:left="720"/>
      <w:contextualSpacing/>
    </w:pPr>
  </w:style>
  <w:style w:type="character" w:styleId="Strong">
    <w:name w:val="Strong"/>
    <w:basedOn w:val="DefaultParagraphFont"/>
    <w:uiPriority w:val="22"/>
    <w:qFormat/>
    <w:rsid w:val="003B5286"/>
    <w:rPr>
      <w:b/>
      <w:bCs/>
    </w:rPr>
  </w:style>
  <w:style w:type="paragraph" w:styleId="BalloonText">
    <w:name w:val="Balloon Text"/>
    <w:basedOn w:val="Normal"/>
    <w:link w:val="BalloonTextChar"/>
    <w:uiPriority w:val="99"/>
    <w:semiHidden/>
    <w:unhideWhenUsed/>
    <w:rsid w:val="00B924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286"/>
    <w:pPr>
      <w:ind w:left="720"/>
      <w:contextualSpacing/>
    </w:pPr>
  </w:style>
  <w:style w:type="character" w:styleId="Strong">
    <w:name w:val="Strong"/>
    <w:basedOn w:val="DefaultParagraphFont"/>
    <w:uiPriority w:val="22"/>
    <w:qFormat/>
    <w:rsid w:val="003B5286"/>
    <w:rPr>
      <w:b/>
      <w:bCs/>
    </w:rPr>
  </w:style>
  <w:style w:type="paragraph" w:styleId="BalloonText">
    <w:name w:val="Balloon Text"/>
    <w:basedOn w:val="Normal"/>
    <w:link w:val="BalloonTextChar"/>
    <w:uiPriority w:val="99"/>
    <w:semiHidden/>
    <w:unhideWhenUsed/>
    <w:rsid w:val="00B924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Jones</dc:creator>
  <cp:lastModifiedBy>Steven Jones</cp:lastModifiedBy>
  <cp:revision>3</cp:revision>
  <dcterms:created xsi:type="dcterms:W3CDTF">2013-09-23T17:37:00Z</dcterms:created>
  <dcterms:modified xsi:type="dcterms:W3CDTF">2013-09-23T17:37:00Z</dcterms:modified>
</cp:coreProperties>
</file>