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D054F" w14:textId="77777777" w:rsidR="00B80200" w:rsidRDefault="0014666D" w:rsidP="0014666D">
      <w:pPr>
        <w:rPr>
          <w:b/>
          <w:bCs/>
          <w:smallCaps/>
          <w:sz w:val="28"/>
          <w:szCs w:val="28"/>
        </w:rPr>
      </w:pPr>
      <w:r w:rsidRPr="00B11C50">
        <w:rPr>
          <w:b/>
          <w:bCs/>
          <w:smallCaps/>
          <w:sz w:val="28"/>
          <w:szCs w:val="28"/>
        </w:rPr>
        <w:t>Committee Name:</w:t>
      </w:r>
      <w:r w:rsidR="00B80E7E">
        <w:rPr>
          <w:b/>
          <w:bCs/>
          <w:smallCaps/>
          <w:sz w:val="28"/>
          <w:szCs w:val="28"/>
        </w:rPr>
        <w:t xml:space="preserve"> RPIPC</w:t>
      </w:r>
    </w:p>
    <w:p w14:paraId="1481995E" w14:textId="1313BA32" w:rsidR="00B80E7E" w:rsidRPr="00C53D18" w:rsidRDefault="00B80E7E" w:rsidP="00B80E7E">
      <w:pPr>
        <w:rPr>
          <w:b/>
          <w:bCs/>
          <w:smallCaps/>
          <w:sz w:val="28"/>
          <w:szCs w:val="28"/>
          <w:u w:val="single"/>
        </w:rPr>
      </w:pPr>
      <w:r w:rsidRPr="00C53D18">
        <w:rPr>
          <w:b/>
          <w:bCs/>
          <w:smallCaps/>
          <w:sz w:val="28"/>
          <w:szCs w:val="28"/>
        </w:rPr>
        <w:t xml:space="preserve">Committee Officers: </w:t>
      </w:r>
      <w:r w:rsidR="00E3001E">
        <w:rPr>
          <w:b/>
          <w:bCs/>
          <w:smallCaps/>
          <w:sz w:val="28"/>
          <w:szCs w:val="28"/>
        </w:rPr>
        <w:t xml:space="preserve">Jan </w:t>
      </w:r>
      <w:r w:rsidR="00E00735">
        <w:rPr>
          <w:b/>
          <w:bCs/>
          <w:smallCaps/>
          <w:sz w:val="28"/>
          <w:szCs w:val="28"/>
        </w:rPr>
        <w:t>Hoffman</w:t>
      </w:r>
      <w:r w:rsidR="00886994">
        <w:rPr>
          <w:b/>
          <w:bCs/>
          <w:smallCaps/>
          <w:sz w:val="28"/>
          <w:szCs w:val="28"/>
        </w:rPr>
        <w:t>n</w:t>
      </w:r>
      <w:r w:rsidR="00E00735">
        <w:rPr>
          <w:b/>
          <w:bCs/>
          <w:smallCaps/>
          <w:sz w:val="28"/>
          <w:szCs w:val="28"/>
        </w:rPr>
        <w:t xml:space="preserve"> </w:t>
      </w:r>
      <w:r>
        <w:rPr>
          <w:b/>
          <w:bCs/>
          <w:smallCaps/>
          <w:sz w:val="28"/>
          <w:szCs w:val="28"/>
        </w:rPr>
        <w:t xml:space="preserve">Clark, </w:t>
      </w:r>
      <w:r w:rsidR="00E3001E">
        <w:rPr>
          <w:b/>
          <w:bCs/>
          <w:smallCaps/>
          <w:sz w:val="28"/>
          <w:szCs w:val="28"/>
        </w:rPr>
        <w:t xml:space="preserve">Susan </w:t>
      </w:r>
      <w:r>
        <w:rPr>
          <w:b/>
          <w:bCs/>
          <w:smallCaps/>
          <w:sz w:val="28"/>
          <w:szCs w:val="28"/>
        </w:rPr>
        <w:t xml:space="preserve">Allen, </w:t>
      </w:r>
      <w:r w:rsidR="00E3001E">
        <w:rPr>
          <w:b/>
          <w:bCs/>
          <w:smallCaps/>
          <w:sz w:val="28"/>
          <w:szCs w:val="28"/>
        </w:rPr>
        <w:t xml:space="preserve">Emily </w:t>
      </w:r>
      <w:r>
        <w:rPr>
          <w:b/>
          <w:bCs/>
          <w:smallCaps/>
          <w:sz w:val="28"/>
          <w:szCs w:val="28"/>
        </w:rPr>
        <w:t>Gómez</w:t>
      </w:r>
      <w:r>
        <w:rPr>
          <w:b/>
          <w:bCs/>
          <w:smallCaps/>
          <w:sz w:val="28"/>
          <w:szCs w:val="28"/>
        </w:rPr>
        <w:tab/>
      </w:r>
    </w:p>
    <w:p w14:paraId="4AE573AE" w14:textId="77777777" w:rsidR="00B80E7E" w:rsidRPr="00B80E7E" w:rsidRDefault="00B80E7E" w:rsidP="0014666D">
      <w:pPr>
        <w:rPr>
          <w:b/>
          <w:bCs/>
          <w:smallCaps/>
          <w:sz w:val="28"/>
          <w:szCs w:val="28"/>
          <w:u w:val="single"/>
        </w:rPr>
      </w:pPr>
      <w:r w:rsidRPr="00C53D18">
        <w:rPr>
          <w:b/>
          <w:bCs/>
          <w:smallCaps/>
          <w:sz w:val="28"/>
          <w:szCs w:val="28"/>
        </w:rPr>
        <w:t>Academic Year:</w:t>
      </w:r>
      <w:r w:rsidRPr="009D49FC">
        <w:rPr>
          <w:b/>
          <w:bCs/>
          <w:smallCaps/>
          <w:sz w:val="28"/>
          <w:szCs w:val="28"/>
        </w:rPr>
        <w:t xml:space="preserve"> </w:t>
      </w:r>
      <w:r>
        <w:rPr>
          <w:b/>
          <w:bCs/>
          <w:smallCaps/>
          <w:sz w:val="28"/>
          <w:szCs w:val="28"/>
        </w:rPr>
        <w:t>2016-2017</w:t>
      </w:r>
    </w:p>
    <w:p w14:paraId="5F93AD74" w14:textId="4796138C" w:rsidR="0014666D" w:rsidRPr="00B11C50"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Pr="00B11C50">
        <w:rPr>
          <w:b/>
          <w:bCs/>
          <w:smallCaps/>
          <w:sz w:val="28"/>
          <w:szCs w:val="28"/>
        </w:rPr>
        <w:t xml:space="preserve">:  </w:t>
      </w:r>
      <w:r w:rsidR="00874D97">
        <w:rPr>
          <w:b/>
          <w:bCs/>
          <w:smallCaps/>
          <w:sz w:val="28"/>
          <w:szCs w:val="28"/>
        </w:rPr>
        <w:t>November 4</w:t>
      </w:r>
      <w:r w:rsidR="00B80E7E">
        <w:rPr>
          <w:b/>
          <w:bCs/>
          <w:smallCaps/>
          <w:sz w:val="28"/>
          <w:szCs w:val="28"/>
        </w:rPr>
        <w:t>, 2016, 2:</w:t>
      </w:r>
      <w:r w:rsidR="00E3001E">
        <w:rPr>
          <w:b/>
          <w:bCs/>
          <w:smallCaps/>
          <w:sz w:val="28"/>
          <w:szCs w:val="28"/>
        </w:rPr>
        <w:t>00pm</w:t>
      </w:r>
      <w:r w:rsidRPr="00B11C50">
        <w:rPr>
          <w:b/>
          <w:bCs/>
          <w:smallCaps/>
          <w:sz w:val="28"/>
          <w:szCs w:val="28"/>
        </w:rPr>
        <w:t xml:space="preserve"> </w:t>
      </w:r>
    </w:p>
    <w:p w14:paraId="1B391DB4" w14:textId="27905DAD" w:rsidR="00B80200" w:rsidRDefault="0014666D" w:rsidP="00E00735">
      <w:pPr>
        <w:rPr>
          <w:b/>
          <w:bCs/>
          <w:smallCaps/>
          <w:sz w:val="28"/>
          <w:szCs w:val="28"/>
        </w:rPr>
      </w:pPr>
      <w:r w:rsidRPr="00B11C50">
        <w:rPr>
          <w:b/>
          <w:bCs/>
          <w:smallCaps/>
          <w:sz w:val="28"/>
          <w:szCs w:val="28"/>
        </w:rPr>
        <w:t xml:space="preserve">Meeting Location: </w:t>
      </w:r>
      <w:r w:rsidR="00E3001E">
        <w:rPr>
          <w:b/>
          <w:bCs/>
          <w:smallCaps/>
          <w:sz w:val="28"/>
          <w:szCs w:val="28"/>
        </w:rPr>
        <w:t xml:space="preserve">A&amp;S </w:t>
      </w:r>
      <w:r w:rsidR="00874D97">
        <w:rPr>
          <w:b/>
          <w:bCs/>
          <w:smallCaps/>
          <w:sz w:val="28"/>
          <w:szCs w:val="28"/>
        </w:rPr>
        <w:t xml:space="preserve">Courtyard </w:t>
      </w:r>
    </w:p>
    <w:p w14:paraId="132C1F4E" w14:textId="77777777" w:rsidR="00E00735" w:rsidRPr="00E00735" w:rsidRDefault="00E00735" w:rsidP="00E00735">
      <w:pPr>
        <w:rPr>
          <w:b/>
          <w:bCs/>
          <w:smallCaps/>
          <w:sz w:val="20"/>
          <w:szCs w:val="20"/>
        </w:rPr>
      </w:pPr>
    </w:p>
    <w:p w14:paraId="79355602" w14:textId="77777777"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14:paraId="1B2BFFCC" w14:textId="77777777">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0E317FD8" w14:textId="77777777" w:rsidR="00973FD5" w:rsidRDefault="00973FD5">
            <w:pPr>
              <w:rPr>
                <w:sz w:val="20"/>
              </w:rPr>
            </w:pPr>
          </w:p>
          <w:p w14:paraId="1C02315A" w14:textId="77777777"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r w:rsidR="00FB54A6">
              <w:rPr>
                <w:b/>
                <w:sz w:val="28"/>
                <w:szCs w:val="28"/>
              </w:rPr>
              <w:t>“</w:t>
            </w:r>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B80E7E" w14:paraId="7C5744C2" w14:textId="77777777" w:rsidTr="000F4925">
        <w:trPr>
          <w:trHeight w:val="243"/>
        </w:trPr>
        <w:tc>
          <w:tcPr>
            <w:tcW w:w="720" w:type="dxa"/>
            <w:tcBorders>
              <w:top w:val="thinThickSmallGap" w:sz="24" w:space="0" w:color="auto"/>
            </w:tcBorders>
            <w:vAlign w:val="center"/>
          </w:tcPr>
          <w:p w14:paraId="0200EE22" w14:textId="77777777" w:rsidR="00B80E7E" w:rsidRPr="00C53D18" w:rsidRDefault="00B80E7E" w:rsidP="00B80E7E">
            <w:pPr>
              <w:rPr>
                <w:sz w:val="36"/>
                <w:szCs w:val="36"/>
              </w:rPr>
            </w:pPr>
            <w:r w:rsidRPr="00C53D18">
              <w:rPr>
                <w:sz w:val="36"/>
                <w:szCs w:val="36"/>
              </w:rPr>
              <w:t>P</w:t>
            </w:r>
          </w:p>
        </w:tc>
        <w:tc>
          <w:tcPr>
            <w:tcW w:w="6120" w:type="dxa"/>
            <w:tcBorders>
              <w:top w:val="thinThickSmallGap" w:sz="24" w:space="0" w:color="auto"/>
            </w:tcBorders>
            <w:vAlign w:val="center"/>
          </w:tcPr>
          <w:p w14:paraId="78BC4A97" w14:textId="77777777" w:rsidR="00B80E7E" w:rsidRPr="00C53D18" w:rsidRDefault="00B80E7E" w:rsidP="00B80E7E">
            <w:r w:rsidRPr="00C53D18">
              <w:t>Susan Allen</w:t>
            </w:r>
          </w:p>
        </w:tc>
        <w:tc>
          <w:tcPr>
            <w:tcW w:w="540" w:type="dxa"/>
            <w:tcBorders>
              <w:top w:val="thinThickSmallGap" w:sz="24" w:space="0" w:color="auto"/>
            </w:tcBorders>
            <w:vAlign w:val="center"/>
          </w:tcPr>
          <w:p w14:paraId="6A86848E" w14:textId="444FD4BA" w:rsidR="00B80E7E" w:rsidRPr="00C53D18" w:rsidRDefault="00F11BBB" w:rsidP="00B80E7E">
            <w:pPr>
              <w:rPr>
                <w:sz w:val="36"/>
                <w:szCs w:val="36"/>
              </w:rPr>
            </w:pPr>
            <w:r>
              <w:rPr>
                <w:sz w:val="36"/>
                <w:szCs w:val="36"/>
              </w:rPr>
              <w:t>P</w:t>
            </w:r>
          </w:p>
        </w:tc>
        <w:tc>
          <w:tcPr>
            <w:tcW w:w="6660" w:type="dxa"/>
            <w:tcBorders>
              <w:top w:val="thinThickSmallGap" w:sz="24" w:space="0" w:color="auto"/>
            </w:tcBorders>
            <w:vAlign w:val="center"/>
          </w:tcPr>
          <w:p w14:paraId="45983C8A" w14:textId="77777777" w:rsidR="00B80E7E" w:rsidRPr="00C53D18" w:rsidRDefault="00B80E7E" w:rsidP="00B80E7E">
            <w:r>
              <w:t xml:space="preserve">Will Hobbs </w:t>
            </w:r>
          </w:p>
        </w:tc>
      </w:tr>
      <w:tr w:rsidR="00B80E7E" w14:paraId="0252DC30" w14:textId="77777777" w:rsidTr="000F4925">
        <w:trPr>
          <w:trHeight w:val="161"/>
        </w:trPr>
        <w:tc>
          <w:tcPr>
            <w:tcW w:w="720" w:type="dxa"/>
            <w:vAlign w:val="center"/>
          </w:tcPr>
          <w:p w14:paraId="3AF5C362" w14:textId="68277D11" w:rsidR="00B80E7E" w:rsidRPr="00C53D18" w:rsidRDefault="00E00735" w:rsidP="00B80E7E">
            <w:pPr>
              <w:rPr>
                <w:sz w:val="36"/>
                <w:szCs w:val="36"/>
              </w:rPr>
            </w:pPr>
            <w:r>
              <w:rPr>
                <w:sz w:val="36"/>
                <w:szCs w:val="36"/>
              </w:rPr>
              <w:t>P</w:t>
            </w:r>
          </w:p>
        </w:tc>
        <w:tc>
          <w:tcPr>
            <w:tcW w:w="6120" w:type="dxa"/>
            <w:vAlign w:val="center"/>
          </w:tcPr>
          <w:p w14:paraId="015558A7" w14:textId="77777777" w:rsidR="00B80E7E" w:rsidRPr="00C53D18" w:rsidRDefault="00B80E7E" w:rsidP="00B80E7E">
            <w:r w:rsidRPr="00C53D18">
              <w:t xml:space="preserve">Donna </w:t>
            </w:r>
            <w:r>
              <w:t>Bennett</w:t>
            </w:r>
            <w:r w:rsidRPr="00C53D18">
              <w:t xml:space="preserve"> </w:t>
            </w:r>
          </w:p>
        </w:tc>
        <w:tc>
          <w:tcPr>
            <w:tcW w:w="540" w:type="dxa"/>
            <w:vAlign w:val="center"/>
          </w:tcPr>
          <w:p w14:paraId="4236AE2C" w14:textId="77777777" w:rsidR="00B80E7E" w:rsidRPr="00C53D18" w:rsidRDefault="00B80E7E" w:rsidP="00B80E7E">
            <w:pPr>
              <w:rPr>
                <w:sz w:val="36"/>
                <w:szCs w:val="36"/>
              </w:rPr>
            </w:pPr>
            <w:r w:rsidRPr="00C53D18">
              <w:rPr>
                <w:sz w:val="36"/>
                <w:szCs w:val="36"/>
              </w:rPr>
              <w:t>P</w:t>
            </w:r>
          </w:p>
        </w:tc>
        <w:tc>
          <w:tcPr>
            <w:tcW w:w="6660" w:type="dxa"/>
            <w:vAlign w:val="center"/>
          </w:tcPr>
          <w:p w14:paraId="46C4ADF8" w14:textId="77777777" w:rsidR="00B80E7E" w:rsidRPr="00C53D18" w:rsidRDefault="00B80E7E" w:rsidP="00B80E7E">
            <w:r w:rsidRPr="00C53D18">
              <w:t xml:space="preserve">Jan </w:t>
            </w:r>
            <w:r>
              <w:t xml:space="preserve">Hoffmann </w:t>
            </w:r>
            <w:r w:rsidRPr="00C53D18">
              <w:t>Clark</w:t>
            </w:r>
          </w:p>
        </w:tc>
      </w:tr>
      <w:tr w:rsidR="00B80E7E" w14:paraId="223661A3" w14:textId="77777777" w:rsidTr="000F4925">
        <w:trPr>
          <w:trHeight w:val="161"/>
        </w:trPr>
        <w:tc>
          <w:tcPr>
            <w:tcW w:w="720" w:type="dxa"/>
            <w:vAlign w:val="center"/>
          </w:tcPr>
          <w:p w14:paraId="3FD5CFCA" w14:textId="74875E2D" w:rsidR="00B80E7E" w:rsidRPr="00C53D18" w:rsidRDefault="00E3001E" w:rsidP="00B80E7E">
            <w:pPr>
              <w:rPr>
                <w:sz w:val="36"/>
                <w:szCs w:val="36"/>
              </w:rPr>
            </w:pPr>
            <w:r>
              <w:rPr>
                <w:sz w:val="36"/>
                <w:szCs w:val="36"/>
              </w:rPr>
              <w:t>P</w:t>
            </w:r>
          </w:p>
        </w:tc>
        <w:tc>
          <w:tcPr>
            <w:tcW w:w="6120" w:type="dxa"/>
            <w:vAlign w:val="center"/>
          </w:tcPr>
          <w:p w14:paraId="089154A0" w14:textId="5BABD1DB" w:rsidR="00B80E7E" w:rsidRPr="00C53D18" w:rsidRDefault="00B80E7E" w:rsidP="00B80E7E">
            <w:r>
              <w:t xml:space="preserve">Millicent </w:t>
            </w:r>
            <w:r w:rsidR="00170671">
              <w:t xml:space="preserve">(Millie) </w:t>
            </w:r>
            <w:r>
              <w:t>Dempsey</w:t>
            </w:r>
          </w:p>
        </w:tc>
        <w:tc>
          <w:tcPr>
            <w:tcW w:w="540" w:type="dxa"/>
            <w:vAlign w:val="center"/>
          </w:tcPr>
          <w:p w14:paraId="4A68393E" w14:textId="25DF5412" w:rsidR="00B80E7E" w:rsidRPr="00C53D18" w:rsidRDefault="00961891" w:rsidP="00B80E7E">
            <w:pPr>
              <w:rPr>
                <w:sz w:val="36"/>
                <w:szCs w:val="36"/>
              </w:rPr>
            </w:pPr>
            <w:r>
              <w:rPr>
                <w:sz w:val="36"/>
                <w:szCs w:val="36"/>
              </w:rPr>
              <w:t>A</w:t>
            </w:r>
          </w:p>
        </w:tc>
        <w:tc>
          <w:tcPr>
            <w:tcW w:w="6660" w:type="dxa"/>
            <w:vAlign w:val="center"/>
          </w:tcPr>
          <w:p w14:paraId="1B68E56E" w14:textId="77777777" w:rsidR="00B80E7E" w:rsidRPr="00C53D18" w:rsidRDefault="00B80E7E" w:rsidP="00B80E7E">
            <w:r>
              <w:t xml:space="preserve">Kristy Johnson </w:t>
            </w:r>
          </w:p>
        </w:tc>
      </w:tr>
      <w:tr w:rsidR="00B80E7E" w14:paraId="7B09AB44" w14:textId="77777777" w:rsidTr="000F4925">
        <w:trPr>
          <w:trHeight w:val="161"/>
        </w:trPr>
        <w:tc>
          <w:tcPr>
            <w:tcW w:w="720" w:type="dxa"/>
            <w:vAlign w:val="center"/>
          </w:tcPr>
          <w:p w14:paraId="1B4C784B" w14:textId="77777777" w:rsidR="00B80E7E" w:rsidRPr="00C53D18" w:rsidRDefault="00B80E7E" w:rsidP="00B80E7E">
            <w:pPr>
              <w:rPr>
                <w:sz w:val="36"/>
                <w:szCs w:val="36"/>
              </w:rPr>
            </w:pPr>
            <w:r w:rsidRPr="00C53D18">
              <w:rPr>
                <w:sz w:val="36"/>
                <w:szCs w:val="36"/>
              </w:rPr>
              <w:t>P</w:t>
            </w:r>
          </w:p>
        </w:tc>
        <w:tc>
          <w:tcPr>
            <w:tcW w:w="6120" w:type="dxa"/>
            <w:vAlign w:val="center"/>
          </w:tcPr>
          <w:p w14:paraId="5FAF930F" w14:textId="77777777" w:rsidR="00B80E7E" w:rsidRPr="00C53D18" w:rsidRDefault="00B80E7E" w:rsidP="00B80E7E">
            <w:r>
              <w:t>Josefina (</w:t>
            </w:r>
            <w:proofErr w:type="spellStart"/>
            <w:r>
              <w:t>Fina</w:t>
            </w:r>
            <w:proofErr w:type="spellEnd"/>
            <w:r>
              <w:t xml:space="preserve">) </w:t>
            </w:r>
            <w:proofErr w:type="spellStart"/>
            <w:r>
              <w:t>Endere</w:t>
            </w:r>
            <w:proofErr w:type="spellEnd"/>
          </w:p>
        </w:tc>
        <w:tc>
          <w:tcPr>
            <w:tcW w:w="540" w:type="dxa"/>
            <w:vAlign w:val="center"/>
          </w:tcPr>
          <w:p w14:paraId="6DA9A108" w14:textId="423EBA70" w:rsidR="00B80E7E" w:rsidRPr="00C53D18" w:rsidRDefault="00F11BBB" w:rsidP="00B80E7E">
            <w:pPr>
              <w:rPr>
                <w:sz w:val="36"/>
                <w:szCs w:val="36"/>
              </w:rPr>
            </w:pPr>
            <w:r>
              <w:rPr>
                <w:sz w:val="36"/>
                <w:szCs w:val="36"/>
              </w:rPr>
              <w:t>P</w:t>
            </w:r>
          </w:p>
        </w:tc>
        <w:tc>
          <w:tcPr>
            <w:tcW w:w="6660" w:type="dxa"/>
            <w:vAlign w:val="center"/>
          </w:tcPr>
          <w:p w14:paraId="1F93900B" w14:textId="7B914BD3" w:rsidR="00B80E7E" w:rsidRPr="00C53D18" w:rsidRDefault="00B80E7E" w:rsidP="00E3001E">
            <w:r>
              <w:t xml:space="preserve">Wanda Johnson </w:t>
            </w:r>
          </w:p>
        </w:tc>
      </w:tr>
      <w:tr w:rsidR="00B80E7E" w14:paraId="172F9C43" w14:textId="77777777" w:rsidTr="000F4925">
        <w:trPr>
          <w:trHeight w:val="161"/>
        </w:trPr>
        <w:tc>
          <w:tcPr>
            <w:tcW w:w="720" w:type="dxa"/>
            <w:vAlign w:val="center"/>
          </w:tcPr>
          <w:p w14:paraId="3CFC5587" w14:textId="44A3D8D1" w:rsidR="00B80E7E" w:rsidRPr="00C53D18" w:rsidRDefault="00886994" w:rsidP="00B80E7E">
            <w:pPr>
              <w:rPr>
                <w:sz w:val="36"/>
                <w:szCs w:val="36"/>
              </w:rPr>
            </w:pPr>
            <w:r>
              <w:rPr>
                <w:sz w:val="36"/>
                <w:szCs w:val="36"/>
              </w:rPr>
              <w:t>A</w:t>
            </w:r>
          </w:p>
        </w:tc>
        <w:tc>
          <w:tcPr>
            <w:tcW w:w="6120" w:type="dxa"/>
            <w:vAlign w:val="center"/>
          </w:tcPr>
          <w:p w14:paraId="3769DF68" w14:textId="77777777" w:rsidR="00B80E7E" w:rsidRPr="00C53D18" w:rsidRDefault="00B80E7E" w:rsidP="00B80E7E">
            <w:r>
              <w:t>Charles Faber</w:t>
            </w:r>
          </w:p>
        </w:tc>
        <w:tc>
          <w:tcPr>
            <w:tcW w:w="540" w:type="dxa"/>
            <w:vAlign w:val="center"/>
          </w:tcPr>
          <w:p w14:paraId="73AC5791" w14:textId="77777777" w:rsidR="00B80E7E" w:rsidRPr="00C53D18" w:rsidRDefault="00B80E7E" w:rsidP="00B80E7E">
            <w:pPr>
              <w:rPr>
                <w:sz w:val="36"/>
                <w:szCs w:val="36"/>
              </w:rPr>
            </w:pPr>
            <w:r>
              <w:rPr>
                <w:sz w:val="36"/>
                <w:szCs w:val="36"/>
              </w:rPr>
              <w:t>P</w:t>
            </w:r>
            <w:r w:rsidRPr="00C53D18">
              <w:rPr>
                <w:sz w:val="36"/>
                <w:szCs w:val="36"/>
              </w:rPr>
              <w:t xml:space="preserve"> </w:t>
            </w:r>
          </w:p>
        </w:tc>
        <w:tc>
          <w:tcPr>
            <w:tcW w:w="6660" w:type="dxa"/>
            <w:vAlign w:val="center"/>
          </w:tcPr>
          <w:p w14:paraId="35A85E1F" w14:textId="77777777" w:rsidR="00B80E7E" w:rsidRPr="00C53D18" w:rsidRDefault="00B80E7E" w:rsidP="00B80E7E">
            <w:r>
              <w:t xml:space="preserve">Nancy </w:t>
            </w:r>
            <w:proofErr w:type="spellStart"/>
            <w:r>
              <w:t>Mizelle</w:t>
            </w:r>
            <w:proofErr w:type="spellEnd"/>
          </w:p>
        </w:tc>
      </w:tr>
      <w:tr w:rsidR="00B80E7E" w14:paraId="44400F1D" w14:textId="77777777" w:rsidTr="000F4925">
        <w:trPr>
          <w:trHeight w:val="278"/>
        </w:trPr>
        <w:tc>
          <w:tcPr>
            <w:tcW w:w="720" w:type="dxa"/>
            <w:vAlign w:val="center"/>
          </w:tcPr>
          <w:p w14:paraId="188A7761" w14:textId="0925055D" w:rsidR="00B80E7E" w:rsidRPr="00C53D18" w:rsidRDefault="00886994" w:rsidP="00B80E7E">
            <w:pPr>
              <w:rPr>
                <w:sz w:val="36"/>
                <w:szCs w:val="36"/>
              </w:rPr>
            </w:pPr>
            <w:r>
              <w:rPr>
                <w:sz w:val="36"/>
                <w:szCs w:val="36"/>
              </w:rPr>
              <w:t>R</w:t>
            </w:r>
          </w:p>
        </w:tc>
        <w:tc>
          <w:tcPr>
            <w:tcW w:w="6120" w:type="dxa"/>
            <w:vAlign w:val="center"/>
          </w:tcPr>
          <w:p w14:paraId="13129131" w14:textId="77777777" w:rsidR="00B80E7E" w:rsidRPr="00C53D18" w:rsidRDefault="00B80E7E" w:rsidP="00B80E7E">
            <w:r w:rsidRPr="00C53D18">
              <w:t>Renee Fontenot</w:t>
            </w:r>
          </w:p>
        </w:tc>
        <w:tc>
          <w:tcPr>
            <w:tcW w:w="540" w:type="dxa"/>
            <w:vAlign w:val="center"/>
          </w:tcPr>
          <w:p w14:paraId="4A58CD2E" w14:textId="737D30F8" w:rsidR="00B80E7E" w:rsidRPr="00C53D18" w:rsidRDefault="00F11BBB" w:rsidP="00B80E7E">
            <w:pPr>
              <w:rPr>
                <w:sz w:val="36"/>
                <w:szCs w:val="36"/>
              </w:rPr>
            </w:pPr>
            <w:r>
              <w:rPr>
                <w:sz w:val="36"/>
                <w:szCs w:val="36"/>
              </w:rPr>
              <w:t>P</w:t>
            </w:r>
          </w:p>
        </w:tc>
        <w:tc>
          <w:tcPr>
            <w:tcW w:w="6660" w:type="dxa"/>
            <w:vAlign w:val="center"/>
          </w:tcPr>
          <w:p w14:paraId="4BC44962" w14:textId="269470D2" w:rsidR="00B80E7E" w:rsidRPr="00C53D18" w:rsidRDefault="00B80E7E" w:rsidP="00E3001E">
            <w:proofErr w:type="spellStart"/>
            <w:r>
              <w:t>Evita</w:t>
            </w:r>
            <w:proofErr w:type="spellEnd"/>
            <w:r>
              <w:t xml:space="preserve"> </w:t>
            </w:r>
            <w:proofErr w:type="spellStart"/>
            <w:r>
              <w:t>Shinholster</w:t>
            </w:r>
            <w:proofErr w:type="spellEnd"/>
            <w:r>
              <w:t xml:space="preserve"> </w:t>
            </w:r>
          </w:p>
        </w:tc>
      </w:tr>
      <w:tr w:rsidR="00B80E7E" w14:paraId="24AAA9C7" w14:textId="77777777" w:rsidTr="000F4925">
        <w:trPr>
          <w:trHeight w:val="278"/>
        </w:trPr>
        <w:tc>
          <w:tcPr>
            <w:tcW w:w="720" w:type="dxa"/>
            <w:vAlign w:val="center"/>
          </w:tcPr>
          <w:p w14:paraId="6890B58E" w14:textId="461D7D5A" w:rsidR="00B80E7E" w:rsidRPr="00C53D18" w:rsidRDefault="00E3001E" w:rsidP="00B80E7E">
            <w:pPr>
              <w:rPr>
                <w:sz w:val="36"/>
                <w:szCs w:val="36"/>
              </w:rPr>
            </w:pPr>
            <w:r>
              <w:rPr>
                <w:sz w:val="36"/>
                <w:szCs w:val="36"/>
              </w:rPr>
              <w:t>P</w:t>
            </w:r>
          </w:p>
        </w:tc>
        <w:tc>
          <w:tcPr>
            <w:tcW w:w="6120" w:type="dxa"/>
            <w:vAlign w:val="center"/>
          </w:tcPr>
          <w:p w14:paraId="1292099E" w14:textId="77777777" w:rsidR="00B80E7E" w:rsidRPr="00C53D18" w:rsidRDefault="00B80E7E" w:rsidP="00B80E7E">
            <w:r>
              <w:t xml:space="preserve">Emily Gómez </w:t>
            </w:r>
          </w:p>
        </w:tc>
        <w:tc>
          <w:tcPr>
            <w:tcW w:w="540" w:type="dxa"/>
            <w:vAlign w:val="center"/>
          </w:tcPr>
          <w:p w14:paraId="07879DA3" w14:textId="77777777" w:rsidR="00B80E7E" w:rsidRPr="00C53D18" w:rsidRDefault="00B80E7E" w:rsidP="00B80E7E">
            <w:pPr>
              <w:rPr>
                <w:sz w:val="36"/>
                <w:szCs w:val="36"/>
              </w:rPr>
            </w:pPr>
          </w:p>
        </w:tc>
        <w:tc>
          <w:tcPr>
            <w:tcW w:w="6660" w:type="dxa"/>
            <w:vAlign w:val="center"/>
          </w:tcPr>
          <w:p w14:paraId="78B72245" w14:textId="77777777" w:rsidR="00B80E7E" w:rsidRPr="00C53D18" w:rsidRDefault="00B80E7E" w:rsidP="00B80E7E">
            <w:r w:rsidRPr="00C53D18">
              <w:t xml:space="preserve"> </w:t>
            </w:r>
          </w:p>
        </w:tc>
      </w:tr>
      <w:tr w:rsidR="00973FD5" w14:paraId="2CB62FDB" w14:textId="77777777"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424002BF" w14:textId="0908EACB" w:rsidR="00973FD5" w:rsidRPr="00750727" w:rsidRDefault="00973FD5" w:rsidP="00886994">
            <w:pPr>
              <w:pStyle w:val="Heading1"/>
              <w:rPr>
                <w:smallCaps/>
              </w:rPr>
            </w:pPr>
            <w:r w:rsidRPr="00750727">
              <w:rPr>
                <w:smallCaps/>
                <w:sz w:val="28"/>
                <w:szCs w:val="28"/>
              </w:rPr>
              <w:t>G</w:t>
            </w:r>
            <w:r w:rsidR="00750727" w:rsidRPr="00750727">
              <w:rPr>
                <w:smallCaps/>
                <w:sz w:val="28"/>
                <w:szCs w:val="28"/>
              </w:rPr>
              <w:t>uests</w:t>
            </w:r>
            <w:r w:rsidR="00A3141C">
              <w:rPr>
                <w:smallCaps/>
                <w:sz w:val="28"/>
                <w:szCs w:val="28"/>
              </w:rPr>
              <w:t xml:space="preserve">: </w:t>
            </w:r>
            <w:r w:rsidR="00F11BBB">
              <w:rPr>
                <w:smallCaps/>
                <w:sz w:val="28"/>
                <w:szCs w:val="28"/>
              </w:rPr>
              <w:t xml:space="preserve">Bob Orr, </w:t>
            </w:r>
            <w:r w:rsidR="00E10AF1">
              <w:rPr>
                <w:smallCaps/>
                <w:sz w:val="28"/>
                <w:szCs w:val="28"/>
              </w:rPr>
              <w:t>Patrice Terrell</w:t>
            </w:r>
            <w:r w:rsidR="00886994">
              <w:rPr>
                <w:smallCaps/>
                <w:sz w:val="28"/>
                <w:szCs w:val="28"/>
              </w:rPr>
              <w:t>, John Bowen, John Jackson, Greg Brown, April Wall</w:t>
            </w:r>
          </w:p>
        </w:tc>
      </w:tr>
      <w:tr w:rsidR="00973FD5" w14:paraId="611D16C7" w14:textId="77777777">
        <w:trPr>
          <w:trHeight w:val="225"/>
        </w:trPr>
        <w:tc>
          <w:tcPr>
            <w:tcW w:w="720" w:type="dxa"/>
            <w:tcBorders>
              <w:top w:val="thinThickSmallGap" w:sz="24" w:space="0" w:color="auto"/>
            </w:tcBorders>
          </w:tcPr>
          <w:p w14:paraId="6456AF8F" w14:textId="77777777" w:rsidR="00973FD5" w:rsidRDefault="00973FD5">
            <w:pPr>
              <w:jc w:val="center"/>
              <w:rPr>
                <w:sz w:val="20"/>
              </w:rPr>
            </w:pPr>
          </w:p>
        </w:tc>
        <w:tc>
          <w:tcPr>
            <w:tcW w:w="6120" w:type="dxa"/>
            <w:tcBorders>
              <w:top w:val="thinThickSmallGap" w:sz="24" w:space="0" w:color="auto"/>
            </w:tcBorders>
          </w:tcPr>
          <w:p w14:paraId="6C99FA55" w14:textId="77777777" w:rsidR="00973FD5" w:rsidRPr="0014666D" w:rsidRDefault="00B53E8C" w:rsidP="0014666D">
            <w:pPr>
              <w:rPr>
                <w:i/>
                <w:sz w:val="20"/>
                <w:szCs w:val="20"/>
              </w:rPr>
            </w:pPr>
            <w:r w:rsidRPr="0014666D">
              <w:rPr>
                <w:i/>
                <w:sz w:val="20"/>
                <w:szCs w:val="20"/>
              </w:rPr>
              <w:t>Italic</w:t>
            </w:r>
            <w:r w:rsidR="0014666D" w:rsidRPr="0014666D">
              <w:rPr>
                <w:i/>
                <w:sz w:val="20"/>
                <w:szCs w:val="20"/>
              </w:rPr>
              <w:t>ized</w:t>
            </w:r>
            <w:r w:rsidRPr="0014666D">
              <w:rPr>
                <w:i/>
                <w:sz w:val="20"/>
                <w:szCs w:val="20"/>
              </w:rPr>
              <w:t xml:space="preserve"> text denotes information from </w:t>
            </w:r>
            <w:r w:rsidR="0014666D" w:rsidRPr="0014666D">
              <w:rPr>
                <w:i/>
                <w:sz w:val="20"/>
                <w:szCs w:val="20"/>
              </w:rPr>
              <w:t xml:space="preserve">a </w:t>
            </w:r>
            <w:r w:rsidR="0014666D">
              <w:rPr>
                <w:i/>
                <w:sz w:val="20"/>
                <w:szCs w:val="20"/>
              </w:rPr>
              <w:t>previous</w:t>
            </w:r>
            <w:r w:rsidRPr="0014666D">
              <w:rPr>
                <w:i/>
                <w:sz w:val="20"/>
                <w:szCs w:val="20"/>
              </w:rPr>
              <w:t xml:space="preserve"> meeting.</w:t>
            </w:r>
          </w:p>
        </w:tc>
        <w:tc>
          <w:tcPr>
            <w:tcW w:w="540" w:type="dxa"/>
            <w:tcBorders>
              <w:top w:val="thinThickSmallGap" w:sz="24" w:space="0" w:color="auto"/>
            </w:tcBorders>
          </w:tcPr>
          <w:p w14:paraId="6A25729B" w14:textId="77777777" w:rsidR="00973FD5" w:rsidRDefault="00973FD5">
            <w:pPr>
              <w:rPr>
                <w:sz w:val="20"/>
              </w:rPr>
            </w:pPr>
          </w:p>
        </w:tc>
        <w:tc>
          <w:tcPr>
            <w:tcW w:w="6660" w:type="dxa"/>
            <w:tcBorders>
              <w:top w:val="thinThickSmallGap" w:sz="24" w:space="0" w:color="auto"/>
            </w:tcBorders>
          </w:tcPr>
          <w:p w14:paraId="39AA9B85" w14:textId="77777777" w:rsidR="00973FD5" w:rsidRDefault="00973FD5">
            <w:pPr>
              <w:rPr>
                <w:sz w:val="20"/>
              </w:rPr>
            </w:pPr>
            <w:r>
              <w:rPr>
                <w:sz w:val="20"/>
              </w:rPr>
              <w:t xml:space="preserve">                               </w:t>
            </w:r>
          </w:p>
        </w:tc>
      </w:tr>
      <w:tr w:rsidR="00973FD5" w14:paraId="1D7F5660" w14:textId="77777777">
        <w:trPr>
          <w:trHeight w:val="90"/>
        </w:trPr>
        <w:tc>
          <w:tcPr>
            <w:tcW w:w="720" w:type="dxa"/>
          </w:tcPr>
          <w:p w14:paraId="33FFCBDA" w14:textId="77777777" w:rsidR="00973FD5" w:rsidRDefault="00973FD5">
            <w:pPr>
              <w:jc w:val="center"/>
              <w:rPr>
                <w:sz w:val="20"/>
              </w:rPr>
            </w:pPr>
          </w:p>
        </w:tc>
        <w:tc>
          <w:tcPr>
            <w:tcW w:w="6120" w:type="dxa"/>
          </w:tcPr>
          <w:p w14:paraId="773C31D3" w14:textId="77777777" w:rsidR="00973FD5" w:rsidRDefault="00B53E8C">
            <w:pPr>
              <w:rPr>
                <w:sz w:val="20"/>
              </w:rPr>
            </w:pPr>
            <w:r>
              <w:rPr>
                <w:sz w:val="20"/>
              </w:rPr>
              <w:t>*Denotes new discussion on old business.</w:t>
            </w:r>
          </w:p>
        </w:tc>
        <w:tc>
          <w:tcPr>
            <w:tcW w:w="540" w:type="dxa"/>
          </w:tcPr>
          <w:p w14:paraId="5B505E5E" w14:textId="77777777" w:rsidR="00973FD5" w:rsidRDefault="00973FD5">
            <w:pPr>
              <w:rPr>
                <w:sz w:val="20"/>
              </w:rPr>
            </w:pPr>
          </w:p>
        </w:tc>
        <w:tc>
          <w:tcPr>
            <w:tcW w:w="6660" w:type="dxa"/>
          </w:tcPr>
          <w:p w14:paraId="35411996" w14:textId="77777777" w:rsidR="00973FD5" w:rsidRDefault="00973FD5">
            <w:pPr>
              <w:rPr>
                <w:sz w:val="20"/>
              </w:rPr>
            </w:pPr>
          </w:p>
        </w:tc>
      </w:tr>
    </w:tbl>
    <w:p w14:paraId="39217445" w14:textId="77777777" w:rsidR="00973FD5"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973FD5" w14:paraId="5862406F" w14:textId="77777777">
        <w:tc>
          <w:tcPr>
            <w:tcW w:w="3132" w:type="dxa"/>
          </w:tcPr>
          <w:p w14:paraId="53765B46" w14:textId="77777777"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14:paraId="7E986EF5" w14:textId="77777777" w:rsidR="003E4149" w:rsidRP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608" w:type="dxa"/>
          </w:tcPr>
          <w:p w14:paraId="38E5A7BD" w14:textId="77777777"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14:paraId="5D60C584" w14:textId="77777777" w:rsidR="00973FD5" w:rsidRPr="00750727" w:rsidRDefault="00750727">
            <w:pPr>
              <w:pStyle w:val="Heading2"/>
              <w:rPr>
                <w:smallCaps/>
                <w:sz w:val="28"/>
                <w:szCs w:val="28"/>
              </w:rPr>
            </w:pPr>
            <w:r w:rsidRPr="00750727">
              <w:rPr>
                <w:smallCaps/>
                <w:sz w:val="28"/>
                <w:szCs w:val="28"/>
              </w:rPr>
              <w:t>Action or Recommendations</w:t>
            </w:r>
          </w:p>
        </w:tc>
        <w:tc>
          <w:tcPr>
            <w:tcW w:w="2816" w:type="dxa"/>
          </w:tcPr>
          <w:p w14:paraId="64863A35" w14:textId="77777777" w:rsidR="00973FD5" w:rsidRPr="00750727" w:rsidRDefault="00750727">
            <w:pPr>
              <w:pStyle w:val="Heading1"/>
              <w:jc w:val="center"/>
              <w:rPr>
                <w:smallCaps/>
                <w:sz w:val="28"/>
                <w:szCs w:val="28"/>
              </w:rPr>
            </w:pPr>
            <w:r w:rsidRPr="00750727">
              <w:rPr>
                <w:smallCaps/>
                <w:sz w:val="28"/>
                <w:szCs w:val="28"/>
              </w:rPr>
              <w:t>Follow-Up</w:t>
            </w:r>
          </w:p>
          <w:p w14:paraId="0C73FA9E" w14:textId="77777777" w:rsidR="00973FD5" w:rsidRDefault="005E16FB">
            <w:pPr>
              <w:jc w:val="center"/>
              <w:rPr>
                <w:sz w:val="20"/>
              </w:rPr>
            </w:pPr>
            <w:r>
              <w:rPr>
                <w:sz w:val="20"/>
              </w:rPr>
              <w:t>{</w:t>
            </w:r>
            <w:proofErr w:type="gramStart"/>
            <w:r w:rsidR="00973FD5">
              <w:rPr>
                <w:sz w:val="20"/>
              </w:rPr>
              <w:t>including</w:t>
            </w:r>
            <w:proofErr w:type="gramEnd"/>
            <w:r w:rsidR="00973FD5">
              <w:rPr>
                <w:sz w:val="20"/>
              </w:rPr>
              <w:t xml:space="preserve"> dates/responsible person</w:t>
            </w:r>
            <w:r>
              <w:rPr>
                <w:sz w:val="20"/>
              </w:rPr>
              <w:t>, status (pending, ongoing, completed</w:t>
            </w:r>
            <w:r w:rsidR="00973FD5">
              <w:rPr>
                <w:sz w:val="20"/>
              </w:rPr>
              <w:t>)</w:t>
            </w:r>
            <w:r>
              <w:rPr>
                <w:sz w:val="20"/>
              </w:rPr>
              <w:t>}</w:t>
            </w:r>
          </w:p>
        </w:tc>
      </w:tr>
      <w:tr w:rsidR="00973FD5" w14:paraId="684DFC72" w14:textId="77777777">
        <w:trPr>
          <w:trHeight w:val="710"/>
        </w:trPr>
        <w:tc>
          <w:tcPr>
            <w:tcW w:w="3132" w:type="dxa"/>
          </w:tcPr>
          <w:p w14:paraId="4C4ED5A3" w14:textId="77777777" w:rsidR="00973FD5" w:rsidRDefault="00973FD5">
            <w:pPr>
              <w:rPr>
                <w:sz w:val="20"/>
              </w:rPr>
            </w:pPr>
            <w:r>
              <w:rPr>
                <w:b/>
                <w:bCs/>
                <w:sz w:val="20"/>
              </w:rPr>
              <w:t>I. Call to order</w:t>
            </w:r>
          </w:p>
          <w:p w14:paraId="0766BCF6" w14:textId="77777777" w:rsidR="00973FD5" w:rsidRDefault="00973FD5">
            <w:pPr>
              <w:rPr>
                <w:sz w:val="20"/>
              </w:rPr>
            </w:pPr>
          </w:p>
          <w:p w14:paraId="0B6BEEAE" w14:textId="77777777" w:rsidR="005E16FB" w:rsidRDefault="005E16FB">
            <w:pPr>
              <w:rPr>
                <w:sz w:val="20"/>
              </w:rPr>
            </w:pPr>
          </w:p>
        </w:tc>
        <w:tc>
          <w:tcPr>
            <w:tcW w:w="4608" w:type="dxa"/>
          </w:tcPr>
          <w:p w14:paraId="46B03D5C" w14:textId="23661605" w:rsidR="00B80E7E" w:rsidRPr="00E00735" w:rsidRDefault="00B80E7E" w:rsidP="00B80E7E">
            <w:pPr>
              <w:pStyle w:val="PlainText"/>
              <w:rPr>
                <w:rFonts w:ascii="Times New Roman" w:hAnsi="Times New Roman" w:cs="Times New Roman"/>
                <w:sz w:val="20"/>
                <w:szCs w:val="20"/>
              </w:rPr>
            </w:pPr>
            <w:r w:rsidRPr="00E00735">
              <w:rPr>
                <w:rFonts w:ascii="Times New Roman" w:hAnsi="Times New Roman" w:cs="Times New Roman"/>
                <w:sz w:val="20"/>
                <w:szCs w:val="20"/>
              </w:rPr>
              <w:t>The meeting was called to order at 2:</w:t>
            </w:r>
            <w:r w:rsidR="00886994">
              <w:rPr>
                <w:rFonts w:ascii="Times New Roman" w:hAnsi="Times New Roman" w:cs="Times New Roman"/>
                <w:sz w:val="20"/>
                <w:szCs w:val="20"/>
              </w:rPr>
              <w:t>05</w:t>
            </w:r>
            <w:r w:rsidRPr="00E00735">
              <w:rPr>
                <w:rFonts w:ascii="Times New Roman" w:hAnsi="Times New Roman" w:cs="Times New Roman"/>
                <w:sz w:val="20"/>
                <w:szCs w:val="20"/>
              </w:rPr>
              <w:t xml:space="preserve"> p.m.</w:t>
            </w:r>
          </w:p>
          <w:p w14:paraId="722EDC71" w14:textId="77777777" w:rsidR="00973FD5" w:rsidRPr="00E00735" w:rsidRDefault="00973FD5">
            <w:pPr>
              <w:rPr>
                <w:sz w:val="20"/>
                <w:szCs w:val="20"/>
              </w:rPr>
            </w:pPr>
          </w:p>
        </w:tc>
        <w:tc>
          <w:tcPr>
            <w:tcW w:w="3484" w:type="dxa"/>
          </w:tcPr>
          <w:p w14:paraId="0ACBDC15" w14:textId="77777777" w:rsidR="00973FD5" w:rsidRPr="00E00735" w:rsidRDefault="00973FD5">
            <w:pPr>
              <w:rPr>
                <w:sz w:val="20"/>
                <w:szCs w:val="20"/>
              </w:rPr>
            </w:pPr>
          </w:p>
        </w:tc>
        <w:tc>
          <w:tcPr>
            <w:tcW w:w="2816" w:type="dxa"/>
          </w:tcPr>
          <w:p w14:paraId="49C6BD03" w14:textId="77777777" w:rsidR="00973FD5" w:rsidRPr="00E00735" w:rsidRDefault="00973FD5">
            <w:pPr>
              <w:rPr>
                <w:sz w:val="20"/>
                <w:szCs w:val="20"/>
              </w:rPr>
            </w:pPr>
          </w:p>
        </w:tc>
      </w:tr>
      <w:tr w:rsidR="00E00735" w14:paraId="0E90701D" w14:textId="77777777">
        <w:trPr>
          <w:trHeight w:val="593"/>
        </w:trPr>
        <w:tc>
          <w:tcPr>
            <w:tcW w:w="3132" w:type="dxa"/>
          </w:tcPr>
          <w:p w14:paraId="12DA91E2" w14:textId="77777777" w:rsidR="00E00735" w:rsidRDefault="00E00735">
            <w:pPr>
              <w:rPr>
                <w:b/>
                <w:bCs/>
                <w:sz w:val="20"/>
              </w:rPr>
            </w:pPr>
            <w:r>
              <w:rPr>
                <w:b/>
                <w:bCs/>
                <w:sz w:val="20"/>
              </w:rPr>
              <w:t>II.  Approval of Agenda</w:t>
            </w:r>
          </w:p>
          <w:p w14:paraId="661B573A" w14:textId="77777777" w:rsidR="00E00735" w:rsidRDefault="00E00735">
            <w:pPr>
              <w:rPr>
                <w:b/>
                <w:bCs/>
                <w:sz w:val="20"/>
              </w:rPr>
            </w:pPr>
          </w:p>
          <w:p w14:paraId="41EE3AE4" w14:textId="77777777" w:rsidR="00E00735" w:rsidRDefault="00E00735">
            <w:pPr>
              <w:rPr>
                <w:b/>
                <w:bCs/>
                <w:sz w:val="20"/>
              </w:rPr>
            </w:pPr>
          </w:p>
        </w:tc>
        <w:tc>
          <w:tcPr>
            <w:tcW w:w="4608" w:type="dxa"/>
          </w:tcPr>
          <w:p w14:paraId="6B56091A" w14:textId="4196A953" w:rsidR="00E00735" w:rsidRPr="00E00735" w:rsidRDefault="00E00735">
            <w:pPr>
              <w:rPr>
                <w:sz w:val="20"/>
                <w:szCs w:val="20"/>
              </w:rPr>
            </w:pPr>
          </w:p>
        </w:tc>
        <w:tc>
          <w:tcPr>
            <w:tcW w:w="3484" w:type="dxa"/>
          </w:tcPr>
          <w:p w14:paraId="5EA82733" w14:textId="7833D58A" w:rsidR="00E00735" w:rsidRPr="00E00735" w:rsidRDefault="00365706" w:rsidP="00E00735">
            <w:pPr>
              <w:rPr>
                <w:sz w:val="20"/>
                <w:szCs w:val="20"/>
              </w:rPr>
            </w:pPr>
            <w:r>
              <w:rPr>
                <w:sz w:val="20"/>
                <w:szCs w:val="20"/>
              </w:rPr>
              <w:t>Motion approved</w:t>
            </w:r>
          </w:p>
        </w:tc>
        <w:tc>
          <w:tcPr>
            <w:tcW w:w="2816" w:type="dxa"/>
          </w:tcPr>
          <w:p w14:paraId="73F4B9FF" w14:textId="47480843" w:rsidR="00E00735" w:rsidRPr="00E00735" w:rsidRDefault="00E00735" w:rsidP="00CD7357">
            <w:pPr>
              <w:rPr>
                <w:sz w:val="20"/>
                <w:szCs w:val="20"/>
              </w:rPr>
            </w:pPr>
          </w:p>
        </w:tc>
      </w:tr>
      <w:tr w:rsidR="00E00735" w14:paraId="6A2894B6" w14:textId="77777777">
        <w:trPr>
          <w:trHeight w:val="593"/>
        </w:trPr>
        <w:tc>
          <w:tcPr>
            <w:tcW w:w="3132" w:type="dxa"/>
          </w:tcPr>
          <w:p w14:paraId="5629C168" w14:textId="77777777" w:rsidR="00E00735" w:rsidRDefault="00E00735">
            <w:pPr>
              <w:rPr>
                <w:b/>
                <w:bCs/>
                <w:sz w:val="20"/>
              </w:rPr>
            </w:pPr>
            <w:r>
              <w:rPr>
                <w:b/>
                <w:bCs/>
                <w:sz w:val="20"/>
              </w:rPr>
              <w:lastRenderedPageBreak/>
              <w:t>III. Approval of Minutes</w:t>
            </w:r>
          </w:p>
        </w:tc>
        <w:tc>
          <w:tcPr>
            <w:tcW w:w="4608" w:type="dxa"/>
          </w:tcPr>
          <w:p w14:paraId="1AED8774" w14:textId="7F1131D4" w:rsidR="00E00735" w:rsidRPr="00E00735" w:rsidRDefault="00E00735" w:rsidP="00886994">
            <w:pPr>
              <w:rPr>
                <w:sz w:val="20"/>
                <w:szCs w:val="20"/>
              </w:rPr>
            </w:pPr>
            <w:r w:rsidRPr="00E00735">
              <w:rPr>
                <w:sz w:val="20"/>
                <w:szCs w:val="20"/>
              </w:rPr>
              <w:t xml:space="preserve">Minutes from </w:t>
            </w:r>
            <w:r w:rsidR="00886994">
              <w:rPr>
                <w:sz w:val="20"/>
                <w:szCs w:val="20"/>
              </w:rPr>
              <w:t>October 7</w:t>
            </w:r>
            <w:r>
              <w:rPr>
                <w:sz w:val="20"/>
                <w:szCs w:val="20"/>
              </w:rPr>
              <w:t xml:space="preserve"> meeting presented. </w:t>
            </w:r>
          </w:p>
        </w:tc>
        <w:tc>
          <w:tcPr>
            <w:tcW w:w="3484" w:type="dxa"/>
          </w:tcPr>
          <w:p w14:paraId="25722A5C" w14:textId="064E05B8" w:rsidR="00E00735" w:rsidRPr="00E00735" w:rsidRDefault="00E00735" w:rsidP="00365706">
            <w:pPr>
              <w:rPr>
                <w:sz w:val="20"/>
                <w:szCs w:val="20"/>
              </w:rPr>
            </w:pPr>
            <w:r w:rsidRPr="00E00735">
              <w:rPr>
                <w:sz w:val="20"/>
                <w:szCs w:val="20"/>
              </w:rPr>
              <w:t xml:space="preserve">Motion </w:t>
            </w:r>
            <w:r w:rsidR="00365706">
              <w:rPr>
                <w:sz w:val="20"/>
                <w:szCs w:val="20"/>
              </w:rPr>
              <w:t>approved</w:t>
            </w:r>
            <w:r w:rsidRPr="00E00735">
              <w:rPr>
                <w:sz w:val="20"/>
                <w:szCs w:val="20"/>
              </w:rPr>
              <w:t xml:space="preserve"> </w:t>
            </w:r>
          </w:p>
        </w:tc>
        <w:tc>
          <w:tcPr>
            <w:tcW w:w="2816" w:type="dxa"/>
          </w:tcPr>
          <w:p w14:paraId="27CFCE42" w14:textId="2686CC52" w:rsidR="00E00735" w:rsidRPr="00E00735" w:rsidRDefault="00E00735">
            <w:pPr>
              <w:rPr>
                <w:sz w:val="20"/>
                <w:szCs w:val="20"/>
              </w:rPr>
            </w:pPr>
            <w:r w:rsidRPr="00E00735">
              <w:rPr>
                <w:sz w:val="20"/>
                <w:szCs w:val="20"/>
              </w:rPr>
              <w:t>Minutes posted to minutes.gcsu.edu</w:t>
            </w:r>
          </w:p>
        </w:tc>
      </w:tr>
      <w:tr w:rsidR="00E00735" w14:paraId="7B1DE7A0" w14:textId="77777777">
        <w:trPr>
          <w:trHeight w:val="540"/>
        </w:trPr>
        <w:tc>
          <w:tcPr>
            <w:tcW w:w="3132" w:type="dxa"/>
            <w:tcBorders>
              <w:left w:val="double" w:sz="4" w:space="0" w:color="auto"/>
            </w:tcBorders>
          </w:tcPr>
          <w:p w14:paraId="654A291D" w14:textId="606A490E" w:rsidR="00E00735" w:rsidRDefault="00E00735" w:rsidP="00886994">
            <w:pPr>
              <w:tabs>
                <w:tab w:val="left" w:pos="0"/>
              </w:tabs>
              <w:rPr>
                <w:sz w:val="20"/>
              </w:rPr>
            </w:pPr>
            <w:r>
              <w:rPr>
                <w:b/>
                <w:bCs/>
                <w:sz w:val="20"/>
              </w:rPr>
              <w:t xml:space="preserve">IV. </w:t>
            </w:r>
            <w:r w:rsidR="00886994">
              <w:rPr>
                <w:b/>
                <w:bCs/>
                <w:sz w:val="20"/>
              </w:rPr>
              <w:t>Agenda Item 2</w:t>
            </w:r>
            <w:r w:rsidR="00B36131">
              <w:rPr>
                <w:b/>
                <w:bCs/>
                <w:sz w:val="20"/>
              </w:rPr>
              <w:t xml:space="preserve">: </w:t>
            </w:r>
          </w:p>
        </w:tc>
        <w:tc>
          <w:tcPr>
            <w:tcW w:w="4608" w:type="dxa"/>
          </w:tcPr>
          <w:p w14:paraId="69182BC1" w14:textId="4C3497FF" w:rsidR="00B36131" w:rsidRPr="00804BD0" w:rsidRDefault="00804BD0" w:rsidP="00804BD0">
            <w:pPr>
              <w:rPr>
                <w:sz w:val="20"/>
                <w:szCs w:val="20"/>
              </w:rPr>
            </w:pPr>
            <w:r>
              <w:rPr>
                <w:sz w:val="20"/>
                <w:szCs w:val="20"/>
              </w:rPr>
              <w:t xml:space="preserve">Welcome new RPIPC members Wanda Johnson and </w:t>
            </w:r>
            <w:proofErr w:type="spellStart"/>
            <w:r>
              <w:rPr>
                <w:sz w:val="20"/>
                <w:szCs w:val="20"/>
              </w:rPr>
              <w:t>Evita</w:t>
            </w:r>
            <w:proofErr w:type="spellEnd"/>
            <w:r>
              <w:rPr>
                <w:sz w:val="20"/>
                <w:szCs w:val="20"/>
              </w:rPr>
              <w:t xml:space="preserve"> </w:t>
            </w:r>
            <w:proofErr w:type="spellStart"/>
            <w:r>
              <w:rPr>
                <w:sz w:val="20"/>
                <w:szCs w:val="20"/>
              </w:rPr>
              <w:t>Shinholster</w:t>
            </w:r>
            <w:proofErr w:type="spellEnd"/>
          </w:p>
        </w:tc>
        <w:tc>
          <w:tcPr>
            <w:tcW w:w="3484" w:type="dxa"/>
          </w:tcPr>
          <w:p w14:paraId="5F536C5E" w14:textId="2282D444" w:rsidR="00E00735" w:rsidRPr="00E00735" w:rsidRDefault="00E00735">
            <w:pPr>
              <w:rPr>
                <w:sz w:val="20"/>
                <w:szCs w:val="20"/>
              </w:rPr>
            </w:pPr>
          </w:p>
        </w:tc>
        <w:tc>
          <w:tcPr>
            <w:tcW w:w="2816" w:type="dxa"/>
          </w:tcPr>
          <w:p w14:paraId="1E714983" w14:textId="77777777" w:rsidR="00E00735" w:rsidRPr="00E00735" w:rsidRDefault="00E00735">
            <w:pPr>
              <w:rPr>
                <w:sz w:val="20"/>
                <w:szCs w:val="20"/>
              </w:rPr>
            </w:pPr>
          </w:p>
        </w:tc>
      </w:tr>
      <w:tr w:rsidR="00E00735" w14:paraId="33F03FAF" w14:textId="77777777">
        <w:trPr>
          <w:trHeight w:val="503"/>
        </w:trPr>
        <w:tc>
          <w:tcPr>
            <w:tcW w:w="3132" w:type="dxa"/>
            <w:tcBorders>
              <w:left w:val="double" w:sz="4" w:space="0" w:color="auto"/>
            </w:tcBorders>
          </w:tcPr>
          <w:p w14:paraId="454BD871" w14:textId="634D136E" w:rsidR="00E00735" w:rsidRDefault="00B36131" w:rsidP="00804BD0">
            <w:pPr>
              <w:rPr>
                <w:b/>
                <w:bCs/>
                <w:sz w:val="20"/>
              </w:rPr>
            </w:pPr>
            <w:r>
              <w:rPr>
                <w:b/>
                <w:bCs/>
                <w:sz w:val="20"/>
              </w:rPr>
              <w:t xml:space="preserve">Agenda item </w:t>
            </w:r>
            <w:r w:rsidR="00804BD0">
              <w:rPr>
                <w:b/>
                <w:bCs/>
                <w:sz w:val="20"/>
              </w:rPr>
              <w:t>3: Discussion of proposed printed campus directory (Dr. Bob Orr, Chief Information Officer)</w:t>
            </w:r>
          </w:p>
        </w:tc>
        <w:tc>
          <w:tcPr>
            <w:tcW w:w="4608" w:type="dxa"/>
          </w:tcPr>
          <w:p w14:paraId="0E734BD4" w14:textId="252BEFF5" w:rsidR="00B36131" w:rsidRPr="00500E46" w:rsidRDefault="00804BD0" w:rsidP="00500E46">
            <w:pPr>
              <w:rPr>
                <w:sz w:val="20"/>
                <w:szCs w:val="20"/>
              </w:rPr>
            </w:pPr>
            <w:r w:rsidRPr="00500E46">
              <w:rPr>
                <w:sz w:val="20"/>
                <w:szCs w:val="20"/>
              </w:rPr>
              <w:t>Orr: Outsiders have been mining the online GC Directory in order to send spam. Working with Univer</w:t>
            </w:r>
            <w:r w:rsidR="004D64E8">
              <w:rPr>
                <w:sz w:val="20"/>
                <w:szCs w:val="20"/>
              </w:rPr>
              <w:t xml:space="preserve">sity Communications/Jamie </w:t>
            </w:r>
            <w:proofErr w:type="spellStart"/>
            <w:r w:rsidR="004D64E8">
              <w:rPr>
                <w:sz w:val="20"/>
                <w:szCs w:val="20"/>
              </w:rPr>
              <w:t>Defoor</w:t>
            </w:r>
            <w:proofErr w:type="spellEnd"/>
            <w:r w:rsidRPr="00500E46">
              <w:rPr>
                <w:sz w:val="20"/>
                <w:szCs w:val="20"/>
              </w:rPr>
              <w:t xml:space="preserve"> to move directory to Unify so faculty and staff can access it without people mining. It will be available for people to print, to have printed at a cost, or it can be put on desktop to access it.</w:t>
            </w:r>
            <w:r w:rsidR="00961891">
              <w:rPr>
                <w:sz w:val="20"/>
                <w:szCs w:val="20"/>
              </w:rPr>
              <w:t xml:space="preserve"> No concrete launch date yet.</w:t>
            </w:r>
          </w:p>
          <w:p w14:paraId="270EDD42" w14:textId="7545ECFB" w:rsidR="00B36131" w:rsidRPr="00E00735" w:rsidRDefault="00B36131" w:rsidP="00B36131">
            <w:pPr>
              <w:rPr>
                <w:sz w:val="20"/>
                <w:szCs w:val="20"/>
              </w:rPr>
            </w:pPr>
          </w:p>
        </w:tc>
        <w:tc>
          <w:tcPr>
            <w:tcW w:w="3484" w:type="dxa"/>
          </w:tcPr>
          <w:p w14:paraId="004AF117" w14:textId="5D1B9DB3" w:rsidR="00E00735" w:rsidRPr="00E00735" w:rsidRDefault="00E00735" w:rsidP="00BF29BD">
            <w:pPr>
              <w:rPr>
                <w:sz w:val="20"/>
                <w:szCs w:val="20"/>
              </w:rPr>
            </w:pPr>
          </w:p>
        </w:tc>
        <w:tc>
          <w:tcPr>
            <w:tcW w:w="2816" w:type="dxa"/>
          </w:tcPr>
          <w:p w14:paraId="560FB71A" w14:textId="77777777" w:rsidR="00E00735" w:rsidRPr="00E00735" w:rsidRDefault="00E00735" w:rsidP="009B0966">
            <w:pPr>
              <w:rPr>
                <w:sz w:val="20"/>
                <w:szCs w:val="20"/>
              </w:rPr>
            </w:pPr>
          </w:p>
        </w:tc>
      </w:tr>
      <w:tr w:rsidR="00E00735" w:rsidRPr="008B1877" w14:paraId="4C194288" w14:textId="77777777">
        <w:trPr>
          <w:trHeight w:val="503"/>
        </w:trPr>
        <w:tc>
          <w:tcPr>
            <w:tcW w:w="3132" w:type="dxa"/>
            <w:tcBorders>
              <w:left w:val="double" w:sz="4" w:space="0" w:color="auto"/>
            </w:tcBorders>
          </w:tcPr>
          <w:p w14:paraId="63EB37ED" w14:textId="549429A7" w:rsidR="00E00735" w:rsidRDefault="00BF29BD" w:rsidP="00500E46">
            <w:pPr>
              <w:rPr>
                <w:b/>
                <w:bCs/>
                <w:sz w:val="20"/>
              </w:rPr>
            </w:pPr>
            <w:r>
              <w:rPr>
                <w:b/>
                <w:bCs/>
                <w:sz w:val="20"/>
              </w:rPr>
              <w:t xml:space="preserve">Agenda item </w:t>
            </w:r>
            <w:r w:rsidR="00500E46">
              <w:rPr>
                <w:b/>
                <w:bCs/>
                <w:sz w:val="20"/>
              </w:rPr>
              <w:t>4: Discussion of proposed GC FMLA Policy to be in congruence with BOR Policy (Patrice Terrell, Associate Director for Employee Relations)</w:t>
            </w:r>
          </w:p>
          <w:p w14:paraId="51CD757C" w14:textId="77777777" w:rsidR="00B86F30" w:rsidRDefault="00B86F30" w:rsidP="00500E46">
            <w:pPr>
              <w:rPr>
                <w:b/>
                <w:bCs/>
                <w:sz w:val="20"/>
              </w:rPr>
            </w:pPr>
          </w:p>
          <w:p w14:paraId="22C7D945" w14:textId="23B5B29C" w:rsidR="00B86F30" w:rsidRPr="00023EEB" w:rsidRDefault="00B86F30" w:rsidP="00500E46">
            <w:pPr>
              <w:rPr>
                <w:bCs/>
                <w:sz w:val="20"/>
              </w:rPr>
            </w:pPr>
            <w:r w:rsidRPr="00023EEB">
              <w:rPr>
                <w:bCs/>
                <w:sz w:val="20"/>
              </w:rPr>
              <w:t>(+Discussion of Shared Leave Program)</w:t>
            </w:r>
          </w:p>
        </w:tc>
        <w:tc>
          <w:tcPr>
            <w:tcW w:w="4608" w:type="dxa"/>
          </w:tcPr>
          <w:p w14:paraId="52AAD199" w14:textId="77777777" w:rsidR="00F13CE6" w:rsidRDefault="00F13CE6" w:rsidP="00F13CE6">
            <w:pPr>
              <w:rPr>
                <w:sz w:val="20"/>
                <w:szCs w:val="20"/>
              </w:rPr>
            </w:pPr>
            <w:r>
              <w:rPr>
                <w:sz w:val="20"/>
                <w:szCs w:val="20"/>
              </w:rPr>
              <w:t xml:space="preserve">Terrell: BOR is doing an overhaul on the FMLA Policy. HR has proposed a GC specific FMLA Policy in order to meet our specific needs/to stay in line with how we do things. </w:t>
            </w:r>
          </w:p>
          <w:p w14:paraId="04E75CA5" w14:textId="7A3E1D9C" w:rsidR="00BF29BD" w:rsidRDefault="00F13CE6" w:rsidP="00F13CE6">
            <w:pPr>
              <w:pStyle w:val="ListParagraph"/>
              <w:numPr>
                <w:ilvl w:val="0"/>
                <w:numId w:val="23"/>
              </w:numPr>
              <w:rPr>
                <w:sz w:val="20"/>
                <w:szCs w:val="20"/>
              </w:rPr>
            </w:pPr>
            <w:r w:rsidRPr="00F13CE6">
              <w:rPr>
                <w:sz w:val="20"/>
                <w:szCs w:val="20"/>
              </w:rPr>
              <w:t xml:space="preserve">GC lets employees use vacation and sick time. BOR doesn’t specify this. Staff </w:t>
            </w:r>
            <w:r w:rsidR="00365706">
              <w:rPr>
                <w:sz w:val="20"/>
                <w:szCs w:val="20"/>
              </w:rPr>
              <w:t xml:space="preserve">members </w:t>
            </w:r>
            <w:r>
              <w:rPr>
                <w:sz w:val="20"/>
                <w:szCs w:val="20"/>
              </w:rPr>
              <w:t xml:space="preserve">often </w:t>
            </w:r>
            <w:r w:rsidRPr="00F13CE6">
              <w:rPr>
                <w:sz w:val="20"/>
                <w:szCs w:val="20"/>
              </w:rPr>
              <w:t xml:space="preserve">have an abundance of vacation time, </w:t>
            </w:r>
            <w:r>
              <w:rPr>
                <w:sz w:val="20"/>
                <w:szCs w:val="20"/>
              </w:rPr>
              <w:t xml:space="preserve">GC’s policy allows for use of </w:t>
            </w:r>
            <w:r w:rsidRPr="00F13CE6">
              <w:rPr>
                <w:sz w:val="20"/>
                <w:szCs w:val="20"/>
              </w:rPr>
              <w:t xml:space="preserve">excess vacation leave. </w:t>
            </w:r>
          </w:p>
          <w:p w14:paraId="5D2BDB7C" w14:textId="57152539" w:rsidR="00F13CE6" w:rsidRDefault="00365706" w:rsidP="00F13CE6">
            <w:pPr>
              <w:pStyle w:val="ListParagraph"/>
              <w:numPr>
                <w:ilvl w:val="0"/>
                <w:numId w:val="23"/>
              </w:numPr>
              <w:rPr>
                <w:sz w:val="20"/>
                <w:szCs w:val="20"/>
              </w:rPr>
            </w:pPr>
            <w:r>
              <w:rPr>
                <w:sz w:val="20"/>
                <w:szCs w:val="20"/>
              </w:rPr>
              <w:t>BOR policy does not define “s</w:t>
            </w:r>
            <w:r w:rsidR="00F13CE6">
              <w:rPr>
                <w:sz w:val="20"/>
                <w:szCs w:val="20"/>
              </w:rPr>
              <w:t>pouse”. GC (in conjunction with federal law) specifies spouse as same sex partner. This is in GC’s policy.</w:t>
            </w:r>
          </w:p>
          <w:p w14:paraId="4BC5CF33" w14:textId="77777777" w:rsidR="00F13CE6" w:rsidRDefault="00B86F30" w:rsidP="00F13CE6">
            <w:pPr>
              <w:pStyle w:val="ListParagraph"/>
              <w:numPr>
                <w:ilvl w:val="0"/>
                <w:numId w:val="23"/>
              </w:numPr>
              <w:rPr>
                <w:sz w:val="20"/>
                <w:szCs w:val="20"/>
              </w:rPr>
            </w:pPr>
            <w:r>
              <w:rPr>
                <w:sz w:val="20"/>
                <w:szCs w:val="20"/>
              </w:rPr>
              <w:t>BOR tells employees to notify if there’s a change of status. GC specifies to notify within two days.</w:t>
            </w:r>
          </w:p>
          <w:p w14:paraId="5C2879D4" w14:textId="30EB8679" w:rsidR="00B86F30" w:rsidRDefault="00B86F30" w:rsidP="00F13CE6">
            <w:pPr>
              <w:pStyle w:val="ListParagraph"/>
              <w:numPr>
                <w:ilvl w:val="0"/>
                <w:numId w:val="23"/>
              </w:numPr>
              <w:rPr>
                <w:sz w:val="20"/>
                <w:szCs w:val="20"/>
              </w:rPr>
            </w:pPr>
            <w:r>
              <w:rPr>
                <w:sz w:val="20"/>
                <w:szCs w:val="20"/>
              </w:rPr>
              <w:t>If you supervise</w:t>
            </w:r>
            <w:r w:rsidR="004134FA">
              <w:rPr>
                <w:sz w:val="20"/>
                <w:szCs w:val="20"/>
              </w:rPr>
              <w:t xml:space="preserve"> employees who are out of work </w:t>
            </w:r>
            <w:r>
              <w:rPr>
                <w:sz w:val="20"/>
                <w:szCs w:val="20"/>
              </w:rPr>
              <w:t>b</w:t>
            </w:r>
            <w:r w:rsidR="004134FA">
              <w:rPr>
                <w:sz w:val="20"/>
                <w:szCs w:val="20"/>
              </w:rPr>
              <w:t>e</w:t>
            </w:r>
            <w:r>
              <w:rPr>
                <w:sz w:val="20"/>
                <w:szCs w:val="20"/>
              </w:rPr>
              <w:t>caus</w:t>
            </w:r>
            <w:r w:rsidR="004134FA">
              <w:rPr>
                <w:sz w:val="20"/>
                <w:szCs w:val="20"/>
              </w:rPr>
              <w:t>e</w:t>
            </w:r>
            <w:r>
              <w:rPr>
                <w:sz w:val="20"/>
                <w:szCs w:val="20"/>
              </w:rPr>
              <w:t xml:space="preserve"> of a serious medical condition, please make sure they are on FMLA, not just sick leave.</w:t>
            </w:r>
          </w:p>
          <w:p w14:paraId="53454C66" w14:textId="77777777" w:rsidR="004134FA" w:rsidRPr="004134FA" w:rsidRDefault="004134FA" w:rsidP="004134FA">
            <w:pPr>
              <w:ind w:left="360"/>
              <w:rPr>
                <w:sz w:val="20"/>
                <w:szCs w:val="20"/>
              </w:rPr>
            </w:pPr>
          </w:p>
          <w:p w14:paraId="153D9A74" w14:textId="5692993C" w:rsidR="00B86F30" w:rsidRPr="004134FA" w:rsidRDefault="00B86F30" w:rsidP="004134FA">
            <w:pPr>
              <w:pStyle w:val="ListParagraph"/>
              <w:numPr>
                <w:ilvl w:val="0"/>
                <w:numId w:val="23"/>
              </w:numPr>
              <w:rPr>
                <w:sz w:val="20"/>
                <w:szCs w:val="20"/>
              </w:rPr>
            </w:pPr>
            <w:r w:rsidRPr="004134FA">
              <w:rPr>
                <w:sz w:val="20"/>
                <w:szCs w:val="20"/>
              </w:rPr>
              <w:t>Hoffmann Clark: How does the Shared Sick Leave pool work? Do people know about it?</w:t>
            </w:r>
          </w:p>
          <w:p w14:paraId="1B9DD36C" w14:textId="4EF8C6BB" w:rsidR="00B86F30" w:rsidRPr="004F122F" w:rsidRDefault="00B86F30" w:rsidP="00B86F30">
            <w:pPr>
              <w:pStyle w:val="ListParagraph"/>
              <w:numPr>
                <w:ilvl w:val="0"/>
                <w:numId w:val="25"/>
              </w:numPr>
              <w:rPr>
                <w:sz w:val="20"/>
                <w:szCs w:val="20"/>
              </w:rPr>
            </w:pPr>
            <w:r w:rsidRPr="004F122F">
              <w:rPr>
                <w:sz w:val="20"/>
                <w:szCs w:val="20"/>
              </w:rPr>
              <w:t>Terrell: We have a Shared Sick Leave Program in conjunction with open enrollment. You need at least 48 hours of sick leave in your bank. Have to donate 8 and have 40 remaining. You have to enroll for this during Open Enrollment each year. If people retire from GC, they can donate excess leave within 30 days of retirement.</w:t>
            </w:r>
          </w:p>
          <w:p w14:paraId="10C49FD1" w14:textId="77777777" w:rsidR="00B86F30" w:rsidRPr="004F122F" w:rsidRDefault="00B86F30" w:rsidP="004F122F">
            <w:pPr>
              <w:pStyle w:val="ListParagraph"/>
              <w:numPr>
                <w:ilvl w:val="0"/>
                <w:numId w:val="25"/>
              </w:numPr>
              <w:rPr>
                <w:sz w:val="20"/>
                <w:szCs w:val="20"/>
              </w:rPr>
            </w:pPr>
            <w:proofErr w:type="spellStart"/>
            <w:r w:rsidRPr="004F122F">
              <w:rPr>
                <w:sz w:val="20"/>
                <w:szCs w:val="20"/>
              </w:rPr>
              <w:t>Mizelle</w:t>
            </w:r>
            <w:proofErr w:type="spellEnd"/>
            <w:r w:rsidRPr="004F122F">
              <w:rPr>
                <w:sz w:val="20"/>
                <w:szCs w:val="20"/>
              </w:rPr>
              <w:t>: Can this be used for family leave?</w:t>
            </w:r>
          </w:p>
          <w:p w14:paraId="0C91C4AB" w14:textId="77777777" w:rsidR="00B86F30" w:rsidRPr="004F122F" w:rsidRDefault="00B86F30" w:rsidP="004F122F">
            <w:pPr>
              <w:pStyle w:val="ListParagraph"/>
              <w:numPr>
                <w:ilvl w:val="0"/>
                <w:numId w:val="25"/>
              </w:numPr>
              <w:rPr>
                <w:sz w:val="20"/>
                <w:szCs w:val="20"/>
              </w:rPr>
            </w:pPr>
            <w:r w:rsidRPr="004F122F">
              <w:rPr>
                <w:sz w:val="20"/>
                <w:szCs w:val="20"/>
              </w:rPr>
              <w:t xml:space="preserve">Terrell: Yes. You have to be a member of </w:t>
            </w:r>
            <w:r w:rsidRPr="004F122F">
              <w:rPr>
                <w:sz w:val="20"/>
                <w:szCs w:val="20"/>
              </w:rPr>
              <w:lastRenderedPageBreak/>
              <w:t>Shared Leave to participate. If we ever run out of shared hours we will have a special enrollment.</w:t>
            </w:r>
          </w:p>
          <w:p w14:paraId="4F329E39" w14:textId="77777777" w:rsidR="00B86F30" w:rsidRPr="004F122F" w:rsidRDefault="00B86F30" w:rsidP="004F122F">
            <w:pPr>
              <w:pStyle w:val="ListParagraph"/>
              <w:numPr>
                <w:ilvl w:val="0"/>
                <w:numId w:val="25"/>
              </w:numPr>
              <w:rPr>
                <w:sz w:val="20"/>
                <w:szCs w:val="20"/>
              </w:rPr>
            </w:pPr>
            <w:r w:rsidRPr="004F122F">
              <w:rPr>
                <w:sz w:val="20"/>
                <w:szCs w:val="20"/>
              </w:rPr>
              <w:t>Bennett: Is this used for elective surgeries?</w:t>
            </w:r>
          </w:p>
          <w:p w14:paraId="1FD860A2" w14:textId="3658C765" w:rsidR="00B86F30" w:rsidRPr="004F122F" w:rsidRDefault="00B86F30" w:rsidP="004F122F">
            <w:pPr>
              <w:pStyle w:val="ListParagraph"/>
              <w:numPr>
                <w:ilvl w:val="0"/>
                <w:numId w:val="25"/>
              </w:numPr>
              <w:rPr>
                <w:sz w:val="20"/>
                <w:szCs w:val="20"/>
              </w:rPr>
            </w:pPr>
            <w:r w:rsidRPr="004F122F">
              <w:rPr>
                <w:sz w:val="20"/>
                <w:szCs w:val="20"/>
              </w:rPr>
              <w:t>Terrell: Could be if the surgery causes complications. This has to be determined before leave. There’s a government medical form that specifies what is a condition.</w:t>
            </w:r>
          </w:p>
        </w:tc>
        <w:tc>
          <w:tcPr>
            <w:tcW w:w="3484" w:type="dxa"/>
          </w:tcPr>
          <w:p w14:paraId="4AFFFCCB" w14:textId="77777777" w:rsidR="00E00735" w:rsidRPr="00E00735" w:rsidRDefault="00E00735" w:rsidP="009E3D43">
            <w:pPr>
              <w:rPr>
                <w:sz w:val="20"/>
                <w:szCs w:val="20"/>
              </w:rPr>
            </w:pPr>
          </w:p>
        </w:tc>
        <w:tc>
          <w:tcPr>
            <w:tcW w:w="2816" w:type="dxa"/>
          </w:tcPr>
          <w:p w14:paraId="5991DEB2" w14:textId="01C8C402" w:rsidR="00E00735" w:rsidRPr="00E00735" w:rsidRDefault="00023EEB" w:rsidP="00BF29BD">
            <w:pPr>
              <w:rPr>
                <w:sz w:val="20"/>
                <w:szCs w:val="20"/>
              </w:rPr>
            </w:pPr>
            <w:r>
              <w:rPr>
                <w:sz w:val="20"/>
                <w:szCs w:val="20"/>
              </w:rPr>
              <w:t>Hoffmann Clark will compose motion text to promote the GC FLMA Policy. Will email to RPIPC 15 days before senate.</w:t>
            </w:r>
          </w:p>
        </w:tc>
      </w:tr>
      <w:tr w:rsidR="00E00735" w:rsidRPr="008B1877" w14:paraId="24C7FF8F" w14:textId="77777777">
        <w:trPr>
          <w:trHeight w:val="503"/>
        </w:trPr>
        <w:tc>
          <w:tcPr>
            <w:tcW w:w="3132" w:type="dxa"/>
            <w:tcBorders>
              <w:left w:val="double" w:sz="4" w:space="0" w:color="auto"/>
            </w:tcBorders>
          </w:tcPr>
          <w:p w14:paraId="001A3C84" w14:textId="3A3FE841" w:rsidR="00607FBC" w:rsidRPr="008B1877" w:rsidRDefault="00607FBC" w:rsidP="00023EEB">
            <w:pPr>
              <w:rPr>
                <w:b/>
                <w:bCs/>
                <w:sz w:val="20"/>
              </w:rPr>
            </w:pPr>
            <w:r>
              <w:rPr>
                <w:b/>
                <w:bCs/>
                <w:sz w:val="20"/>
              </w:rPr>
              <w:lastRenderedPageBreak/>
              <w:t xml:space="preserve">Agenda item </w:t>
            </w:r>
            <w:r w:rsidR="00023EEB">
              <w:rPr>
                <w:b/>
                <w:bCs/>
                <w:sz w:val="20"/>
              </w:rPr>
              <w:t>5: Continued discussion of proposed Policy Motion on GC parking allocation priority.</w:t>
            </w:r>
          </w:p>
        </w:tc>
        <w:tc>
          <w:tcPr>
            <w:tcW w:w="4608" w:type="dxa"/>
          </w:tcPr>
          <w:p w14:paraId="498720AB" w14:textId="5B59C4A4" w:rsidR="00023EEB" w:rsidRPr="00023EEB" w:rsidRDefault="009B60E2" w:rsidP="00D43F66">
            <w:pPr>
              <w:pStyle w:val="ListParagraph"/>
              <w:numPr>
                <w:ilvl w:val="0"/>
                <w:numId w:val="20"/>
              </w:numPr>
              <w:rPr>
                <w:sz w:val="20"/>
                <w:szCs w:val="20"/>
              </w:rPr>
            </w:pPr>
            <w:r w:rsidRPr="00023EEB">
              <w:rPr>
                <w:sz w:val="20"/>
                <w:szCs w:val="20"/>
              </w:rPr>
              <w:t xml:space="preserve">Hoffmann </w:t>
            </w:r>
            <w:r w:rsidR="00023EEB" w:rsidRPr="00023EEB">
              <w:rPr>
                <w:sz w:val="20"/>
                <w:szCs w:val="20"/>
              </w:rPr>
              <w:t>Clark: John Bowen and Greg Brown gave us good documents regarding parking allocation. Thanks to President Dorman, Susan Allen, John Bowen for expediting getting construction vehicles out of Peabody lots. Has made a huge difference.</w:t>
            </w:r>
          </w:p>
          <w:p w14:paraId="4A586D72" w14:textId="77777777" w:rsidR="00D14DD1" w:rsidRDefault="00023EEB" w:rsidP="00D43F66">
            <w:pPr>
              <w:pStyle w:val="ListParagraph"/>
              <w:numPr>
                <w:ilvl w:val="0"/>
                <w:numId w:val="20"/>
              </w:numPr>
              <w:rPr>
                <w:sz w:val="20"/>
                <w:szCs w:val="20"/>
              </w:rPr>
            </w:pPr>
            <w:r>
              <w:rPr>
                <w:sz w:val="20"/>
                <w:szCs w:val="20"/>
              </w:rPr>
              <w:t>Continuing to get letters about problems employees are having with parking. It’s good we’re all [Parking Services and Employees] working on this together.</w:t>
            </w:r>
          </w:p>
          <w:p w14:paraId="3D6B7F30" w14:textId="77777777" w:rsidR="00023EEB" w:rsidRDefault="00023EEB" w:rsidP="00D43F66">
            <w:pPr>
              <w:pStyle w:val="ListParagraph"/>
              <w:numPr>
                <w:ilvl w:val="0"/>
                <w:numId w:val="20"/>
              </w:numPr>
              <w:rPr>
                <w:sz w:val="20"/>
                <w:szCs w:val="20"/>
              </w:rPr>
            </w:pPr>
            <w:r>
              <w:rPr>
                <w:sz w:val="20"/>
                <w:szCs w:val="20"/>
              </w:rPr>
              <w:t>Orr: How many faculty/staff purchase parking?</w:t>
            </w:r>
          </w:p>
          <w:p w14:paraId="41117824" w14:textId="278AE71E" w:rsidR="00023EEB" w:rsidRDefault="00023EEB" w:rsidP="00D43F66">
            <w:pPr>
              <w:pStyle w:val="ListParagraph"/>
              <w:numPr>
                <w:ilvl w:val="0"/>
                <w:numId w:val="20"/>
              </w:numPr>
              <w:rPr>
                <w:sz w:val="20"/>
                <w:szCs w:val="20"/>
              </w:rPr>
            </w:pPr>
            <w:r>
              <w:rPr>
                <w:sz w:val="20"/>
                <w:szCs w:val="20"/>
              </w:rPr>
              <w:t>Bowen: 730+</w:t>
            </w:r>
          </w:p>
          <w:p w14:paraId="64AD38A5" w14:textId="77777777" w:rsidR="00023EEB" w:rsidRDefault="00023EEB" w:rsidP="00D43F66">
            <w:pPr>
              <w:pStyle w:val="ListParagraph"/>
              <w:numPr>
                <w:ilvl w:val="0"/>
                <w:numId w:val="20"/>
              </w:numPr>
              <w:rPr>
                <w:sz w:val="20"/>
                <w:szCs w:val="20"/>
              </w:rPr>
            </w:pPr>
            <w:r>
              <w:rPr>
                <w:sz w:val="20"/>
                <w:szCs w:val="20"/>
              </w:rPr>
              <w:t>Allen: That’s 75% of benefitted employees.</w:t>
            </w:r>
          </w:p>
          <w:p w14:paraId="3A67880A" w14:textId="77777777" w:rsidR="00023EEB" w:rsidRDefault="00023EEB" w:rsidP="00D43F66">
            <w:pPr>
              <w:pStyle w:val="ListParagraph"/>
              <w:numPr>
                <w:ilvl w:val="0"/>
                <w:numId w:val="20"/>
              </w:numPr>
              <w:rPr>
                <w:sz w:val="20"/>
                <w:szCs w:val="20"/>
              </w:rPr>
            </w:pPr>
            <w:r>
              <w:rPr>
                <w:sz w:val="20"/>
                <w:szCs w:val="20"/>
              </w:rPr>
              <w:t>Dempsey: Are there 405 Employee spaces on Main Campus?</w:t>
            </w:r>
          </w:p>
          <w:p w14:paraId="30DACC0A" w14:textId="77777777" w:rsidR="00023EEB" w:rsidRDefault="00023EEB" w:rsidP="00D43F66">
            <w:pPr>
              <w:pStyle w:val="ListParagraph"/>
              <w:numPr>
                <w:ilvl w:val="0"/>
                <w:numId w:val="20"/>
              </w:numPr>
              <w:rPr>
                <w:sz w:val="20"/>
                <w:szCs w:val="20"/>
              </w:rPr>
            </w:pPr>
            <w:r>
              <w:rPr>
                <w:sz w:val="20"/>
                <w:szCs w:val="20"/>
              </w:rPr>
              <w:t>Bowen: 396 on Main Campus</w:t>
            </w:r>
          </w:p>
          <w:p w14:paraId="5786C7D5" w14:textId="77777777" w:rsidR="00023EEB" w:rsidRDefault="00023EEB" w:rsidP="00D43F66">
            <w:pPr>
              <w:pStyle w:val="ListParagraph"/>
              <w:numPr>
                <w:ilvl w:val="0"/>
                <w:numId w:val="20"/>
              </w:numPr>
              <w:rPr>
                <w:sz w:val="20"/>
                <w:szCs w:val="20"/>
              </w:rPr>
            </w:pPr>
            <w:r>
              <w:rPr>
                <w:sz w:val="20"/>
                <w:szCs w:val="20"/>
              </w:rPr>
              <w:t>Hoffmann Clark: How long ago was the recent inventory?</w:t>
            </w:r>
          </w:p>
          <w:p w14:paraId="52BB815C" w14:textId="77777777" w:rsidR="00023EEB" w:rsidRDefault="00023EEB" w:rsidP="00D43F66">
            <w:pPr>
              <w:pStyle w:val="ListParagraph"/>
              <w:numPr>
                <w:ilvl w:val="0"/>
                <w:numId w:val="20"/>
              </w:numPr>
              <w:rPr>
                <w:sz w:val="20"/>
                <w:szCs w:val="20"/>
              </w:rPr>
            </w:pPr>
            <w:r>
              <w:rPr>
                <w:sz w:val="20"/>
                <w:szCs w:val="20"/>
              </w:rPr>
              <w:t>Bowen: October. 396 designated Employee</w:t>
            </w:r>
          </w:p>
          <w:p w14:paraId="5DEA2346" w14:textId="77777777" w:rsidR="00023EEB" w:rsidRDefault="00023EEB" w:rsidP="00D43F66">
            <w:pPr>
              <w:pStyle w:val="ListParagraph"/>
              <w:numPr>
                <w:ilvl w:val="0"/>
                <w:numId w:val="20"/>
              </w:numPr>
              <w:rPr>
                <w:sz w:val="20"/>
                <w:szCs w:val="20"/>
              </w:rPr>
            </w:pPr>
            <w:r>
              <w:rPr>
                <w:sz w:val="20"/>
                <w:szCs w:val="20"/>
              </w:rPr>
              <w:t>Hoffmann Clark: In 2006, there were 393 Employee spaces. In 10 years, we have 3 more spaces.</w:t>
            </w:r>
          </w:p>
          <w:p w14:paraId="7A581B3A" w14:textId="7997F11F" w:rsidR="00C349ED" w:rsidRDefault="004134FA" w:rsidP="00D43F66">
            <w:pPr>
              <w:pStyle w:val="ListParagraph"/>
              <w:numPr>
                <w:ilvl w:val="0"/>
                <w:numId w:val="20"/>
              </w:numPr>
              <w:rPr>
                <w:sz w:val="20"/>
                <w:szCs w:val="20"/>
              </w:rPr>
            </w:pPr>
            <w:r>
              <w:rPr>
                <w:sz w:val="20"/>
                <w:szCs w:val="20"/>
              </w:rPr>
              <w:t>Allen:</w:t>
            </w:r>
            <w:r w:rsidR="00C349ED">
              <w:rPr>
                <w:sz w:val="20"/>
                <w:szCs w:val="20"/>
              </w:rPr>
              <w:t xml:space="preserve"> We have added more than 100 employees at least since 2006.</w:t>
            </w:r>
          </w:p>
          <w:p w14:paraId="73AF1DA4" w14:textId="77777777" w:rsidR="00C349ED" w:rsidRDefault="00C349ED" w:rsidP="00D43F66">
            <w:pPr>
              <w:pStyle w:val="ListParagraph"/>
              <w:numPr>
                <w:ilvl w:val="0"/>
                <w:numId w:val="20"/>
              </w:numPr>
              <w:rPr>
                <w:sz w:val="20"/>
                <w:szCs w:val="20"/>
              </w:rPr>
            </w:pPr>
            <w:r>
              <w:rPr>
                <w:sz w:val="20"/>
                <w:szCs w:val="20"/>
              </w:rPr>
              <w:t>Orr: There is trouble with parking around Russell Auditorium. Has there been talk of adding parking in the green space in front?</w:t>
            </w:r>
          </w:p>
          <w:p w14:paraId="47A76326" w14:textId="550A2B0C" w:rsidR="00C349ED" w:rsidRDefault="00C349ED" w:rsidP="00D43F66">
            <w:pPr>
              <w:pStyle w:val="ListParagraph"/>
              <w:numPr>
                <w:ilvl w:val="0"/>
                <w:numId w:val="20"/>
              </w:numPr>
              <w:rPr>
                <w:sz w:val="20"/>
                <w:szCs w:val="20"/>
              </w:rPr>
            </w:pPr>
            <w:r>
              <w:rPr>
                <w:sz w:val="20"/>
                <w:szCs w:val="20"/>
              </w:rPr>
              <w:t>Allen/Bowen: There was parking there and it was heavily utilized.</w:t>
            </w:r>
            <w:r w:rsidR="004134FA">
              <w:rPr>
                <w:sz w:val="20"/>
                <w:szCs w:val="20"/>
              </w:rPr>
              <w:t xml:space="preserve"> It looks much better as a green space.</w:t>
            </w:r>
          </w:p>
          <w:p w14:paraId="13BEEB6E" w14:textId="7845F542" w:rsidR="00C349ED" w:rsidRDefault="00C349ED" w:rsidP="00D43F66">
            <w:pPr>
              <w:pStyle w:val="ListParagraph"/>
              <w:numPr>
                <w:ilvl w:val="0"/>
                <w:numId w:val="20"/>
              </w:numPr>
              <w:rPr>
                <w:sz w:val="20"/>
                <w:szCs w:val="20"/>
              </w:rPr>
            </w:pPr>
            <w:proofErr w:type="spellStart"/>
            <w:r>
              <w:rPr>
                <w:sz w:val="20"/>
                <w:szCs w:val="20"/>
              </w:rPr>
              <w:t>Mizelle</w:t>
            </w:r>
            <w:proofErr w:type="spellEnd"/>
            <w:r>
              <w:rPr>
                <w:sz w:val="20"/>
                <w:szCs w:val="20"/>
              </w:rPr>
              <w:t xml:space="preserve">: When parking at Kilpatrick, when I leave to observe a student at </w:t>
            </w:r>
            <w:proofErr w:type="spellStart"/>
            <w:r>
              <w:rPr>
                <w:sz w:val="20"/>
                <w:szCs w:val="20"/>
              </w:rPr>
              <w:t>Blandy</w:t>
            </w:r>
            <w:proofErr w:type="spellEnd"/>
            <w:r>
              <w:rPr>
                <w:sz w:val="20"/>
                <w:szCs w:val="20"/>
              </w:rPr>
              <w:t xml:space="preserve"> Elementary or Jones County, it’s problematic when I come back and have no place to park. When buses </w:t>
            </w:r>
            <w:r w:rsidR="00D43F66">
              <w:rPr>
                <w:sz w:val="20"/>
                <w:szCs w:val="20"/>
              </w:rPr>
              <w:t xml:space="preserve">for Early College </w:t>
            </w:r>
            <w:r>
              <w:rPr>
                <w:sz w:val="20"/>
                <w:szCs w:val="20"/>
              </w:rPr>
              <w:t xml:space="preserve">are in our lot, we either can’t get out or can’t park because </w:t>
            </w:r>
            <w:r>
              <w:rPr>
                <w:sz w:val="20"/>
                <w:szCs w:val="20"/>
              </w:rPr>
              <w:lastRenderedPageBreak/>
              <w:t xml:space="preserve">of the buses and/or parents being lined up to pick up kids. If </w:t>
            </w:r>
            <w:r w:rsidR="00D43F66">
              <w:rPr>
                <w:sz w:val="20"/>
                <w:szCs w:val="20"/>
              </w:rPr>
              <w:t xml:space="preserve">our </w:t>
            </w:r>
            <w:r>
              <w:rPr>
                <w:sz w:val="20"/>
                <w:szCs w:val="20"/>
              </w:rPr>
              <w:t>spaces were in a different part of Kilpatrick, it would be helpful.</w:t>
            </w:r>
          </w:p>
          <w:p w14:paraId="1E5AA0B9" w14:textId="77777777" w:rsidR="00D43F66" w:rsidRDefault="00D43F66" w:rsidP="00D43F66">
            <w:pPr>
              <w:pStyle w:val="ListParagraph"/>
              <w:numPr>
                <w:ilvl w:val="0"/>
                <w:numId w:val="20"/>
              </w:numPr>
              <w:rPr>
                <w:sz w:val="20"/>
                <w:szCs w:val="20"/>
              </w:rPr>
            </w:pPr>
            <w:r>
              <w:rPr>
                <w:sz w:val="20"/>
                <w:szCs w:val="20"/>
              </w:rPr>
              <w:t>Allen: Can we look into rerouting buses and parent parking?</w:t>
            </w:r>
          </w:p>
          <w:p w14:paraId="2EDEEE2C" w14:textId="77777777" w:rsidR="00D43F66" w:rsidRDefault="00D43F66" w:rsidP="00D43F66">
            <w:pPr>
              <w:pStyle w:val="ListParagraph"/>
              <w:numPr>
                <w:ilvl w:val="0"/>
                <w:numId w:val="20"/>
              </w:numPr>
              <w:rPr>
                <w:sz w:val="20"/>
                <w:szCs w:val="20"/>
              </w:rPr>
            </w:pPr>
            <w:r>
              <w:rPr>
                <w:sz w:val="20"/>
                <w:szCs w:val="20"/>
              </w:rPr>
              <w:t>Bowen: That’s the arrangement the school system has with Early College. Parking and Transportation is not in charge of this.</w:t>
            </w:r>
          </w:p>
          <w:p w14:paraId="3963D7F0" w14:textId="77777777" w:rsidR="00D43F66" w:rsidRDefault="00D43F66" w:rsidP="00D43F66">
            <w:pPr>
              <w:pStyle w:val="ListParagraph"/>
              <w:numPr>
                <w:ilvl w:val="0"/>
                <w:numId w:val="20"/>
              </w:numPr>
              <w:rPr>
                <w:sz w:val="20"/>
                <w:szCs w:val="20"/>
              </w:rPr>
            </w:pPr>
            <w:r>
              <w:rPr>
                <w:sz w:val="20"/>
                <w:szCs w:val="20"/>
              </w:rPr>
              <w:t>Allen: We could talk to them.</w:t>
            </w:r>
          </w:p>
          <w:p w14:paraId="6A89A7B8" w14:textId="77777777" w:rsidR="00D43F66" w:rsidRDefault="00D43F66" w:rsidP="00D43F66">
            <w:pPr>
              <w:pStyle w:val="ListParagraph"/>
              <w:numPr>
                <w:ilvl w:val="0"/>
                <w:numId w:val="20"/>
              </w:numPr>
              <w:rPr>
                <w:sz w:val="20"/>
                <w:szCs w:val="20"/>
              </w:rPr>
            </w:pPr>
            <w:r>
              <w:rPr>
                <w:sz w:val="20"/>
                <w:szCs w:val="20"/>
              </w:rPr>
              <w:t>Bowen: Sure</w:t>
            </w:r>
          </w:p>
          <w:p w14:paraId="6F311B04" w14:textId="77777777" w:rsidR="00D43F66" w:rsidRDefault="00D43F66" w:rsidP="00D43F66">
            <w:pPr>
              <w:pStyle w:val="ListParagraph"/>
              <w:numPr>
                <w:ilvl w:val="0"/>
                <w:numId w:val="20"/>
              </w:numPr>
              <w:rPr>
                <w:sz w:val="20"/>
                <w:szCs w:val="20"/>
              </w:rPr>
            </w:pPr>
            <w:r>
              <w:rPr>
                <w:sz w:val="20"/>
                <w:szCs w:val="20"/>
              </w:rPr>
              <w:t>Allen: There’s a pull-off by South Liberty where buses could park.</w:t>
            </w:r>
          </w:p>
          <w:p w14:paraId="22D779FE" w14:textId="77777777" w:rsidR="00D43F66" w:rsidRDefault="00D43F66" w:rsidP="00D43F66">
            <w:pPr>
              <w:pStyle w:val="ListParagraph"/>
              <w:numPr>
                <w:ilvl w:val="0"/>
                <w:numId w:val="20"/>
              </w:numPr>
              <w:rPr>
                <w:sz w:val="20"/>
                <w:szCs w:val="20"/>
              </w:rPr>
            </w:pPr>
            <w:proofErr w:type="spellStart"/>
            <w:r>
              <w:rPr>
                <w:sz w:val="20"/>
                <w:szCs w:val="20"/>
              </w:rPr>
              <w:t>Mizelle</w:t>
            </w:r>
            <w:proofErr w:type="spellEnd"/>
            <w:r>
              <w:rPr>
                <w:sz w:val="20"/>
                <w:szCs w:val="20"/>
              </w:rPr>
              <w:t>: It would be helpful if they could wait somewhere else until students are ready to leave.</w:t>
            </w:r>
          </w:p>
          <w:p w14:paraId="3BF0C665" w14:textId="77777777" w:rsidR="00D43F66" w:rsidRDefault="00D43F66" w:rsidP="00D43F66">
            <w:pPr>
              <w:pStyle w:val="ListParagraph"/>
              <w:numPr>
                <w:ilvl w:val="0"/>
                <w:numId w:val="20"/>
              </w:numPr>
              <w:rPr>
                <w:sz w:val="20"/>
                <w:szCs w:val="20"/>
              </w:rPr>
            </w:pPr>
            <w:r>
              <w:rPr>
                <w:sz w:val="20"/>
                <w:szCs w:val="20"/>
              </w:rPr>
              <w:t>Jackson: We can have a conversation about them staying for so long.</w:t>
            </w:r>
          </w:p>
          <w:p w14:paraId="16487B01" w14:textId="77777777" w:rsidR="00D43F66" w:rsidRDefault="00D43F66" w:rsidP="00D43F66">
            <w:pPr>
              <w:pStyle w:val="ListParagraph"/>
              <w:numPr>
                <w:ilvl w:val="0"/>
                <w:numId w:val="20"/>
              </w:numPr>
              <w:rPr>
                <w:sz w:val="20"/>
                <w:szCs w:val="20"/>
              </w:rPr>
            </w:pPr>
            <w:r>
              <w:rPr>
                <w:sz w:val="20"/>
                <w:szCs w:val="20"/>
              </w:rPr>
              <w:t>Orr: Can we get the city to do angle parking? There’s enough room on the street for angled.</w:t>
            </w:r>
          </w:p>
          <w:p w14:paraId="1D77D546" w14:textId="77777777" w:rsidR="00D43F66" w:rsidRDefault="00D43F66" w:rsidP="00D43F66">
            <w:pPr>
              <w:pStyle w:val="ListParagraph"/>
              <w:rPr>
                <w:sz w:val="20"/>
                <w:szCs w:val="20"/>
              </w:rPr>
            </w:pPr>
            <w:r>
              <w:rPr>
                <w:sz w:val="20"/>
                <w:szCs w:val="20"/>
              </w:rPr>
              <w:t>It may not be as safe, but it would give more space.</w:t>
            </w:r>
          </w:p>
          <w:p w14:paraId="063F9DED" w14:textId="77777777" w:rsidR="00D43F66" w:rsidRDefault="00D43F66" w:rsidP="00D43F66">
            <w:pPr>
              <w:pStyle w:val="ListParagraph"/>
              <w:numPr>
                <w:ilvl w:val="0"/>
                <w:numId w:val="27"/>
              </w:numPr>
              <w:rPr>
                <w:sz w:val="20"/>
                <w:szCs w:val="20"/>
              </w:rPr>
            </w:pPr>
            <w:r w:rsidRPr="00D43F66">
              <w:rPr>
                <w:sz w:val="20"/>
                <w:szCs w:val="20"/>
              </w:rPr>
              <w:t>Hoffmann Clark:</w:t>
            </w:r>
            <w:r>
              <w:rPr>
                <w:sz w:val="20"/>
                <w:szCs w:val="20"/>
              </w:rPr>
              <w:t xml:space="preserve"> Glad we’re together on this. Want to add policy that will provide access to employees primarily in teaching buildings.</w:t>
            </w:r>
          </w:p>
          <w:p w14:paraId="519A381B" w14:textId="77777777" w:rsidR="00961891" w:rsidRDefault="00961891" w:rsidP="00D43F66">
            <w:pPr>
              <w:pStyle w:val="ListParagraph"/>
              <w:numPr>
                <w:ilvl w:val="0"/>
                <w:numId w:val="27"/>
              </w:numPr>
              <w:rPr>
                <w:sz w:val="20"/>
                <w:szCs w:val="20"/>
              </w:rPr>
            </w:pPr>
            <w:r>
              <w:rPr>
                <w:sz w:val="20"/>
                <w:szCs w:val="20"/>
              </w:rPr>
              <w:t>Allen: Unfortunately, Peabody and Kilpatrick are two major buildings where people need to leave and come back.</w:t>
            </w:r>
          </w:p>
          <w:p w14:paraId="58198227" w14:textId="76A61421" w:rsidR="00961891" w:rsidRDefault="00961891" w:rsidP="00D43F66">
            <w:pPr>
              <w:pStyle w:val="ListParagraph"/>
              <w:numPr>
                <w:ilvl w:val="0"/>
                <w:numId w:val="27"/>
              </w:numPr>
              <w:rPr>
                <w:sz w:val="20"/>
                <w:szCs w:val="20"/>
              </w:rPr>
            </w:pPr>
            <w:r>
              <w:rPr>
                <w:sz w:val="20"/>
                <w:szCs w:val="20"/>
              </w:rPr>
              <w:t>Hoffmann Clark: We need to edit out things that aren’t relevant anymore in terms of Employee parking. Are there any questions on the Empl</w:t>
            </w:r>
            <w:r w:rsidR="004134FA">
              <w:rPr>
                <w:sz w:val="20"/>
                <w:szCs w:val="20"/>
              </w:rPr>
              <w:t>o</w:t>
            </w:r>
            <w:r>
              <w:rPr>
                <w:sz w:val="20"/>
                <w:szCs w:val="20"/>
              </w:rPr>
              <w:t xml:space="preserve">yee parking fee increase for John Bowen? Were any faculty </w:t>
            </w:r>
            <w:r w:rsidR="004134FA">
              <w:rPr>
                <w:sz w:val="20"/>
                <w:szCs w:val="20"/>
              </w:rPr>
              <w:t xml:space="preserve">members </w:t>
            </w:r>
            <w:r>
              <w:rPr>
                <w:sz w:val="20"/>
                <w:szCs w:val="20"/>
              </w:rPr>
              <w:t>involved in the fee increase decision?</w:t>
            </w:r>
          </w:p>
          <w:p w14:paraId="1585BEDC" w14:textId="77777777" w:rsidR="00961891" w:rsidRDefault="00961891" w:rsidP="00D43F66">
            <w:pPr>
              <w:pStyle w:val="ListParagraph"/>
              <w:numPr>
                <w:ilvl w:val="0"/>
                <w:numId w:val="27"/>
              </w:numPr>
              <w:rPr>
                <w:sz w:val="20"/>
                <w:szCs w:val="20"/>
              </w:rPr>
            </w:pPr>
            <w:r>
              <w:rPr>
                <w:sz w:val="20"/>
                <w:szCs w:val="20"/>
              </w:rPr>
              <w:t>Brown: Not as a group. Suggestion was brought about as equity. Students raised concerns for fee increase.</w:t>
            </w:r>
          </w:p>
          <w:p w14:paraId="05BD26B0" w14:textId="74105302" w:rsidR="00961891" w:rsidRDefault="004134FA" w:rsidP="00D43F66">
            <w:pPr>
              <w:pStyle w:val="ListParagraph"/>
              <w:numPr>
                <w:ilvl w:val="0"/>
                <w:numId w:val="27"/>
              </w:numPr>
              <w:rPr>
                <w:sz w:val="20"/>
                <w:szCs w:val="20"/>
              </w:rPr>
            </w:pPr>
            <w:r>
              <w:rPr>
                <w:sz w:val="20"/>
                <w:szCs w:val="20"/>
              </w:rPr>
              <w:t>Hoffmann Clark: 25% [e</w:t>
            </w:r>
            <w:r w:rsidR="00961891">
              <w:rPr>
                <w:sz w:val="20"/>
                <w:szCs w:val="20"/>
              </w:rPr>
              <w:t>mployee parking rate increase] is probably negligible to some people, but for some, a 25% increase is a lot. It would have been nice for the faculty to have a voice in this.</w:t>
            </w:r>
          </w:p>
          <w:p w14:paraId="4D760D6A" w14:textId="510A3D16" w:rsidR="00961891" w:rsidRDefault="00961891" w:rsidP="00D43F66">
            <w:pPr>
              <w:pStyle w:val="ListParagraph"/>
              <w:numPr>
                <w:ilvl w:val="0"/>
                <w:numId w:val="27"/>
              </w:numPr>
              <w:rPr>
                <w:sz w:val="20"/>
                <w:szCs w:val="20"/>
              </w:rPr>
            </w:pPr>
            <w:r>
              <w:rPr>
                <w:sz w:val="20"/>
                <w:szCs w:val="20"/>
              </w:rPr>
              <w:t xml:space="preserve">Brown: Faculty </w:t>
            </w:r>
            <w:proofErr w:type="gramStart"/>
            <w:r>
              <w:rPr>
                <w:sz w:val="20"/>
                <w:szCs w:val="20"/>
              </w:rPr>
              <w:t>w</w:t>
            </w:r>
            <w:r w:rsidR="004134FA">
              <w:rPr>
                <w:sz w:val="20"/>
                <w:szCs w:val="20"/>
              </w:rPr>
              <w:t>ere</w:t>
            </w:r>
            <w:proofErr w:type="gramEnd"/>
            <w:r>
              <w:rPr>
                <w:sz w:val="20"/>
                <w:szCs w:val="20"/>
              </w:rPr>
              <w:t xml:space="preserve"> informed that it would be suggested to increase. There were no objections. It was discussed that faculty parking would be increased if student parking </w:t>
            </w:r>
            <w:r>
              <w:rPr>
                <w:sz w:val="20"/>
                <w:szCs w:val="20"/>
              </w:rPr>
              <w:lastRenderedPageBreak/>
              <w:t>would be.</w:t>
            </w:r>
          </w:p>
          <w:p w14:paraId="62EFBDB2" w14:textId="77777777" w:rsidR="00961891" w:rsidRDefault="00961891" w:rsidP="00D43F66">
            <w:pPr>
              <w:pStyle w:val="ListParagraph"/>
              <w:numPr>
                <w:ilvl w:val="0"/>
                <w:numId w:val="27"/>
              </w:numPr>
              <w:rPr>
                <w:sz w:val="20"/>
                <w:szCs w:val="20"/>
              </w:rPr>
            </w:pPr>
            <w:r>
              <w:rPr>
                <w:sz w:val="20"/>
                <w:szCs w:val="20"/>
              </w:rPr>
              <w:t>Hoffmann Clark: A 25% increase in one year is a lot.</w:t>
            </w:r>
          </w:p>
          <w:p w14:paraId="0726EDE6" w14:textId="77777777" w:rsidR="00961891" w:rsidRDefault="00961891" w:rsidP="00D43F66">
            <w:pPr>
              <w:pStyle w:val="ListParagraph"/>
              <w:numPr>
                <w:ilvl w:val="0"/>
                <w:numId w:val="27"/>
              </w:numPr>
              <w:rPr>
                <w:sz w:val="20"/>
                <w:szCs w:val="20"/>
              </w:rPr>
            </w:pPr>
            <w:r>
              <w:rPr>
                <w:sz w:val="20"/>
                <w:szCs w:val="20"/>
              </w:rPr>
              <w:t>Allen: The student fee has been gradually increased.</w:t>
            </w:r>
          </w:p>
          <w:p w14:paraId="04BEE9D6" w14:textId="77777777" w:rsidR="00961891" w:rsidRDefault="00961891" w:rsidP="00961891">
            <w:pPr>
              <w:pStyle w:val="ListParagraph"/>
              <w:numPr>
                <w:ilvl w:val="0"/>
                <w:numId w:val="27"/>
              </w:numPr>
              <w:rPr>
                <w:sz w:val="20"/>
                <w:szCs w:val="20"/>
              </w:rPr>
            </w:pPr>
            <w:r>
              <w:rPr>
                <w:sz w:val="20"/>
                <w:szCs w:val="20"/>
              </w:rPr>
              <w:t>Hobbs: It’s a win lose either way. It’s like easing duct tape off a wound or doing it quickly.</w:t>
            </w:r>
          </w:p>
          <w:p w14:paraId="2B1D6FEA" w14:textId="4A0447BD" w:rsidR="00961891" w:rsidRDefault="00961891" w:rsidP="00961891">
            <w:pPr>
              <w:pStyle w:val="ListParagraph"/>
              <w:numPr>
                <w:ilvl w:val="0"/>
                <w:numId w:val="27"/>
              </w:numPr>
              <w:rPr>
                <w:sz w:val="20"/>
                <w:szCs w:val="20"/>
              </w:rPr>
            </w:pPr>
            <w:r>
              <w:rPr>
                <w:sz w:val="20"/>
                <w:szCs w:val="20"/>
              </w:rPr>
              <w:t xml:space="preserve">Brown: The </w:t>
            </w:r>
            <w:proofErr w:type="gramStart"/>
            <w:r>
              <w:rPr>
                <w:sz w:val="20"/>
                <w:szCs w:val="20"/>
              </w:rPr>
              <w:t>university</w:t>
            </w:r>
            <w:proofErr w:type="gramEnd"/>
            <w:r>
              <w:rPr>
                <w:sz w:val="20"/>
                <w:szCs w:val="20"/>
              </w:rPr>
              <w:t xml:space="preserve"> is not increasing the Bobcat, Wellness, etc. fee.</w:t>
            </w:r>
          </w:p>
          <w:p w14:paraId="10A1F2D8" w14:textId="77777777" w:rsidR="00961891" w:rsidRDefault="00961891" w:rsidP="00961891">
            <w:pPr>
              <w:pStyle w:val="ListParagraph"/>
              <w:numPr>
                <w:ilvl w:val="0"/>
                <w:numId w:val="27"/>
              </w:numPr>
              <w:rPr>
                <w:sz w:val="20"/>
                <w:szCs w:val="20"/>
              </w:rPr>
            </w:pPr>
            <w:r>
              <w:rPr>
                <w:sz w:val="20"/>
                <w:szCs w:val="20"/>
              </w:rPr>
              <w:t xml:space="preserve">Hoffmann Clark: I get it, but when you increase </w:t>
            </w:r>
            <w:r w:rsidR="00C74E35">
              <w:rPr>
                <w:sz w:val="20"/>
                <w:szCs w:val="20"/>
              </w:rPr>
              <w:t>25%, you need to disseminate that information—it’s significant.</w:t>
            </w:r>
          </w:p>
          <w:p w14:paraId="5A628801" w14:textId="77777777" w:rsidR="00C74E35" w:rsidRDefault="00C74E35" w:rsidP="00961891">
            <w:pPr>
              <w:pStyle w:val="ListParagraph"/>
              <w:numPr>
                <w:ilvl w:val="0"/>
                <w:numId w:val="27"/>
              </w:numPr>
              <w:rPr>
                <w:sz w:val="20"/>
                <w:szCs w:val="20"/>
              </w:rPr>
            </w:pPr>
            <w:r>
              <w:rPr>
                <w:sz w:val="20"/>
                <w:szCs w:val="20"/>
              </w:rPr>
              <w:t>Bowen: PTAC has been asked to communicate better and give people a chance to share concerns.</w:t>
            </w:r>
          </w:p>
          <w:p w14:paraId="0BFF7424" w14:textId="77777777" w:rsidR="00C74E35" w:rsidRDefault="00C74E35" w:rsidP="00961891">
            <w:pPr>
              <w:pStyle w:val="ListParagraph"/>
              <w:numPr>
                <w:ilvl w:val="0"/>
                <w:numId w:val="27"/>
              </w:numPr>
              <w:rPr>
                <w:sz w:val="20"/>
                <w:szCs w:val="20"/>
              </w:rPr>
            </w:pPr>
            <w:r>
              <w:rPr>
                <w:sz w:val="20"/>
                <w:szCs w:val="20"/>
              </w:rPr>
              <w:t>Allen: It was bad timing to do increase the fee in April. This should have been brought to RPIPC.</w:t>
            </w:r>
          </w:p>
          <w:p w14:paraId="3277AE5E" w14:textId="77777777" w:rsidR="00C74E35" w:rsidRDefault="00C74E35" w:rsidP="00961891">
            <w:pPr>
              <w:pStyle w:val="ListParagraph"/>
              <w:numPr>
                <w:ilvl w:val="0"/>
                <w:numId w:val="27"/>
              </w:numPr>
              <w:rPr>
                <w:sz w:val="20"/>
                <w:szCs w:val="20"/>
              </w:rPr>
            </w:pPr>
            <w:r>
              <w:rPr>
                <w:sz w:val="20"/>
                <w:szCs w:val="20"/>
              </w:rPr>
              <w:t>Bowen: We will get better.</w:t>
            </w:r>
          </w:p>
          <w:p w14:paraId="40BDCE43" w14:textId="77777777" w:rsidR="00C74E35" w:rsidRDefault="00C74E35" w:rsidP="00961891">
            <w:pPr>
              <w:pStyle w:val="ListParagraph"/>
              <w:numPr>
                <w:ilvl w:val="0"/>
                <w:numId w:val="27"/>
              </w:numPr>
              <w:rPr>
                <w:sz w:val="20"/>
                <w:szCs w:val="20"/>
              </w:rPr>
            </w:pPr>
            <w:r>
              <w:rPr>
                <w:sz w:val="20"/>
                <w:szCs w:val="20"/>
              </w:rPr>
              <w:t>Hoffman Clark: Thanks. This is a transparency issue.</w:t>
            </w:r>
          </w:p>
          <w:p w14:paraId="50700E88" w14:textId="77777777" w:rsidR="00C74E35" w:rsidRDefault="00C74E35" w:rsidP="00961891">
            <w:pPr>
              <w:pStyle w:val="ListParagraph"/>
              <w:numPr>
                <w:ilvl w:val="0"/>
                <w:numId w:val="27"/>
              </w:numPr>
              <w:rPr>
                <w:sz w:val="20"/>
                <w:szCs w:val="20"/>
              </w:rPr>
            </w:pPr>
            <w:proofErr w:type="spellStart"/>
            <w:r>
              <w:rPr>
                <w:sz w:val="20"/>
                <w:szCs w:val="20"/>
              </w:rPr>
              <w:t>Mizelle</w:t>
            </w:r>
            <w:proofErr w:type="spellEnd"/>
            <w:r>
              <w:rPr>
                <w:sz w:val="20"/>
                <w:szCs w:val="20"/>
              </w:rPr>
              <w:t>: My first understanding of this was when I got my first check of the semester. I didn’t know until it was taken out of my check. It makes a difference.</w:t>
            </w:r>
          </w:p>
          <w:p w14:paraId="5CD9EC21" w14:textId="77777777" w:rsidR="00C74E35" w:rsidRDefault="00C74E35" w:rsidP="00961891">
            <w:pPr>
              <w:pStyle w:val="ListParagraph"/>
              <w:numPr>
                <w:ilvl w:val="0"/>
                <w:numId w:val="27"/>
              </w:numPr>
              <w:rPr>
                <w:sz w:val="20"/>
                <w:szCs w:val="20"/>
              </w:rPr>
            </w:pPr>
            <w:r>
              <w:rPr>
                <w:sz w:val="20"/>
                <w:szCs w:val="20"/>
              </w:rPr>
              <w:t>Hoffmann Clark: Has the latest parking inventory changed? Knowing exactly where spaces are would help inform our policy.</w:t>
            </w:r>
          </w:p>
          <w:p w14:paraId="2F448941" w14:textId="77777777" w:rsidR="00C74E35" w:rsidRDefault="00C74E35" w:rsidP="00961891">
            <w:pPr>
              <w:pStyle w:val="ListParagraph"/>
              <w:numPr>
                <w:ilvl w:val="0"/>
                <w:numId w:val="27"/>
              </w:numPr>
              <w:rPr>
                <w:sz w:val="20"/>
                <w:szCs w:val="20"/>
              </w:rPr>
            </w:pPr>
            <w:r>
              <w:rPr>
                <w:sz w:val="20"/>
                <w:szCs w:val="20"/>
              </w:rPr>
              <w:t>Bowen: I can send out the most recent.</w:t>
            </w:r>
          </w:p>
          <w:p w14:paraId="35509240" w14:textId="1AACAB61" w:rsidR="00C74E35" w:rsidRDefault="00C74E35" w:rsidP="00961891">
            <w:pPr>
              <w:pStyle w:val="ListParagraph"/>
              <w:numPr>
                <w:ilvl w:val="0"/>
                <w:numId w:val="27"/>
              </w:numPr>
              <w:rPr>
                <w:sz w:val="20"/>
                <w:szCs w:val="20"/>
              </w:rPr>
            </w:pPr>
            <w:r>
              <w:rPr>
                <w:sz w:val="20"/>
                <w:szCs w:val="20"/>
              </w:rPr>
              <w:t xml:space="preserve">Bennett: </w:t>
            </w:r>
            <w:r w:rsidR="00F66F74">
              <w:rPr>
                <w:sz w:val="20"/>
                <w:szCs w:val="20"/>
              </w:rPr>
              <w:t>If students are paying $75 and e</w:t>
            </w:r>
            <w:r>
              <w:rPr>
                <w:sz w:val="20"/>
                <w:szCs w:val="20"/>
              </w:rPr>
              <w:t xml:space="preserve">mployees </w:t>
            </w:r>
            <w:r w:rsidR="00F66F74">
              <w:rPr>
                <w:sz w:val="20"/>
                <w:szCs w:val="20"/>
              </w:rPr>
              <w:t>are paying $100…</w:t>
            </w:r>
          </w:p>
          <w:p w14:paraId="6D376C6C" w14:textId="02475051" w:rsidR="00C74E35" w:rsidRDefault="00F66F74" w:rsidP="00961891">
            <w:pPr>
              <w:pStyle w:val="ListParagraph"/>
              <w:numPr>
                <w:ilvl w:val="0"/>
                <w:numId w:val="27"/>
              </w:numPr>
              <w:rPr>
                <w:sz w:val="20"/>
                <w:szCs w:val="20"/>
              </w:rPr>
            </w:pPr>
            <w:r>
              <w:rPr>
                <w:sz w:val="20"/>
                <w:szCs w:val="20"/>
              </w:rPr>
              <w:t xml:space="preserve">Brown: </w:t>
            </w:r>
            <w:r w:rsidR="00C74E35">
              <w:rPr>
                <w:sz w:val="20"/>
                <w:szCs w:val="20"/>
              </w:rPr>
              <w:t xml:space="preserve">That’s where the problem comes in. </w:t>
            </w:r>
            <w:r>
              <w:rPr>
                <w:sz w:val="20"/>
                <w:szCs w:val="20"/>
              </w:rPr>
              <w:t>Students see that they’re paying almost as much as employees and want to park closer, but they don’t realize part of their fee is for transportation.</w:t>
            </w:r>
          </w:p>
          <w:p w14:paraId="04E0E841" w14:textId="77777777" w:rsidR="00F66F74" w:rsidRDefault="00F66F74" w:rsidP="00961891">
            <w:pPr>
              <w:pStyle w:val="ListParagraph"/>
              <w:numPr>
                <w:ilvl w:val="0"/>
                <w:numId w:val="27"/>
              </w:numPr>
              <w:rPr>
                <w:sz w:val="20"/>
                <w:szCs w:val="20"/>
              </w:rPr>
            </w:pPr>
            <w:r>
              <w:rPr>
                <w:sz w:val="20"/>
                <w:szCs w:val="20"/>
              </w:rPr>
              <w:t>Bowen: It is $400 a year for reserved spots.</w:t>
            </w:r>
          </w:p>
          <w:p w14:paraId="3F2EEC45" w14:textId="77777777" w:rsidR="00F66F74" w:rsidRDefault="00F66F74" w:rsidP="00961891">
            <w:pPr>
              <w:pStyle w:val="ListParagraph"/>
              <w:numPr>
                <w:ilvl w:val="0"/>
                <w:numId w:val="27"/>
              </w:numPr>
              <w:rPr>
                <w:sz w:val="20"/>
                <w:szCs w:val="20"/>
              </w:rPr>
            </w:pPr>
            <w:r>
              <w:rPr>
                <w:sz w:val="20"/>
                <w:szCs w:val="20"/>
              </w:rPr>
              <w:t>Hoffmann Clark: Is the procedure the same as in 2006?</w:t>
            </w:r>
          </w:p>
          <w:p w14:paraId="392E022D" w14:textId="13785953" w:rsidR="00F66F74" w:rsidRDefault="00F66F74" w:rsidP="00961891">
            <w:pPr>
              <w:pStyle w:val="ListParagraph"/>
              <w:numPr>
                <w:ilvl w:val="0"/>
                <w:numId w:val="27"/>
              </w:numPr>
              <w:rPr>
                <w:sz w:val="20"/>
                <w:szCs w:val="20"/>
              </w:rPr>
            </w:pPr>
            <w:r>
              <w:rPr>
                <w:sz w:val="20"/>
                <w:szCs w:val="20"/>
              </w:rPr>
              <w:t xml:space="preserve">Brown: The process is, you have to apply and show a work related justification for why you need it. It goes to the VP. </w:t>
            </w:r>
          </w:p>
          <w:p w14:paraId="6857B31F" w14:textId="77777777" w:rsidR="00F66F74" w:rsidRDefault="00F66F74" w:rsidP="00961891">
            <w:pPr>
              <w:pStyle w:val="ListParagraph"/>
              <w:numPr>
                <w:ilvl w:val="0"/>
                <w:numId w:val="27"/>
              </w:numPr>
              <w:rPr>
                <w:sz w:val="20"/>
                <w:szCs w:val="20"/>
              </w:rPr>
            </w:pPr>
            <w:r>
              <w:rPr>
                <w:sz w:val="20"/>
                <w:szCs w:val="20"/>
              </w:rPr>
              <w:t xml:space="preserve">Bowen: Reserved/Visitor parking gets huge requests. This will be a topic PTAC </w:t>
            </w:r>
            <w:r>
              <w:rPr>
                <w:sz w:val="20"/>
                <w:szCs w:val="20"/>
              </w:rPr>
              <w:lastRenderedPageBreak/>
              <w:t>addresses. Lots of people come to campus every day.</w:t>
            </w:r>
          </w:p>
          <w:p w14:paraId="077F8A60" w14:textId="77777777" w:rsidR="00F66F74" w:rsidRDefault="00F66F74" w:rsidP="00961891">
            <w:pPr>
              <w:pStyle w:val="ListParagraph"/>
              <w:numPr>
                <w:ilvl w:val="0"/>
                <w:numId w:val="27"/>
              </w:numPr>
              <w:rPr>
                <w:sz w:val="20"/>
                <w:szCs w:val="20"/>
              </w:rPr>
            </w:pPr>
            <w:r>
              <w:rPr>
                <w:sz w:val="20"/>
                <w:szCs w:val="20"/>
              </w:rPr>
              <w:t>Hoffmann Clark: Since PTAC is stable, will that be the entity that decides?</w:t>
            </w:r>
          </w:p>
          <w:p w14:paraId="7C099D0D" w14:textId="794A0526" w:rsidR="00F66F74" w:rsidRDefault="009C6272" w:rsidP="00961891">
            <w:pPr>
              <w:pStyle w:val="ListParagraph"/>
              <w:numPr>
                <w:ilvl w:val="0"/>
                <w:numId w:val="27"/>
              </w:numPr>
              <w:rPr>
                <w:sz w:val="20"/>
                <w:szCs w:val="20"/>
              </w:rPr>
            </w:pPr>
            <w:r>
              <w:rPr>
                <w:sz w:val="20"/>
                <w:szCs w:val="20"/>
              </w:rPr>
              <w:t>Bowen</w:t>
            </w:r>
            <w:bookmarkStart w:id="0" w:name="_GoBack"/>
            <w:bookmarkEnd w:id="0"/>
            <w:r w:rsidR="00F66F74">
              <w:rPr>
                <w:sz w:val="20"/>
                <w:szCs w:val="20"/>
              </w:rPr>
              <w:t>: The president is requesting that it comes from PTAC.</w:t>
            </w:r>
          </w:p>
          <w:p w14:paraId="25F48B31" w14:textId="77777777" w:rsidR="00F66F74" w:rsidRDefault="00F66F74" w:rsidP="00961891">
            <w:pPr>
              <w:pStyle w:val="ListParagraph"/>
              <w:numPr>
                <w:ilvl w:val="0"/>
                <w:numId w:val="27"/>
              </w:numPr>
              <w:rPr>
                <w:sz w:val="20"/>
                <w:szCs w:val="20"/>
              </w:rPr>
            </w:pPr>
            <w:r>
              <w:rPr>
                <w:sz w:val="20"/>
                <w:szCs w:val="20"/>
              </w:rPr>
              <w:t>Hoffmann Clark: I love the idea of wiping the slate clean and relookin</w:t>
            </w:r>
            <w:r w:rsidR="009176BD">
              <w:rPr>
                <w:sz w:val="20"/>
                <w:szCs w:val="20"/>
              </w:rPr>
              <w:t>g</w:t>
            </w:r>
            <w:r>
              <w:rPr>
                <w:sz w:val="20"/>
                <w:szCs w:val="20"/>
              </w:rPr>
              <w:t xml:space="preserve"> at the whole thing space by space.</w:t>
            </w:r>
          </w:p>
          <w:p w14:paraId="318CAADF" w14:textId="77777777" w:rsidR="009176BD" w:rsidRDefault="009176BD" w:rsidP="00961891">
            <w:pPr>
              <w:pStyle w:val="ListParagraph"/>
              <w:numPr>
                <w:ilvl w:val="0"/>
                <w:numId w:val="27"/>
              </w:numPr>
              <w:rPr>
                <w:sz w:val="20"/>
                <w:szCs w:val="20"/>
              </w:rPr>
            </w:pPr>
            <w:r>
              <w:rPr>
                <w:sz w:val="20"/>
                <w:szCs w:val="20"/>
              </w:rPr>
              <w:t>Orr: How are the spots behind the houses handled?</w:t>
            </w:r>
          </w:p>
          <w:p w14:paraId="1AA28789" w14:textId="77777777" w:rsidR="009176BD" w:rsidRDefault="009176BD" w:rsidP="00961891">
            <w:pPr>
              <w:pStyle w:val="ListParagraph"/>
              <w:numPr>
                <w:ilvl w:val="0"/>
                <w:numId w:val="27"/>
              </w:numPr>
              <w:rPr>
                <w:sz w:val="20"/>
                <w:szCs w:val="20"/>
              </w:rPr>
            </w:pPr>
            <w:r>
              <w:rPr>
                <w:sz w:val="20"/>
                <w:szCs w:val="20"/>
              </w:rPr>
              <w:t>Bowen: They’re for Public Safety use. Those spots don’t show up in our inventory.</w:t>
            </w:r>
          </w:p>
          <w:p w14:paraId="3DE7B03F" w14:textId="77777777" w:rsidR="009176BD" w:rsidRDefault="009176BD" w:rsidP="009176BD">
            <w:pPr>
              <w:pStyle w:val="ListParagraph"/>
              <w:numPr>
                <w:ilvl w:val="0"/>
                <w:numId w:val="27"/>
              </w:numPr>
              <w:rPr>
                <w:sz w:val="20"/>
                <w:szCs w:val="20"/>
              </w:rPr>
            </w:pPr>
            <w:r>
              <w:rPr>
                <w:sz w:val="20"/>
                <w:szCs w:val="20"/>
              </w:rPr>
              <w:t>Brown: We could get 20 spaces at the Wesleyan House for $200,000 after doing necessary construction. Bone House, Humber White, Mayfair have lost employee space.</w:t>
            </w:r>
          </w:p>
          <w:p w14:paraId="3A818820" w14:textId="77777777" w:rsidR="009176BD" w:rsidRDefault="009176BD" w:rsidP="009176BD">
            <w:pPr>
              <w:pStyle w:val="ListParagraph"/>
              <w:numPr>
                <w:ilvl w:val="0"/>
                <w:numId w:val="27"/>
              </w:numPr>
              <w:rPr>
                <w:sz w:val="20"/>
                <w:szCs w:val="20"/>
              </w:rPr>
            </w:pPr>
            <w:r>
              <w:rPr>
                <w:sz w:val="20"/>
                <w:szCs w:val="20"/>
              </w:rPr>
              <w:t>Allen: We’re starting to look at this. PTAC will have to take a look.</w:t>
            </w:r>
          </w:p>
          <w:p w14:paraId="68DB26C4" w14:textId="77777777" w:rsidR="009176BD" w:rsidRDefault="009176BD" w:rsidP="009176BD">
            <w:pPr>
              <w:pStyle w:val="ListParagraph"/>
              <w:numPr>
                <w:ilvl w:val="0"/>
                <w:numId w:val="27"/>
              </w:numPr>
              <w:rPr>
                <w:sz w:val="20"/>
                <w:szCs w:val="20"/>
              </w:rPr>
            </w:pPr>
            <w:r>
              <w:rPr>
                <w:sz w:val="20"/>
                <w:szCs w:val="20"/>
              </w:rPr>
              <w:t>Brown: We have to get everyone involved. Some parking is so heavily utilized—even if you don’t allow students, you won’t be able to leave and come back.</w:t>
            </w:r>
          </w:p>
          <w:p w14:paraId="3A6B28E9" w14:textId="336895C6" w:rsidR="009176BD" w:rsidRDefault="009176BD" w:rsidP="009176BD">
            <w:pPr>
              <w:pStyle w:val="ListParagraph"/>
              <w:numPr>
                <w:ilvl w:val="0"/>
                <w:numId w:val="27"/>
              </w:numPr>
              <w:rPr>
                <w:sz w:val="20"/>
                <w:szCs w:val="20"/>
              </w:rPr>
            </w:pPr>
            <w:r>
              <w:rPr>
                <w:sz w:val="20"/>
                <w:szCs w:val="20"/>
              </w:rPr>
              <w:t>Hoffmann Clark. We used to be able to find spaces up to 10:30am. Every spot is precious now. We appreciate having the enforcement until we get a gate.</w:t>
            </w:r>
            <w:r w:rsidR="009E05F5">
              <w:rPr>
                <w:sz w:val="20"/>
                <w:szCs w:val="20"/>
              </w:rPr>
              <w:t xml:space="preserve"> [Parking Services has noted that there is no plan to install a gate in the foreseeable future].</w:t>
            </w:r>
          </w:p>
          <w:p w14:paraId="64982A17" w14:textId="77777777" w:rsidR="009176BD" w:rsidRDefault="009176BD" w:rsidP="009176BD">
            <w:pPr>
              <w:pStyle w:val="ListParagraph"/>
              <w:numPr>
                <w:ilvl w:val="0"/>
                <w:numId w:val="27"/>
              </w:numPr>
              <w:rPr>
                <w:sz w:val="20"/>
                <w:szCs w:val="20"/>
              </w:rPr>
            </w:pPr>
            <w:r>
              <w:rPr>
                <w:sz w:val="20"/>
                <w:szCs w:val="20"/>
              </w:rPr>
              <w:t>Allen: Beeson will add to the problem.</w:t>
            </w:r>
          </w:p>
          <w:p w14:paraId="7C11779F" w14:textId="77777777" w:rsidR="009176BD" w:rsidRDefault="009176BD" w:rsidP="009176BD">
            <w:pPr>
              <w:pStyle w:val="ListParagraph"/>
              <w:numPr>
                <w:ilvl w:val="0"/>
                <w:numId w:val="27"/>
              </w:numPr>
              <w:rPr>
                <w:sz w:val="20"/>
                <w:szCs w:val="20"/>
              </w:rPr>
            </w:pPr>
            <w:r>
              <w:rPr>
                <w:sz w:val="20"/>
                <w:szCs w:val="20"/>
              </w:rPr>
              <w:t xml:space="preserve">Hoffmann Clark: We need to create a policy. </w:t>
            </w:r>
            <w:proofErr w:type="gramStart"/>
            <w:r>
              <w:rPr>
                <w:sz w:val="20"/>
                <w:szCs w:val="20"/>
              </w:rPr>
              <w:t>Faculty come later and stay</w:t>
            </w:r>
            <w:proofErr w:type="gramEnd"/>
            <w:r>
              <w:rPr>
                <w:sz w:val="20"/>
                <w:szCs w:val="20"/>
              </w:rPr>
              <w:t xml:space="preserve"> later; we have to separate that out policy wise.</w:t>
            </w:r>
          </w:p>
          <w:p w14:paraId="778363B6" w14:textId="10B0E225" w:rsidR="00A41359" w:rsidRDefault="00A41359" w:rsidP="009176BD">
            <w:pPr>
              <w:pStyle w:val="ListParagraph"/>
              <w:numPr>
                <w:ilvl w:val="0"/>
                <w:numId w:val="27"/>
              </w:numPr>
              <w:rPr>
                <w:sz w:val="20"/>
                <w:szCs w:val="20"/>
              </w:rPr>
            </w:pPr>
            <w:r>
              <w:rPr>
                <w:sz w:val="20"/>
                <w:szCs w:val="20"/>
              </w:rPr>
              <w:t>Hobbs: Are we doing anything to reduce demand for parking? Like giving incentives to park in commuter</w:t>
            </w:r>
            <w:r w:rsidR="00874D97">
              <w:rPr>
                <w:sz w:val="20"/>
                <w:szCs w:val="20"/>
              </w:rPr>
              <w:t xml:space="preserve"> lots? We can increase spots, but</w:t>
            </w:r>
            <w:r>
              <w:rPr>
                <w:sz w:val="20"/>
                <w:szCs w:val="20"/>
              </w:rPr>
              <w:t xml:space="preserve"> why aren’t students using commuter lots and riding the shuttle more?</w:t>
            </w:r>
          </w:p>
          <w:p w14:paraId="2655A4DA" w14:textId="77777777" w:rsidR="00A41359" w:rsidRDefault="00A41359" w:rsidP="009176BD">
            <w:pPr>
              <w:pStyle w:val="ListParagraph"/>
              <w:numPr>
                <w:ilvl w:val="0"/>
                <w:numId w:val="27"/>
              </w:numPr>
              <w:rPr>
                <w:sz w:val="20"/>
                <w:szCs w:val="20"/>
              </w:rPr>
            </w:pPr>
            <w:r>
              <w:rPr>
                <w:sz w:val="20"/>
                <w:szCs w:val="20"/>
              </w:rPr>
              <w:t>Bowen: Shuttles come through every 8 minutes.</w:t>
            </w:r>
          </w:p>
          <w:p w14:paraId="549464DD" w14:textId="77777777" w:rsidR="00A41359" w:rsidRDefault="00A41359" w:rsidP="009176BD">
            <w:pPr>
              <w:pStyle w:val="ListParagraph"/>
              <w:numPr>
                <w:ilvl w:val="0"/>
                <w:numId w:val="27"/>
              </w:numPr>
              <w:rPr>
                <w:sz w:val="20"/>
                <w:szCs w:val="20"/>
              </w:rPr>
            </w:pPr>
            <w:r>
              <w:rPr>
                <w:sz w:val="20"/>
                <w:szCs w:val="20"/>
              </w:rPr>
              <w:t xml:space="preserve">Hoffmann Clark: You can’t ask faculty to do that. </w:t>
            </w:r>
          </w:p>
          <w:p w14:paraId="3396353C" w14:textId="77777777" w:rsidR="00A41359" w:rsidRDefault="00A41359" w:rsidP="009176BD">
            <w:pPr>
              <w:pStyle w:val="ListParagraph"/>
              <w:numPr>
                <w:ilvl w:val="0"/>
                <w:numId w:val="27"/>
              </w:numPr>
              <w:rPr>
                <w:sz w:val="20"/>
                <w:szCs w:val="20"/>
              </w:rPr>
            </w:pPr>
            <w:r>
              <w:rPr>
                <w:sz w:val="20"/>
                <w:szCs w:val="20"/>
              </w:rPr>
              <w:t>Hobbs: We could incentivize—have a faculty only shuttle?</w:t>
            </w:r>
          </w:p>
          <w:p w14:paraId="3F6DCAFE" w14:textId="77777777" w:rsidR="00A41359" w:rsidRDefault="00A41359" w:rsidP="009176BD">
            <w:pPr>
              <w:pStyle w:val="ListParagraph"/>
              <w:numPr>
                <w:ilvl w:val="0"/>
                <w:numId w:val="27"/>
              </w:numPr>
              <w:rPr>
                <w:sz w:val="20"/>
                <w:szCs w:val="20"/>
              </w:rPr>
            </w:pPr>
            <w:r>
              <w:rPr>
                <w:sz w:val="20"/>
                <w:szCs w:val="20"/>
              </w:rPr>
              <w:t xml:space="preserve">Brown: Commuters are paying a fee. They </w:t>
            </w:r>
            <w:r>
              <w:rPr>
                <w:sz w:val="20"/>
                <w:szCs w:val="20"/>
              </w:rPr>
              <w:lastRenderedPageBreak/>
              <w:t>feel they should have the same opportunity. If they don’t have to pay for it, that might be an option. We have a lot of lots that are free.</w:t>
            </w:r>
          </w:p>
          <w:p w14:paraId="6720EFE0" w14:textId="77368C39" w:rsidR="00A41359" w:rsidRPr="00D43F66" w:rsidRDefault="00A41359" w:rsidP="009176BD">
            <w:pPr>
              <w:pStyle w:val="ListParagraph"/>
              <w:numPr>
                <w:ilvl w:val="0"/>
                <w:numId w:val="27"/>
              </w:numPr>
              <w:rPr>
                <w:sz w:val="20"/>
                <w:szCs w:val="20"/>
              </w:rPr>
            </w:pPr>
            <w:r>
              <w:rPr>
                <w:sz w:val="20"/>
                <w:szCs w:val="20"/>
              </w:rPr>
              <w:t>Hoffmann Clark: We are over time. Let’s continue to work on this as agenda items. Any other agenda items? Thanks to John, Greg and John.</w:t>
            </w:r>
          </w:p>
        </w:tc>
        <w:tc>
          <w:tcPr>
            <w:tcW w:w="3484" w:type="dxa"/>
          </w:tcPr>
          <w:p w14:paraId="759F461C" w14:textId="77777777" w:rsidR="00E00735" w:rsidRPr="00E00735" w:rsidRDefault="00E00735" w:rsidP="009E3D43">
            <w:pPr>
              <w:rPr>
                <w:sz w:val="20"/>
                <w:szCs w:val="20"/>
              </w:rPr>
            </w:pPr>
          </w:p>
        </w:tc>
        <w:tc>
          <w:tcPr>
            <w:tcW w:w="2816" w:type="dxa"/>
          </w:tcPr>
          <w:p w14:paraId="7A51877F" w14:textId="56FD0404" w:rsidR="00E00735" w:rsidRPr="00E00735" w:rsidRDefault="00E00735" w:rsidP="009B0966">
            <w:pPr>
              <w:rPr>
                <w:sz w:val="20"/>
                <w:szCs w:val="20"/>
              </w:rPr>
            </w:pPr>
          </w:p>
        </w:tc>
      </w:tr>
      <w:tr w:rsidR="00E00735" w:rsidRPr="008B1877" w14:paraId="23DF3BBA" w14:textId="77777777">
        <w:trPr>
          <w:trHeight w:val="530"/>
        </w:trPr>
        <w:tc>
          <w:tcPr>
            <w:tcW w:w="3132" w:type="dxa"/>
            <w:tcBorders>
              <w:left w:val="double" w:sz="4" w:space="0" w:color="auto"/>
            </w:tcBorders>
          </w:tcPr>
          <w:p w14:paraId="3514CFE9" w14:textId="721142E5" w:rsidR="00E00735" w:rsidRPr="008B1877" w:rsidRDefault="00E00735" w:rsidP="004A6A23">
            <w:pPr>
              <w:rPr>
                <w:b/>
                <w:bCs/>
                <w:sz w:val="20"/>
              </w:rPr>
            </w:pPr>
            <w:r w:rsidRPr="008B1877">
              <w:rPr>
                <w:b/>
                <w:bCs/>
                <w:sz w:val="20"/>
              </w:rPr>
              <w:lastRenderedPageBreak/>
              <w:t>V.  New Business</w:t>
            </w:r>
          </w:p>
          <w:p w14:paraId="7A78F7B5" w14:textId="5528A886" w:rsidR="00E00735" w:rsidRDefault="00C60143" w:rsidP="004A6A23">
            <w:pPr>
              <w:pStyle w:val="Heading1"/>
              <w:rPr>
                <w:b w:val="0"/>
                <w:bCs w:val="0"/>
                <w:sz w:val="20"/>
              </w:rPr>
            </w:pPr>
            <w:r>
              <w:rPr>
                <w:b w:val="0"/>
                <w:bCs w:val="0"/>
                <w:sz w:val="20"/>
              </w:rPr>
              <w:t>Call for agenda items for next meeting</w:t>
            </w:r>
          </w:p>
          <w:p w14:paraId="0DC3C156" w14:textId="77777777" w:rsidR="00E00735" w:rsidRPr="005E16FB" w:rsidRDefault="00E00735" w:rsidP="005E16FB"/>
        </w:tc>
        <w:tc>
          <w:tcPr>
            <w:tcW w:w="4608" w:type="dxa"/>
          </w:tcPr>
          <w:p w14:paraId="29DCA6FB" w14:textId="77B42A8A" w:rsidR="00D43F66" w:rsidRPr="00A41359" w:rsidRDefault="00874D97" w:rsidP="00A41359">
            <w:pPr>
              <w:ind w:left="360"/>
              <w:rPr>
                <w:sz w:val="20"/>
                <w:szCs w:val="20"/>
              </w:rPr>
            </w:pPr>
            <w:r>
              <w:rPr>
                <w:sz w:val="20"/>
                <w:szCs w:val="20"/>
              </w:rPr>
              <w:t>No agenda items</w:t>
            </w:r>
          </w:p>
        </w:tc>
        <w:tc>
          <w:tcPr>
            <w:tcW w:w="3484" w:type="dxa"/>
          </w:tcPr>
          <w:p w14:paraId="10FEC181" w14:textId="77777777" w:rsidR="00E00735" w:rsidRPr="00E00735" w:rsidRDefault="00E00735" w:rsidP="008B1877">
            <w:pPr>
              <w:rPr>
                <w:sz w:val="20"/>
                <w:szCs w:val="20"/>
              </w:rPr>
            </w:pPr>
          </w:p>
        </w:tc>
        <w:tc>
          <w:tcPr>
            <w:tcW w:w="2816" w:type="dxa"/>
          </w:tcPr>
          <w:p w14:paraId="18522EEF" w14:textId="6F293028" w:rsidR="00E00735" w:rsidRPr="00E00735" w:rsidRDefault="00E00735">
            <w:pPr>
              <w:rPr>
                <w:sz w:val="20"/>
                <w:szCs w:val="20"/>
              </w:rPr>
            </w:pPr>
          </w:p>
        </w:tc>
      </w:tr>
      <w:tr w:rsidR="00E00735" w:rsidRPr="008B1877" w14:paraId="353C6997" w14:textId="77777777">
        <w:trPr>
          <w:trHeight w:val="530"/>
        </w:trPr>
        <w:tc>
          <w:tcPr>
            <w:tcW w:w="3132" w:type="dxa"/>
            <w:tcBorders>
              <w:left w:val="double" w:sz="4" w:space="0" w:color="auto"/>
            </w:tcBorders>
          </w:tcPr>
          <w:p w14:paraId="46030B30" w14:textId="5320A055" w:rsidR="00E00735" w:rsidRPr="008B1877" w:rsidRDefault="00E00735">
            <w:pPr>
              <w:pStyle w:val="Heading1"/>
              <w:rPr>
                <w:sz w:val="20"/>
              </w:rPr>
            </w:pPr>
            <w:r w:rsidRPr="008B1877">
              <w:rPr>
                <w:sz w:val="20"/>
              </w:rPr>
              <w:t>V</w:t>
            </w:r>
            <w:r>
              <w:rPr>
                <w:sz w:val="20"/>
              </w:rPr>
              <w:t>I</w:t>
            </w:r>
            <w:r w:rsidRPr="008B1877">
              <w:rPr>
                <w:sz w:val="20"/>
              </w:rPr>
              <w:t>.  Next Meeting</w:t>
            </w:r>
          </w:p>
          <w:p w14:paraId="7DD10840" w14:textId="77777777" w:rsidR="00E00735" w:rsidRPr="008B1877" w:rsidRDefault="00E00735">
            <w:pPr>
              <w:rPr>
                <w:sz w:val="20"/>
              </w:rPr>
            </w:pPr>
          </w:p>
        </w:tc>
        <w:tc>
          <w:tcPr>
            <w:tcW w:w="4608" w:type="dxa"/>
          </w:tcPr>
          <w:p w14:paraId="3F33DE77" w14:textId="6022441F" w:rsidR="00E00735" w:rsidRPr="00E00735" w:rsidRDefault="00A41359" w:rsidP="00E3001E">
            <w:pPr>
              <w:rPr>
                <w:sz w:val="20"/>
                <w:szCs w:val="20"/>
              </w:rPr>
            </w:pPr>
            <w:r>
              <w:rPr>
                <w:b/>
                <w:sz w:val="20"/>
                <w:szCs w:val="20"/>
              </w:rPr>
              <w:t>December 2</w:t>
            </w:r>
            <w:r w:rsidR="00E00735" w:rsidRPr="00E00735">
              <w:rPr>
                <w:b/>
                <w:sz w:val="20"/>
                <w:szCs w:val="20"/>
              </w:rPr>
              <w:t>, 2016, 2pm A&amp;S 251</w:t>
            </w:r>
          </w:p>
          <w:p w14:paraId="43EA4C61" w14:textId="77777777" w:rsidR="00E00735" w:rsidRPr="00E00735" w:rsidRDefault="00E00735">
            <w:pPr>
              <w:rPr>
                <w:sz w:val="20"/>
                <w:szCs w:val="20"/>
              </w:rPr>
            </w:pPr>
          </w:p>
          <w:p w14:paraId="0E80F437" w14:textId="77777777" w:rsidR="00E00735" w:rsidRPr="00E00735" w:rsidRDefault="00E00735">
            <w:pPr>
              <w:rPr>
                <w:sz w:val="20"/>
                <w:szCs w:val="20"/>
              </w:rPr>
            </w:pPr>
          </w:p>
        </w:tc>
        <w:tc>
          <w:tcPr>
            <w:tcW w:w="3484" w:type="dxa"/>
          </w:tcPr>
          <w:p w14:paraId="0425A6B2" w14:textId="06F0BB37" w:rsidR="00E00735" w:rsidRPr="00E00735" w:rsidRDefault="00E00735">
            <w:pPr>
              <w:rPr>
                <w:sz w:val="20"/>
                <w:szCs w:val="20"/>
              </w:rPr>
            </w:pPr>
          </w:p>
        </w:tc>
        <w:tc>
          <w:tcPr>
            <w:tcW w:w="2816" w:type="dxa"/>
          </w:tcPr>
          <w:p w14:paraId="33789D6F" w14:textId="77777777" w:rsidR="00E00735" w:rsidRPr="00E00735" w:rsidRDefault="00E00735">
            <w:pPr>
              <w:rPr>
                <w:sz w:val="20"/>
                <w:szCs w:val="20"/>
              </w:rPr>
            </w:pPr>
          </w:p>
        </w:tc>
      </w:tr>
      <w:tr w:rsidR="00E00735" w:rsidRPr="008B1877" w14:paraId="43EBF082" w14:textId="77777777">
        <w:trPr>
          <w:trHeight w:val="548"/>
        </w:trPr>
        <w:tc>
          <w:tcPr>
            <w:tcW w:w="3132" w:type="dxa"/>
            <w:tcBorders>
              <w:left w:val="double" w:sz="4" w:space="0" w:color="auto"/>
            </w:tcBorders>
          </w:tcPr>
          <w:p w14:paraId="69AB9D85" w14:textId="77777777" w:rsidR="00E00735" w:rsidRPr="008B1877" w:rsidRDefault="00E00735">
            <w:pPr>
              <w:pStyle w:val="Heading1"/>
              <w:rPr>
                <w:sz w:val="20"/>
              </w:rPr>
            </w:pPr>
            <w:r w:rsidRPr="008B1877">
              <w:rPr>
                <w:sz w:val="20"/>
              </w:rPr>
              <w:t>VI</w:t>
            </w:r>
            <w:r>
              <w:rPr>
                <w:sz w:val="20"/>
              </w:rPr>
              <w:t>I</w:t>
            </w:r>
            <w:r w:rsidRPr="008B1877">
              <w:rPr>
                <w:sz w:val="20"/>
              </w:rPr>
              <w:t>.  Adjournment</w:t>
            </w:r>
          </w:p>
          <w:p w14:paraId="77C6E515" w14:textId="77777777" w:rsidR="00E00735" w:rsidRPr="008B1877" w:rsidRDefault="00E00735">
            <w:pPr>
              <w:rPr>
                <w:sz w:val="20"/>
              </w:rPr>
            </w:pPr>
          </w:p>
        </w:tc>
        <w:tc>
          <w:tcPr>
            <w:tcW w:w="4608" w:type="dxa"/>
          </w:tcPr>
          <w:p w14:paraId="244F5ACE" w14:textId="08B9A066" w:rsidR="00E00735" w:rsidRPr="00E00735" w:rsidRDefault="00A41359" w:rsidP="008B1877">
            <w:pPr>
              <w:rPr>
                <w:sz w:val="20"/>
                <w:szCs w:val="20"/>
              </w:rPr>
            </w:pPr>
            <w:r>
              <w:rPr>
                <w:sz w:val="20"/>
                <w:szCs w:val="20"/>
              </w:rPr>
              <w:t>3:19</w:t>
            </w:r>
            <w:r w:rsidR="00DF2B2A">
              <w:rPr>
                <w:sz w:val="20"/>
                <w:szCs w:val="20"/>
              </w:rPr>
              <w:t>pm meeting a</w:t>
            </w:r>
            <w:r w:rsidR="003155A3">
              <w:rPr>
                <w:sz w:val="20"/>
                <w:szCs w:val="20"/>
              </w:rPr>
              <w:t>d</w:t>
            </w:r>
            <w:r w:rsidR="00DF2B2A">
              <w:rPr>
                <w:sz w:val="20"/>
                <w:szCs w:val="20"/>
              </w:rPr>
              <w:t>journed</w:t>
            </w:r>
          </w:p>
        </w:tc>
        <w:tc>
          <w:tcPr>
            <w:tcW w:w="3484" w:type="dxa"/>
          </w:tcPr>
          <w:p w14:paraId="135B5433" w14:textId="77777777" w:rsidR="00E00735" w:rsidRPr="00E00735" w:rsidRDefault="00E00735">
            <w:pPr>
              <w:rPr>
                <w:sz w:val="20"/>
                <w:szCs w:val="20"/>
              </w:rPr>
            </w:pPr>
          </w:p>
        </w:tc>
        <w:tc>
          <w:tcPr>
            <w:tcW w:w="2816" w:type="dxa"/>
          </w:tcPr>
          <w:p w14:paraId="31B9E752" w14:textId="77777777" w:rsidR="00E00735" w:rsidRPr="00E00735" w:rsidRDefault="00E00735">
            <w:pPr>
              <w:rPr>
                <w:sz w:val="20"/>
                <w:szCs w:val="20"/>
              </w:rPr>
            </w:pPr>
          </w:p>
        </w:tc>
      </w:tr>
    </w:tbl>
    <w:p w14:paraId="4D767C26" w14:textId="77777777" w:rsidR="00973FD5" w:rsidRPr="008B1877" w:rsidRDefault="008B1877" w:rsidP="008B1877">
      <w:pPr>
        <w:tabs>
          <w:tab w:val="left" w:pos="8500"/>
        </w:tabs>
        <w:rPr>
          <w:sz w:val="20"/>
        </w:rPr>
      </w:pPr>
      <w:r w:rsidRPr="008B1877">
        <w:rPr>
          <w:sz w:val="20"/>
        </w:rPr>
        <w:tab/>
      </w:r>
    </w:p>
    <w:p w14:paraId="55859E3D" w14:textId="77777777" w:rsidR="0014666D" w:rsidRPr="00CB2506" w:rsidRDefault="00973FD5">
      <w:pPr>
        <w:rPr>
          <w:b/>
          <w:bCs/>
          <w:sz w:val="20"/>
          <w:szCs w:val="20"/>
        </w:rPr>
      </w:pPr>
      <w:proofErr w:type="gramStart"/>
      <w:r w:rsidRPr="00CB2506">
        <w:rPr>
          <w:b/>
          <w:bCs/>
          <w:sz w:val="20"/>
          <w:szCs w:val="20"/>
        </w:rPr>
        <w:t>Distribution</w:t>
      </w:r>
      <w:r w:rsidR="00750727">
        <w:rPr>
          <w:b/>
          <w:bCs/>
          <w:sz w:val="20"/>
          <w:szCs w:val="20"/>
        </w:rPr>
        <w:t>(</w:t>
      </w:r>
      <w:proofErr w:type="gramEnd"/>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14:paraId="02145B3D" w14:textId="77777777" w:rsidR="008B1877" w:rsidRPr="00CB2506" w:rsidRDefault="0014666D">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14:paraId="61FCD4CD" w14:textId="77777777"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14:paraId="3B7CABAB" w14:textId="77777777" w:rsidR="008B1877" w:rsidRDefault="008B1877">
      <w:pPr>
        <w:rPr>
          <w:sz w:val="20"/>
        </w:rPr>
      </w:pPr>
    </w:p>
    <w:p w14:paraId="38D29EE1" w14:textId="77777777" w:rsidR="008B1877" w:rsidRDefault="008B1877">
      <w:pPr>
        <w:rPr>
          <w:sz w:val="20"/>
        </w:rPr>
      </w:pPr>
    </w:p>
    <w:p w14:paraId="0325FCD4" w14:textId="77777777" w:rsidR="008B1877" w:rsidRDefault="008B1877">
      <w:pPr>
        <w:rPr>
          <w:sz w:val="20"/>
        </w:rPr>
      </w:pPr>
    </w:p>
    <w:p w14:paraId="6360F162" w14:textId="77777777" w:rsidR="008B1877" w:rsidRDefault="008B1877">
      <w:pPr>
        <w:rPr>
          <w:sz w:val="20"/>
        </w:rPr>
      </w:pPr>
    </w:p>
    <w:p w14:paraId="1919286E" w14:textId="77777777" w:rsidR="00973FD5" w:rsidRPr="008B1877" w:rsidRDefault="00973FD5" w:rsidP="008B1877">
      <w:pPr>
        <w:ind w:left="6480" w:firstLine="720"/>
        <w:rPr>
          <w:sz w:val="20"/>
        </w:rPr>
      </w:pPr>
      <w:r w:rsidRPr="008B1877">
        <w:rPr>
          <w:b/>
          <w:bCs/>
          <w:sz w:val="20"/>
        </w:rPr>
        <w:t>Approved by</w:t>
      </w:r>
      <w:proofErr w:type="gramStart"/>
      <w:r w:rsidRPr="008B1877">
        <w:rPr>
          <w:b/>
          <w:bCs/>
          <w:sz w:val="20"/>
        </w:rPr>
        <w:t>:_</w:t>
      </w:r>
      <w:proofErr w:type="gramEnd"/>
      <w:r w:rsidRPr="008B1877">
        <w:rPr>
          <w:b/>
          <w:bCs/>
          <w:sz w:val="20"/>
        </w:rPr>
        <w:t>__________________________________</w:t>
      </w:r>
    </w:p>
    <w:p w14:paraId="7530B6AF" w14:textId="77777777"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14:paraId="68DD56A7" w14:textId="77777777" w:rsidR="00973FD5" w:rsidRPr="001E511A" w:rsidRDefault="00FB6DF7">
      <w:pPr>
        <w:rPr>
          <w:color w:val="FF0000"/>
          <w:sz w:val="20"/>
        </w:rPr>
      </w:pPr>
      <w:r>
        <w:rPr>
          <w:b/>
          <w:bCs/>
        </w:rPr>
        <w:t>Guidance</w:t>
      </w:r>
      <w:r w:rsidR="00973FD5" w:rsidRPr="008B1877">
        <w:rPr>
          <w:sz w:val="20"/>
        </w:rPr>
        <w:br w:type="page"/>
      </w:r>
    </w:p>
    <w:p w14:paraId="0E5220E8" w14:textId="77777777"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p>
    <w:p w14:paraId="7FC52EC2" w14:textId="77777777"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p>
    <w:p w14:paraId="4A9FB772" w14:textId="77777777"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p>
    <w:p w14:paraId="6C4D6AB3" w14:textId="77777777" w:rsidR="00171EE3" w:rsidRPr="00B11C50" w:rsidRDefault="00171EE3">
      <w:pPr>
        <w:rPr>
          <w:b/>
          <w:sz w:val="28"/>
          <w:szCs w:val="28"/>
        </w:rPr>
      </w:pPr>
    </w:p>
    <w:p w14:paraId="71035082" w14:textId="77777777"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14:paraId="27347241" w14:textId="77777777"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w:t>
      </w:r>
      <w:proofErr w:type="gramStart"/>
      <w:r w:rsidRPr="00B11C50">
        <w:rPr>
          <w:b/>
          <w:sz w:val="28"/>
          <w:szCs w:val="28"/>
        </w:rPr>
        <w:t>Present,</w:t>
      </w:r>
      <w:proofErr w:type="gramEnd"/>
      <w:r w:rsidRPr="00B11C50">
        <w:rPr>
          <w:b/>
          <w:sz w:val="28"/>
          <w:szCs w:val="28"/>
        </w:rPr>
        <w:t xml:space="preserve">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86"/>
        <w:gridCol w:w="1060"/>
        <w:gridCol w:w="1075"/>
        <w:gridCol w:w="1060"/>
        <w:gridCol w:w="1060"/>
        <w:gridCol w:w="1060"/>
        <w:gridCol w:w="1060"/>
        <w:gridCol w:w="1061"/>
      </w:tblGrid>
      <w:tr w:rsidR="00892A7C" w:rsidRPr="0014666D" w14:paraId="54E90A82" w14:textId="77777777" w:rsidTr="00B460D5">
        <w:trPr>
          <w:trHeight w:val="329"/>
        </w:trPr>
        <w:tc>
          <w:tcPr>
            <w:tcW w:w="1552" w:type="dxa"/>
          </w:tcPr>
          <w:p w14:paraId="220FF82A" w14:textId="77777777" w:rsidR="00892A7C" w:rsidRPr="0014666D" w:rsidRDefault="00892A7C">
            <w:pPr>
              <w:ind w:left="180"/>
              <w:rPr>
                <w:sz w:val="20"/>
                <w:highlight w:val="lightGray"/>
              </w:rPr>
            </w:pPr>
          </w:p>
        </w:tc>
        <w:tc>
          <w:tcPr>
            <w:tcW w:w="11366" w:type="dxa"/>
            <w:gridSpan w:val="10"/>
          </w:tcPr>
          <w:p w14:paraId="59B020D9" w14:textId="77777777" w:rsidR="00892A7C" w:rsidRPr="0014666D" w:rsidRDefault="00892A7C">
            <w:pPr>
              <w:ind w:left="180"/>
              <w:rPr>
                <w:sz w:val="20"/>
                <w:highlight w:val="lightGray"/>
              </w:rPr>
            </w:pPr>
          </w:p>
        </w:tc>
      </w:tr>
      <w:tr w:rsidR="003E4149" w:rsidRPr="0014666D" w14:paraId="70E11A39" w14:textId="77777777" w:rsidTr="00B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14:paraId="0B4509BA" w14:textId="77777777" w:rsidR="003E4149" w:rsidRPr="0014666D" w:rsidRDefault="003E4149">
            <w:pPr>
              <w:rPr>
                <w:sz w:val="20"/>
              </w:rPr>
            </w:pPr>
            <w:r w:rsidRPr="0014666D">
              <w:rPr>
                <w:sz w:val="20"/>
              </w:rPr>
              <w:t>Meeting Dates</w:t>
            </w:r>
          </w:p>
        </w:tc>
        <w:tc>
          <w:tcPr>
            <w:tcW w:w="1060" w:type="dxa"/>
            <w:tcBorders>
              <w:bottom w:val="single" w:sz="4" w:space="0" w:color="auto"/>
            </w:tcBorders>
            <w:vAlign w:val="center"/>
          </w:tcPr>
          <w:p w14:paraId="7292D8A5" w14:textId="0D65EA91" w:rsidR="003E4149" w:rsidRPr="0014666D" w:rsidRDefault="00D14DD1" w:rsidP="00892A7C">
            <w:pPr>
              <w:jc w:val="center"/>
              <w:rPr>
                <w:sz w:val="20"/>
              </w:rPr>
            </w:pPr>
            <w:r>
              <w:rPr>
                <w:sz w:val="20"/>
              </w:rPr>
              <w:t>August 9</w:t>
            </w:r>
          </w:p>
        </w:tc>
        <w:tc>
          <w:tcPr>
            <w:tcW w:w="1086" w:type="dxa"/>
            <w:tcBorders>
              <w:bottom w:val="single" w:sz="4" w:space="0" w:color="auto"/>
            </w:tcBorders>
            <w:vAlign w:val="center"/>
          </w:tcPr>
          <w:p w14:paraId="068E1500" w14:textId="0C296169" w:rsidR="003E4149" w:rsidRPr="0014666D" w:rsidRDefault="00B460D5" w:rsidP="00892A7C">
            <w:pPr>
              <w:jc w:val="center"/>
              <w:rPr>
                <w:sz w:val="20"/>
              </w:rPr>
            </w:pPr>
            <w:r>
              <w:rPr>
                <w:sz w:val="20"/>
              </w:rPr>
              <w:t>September 2</w:t>
            </w:r>
          </w:p>
        </w:tc>
        <w:tc>
          <w:tcPr>
            <w:tcW w:w="1060" w:type="dxa"/>
            <w:tcBorders>
              <w:bottom w:val="single" w:sz="4" w:space="0" w:color="auto"/>
            </w:tcBorders>
            <w:vAlign w:val="center"/>
          </w:tcPr>
          <w:p w14:paraId="13C85993" w14:textId="562AFFB7" w:rsidR="003E4149" w:rsidRPr="0014666D" w:rsidRDefault="00D14DD1" w:rsidP="00B460D5">
            <w:pPr>
              <w:rPr>
                <w:sz w:val="20"/>
              </w:rPr>
            </w:pPr>
            <w:r>
              <w:rPr>
                <w:sz w:val="20"/>
              </w:rPr>
              <w:t xml:space="preserve">October </w:t>
            </w:r>
            <w:r w:rsidR="00E85A90">
              <w:rPr>
                <w:sz w:val="20"/>
              </w:rPr>
              <w:t>7</w:t>
            </w:r>
          </w:p>
        </w:tc>
        <w:tc>
          <w:tcPr>
            <w:tcW w:w="1075" w:type="dxa"/>
            <w:tcBorders>
              <w:bottom w:val="single" w:sz="4" w:space="0" w:color="auto"/>
            </w:tcBorders>
            <w:vAlign w:val="center"/>
          </w:tcPr>
          <w:p w14:paraId="08211534" w14:textId="1D9C39EC" w:rsidR="003E4149" w:rsidRPr="0014666D" w:rsidRDefault="00A41359" w:rsidP="00892A7C">
            <w:pPr>
              <w:jc w:val="center"/>
              <w:rPr>
                <w:sz w:val="20"/>
              </w:rPr>
            </w:pPr>
            <w:r>
              <w:rPr>
                <w:sz w:val="20"/>
              </w:rPr>
              <w:t>November 4</w:t>
            </w:r>
          </w:p>
        </w:tc>
        <w:tc>
          <w:tcPr>
            <w:tcW w:w="1060" w:type="dxa"/>
            <w:tcBorders>
              <w:bottom w:val="single" w:sz="4" w:space="0" w:color="auto"/>
            </w:tcBorders>
            <w:vAlign w:val="center"/>
          </w:tcPr>
          <w:p w14:paraId="7837133A" w14:textId="77777777" w:rsidR="003E4149" w:rsidRPr="0014666D" w:rsidRDefault="003E4149" w:rsidP="00892A7C">
            <w:pPr>
              <w:jc w:val="center"/>
              <w:rPr>
                <w:sz w:val="20"/>
              </w:rPr>
            </w:pPr>
          </w:p>
        </w:tc>
        <w:tc>
          <w:tcPr>
            <w:tcW w:w="1060" w:type="dxa"/>
            <w:tcBorders>
              <w:bottom w:val="single" w:sz="4" w:space="0" w:color="auto"/>
            </w:tcBorders>
            <w:vAlign w:val="center"/>
          </w:tcPr>
          <w:p w14:paraId="73E97FC5" w14:textId="77777777" w:rsidR="003E4149" w:rsidRPr="0014666D" w:rsidRDefault="003E4149" w:rsidP="00892A7C">
            <w:pPr>
              <w:jc w:val="center"/>
              <w:rPr>
                <w:sz w:val="20"/>
              </w:rPr>
            </w:pPr>
          </w:p>
        </w:tc>
        <w:tc>
          <w:tcPr>
            <w:tcW w:w="1060" w:type="dxa"/>
            <w:tcBorders>
              <w:bottom w:val="single" w:sz="4" w:space="0" w:color="auto"/>
            </w:tcBorders>
            <w:vAlign w:val="center"/>
          </w:tcPr>
          <w:p w14:paraId="5FD79164" w14:textId="77777777" w:rsidR="003E4149" w:rsidRPr="0014666D" w:rsidRDefault="003E4149" w:rsidP="00892A7C">
            <w:pPr>
              <w:jc w:val="center"/>
              <w:rPr>
                <w:sz w:val="20"/>
              </w:rPr>
            </w:pPr>
          </w:p>
        </w:tc>
        <w:tc>
          <w:tcPr>
            <w:tcW w:w="1060" w:type="dxa"/>
            <w:tcBorders>
              <w:bottom w:val="single" w:sz="4" w:space="0" w:color="auto"/>
            </w:tcBorders>
            <w:vAlign w:val="center"/>
          </w:tcPr>
          <w:p w14:paraId="6BF187A9" w14:textId="77777777"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14:paraId="2BEE5289" w14:textId="77777777" w:rsidR="003E4149" w:rsidRPr="0014666D" w:rsidRDefault="003E4149" w:rsidP="00892A7C">
            <w:pPr>
              <w:jc w:val="center"/>
              <w:rPr>
                <w:sz w:val="20"/>
              </w:rPr>
            </w:pPr>
          </w:p>
        </w:tc>
      </w:tr>
      <w:tr w:rsidR="00B460D5" w:rsidRPr="0014666D" w14:paraId="7B334621" w14:textId="77777777" w:rsidTr="00B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06B7EF5A" w14:textId="1C658678" w:rsidR="00B460D5" w:rsidRPr="0014666D" w:rsidRDefault="00B460D5" w:rsidP="00947CF9">
            <w:r>
              <w:t>Susan Allen</w:t>
            </w:r>
          </w:p>
        </w:tc>
        <w:tc>
          <w:tcPr>
            <w:tcW w:w="1060" w:type="dxa"/>
            <w:tcBorders>
              <w:bottom w:val="single" w:sz="4" w:space="0" w:color="auto"/>
            </w:tcBorders>
            <w:shd w:val="clear" w:color="auto" w:fill="FFFFFF"/>
            <w:vAlign w:val="bottom"/>
          </w:tcPr>
          <w:p w14:paraId="5965FFDF" w14:textId="7A7247A2" w:rsidR="00B460D5" w:rsidRPr="000507F8" w:rsidRDefault="00B460D5" w:rsidP="00947CF9">
            <w:pPr>
              <w:rPr>
                <w:sz w:val="36"/>
                <w:szCs w:val="36"/>
              </w:rPr>
            </w:pPr>
            <w:r>
              <w:rPr>
                <w:sz w:val="36"/>
                <w:szCs w:val="36"/>
              </w:rPr>
              <w:t>P</w:t>
            </w:r>
          </w:p>
        </w:tc>
        <w:tc>
          <w:tcPr>
            <w:tcW w:w="1086" w:type="dxa"/>
            <w:tcBorders>
              <w:bottom w:val="single" w:sz="4" w:space="0" w:color="auto"/>
            </w:tcBorders>
            <w:shd w:val="clear" w:color="auto" w:fill="FFFFFF"/>
            <w:vAlign w:val="center"/>
          </w:tcPr>
          <w:p w14:paraId="39160659" w14:textId="227652DD" w:rsidR="00B460D5" w:rsidRPr="000507F8" w:rsidRDefault="00B460D5" w:rsidP="00E85A90">
            <w:pPr>
              <w:rPr>
                <w:sz w:val="36"/>
                <w:szCs w:val="36"/>
              </w:rPr>
            </w:pPr>
          </w:p>
        </w:tc>
        <w:tc>
          <w:tcPr>
            <w:tcW w:w="1060" w:type="dxa"/>
            <w:tcBorders>
              <w:bottom w:val="single" w:sz="4" w:space="0" w:color="auto"/>
            </w:tcBorders>
            <w:shd w:val="clear" w:color="auto" w:fill="FFFFFF"/>
            <w:vAlign w:val="center"/>
          </w:tcPr>
          <w:p w14:paraId="1CFE533C" w14:textId="2071583A" w:rsidR="00B460D5" w:rsidRPr="000507F8" w:rsidRDefault="00B460D5" w:rsidP="00B460D5">
            <w:pPr>
              <w:rPr>
                <w:sz w:val="36"/>
                <w:szCs w:val="36"/>
              </w:rPr>
            </w:pPr>
            <w:r>
              <w:rPr>
                <w:sz w:val="36"/>
                <w:szCs w:val="36"/>
              </w:rPr>
              <w:t>P</w:t>
            </w:r>
          </w:p>
        </w:tc>
        <w:tc>
          <w:tcPr>
            <w:tcW w:w="1075" w:type="dxa"/>
            <w:tcBorders>
              <w:bottom w:val="single" w:sz="4" w:space="0" w:color="auto"/>
            </w:tcBorders>
            <w:shd w:val="clear" w:color="auto" w:fill="FFFFFF"/>
            <w:vAlign w:val="bottom"/>
          </w:tcPr>
          <w:p w14:paraId="63CBE289" w14:textId="2A8AA5BA" w:rsidR="00B460D5" w:rsidRPr="000507F8" w:rsidRDefault="00B460D5" w:rsidP="00947CF9">
            <w:pPr>
              <w:rPr>
                <w:sz w:val="36"/>
                <w:szCs w:val="36"/>
              </w:rPr>
            </w:pPr>
            <w:r>
              <w:rPr>
                <w:sz w:val="36"/>
                <w:szCs w:val="36"/>
              </w:rPr>
              <w:t>P</w:t>
            </w:r>
          </w:p>
        </w:tc>
        <w:tc>
          <w:tcPr>
            <w:tcW w:w="1060" w:type="dxa"/>
            <w:tcBorders>
              <w:bottom w:val="single" w:sz="4" w:space="0" w:color="auto"/>
            </w:tcBorders>
            <w:shd w:val="clear" w:color="auto" w:fill="FFFFFF"/>
            <w:vAlign w:val="bottom"/>
          </w:tcPr>
          <w:p w14:paraId="1FBE9563" w14:textId="77777777" w:rsidR="00B460D5" w:rsidRPr="000507F8" w:rsidRDefault="00B460D5" w:rsidP="00947CF9">
            <w:pPr>
              <w:rPr>
                <w:sz w:val="36"/>
                <w:szCs w:val="36"/>
              </w:rPr>
            </w:pPr>
          </w:p>
        </w:tc>
        <w:tc>
          <w:tcPr>
            <w:tcW w:w="1060" w:type="dxa"/>
            <w:shd w:val="clear" w:color="auto" w:fill="FFFFFF"/>
            <w:vAlign w:val="bottom"/>
          </w:tcPr>
          <w:p w14:paraId="6D75B4DA" w14:textId="77777777" w:rsidR="00B460D5" w:rsidRPr="000507F8" w:rsidRDefault="00B460D5" w:rsidP="00947CF9">
            <w:pPr>
              <w:rPr>
                <w:sz w:val="36"/>
                <w:szCs w:val="36"/>
              </w:rPr>
            </w:pPr>
          </w:p>
        </w:tc>
        <w:tc>
          <w:tcPr>
            <w:tcW w:w="1060" w:type="dxa"/>
            <w:shd w:val="clear" w:color="auto" w:fill="FFFFFF"/>
            <w:vAlign w:val="bottom"/>
          </w:tcPr>
          <w:p w14:paraId="57A810BF" w14:textId="77777777" w:rsidR="00B460D5" w:rsidRPr="000507F8" w:rsidRDefault="00B460D5" w:rsidP="00947CF9">
            <w:pPr>
              <w:rPr>
                <w:sz w:val="36"/>
                <w:szCs w:val="36"/>
              </w:rPr>
            </w:pPr>
          </w:p>
        </w:tc>
        <w:tc>
          <w:tcPr>
            <w:tcW w:w="1060" w:type="dxa"/>
            <w:shd w:val="clear" w:color="auto" w:fill="FFFFFF"/>
            <w:vAlign w:val="bottom"/>
          </w:tcPr>
          <w:p w14:paraId="65974B79" w14:textId="77777777" w:rsidR="00B460D5" w:rsidRPr="000507F8" w:rsidRDefault="00B460D5" w:rsidP="00947CF9">
            <w:pPr>
              <w:rPr>
                <w:sz w:val="36"/>
                <w:szCs w:val="36"/>
              </w:rPr>
            </w:pPr>
          </w:p>
        </w:tc>
        <w:tc>
          <w:tcPr>
            <w:tcW w:w="1061" w:type="dxa"/>
            <w:tcBorders>
              <w:right w:val="double" w:sz="4" w:space="0" w:color="auto"/>
            </w:tcBorders>
            <w:shd w:val="clear" w:color="auto" w:fill="FFFFFF"/>
            <w:vAlign w:val="bottom"/>
          </w:tcPr>
          <w:p w14:paraId="783743DC" w14:textId="77777777" w:rsidR="00B460D5" w:rsidRPr="000507F8" w:rsidRDefault="00B460D5" w:rsidP="00947CF9">
            <w:pPr>
              <w:rPr>
                <w:sz w:val="36"/>
                <w:szCs w:val="36"/>
              </w:rPr>
            </w:pPr>
          </w:p>
        </w:tc>
      </w:tr>
      <w:tr w:rsidR="00B460D5" w:rsidRPr="0014666D" w14:paraId="7DCC107D" w14:textId="77777777" w:rsidTr="00B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vAlign w:val="bottom"/>
          </w:tcPr>
          <w:p w14:paraId="79165FE3" w14:textId="3F1AD2F5" w:rsidR="00B460D5" w:rsidRPr="0014666D" w:rsidRDefault="00B460D5" w:rsidP="00947CF9">
            <w:r>
              <w:t>Donna Bennett</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6A698A10" w14:textId="0D330CAA" w:rsidR="00B460D5" w:rsidRPr="000507F8" w:rsidRDefault="00B460D5" w:rsidP="00947CF9">
            <w:pPr>
              <w:rPr>
                <w:sz w:val="36"/>
                <w:szCs w:val="36"/>
              </w:rPr>
            </w:pPr>
            <w:r>
              <w:rPr>
                <w:sz w:val="36"/>
                <w:szCs w:val="36"/>
              </w:rPr>
              <w:t>R</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bottom"/>
          </w:tcPr>
          <w:p w14:paraId="6DE278BA" w14:textId="6681F3E4" w:rsidR="00B460D5" w:rsidRPr="000507F8" w:rsidRDefault="00B460D5" w:rsidP="00E85A9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243E6D82" w14:textId="37526C22" w:rsidR="00B460D5" w:rsidRPr="000507F8" w:rsidRDefault="00B460D5" w:rsidP="00B80E7E">
            <w:pPr>
              <w:rPr>
                <w:sz w:val="36"/>
                <w:szCs w:val="36"/>
              </w:rPr>
            </w:pPr>
            <w:r>
              <w:rPr>
                <w:sz w:val="36"/>
                <w:szCs w:val="36"/>
              </w:rPr>
              <w:t>P</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bottom"/>
          </w:tcPr>
          <w:p w14:paraId="09FBEA79" w14:textId="2404AD55" w:rsidR="00B460D5" w:rsidRPr="000507F8" w:rsidRDefault="00B460D5" w:rsidP="00947CF9">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205EDA0F" w14:textId="77777777" w:rsidR="00B460D5" w:rsidRPr="000507F8" w:rsidRDefault="00B460D5" w:rsidP="00947CF9">
            <w:pPr>
              <w:rPr>
                <w:sz w:val="36"/>
                <w:szCs w:val="36"/>
              </w:rPr>
            </w:pPr>
          </w:p>
        </w:tc>
        <w:tc>
          <w:tcPr>
            <w:tcW w:w="1060" w:type="dxa"/>
            <w:tcBorders>
              <w:left w:val="single" w:sz="4" w:space="0" w:color="auto"/>
            </w:tcBorders>
            <w:shd w:val="clear" w:color="auto" w:fill="FFFFFF"/>
            <w:vAlign w:val="bottom"/>
          </w:tcPr>
          <w:p w14:paraId="71E02A78" w14:textId="77777777" w:rsidR="00B460D5" w:rsidRPr="000507F8" w:rsidRDefault="00B460D5" w:rsidP="00947CF9">
            <w:pPr>
              <w:rPr>
                <w:sz w:val="36"/>
                <w:szCs w:val="36"/>
              </w:rPr>
            </w:pPr>
          </w:p>
        </w:tc>
        <w:tc>
          <w:tcPr>
            <w:tcW w:w="1060" w:type="dxa"/>
            <w:shd w:val="clear" w:color="auto" w:fill="FFFFFF"/>
            <w:vAlign w:val="bottom"/>
          </w:tcPr>
          <w:p w14:paraId="3FCA2033" w14:textId="77777777" w:rsidR="00B460D5" w:rsidRPr="000507F8" w:rsidRDefault="00B460D5" w:rsidP="00947CF9">
            <w:pPr>
              <w:rPr>
                <w:sz w:val="36"/>
                <w:szCs w:val="36"/>
              </w:rPr>
            </w:pPr>
          </w:p>
        </w:tc>
        <w:tc>
          <w:tcPr>
            <w:tcW w:w="1060" w:type="dxa"/>
            <w:shd w:val="clear" w:color="auto" w:fill="FFFFFF"/>
            <w:vAlign w:val="bottom"/>
          </w:tcPr>
          <w:p w14:paraId="48421FDD" w14:textId="77777777" w:rsidR="00B460D5" w:rsidRPr="000507F8" w:rsidRDefault="00B460D5" w:rsidP="00947CF9">
            <w:pPr>
              <w:rPr>
                <w:sz w:val="36"/>
                <w:szCs w:val="36"/>
              </w:rPr>
            </w:pPr>
          </w:p>
        </w:tc>
        <w:tc>
          <w:tcPr>
            <w:tcW w:w="1061" w:type="dxa"/>
            <w:tcBorders>
              <w:right w:val="double" w:sz="4" w:space="0" w:color="auto"/>
            </w:tcBorders>
            <w:shd w:val="clear" w:color="auto" w:fill="FFFFFF"/>
            <w:vAlign w:val="bottom"/>
          </w:tcPr>
          <w:p w14:paraId="2BCD4B3C" w14:textId="77777777" w:rsidR="00B460D5" w:rsidRPr="000507F8" w:rsidRDefault="00B460D5" w:rsidP="00947CF9">
            <w:pPr>
              <w:rPr>
                <w:sz w:val="36"/>
                <w:szCs w:val="36"/>
              </w:rPr>
            </w:pPr>
          </w:p>
        </w:tc>
      </w:tr>
      <w:tr w:rsidR="00B460D5" w:rsidRPr="0014666D" w14:paraId="540BE935" w14:textId="77777777" w:rsidTr="00B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18A1877E" w14:textId="7332D04F" w:rsidR="00B460D5" w:rsidRPr="0014666D" w:rsidRDefault="00B460D5" w:rsidP="00947CF9">
            <w:r>
              <w:t>Millicent (Millie) Dempsey</w:t>
            </w:r>
          </w:p>
        </w:tc>
        <w:tc>
          <w:tcPr>
            <w:tcW w:w="1060" w:type="dxa"/>
            <w:tcBorders>
              <w:top w:val="single" w:sz="4" w:space="0" w:color="auto"/>
            </w:tcBorders>
            <w:shd w:val="clear" w:color="auto" w:fill="FFFFFF"/>
            <w:vAlign w:val="bottom"/>
          </w:tcPr>
          <w:p w14:paraId="07D7BED3" w14:textId="7A797E24" w:rsidR="00B460D5" w:rsidRPr="000507F8" w:rsidRDefault="00B460D5" w:rsidP="00947CF9">
            <w:pPr>
              <w:rPr>
                <w:sz w:val="36"/>
                <w:szCs w:val="36"/>
              </w:rPr>
            </w:pPr>
            <w:r>
              <w:rPr>
                <w:sz w:val="36"/>
                <w:szCs w:val="36"/>
              </w:rPr>
              <w:t>R</w:t>
            </w:r>
          </w:p>
        </w:tc>
        <w:tc>
          <w:tcPr>
            <w:tcW w:w="1086" w:type="dxa"/>
            <w:tcBorders>
              <w:top w:val="single" w:sz="4" w:space="0" w:color="auto"/>
            </w:tcBorders>
            <w:shd w:val="clear" w:color="auto" w:fill="FFFFFF"/>
            <w:vAlign w:val="bottom"/>
          </w:tcPr>
          <w:p w14:paraId="7AC05427" w14:textId="706825E0" w:rsidR="00B460D5" w:rsidRPr="000507F8" w:rsidRDefault="00B460D5" w:rsidP="00E85A90">
            <w:pPr>
              <w:rPr>
                <w:sz w:val="36"/>
                <w:szCs w:val="36"/>
              </w:rPr>
            </w:pPr>
          </w:p>
        </w:tc>
        <w:tc>
          <w:tcPr>
            <w:tcW w:w="1060" w:type="dxa"/>
            <w:tcBorders>
              <w:top w:val="single" w:sz="4" w:space="0" w:color="auto"/>
            </w:tcBorders>
            <w:shd w:val="clear" w:color="auto" w:fill="FFFFFF"/>
            <w:vAlign w:val="bottom"/>
          </w:tcPr>
          <w:p w14:paraId="3F696284" w14:textId="700B1DA1" w:rsidR="00B460D5" w:rsidRPr="000507F8" w:rsidRDefault="00B460D5" w:rsidP="00B80E7E">
            <w:pPr>
              <w:rPr>
                <w:sz w:val="36"/>
                <w:szCs w:val="36"/>
              </w:rPr>
            </w:pPr>
            <w:r>
              <w:rPr>
                <w:sz w:val="36"/>
                <w:szCs w:val="36"/>
              </w:rPr>
              <w:t>P</w:t>
            </w:r>
          </w:p>
        </w:tc>
        <w:tc>
          <w:tcPr>
            <w:tcW w:w="1075" w:type="dxa"/>
            <w:tcBorders>
              <w:top w:val="single" w:sz="4" w:space="0" w:color="auto"/>
            </w:tcBorders>
            <w:shd w:val="clear" w:color="auto" w:fill="FFFFFF"/>
            <w:vAlign w:val="bottom"/>
          </w:tcPr>
          <w:p w14:paraId="48F52FA7" w14:textId="627A6AC5" w:rsidR="00B460D5" w:rsidRPr="000507F8" w:rsidRDefault="00B460D5" w:rsidP="00947CF9">
            <w:pPr>
              <w:rPr>
                <w:sz w:val="36"/>
                <w:szCs w:val="36"/>
              </w:rPr>
            </w:pPr>
            <w:r>
              <w:rPr>
                <w:sz w:val="36"/>
                <w:szCs w:val="36"/>
              </w:rPr>
              <w:t>P</w:t>
            </w:r>
          </w:p>
        </w:tc>
        <w:tc>
          <w:tcPr>
            <w:tcW w:w="1060" w:type="dxa"/>
            <w:tcBorders>
              <w:top w:val="single" w:sz="4" w:space="0" w:color="auto"/>
            </w:tcBorders>
            <w:shd w:val="clear" w:color="auto" w:fill="FFFFFF"/>
            <w:vAlign w:val="bottom"/>
          </w:tcPr>
          <w:p w14:paraId="0132015F" w14:textId="77777777" w:rsidR="00B460D5" w:rsidRPr="000507F8" w:rsidRDefault="00B460D5" w:rsidP="00947CF9">
            <w:pPr>
              <w:rPr>
                <w:sz w:val="36"/>
                <w:szCs w:val="36"/>
              </w:rPr>
            </w:pPr>
          </w:p>
        </w:tc>
        <w:tc>
          <w:tcPr>
            <w:tcW w:w="1060" w:type="dxa"/>
            <w:shd w:val="clear" w:color="auto" w:fill="FFFFFF"/>
            <w:vAlign w:val="bottom"/>
          </w:tcPr>
          <w:p w14:paraId="766B5BF8" w14:textId="77777777" w:rsidR="00B460D5" w:rsidRPr="000507F8" w:rsidRDefault="00B460D5" w:rsidP="00947CF9">
            <w:pPr>
              <w:rPr>
                <w:sz w:val="36"/>
                <w:szCs w:val="36"/>
              </w:rPr>
            </w:pPr>
          </w:p>
        </w:tc>
        <w:tc>
          <w:tcPr>
            <w:tcW w:w="1060" w:type="dxa"/>
            <w:shd w:val="clear" w:color="auto" w:fill="FFFFFF"/>
            <w:vAlign w:val="bottom"/>
          </w:tcPr>
          <w:p w14:paraId="0FB43DB9" w14:textId="77777777" w:rsidR="00B460D5" w:rsidRPr="000507F8" w:rsidRDefault="00B460D5" w:rsidP="00947CF9">
            <w:pPr>
              <w:rPr>
                <w:sz w:val="36"/>
                <w:szCs w:val="36"/>
              </w:rPr>
            </w:pPr>
          </w:p>
        </w:tc>
        <w:tc>
          <w:tcPr>
            <w:tcW w:w="1060" w:type="dxa"/>
            <w:shd w:val="clear" w:color="auto" w:fill="FFFFFF"/>
            <w:vAlign w:val="bottom"/>
          </w:tcPr>
          <w:p w14:paraId="10B08E31" w14:textId="77777777" w:rsidR="00B460D5" w:rsidRPr="000507F8" w:rsidRDefault="00B460D5" w:rsidP="00947CF9">
            <w:pPr>
              <w:rPr>
                <w:sz w:val="36"/>
                <w:szCs w:val="36"/>
              </w:rPr>
            </w:pPr>
          </w:p>
        </w:tc>
        <w:tc>
          <w:tcPr>
            <w:tcW w:w="1061" w:type="dxa"/>
            <w:tcBorders>
              <w:right w:val="double" w:sz="4" w:space="0" w:color="auto"/>
            </w:tcBorders>
            <w:shd w:val="clear" w:color="auto" w:fill="FFFFFF"/>
            <w:vAlign w:val="bottom"/>
          </w:tcPr>
          <w:p w14:paraId="604BB92D" w14:textId="77777777" w:rsidR="00B460D5" w:rsidRPr="000507F8" w:rsidRDefault="00B460D5" w:rsidP="00947CF9">
            <w:pPr>
              <w:rPr>
                <w:sz w:val="36"/>
                <w:szCs w:val="36"/>
              </w:rPr>
            </w:pPr>
          </w:p>
        </w:tc>
      </w:tr>
      <w:tr w:rsidR="00B460D5" w:rsidRPr="0014666D" w14:paraId="3FA957F3" w14:textId="77777777" w:rsidTr="00B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67FE8BBD" w14:textId="7F6E4C60" w:rsidR="00B460D5" w:rsidRPr="0014666D" w:rsidRDefault="00B460D5" w:rsidP="00947CF9">
            <w:pPr>
              <w:rPr>
                <w:sz w:val="20"/>
              </w:rPr>
            </w:pPr>
            <w:r>
              <w:t>Josefina (</w:t>
            </w:r>
            <w:proofErr w:type="spellStart"/>
            <w:r>
              <w:t>Fina</w:t>
            </w:r>
            <w:proofErr w:type="spellEnd"/>
            <w:r>
              <w:t xml:space="preserve">) </w:t>
            </w:r>
            <w:proofErr w:type="spellStart"/>
            <w:r>
              <w:t>Endere</w:t>
            </w:r>
            <w:proofErr w:type="spellEnd"/>
          </w:p>
        </w:tc>
        <w:tc>
          <w:tcPr>
            <w:tcW w:w="1060" w:type="dxa"/>
            <w:shd w:val="clear" w:color="auto" w:fill="auto"/>
            <w:vAlign w:val="bottom"/>
          </w:tcPr>
          <w:p w14:paraId="2B43CAAC" w14:textId="21E9279C" w:rsidR="00B460D5" w:rsidRPr="000507F8" w:rsidRDefault="00B460D5" w:rsidP="00947CF9">
            <w:pPr>
              <w:rPr>
                <w:sz w:val="36"/>
                <w:szCs w:val="36"/>
              </w:rPr>
            </w:pPr>
            <w:r>
              <w:rPr>
                <w:sz w:val="36"/>
                <w:szCs w:val="36"/>
              </w:rPr>
              <w:t>P</w:t>
            </w:r>
          </w:p>
        </w:tc>
        <w:tc>
          <w:tcPr>
            <w:tcW w:w="1086" w:type="dxa"/>
            <w:shd w:val="clear" w:color="auto" w:fill="FFFFFF"/>
            <w:vAlign w:val="bottom"/>
          </w:tcPr>
          <w:p w14:paraId="62C2E95F" w14:textId="7D63956B" w:rsidR="00B460D5" w:rsidRPr="000507F8" w:rsidRDefault="00B460D5" w:rsidP="00E85A90">
            <w:pPr>
              <w:rPr>
                <w:sz w:val="36"/>
                <w:szCs w:val="36"/>
              </w:rPr>
            </w:pPr>
          </w:p>
        </w:tc>
        <w:tc>
          <w:tcPr>
            <w:tcW w:w="1060" w:type="dxa"/>
            <w:shd w:val="clear" w:color="auto" w:fill="FFFFFF"/>
            <w:vAlign w:val="bottom"/>
          </w:tcPr>
          <w:p w14:paraId="6A7FC6E3" w14:textId="757C9C0D" w:rsidR="00B460D5" w:rsidRPr="000507F8" w:rsidRDefault="00B460D5" w:rsidP="00B80E7E">
            <w:pPr>
              <w:rPr>
                <w:sz w:val="36"/>
                <w:szCs w:val="36"/>
              </w:rPr>
            </w:pPr>
            <w:r>
              <w:rPr>
                <w:sz w:val="36"/>
                <w:szCs w:val="36"/>
              </w:rPr>
              <w:t>P</w:t>
            </w:r>
          </w:p>
        </w:tc>
        <w:tc>
          <w:tcPr>
            <w:tcW w:w="1075" w:type="dxa"/>
            <w:shd w:val="clear" w:color="auto" w:fill="FFFFFF"/>
            <w:vAlign w:val="bottom"/>
          </w:tcPr>
          <w:p w14:paraId="42FDE973" w14:textId="0D5F000E" w:rsidR="00B460D5" w:rsidRPr="000507F8" w:rsidRDefault="00B460D5" w:rsidP="00947CF9">
            <w:pPr>
              <w:rPr>
                <w:sz w:val="36"/>
                <w:szCs w:val="36"/>
              </w:rPr>
            </w:pPr>
            <w:r>
              <w:rPr>
                <w:sz w:val="36"/>
                <w:szCs w:val="36"/>
              </w:rPr>
              <w:t>P</w:t>
            </w:r>
          </w:p>
        </w:tc>
        <w:tc>
          <w:tcPr>
            <w:tcW w:w="1060" w:type="dxa"/>
            <w:shd w:val="clear" w:color="auto" w:fill="FFFFFF"/>
            <w:vAlign w:val="bottom"/>
          </w:tcPr>
          <w:p w14:paraId="21F1CBB4" w14:textId="77777777" w:rsidR="00B460D5" w:rsidRPr="000507F8" w:rsidRDefault="00B460D5" w:rsidP="00947CF9">
            <w:pPr>
              <w:rPr>
                <w:sz w:val="36"/>
                <w:szCs w:val="36"/>
              </w:rPr>
            </w:pPr>
          </w:p>
        </w:tc>
        <w:tc>
          <w:tcPr>
            <w:tcW w:w="1060" w:type="dxa"/>
            <w:tcBorders>
              <w:bottom w:val="single" w:sz="4" w:space="0" w:color="auto"/>
            </w:tcBorders>
            <w:shd w:val="clear" w:color="auto" w:fill="FFFFFF"/>
            <w:vAlign w:val="bottom"/>
          </w:tcPr>
          <w:p w14:paraId="54207395" w14:textId="77777777" w:rsidR="00B460D5" w:rsidRPr="000507F8" w:rsidRDefault="00B460D5" w:rsidP="00947CF9">
            <w:pPr>
              <w:rPr>
                <w:sz w:val="36"/>
                <w:szCs w:val="36"/>
              </w:rPr>
            </w:pPr>
          </w:p>
        </w:tc>
        <w:tc>
          <w:tcPr>
            <w:tcW w:w="1060" w:type="dxa"/>
            <w:tcBorders>
              <w:bottom w:val="single" w:sz="4" w:space="0" w:color="auto"/>
            </w:tcBorders>
            <w:shd w:val="clear" w:color="auto" w:fill="FFFFFF"/>
            <w:vAlign w:val="bottom"/>
          </w:tcPr>
          <w:p w14:paraId="7BFF07FF" w14:textId="77777777" w:rsidR="00B460D5" w:rsidRPr="000507F8" w:rsidRDefault="00B460D5" w:rsidP="00947CF9">
            <w:pPr>
              <w:rPr>
                <w:sz w:val="36"/>
                <w:szCs w:val="36"/>
              </w:rPr>
            </w:pPr>
          </w:p>
        </w:tc>
        <w:tc>
          <w:tcPr>
            <w:tcW w:w="1060" w:type="dxa"/>
            <w:tcBorders>
              <w:bottom w:val="single" w:sz="4" w:space="0" w:color="auto"/>
            </w:tcBorders>
            <w:shd w:val="clear" w:color="auto" w:fill="FFFFFF"/>
            <w:vAlign w:val="bottom"/>
          </w:tcPr>
          <w:p w14:paraId="01E2BEEC" w14:textId="77777777" w:rsidR="00B460D5" w:rsidRPr="000507F8" w:rsidRDefault="00B460D5" w:rsidP="00947CF9">
            <w:pPr>
              <w:rPr>
                <w:sz w:val="36"/>
                <w:szCs w:val="36"/>
              </w:rPr>
            </w:pPr>
          </w:p>
        </w:tc>
        <w:tc>
          <w:tcPr>
            <w:tcW w:w="1061" w:type="dxa"/>
            <w:tcBorders>
              <w:bottom w:val="single" w:sz="4" w:space="0" w:color="auto"/>
              <w:right w:val="double" w:sz="4" w:space="0" w:color="auto"/>
            </w:tcBorders>
            <w:shd w:val="clear" w:color="auto" w:fill="FFFFFF"/>
            <w:vAlign w:val="bottom"/>
          </w:tcPr>
          <w:p w14:paraId="72C30BD1" w14:textId="77777777" w:rsidR="00B460D5" w:rsidRPr="000507F8" w:rsidRDefault="00B460D5" w:rsidP="00947CF9">
            <w:pPr>
              <w:rPr>
                <w:sz w:val="36"/>
                <w:szCs w:val="36"/>
              </w:rPr>
            </w:pPr>
          </w:p>
        </w:tc>
      </w:tr>
      <w:tr w:rsidR="00B460D5" w:rsidRPr="0014666D" w14:paraId="46F26189" w14:textId="77777777" w:rsidTr="00B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5E9FDBF8" w14:textId="4574EB72" w:rsidR="00B460D5" w:rsidRPr="0014666D" w:rsidRDefault="00B460D5" w:rsidP="00947CF9">
            <w:pPr>
              <w:rPr>
                <w:sz w:val="20"/>
              </w:rPr>
            </w:pPr>
            <w:r>
              <w:t>Charles Faber</w:t>
            </w:r>
          </w:p>
        </w:tc>
        <w:tc>
          <w:tcPr>
            <w:tcW w:w="1060" w:type="dxa"/>
            <w:tcBorders>
              <w:bottom w:val="single" w:sz="4" w:space="0" w:color="auto"/>
            </w:tcBorders>
            <w:shd w:val="clear" w:color="auto" w:fill="FFFFFF"/>
            <w:vAlign w:val="bottom"/>
          </w:tcPr>
          <w:p w14:paraId="35C69901" w14:textId="08A16152" w:rsidR="00B460D5" w:rsidRPr="000507F8" w:rsidRDefault="00B460D5" w:rsidP="00947CF9">
            <w:pPr>
              <w:rPr>
                <w:sz w:val="36"/>
                <w:szCs w:val="36"/>
              </w:rPr>
            </w:pPr>
            <w:r>
              <w:rPr>
                <w:sz w:val="36"/>
                <w:szCs w:val="36"/>
              </w:rPr>
              <w:t>P</w:t>
            </w:r>
          </w:p>
        </w:tc>
        <w:tc>
          <w:tcPr>
            <w:tcW w:w="1086" w:type="dxa"/>
            <w:tcBorders>
              <w:bottom w:val="single" w:sz="4" w:space="0" w:color="auto"/>
            </w:tcBorders>
            <w:shd w:val="clear" w:color="auto" w:fill="FFFFFF"/>
            <w:vAlign w:val="bottom"/>
          </w:tcPr>
          <w:p w14:paraId="1EE88206" w14:textId="482CE540" w:rsidR="00B460D5" w:rsidRPr="000507F8" w:rsidRDefault="00B460D5" w:rsidP="00E85A90">
            <w:pPr>
              <w:rPr>
                <w:sz w:val="36"/>
                <w:szCs w:val="36"/>
              </w:rPr>
            </w:pPr>
          </w:p>
        </w:tc>
        <w:tc>
          <w:tcPr>
            <w:tcW w:w="1060" w:type="dxa"/>
            <w:tcBorders>
              <w:bottom w:val="single" w:sz="4" w:space="0" w:color="auto"/>
            </w:tcBorders>
            <w:shd w:val="clear" w:color="auto" w:fill="FFFFFF"/>
            <w:vAlign w:val="bottom"/>
          </w:tcPr>
          <w:p w14:paraId="58D0DEAB" w14:textId="487B9496" w:rsidR="00B460D5" w:rsidRPr="000507F8" w:rsidRDefault="00B460D5" w:rsidP="00B80E7E">
            <w:pPr>
              <w:rPr>
                <w:sz w:val="36"/>
                <w:szCs w:val="36"/>
              </w:rPr>
            </w:pPr>
            <w:r>
              <w:rPr>
                <w:sz w:val="36"/>
                <w:szCs w:val="36"/>
              </w:rPr>
              <w:t>P</w:t>
            </w:r>
          </w:p>
        </w:tc>
        <w:tc>
          <w:tcPr>
            <w:tcW w:w="1075" w:type="dxa"/>
            <w:tcBorders>
              <w:bottom w:val="single" w:sz="4" w:space="0" w:color="auto"/>
            </w:tcBorders>
            <w:shd w:val="clear" w:color="auto" w:fill="FFFFFF"/>
            <w:vAlign w:val="bottom"/>
          </w:tcPr>
          <w:p w14:paraId="5FFB32B1" w14:textId="1091CF90" w:rsidR="00B460D5" w:rsidRPr="000507F8" w:rsidRDefault="00B460D5" w:rsidP="00947CF9">
            <w:pPr>
              <w:rPr>
                <w:sz w:val="36"/>
                <w:szCs w:val="36"/>
              </w:rPr>
            </w:pPr>
            <w:r>
              <w:rPr>
                <w:sz w:val="36"/>
                <w:szCs w:val="36"/>
              </w:rPr>
              <w:t>A</w:t>
            </w:r>
          </w:p>
        </w:tc>
        <w:tc>
          <w:tcPr>
            <w:tcW w:w="1060" w:type="dxa"/>
            <w:tcBorders>
              <w:bottom w:val="single" w:sz="4" w:space="0" w:color="auto"/>
            </w:tcBorders>
            <w:shd w:val="clear" w:color="auto" w:fill="FFFFFF"/>
            <w:vAlign w:val="bottom"/>
          </w:tcPr>
          <w:p w14:paraId="42D491B5" w14:textId="77777777" w:rsidR="00B460D5" w:rsidRPr="000507F8" w:rsidRDefault="00B460D5" w:rsidP="00947CF9">
            <w:pPr>
              <w:rPr>
                <w:sz w:val="36"/>
                <w:szCs w:val="36"/>
              </w:rPr>
            </w:pPr>
          </w:p>
        </w:tc>
        <w:tc>
          <w:tcPr>
            <w:tcW w:w="1060" w:type="dxa"/>
            <w:tcBorders>
              <w:bottom w:val="single" w:sz="4" w:space="0" w:color="auto"/>
            </w:tcBorders>
            <w:shd w:val="clear" w:color="auto" w:fill="FFFFFF"/>
            <w:vAlign w:val="bottom"/>
          </w:tcPr>
          <w:p w14:paraId="6FE6ABAF" w14:textId="77777777" w:rsidR="00B460D5" w:rsidRPr="000507F8" w:rsidRDefault="00B460D5" w:rsidP="00947CF9">
            <w:pPr>
              <w:rPr>
                <w:sz w:val="36"/>
                <w:szCs w:val="36"/>
              </w:rPr>
            </w:pPr>
          </w:p>
        </w:tc>
        <w:tc>
          <w:tcPr>
            <w:tcW w:w="1060" w:type="dxa"/>
            <w:tcBorders>
              <w:bottom w:val="single" w:sz="4" w:space="0" w:color="auto"/>
            </w:tcBorders>
            <w:shd w:val="clear" w:color="auto" w:fill="FFFFFF"/>
            <w:vAlign w:val="bottom"/>
          </w:tcPr>
          <w:p w14:paraId="7F555E18" w14:textId="77777777" w:rsidR="00B460D5" w:rsidRPr="000507F8" w:rsidRDefault="00B460D5" w:rsidP="00947CF9">
            <w:pPr>
              <w:rPr>
                <w:sz w:val="36"/>
                <w:szCs w:val="36"/>
              </w:rPr>
            </w:pPr>
          </w:p>
        </w:tc>
        <w:tc>
          <w:tcPr>
            <w:tcW w:w="1060" w:type="dxa"/>
            <w:tcBorders>
              <w:bottom w:val="single" w:sz="4" w:space="0" w:color="auto"/>
            </w:tcBorders>
            <w:shd w:val="clear" w:color="auto" w:fill="FFFFFF"/>
            <w:vAlign w:val="bottom"/>
          </w:tcPr>
          <w:p w14:paraId="0907B2F0" w14:textId="77777777" w:rsidR="00B460D5" w:rsidRPr="000507F8" w:rsidRDefault="00B460D5" w:rsidP="00947CF9">
            <w:pPr>
              <w:rPr>
                <w:sz w:val="36"/>
                <w:szCs w:val="36"/>
              </w:rPr>
            </w:pPr>
          </w:p>
        </w:tc>
        <w:tc>
          <w:tcPr>
            <w:tcW w:w="1061" w:type="dxa"/>
            <w:tcBorders>
              <w:bottom w:val="single" w:sz="4" w:space="0" w:color="auto"/>
              <w:right w:val="double" w:sz="4" w:space="0" w:color="auto"/>
            </w:tcBorders>
            <w:shd w:val="clear" w:color="auto" w:fill="FFFFFF"/>
            <w:vAlign w:val="bottom"/>
          </w:tcPr>
          <w:p w14:paraId="07684A2D" w14:textId="77777777" w:rsidR="00B460D5" w:rsidRPr="000507F8" w:rsidRDefault="00B460D5" w:rsidP="00947CF9">
            <w:pPr>
              <w:rPr>
                <w:sz w:val="36"/>
                <w:szCs w:val="36"/>
              </w:rPr>
            </w:pPr>
          </w:p>
        </w:tc>
      </w:tr>
      <w:tr w:rsidR="00B460D5" w:rsidRPr="0014666D" w14:paraId="307194A6" w14:textId="77777777" w:rsidTr="00B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5B949FA8" w14:textId="317955E6" w:rsidR="00B460D5" w:rsidRPr="0014666D" w:rsidRDefault="00B460D5" w:rsidP="00947CF9">
            <w:pPr>
              <w:rPr>
                <w:sz w:val="20"/>
              </w:rPr>
            </w:pPr>
            <w:r w:rsidRPr="00C53D18">
              <w:t>Renee Fontenot</w:t>
            </w:r>
          </w:p>
        </w:tc>
        <w:tc>
          <w:tcPr>
            <w:tcW w:w="1060" w:type="dxa"/>
            <w:shd w:val="clear" w:color="auto" w:fill="FFFFFF"/>
            <w:vAlign w:val="bottom"/>
          </w:tcPr>
          <w:p w14:paraId="6FBDD688" w14:textId="321F2B81" w:rsidR="00B460D5" w:rsidRPr="000507F8" w:rsidRDefault="00B460D5" w:rsidP="00947CF9">
            <w:pPr>
              <w:rPr>
                <w:sz w:val="36"/>
                <w:szCs w:val="36"/>
              </w:rPr>
            </w:pPr>
            <w:r>
              <w:rPr>
                <w:sz w:val="36"/>
                <w:szCs w:val="36"/>
              </w:rPr>
              <w:t>P</w:t>
            </w:r>
          </w:p>
        </w:tc>
        <w:tc>
          <w:tcPr>
            <w:tcW w:w="1086" w:type="dxa"/>
            <w:shd w:val="clear" w:color="auto" w:fill="FFFFFF"/>
            <w:vAlign w:val="bottom"/>
          </w:tcPr>
          <w:p w14:paraId="60DC0BD3" w14:textId="02AD29E5" w:rsidR="00B460D5" w:rsidRPr="000507F8" w:rsidRDefault="00B460D5" w:rsidP="00E85A90">
            <w:pPr>
              <w:rPr>
                <w:sz w:val="36"/>
                <w:szCs w:val="36"/>
              </w:rPr>
            </w:pPr>
          </w:p>
        </w:tc>
        <w:tc>
          <w:tcPr>
            <w:tcW w:w="1060" w:type="dxa"/>
            <w:shd w:val="clear" w:color="auto" w:fill="FFFFFF"/>
            <w:vAlign w:val="bottom"/>
          </w:tcPr>
          <w:p w14:paraId="74BE978F" w14:textId="48000DB1" w:rsidR="00B460D5" w:rsidRPr="000507F8" w:rsidRDefault="00B460D5" w:rsidP="00B80E7E">
            <w:pPr>
              <w:rPr>
                <w:sz w:val="36"/>
                <w:szCs w:val="36"/>
              </w:rPr>
            </w:pPr>
            <w:r>
              <w:rPr>
                <w:sz w:val="36"/>
                <w:szCs w:val="36"/>
              </w:rPr>
              <w:t>R</w:t>
            </w:r>
          </w:p>
        </w:tc>
        <w:tc>
          <w:tcPr>
            <w:tcW w:w="1075" w:type="dxa"/>
            <w:shd w:val="clear" w:color="auto" w:fill="FFFFFF"/>
            <w:vAlign w:val="bottom"/>
          </w:tcPr>
          <w:p w14:paraId="4EC93718" w14:textId="44D47CD0" w:rsidR="00B460D5" w:rsidRPr="000507F8" w:rsidRDefault="00B460D5" w:rsidP="00947CF9">
            <w:pPr>
              <w:rPr>
                <w:sz w:val="36"/>
                <w:szCs w:val="36"/>
              </w:rPr>
            </w:pPr>
            <w:r>
              <w:rPr>
                <w:sz w:val="36"/>
                <w:szCs w:val="36"/>
              </w:rPr>
              <w:t>R</w:t>
            </w:r>
          </w:p>
        </w:tc>
        <w:tc>
          <w:tcPr>
            <w:tcW w:w="1060" w:type="dxa"/>
            <w:shd w:val="clear" w:color="auto" w:fill="FFFFFF"/>
            <w:vAlign w:val="bottom"/>
          </w:tcPr>
          <w:p w14:paraId="18536E29" w14:textId="77777777" w:rsidR="00B460D5" w:rsidRPr="000507F8" w:rsidRDefault="00B460D5" w:rsidP="00947CF9">
            <w:pPr>
              <w:rPr>
                <w:sz w:val="36"/>
                <w:szCs w:val="36"/>
              </w:rPr>
            </w:pPr>
          </w:p>
        </w:tc>
        <w:tc>
          <w:tcPr>
            <w:tcW w:w="1060" w:type="dxa"/>
            <w:shd w:val="clear" w:color="auto" w:fill="FFFFFF"/>
            <w:vAlign w:val="bottom"/>
          </w:tcPr>
          <w:p w14:paraId="53B5D796" w14:textId="77777777" w:rsidR="00B460D5" w:rsidRPr="000507F8" w:rsidRDefault="00B460D5" w:rsidP="00947CF9">
            <w:pPr>
              <w:rPr>
                <w:sz w:val="36"/>
                <w:szCs w:val="36"/>
              </w:rPr>
            </w:pPr>
          </w:p>
        </w:tc>
        <w:tc>
          <w:tcPr>
            <w:tcW w:w="1060" w:type="dxa"/>
            <w:shd w:val="clear" w:color="auto" w:fill="FFFFFF"/>
            <w:vAlign w:val="bottom"/>
          </w:tcPr>
          <w:p w14:paraId="021C7448" w14:textId="77777777" w:rsidR="00B460D5" w:rsidRPr="000507F8" w:rsidRDefault="00B460D5" w:rsidP="00947CF9">
            <w:pPr>
              <w:rPr>
                <w:sz w:val="36"/>
                <w:szCs w:val="36"/>
              </w:rPr>
            </w:pPr>
          </w:p>
        </w:tc>
        <w:tc>
          <w:tcPr>
            <w:tcW w:w="1060" w:type="dxa"/>
            <w:shd w:val="clear" w:color="auto" w:fill="FFFFFF"/>
            <w:vAlign w:val="bottom"/>
          </w:tcPr>
          <w:p w14:paraId="18A59905" w14:textId="77777777" w:rsidR="00B460D5" w:rsidRPr="000507F8" w:rsidRDefault="00B460D5" w:rsidP="00947CF9">
            <w:pPr>
              <w:rPr>
                <w:sz w:val="36"/>
                <w:szCs w:val="36"/>
              </w:rPr>
            </w:pPr>
          </w:p>
        </w:tc>
        <w:tc>
          <w:tcPr>
            <w:tcW w:w="1061" w:type="dxa"/>
            <w:tcBorders>
              <w:right w:val="double" w:sz="4" w:space="0" w:color="auto"/>
            </w:tcBorders>
            <w:shd w:val="clear" w:color="auto" w:fill="FFFFFF"/>
            <w:vAlign w:val="bottom"/>
          </w:tcPr>
          <w:p w14:paraId="23EC0466" w14:textId="77777777" w:rsidR="00B460D5" w:rsidRPr="000507F8" w:rsidRDefault="00B460D5" w:rsidP="00947CF9">
            <w:pPr>
              <w:rPr>
                <w:sz w:val="36"/>
                <w:szCs w:val="36"/>
              </w:rPr>
            </w:pPr>
          </w:p>
        </w:tc>
      </w:tr>
      <w:tr w:rsidR="00B460D5" w:rsidRPr="0014666D" w14:paraId="1BED49EF" w14:textId="77777777" w:rsidTr="00B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106064BF" w14:textId="16E11819" w:rsidR="00B460D5" w:rsidRPr="0014666D" w:rsidRDefault="00B460D5" w:rsidP="00947CF9">
            <w:r>
              <w:t xml:space="preserve">Emily Gómez </w:t>
            </w:r>
          </w:p>
        </w:tc>
        <w:tc>
          <w:tcPr>
            <w:tcW w:w="1060" w:type="dxa"/>
            <w:tcBorders>
              <w:bottom w:val="single" w:sz="4" w:space="0" w:color="auto"/>
            </w:tcBorders>
            <w:shd w:val="clear" w:color="auto" w:fill="auto"/>
            <w:vAlign w:val="bottom"/>
          </w:tcPr>
          <w:p w14:paraId="5D05AEF4" w14:textId="70D4CDD9" w:rsidR="00B460D5" w:rsidRPr="000507F8" w:rsidRDefault="00B460D5" w:rsidP="00947CF9">
            <w:pPr>
              <w:rPr>
                <w:sz w:val="36"/>
                <w:szCs w:val="36"/>
              </w:rPr>
            </w:pPr>
            <w:r>
              <w:rPr>
                <w:sz w:val="36"/>
                <w:szCs w:val="36"/>
              </w:rPr>
              <w:t>R</w:t>
            </w:r>
          </w:p>
        </w:tc>
        <w:tc>
          <w:tcPr>
            <w:tcW w:w="1086" w:type="dxa"/>
            <w:tcBorders>
              <w:bottom w:val="single" w:sz="4" w:space="0" w:color="auto"/>
            </w:tcBorders>
            <w:shd w:val="clear" w:color="auto" w:fill="FFFFFF"/>
            <w:vAlign w:val="bottom"/>
          </w:tcPr>
          <w:p w14:paraId="3E15AFFE" w14:textId="0225E41F" w:rsidR="00B460D5" w:rsidRPr="000507F8" w:rsidRDefault="00B460D5" w:rsidP="00E85A90">
            <w:pPr>
              <w:rPr>
                <w:sz w:val="36"/>
                <w:szCs w:val="36"/>
              </w:rPr>
            </w:pPr>
          </w:p>
        </w:tc>
        <w:tc>
          <w:tcPr>
            <w:tcW w:w="1060" w:type="dxa"/>
            <w:tcBorders>
              <w:bottom w:val="single" w:sz="4" w:space="0" w:color="auto"/>
            </w:tcBorders>
            <w:shd w:val="clear" w:color="auto" w:fill="FFFFFF"/>
            <w:vAlign w:val="bottom"/>
          </w:tcPr>
          <w:p w14:paraId="610D6595" w14:textId="451A18EA" w:rsidR="00B460D5" w:rsidRPr="000507F8" w:rsidRDefault="00B460D5" w:rsidP="00B80E7E">
            <w:pPr>
              <w:rPr>
                <w:sz w:val="36"/>
                <w:szCs w:val="36"/>
              </w:rPr>
            </w:pPr>
            <w:r>
              <w:rPr>
                <w:sz w:val="36"/>
                <w:szCs w:val="36"/>
              </w:rPr>
              <w:t>P</w:t>
            </w:r>
          </w:p>
        </w:tc>
        <w:tc>
          <w:tcPr>
            <w:tcW w:w="1075" w:type="dxa"/>
            <w:tcBorders>
              <w:bottom w:val="single" w:sz="4" w:space="0" w:color="auto"/>
            </w:tcBorders>
            <w:shd w:val="clear" w:color="auto" w:fill="FFFFFF"/>
            <w:vAlign w:val="bottom"/>
          </w:tcPr>
          <w:p w14:paraId="59FEFBD0" w14:textId="26C50591" w:rsidR="00B460D5" w:rsidRPr="000507F8" w:rsidRDefault="00B460D5" w:rsidP="00947CF9">
            <w:pPr>
              <w:rPr>
                <w:sz w:val="36"/>
                <w:szCs w:val="36"/>
              </w:rPr>
            </w:pPr>
            <w:r>
              <w:rPr>
                <w:sz w:val="36"/>
                <w:szCs w:val="36"/>
              </w:rPr>
              <w:t>P</w:t>
            </w:r>
          </w:p>
        </w:tc>
        <w:tc>
          <w:tcPr>
            <w:tcW w:w="1060" w:type="dxa"/>
            <w:tcBorders>
              <w:bottom w:val="single" w:sz="4" w:space="0" w:color="auto"/>
            </w:tcBorders>
            <w:shd w:val="clear" w:color="auto" w:fill="FFFFFF"/>
            <w:vAlign w:val="bottom"/>
          </w:tcPr>
          <w:p w14:paraId="260F4FFA" w14:textId="77777777" w:rsidR="00B460D5" w:rsidRPr="000507F8" w:rsidRDefault="00B460D5" w:rsidP="00947CF9">
            <w:pPr>
              <w:rPr>
                <w:sz w:val="36"/>
                <w:szCs w:val="36"/>
              </w:rPr>
            </w:pPr>
          </w:p>
        </w:tc>
        <w:tc>
          <w:tcPr>
            <w:tcW w:w="1060" w:type="dxa"/>
            <w:tcBorders>
              <w:bottom w:val="single" w:sz="4" w:space="0" w:color="auto"/>
            </w:tcBorders>
            <w:shd w:val="clear" w:color="auto" w:fill="FFFFFF"/>
            <w:vAlign w:val="bottom"/>
          </w:tcPr>
          <w:p w14:paraId="347BF580" w14:textId="77777777" w:rsidR="00B460D5" w:rsidRPr="000507F8" w:rsidRDefault="00B460D5" w:rsidP="00947CF9">
            <w:pPr>
              <w:rPr>
                <w:sz w:val="36"/>
                <w:szCs w:val="36"/>
              </w:rPr>
            </w:pPr>
          </w:p>
        </w:tc>
        <w:tc>
          <w:tcPr>
            <w:tcW w:w="1060" w:type="dxa"/>
            <w:tcBorders>
              <w:bottom w:val="single" w:sz="4" w:space="0" w:color="auto"/>
            </w:tcBorders>
            <w:shd w:val="clear" w:color="auto" w:fill="FFFFFF"/>
            <w:vAlign w:val="bottom"/>
          </w:tcPr>
          <w:p w14:paraId="1285F483" w14:textId="77777777" w:rsidR="00B460D5" w:rsidRPr="000507F8" w:rsidRDefault="00B460D5" w:rsidP="00947CF9">
            <w:pPr>
              <w:rPr>
                <w:sz w:val="36"/>
                <w:szCs w:val="36"/>
              </w:rPr>
            </w:pPr>
          </w:p>
        </w:tc>
        <w:tc>
          <w:tcPr>
            <w:tcW w:w="1060" w:type="dxa"/>
            <w:tcBorders>
              <w:bottom w:val="single" w:sz="4" w:space="0" w:color="auto"/>
            </w:tcBorders>
            <w:shd w:val="clear" w:color="auto" w:fill="FFFFFF"/>
            <w:vAlign w:val="bottom"/>
          </w:tcPr>
          <w:p w14:paraId="3802043B" w14:textId="77777777" w:rsidR="00B460D5" w:rsidRPr="000507F8" w:rsidRDefault="00B460D5" w:rsidP="00947CF9">
            <w:pPr>
              <w:rPr>
                <w:sz w:val="36"/>
                <w:szCs w:val="36"/>
              </w:rPr>
            </w:pPr>
          </w:p>
        </w:tc>
        <w:tc>
          <w:tcPr>
            <w:tcW w:w="1061" w:type="dxa"/>
            <w:tcBorders>
              <w:bottom w:val="single" w:sz="4" w:space="0" w:color="auto"/>
              <w:right w:val="double" w:sz="4" w:space="0" w:color="auto"/>
            </w:tcBorders>
            <w:shd w:val="clear" w:color="auto" w:fill="FFFFFF"/>
            <w:vAlign w:val="bottom"/>
          </w:tcPr>
          <w:p w14:paraId="40691F94" w14:textId="77777777" w:rsidR="00B460D5" w:rsidRPr="000507F8" w:rsidRDefault="00B460D5" w:rsidP="00947CF9">
            <w:pPr>
              <w:rPr>
                <w:sz w:val="36"/>
                <w:szCs w:val="36"/>
              </w:rPr>
            </w:pPr>
          </w:p>
        </w:tc>
      </w:tr>
      <w:tr w:rsidR="00B460D5" w:rsidRPr="0014666D" w14:paraId="2EA250E6" w14:textId="77777777" w:rsidTr="00B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793A0F24" w14:textId="5B8AEE92" w:rsidR="00B460D5" w:rsidRPr="0014666D" w:rsidRDefault="00B460D5" w:rsidP="00947CF9">
            <w:pPr>
              <w:rPr>
                <w:sz w:val="20"/>
              </w:rPr>
            </w:pPr>
            <w:r>
              <w:t xml:space="preserve">Will Hobbs </w:t>
            </w:r>
          </w:p>
        </w:tc>
        <w:tc>
          <w:tcPr>
            <w:tcW w:w="1060" w:type="dxa"/>
            <w:shd w:val="clear" w:color="auto" w:fill="auto"/>
            <w:vAlign w:val="bottom"/>
          </w:tcPr>
          <w:p w14:paraId="4363D68F" w14:textId="2EEA03CE" w:rsidR="00B460D5" w:rsidRPr="000507F8" w:rsidRDefault="00B460D5" w:rsidP="00947CF9">
            <w:pPr>
              <w:rPr>
                <w:sz w:val="36"/>
                <w:szCs w:val="36"/>
              </w:rPr>
            </w:pPr>
            <w:r>
              <w:rPr>
                <w:sz w:val="36"/>
                <w:szCs w:val="36"/>
              </w:rPr>
              <w:t>P</w:t>
            </w:r>
          </w:p>
        </w:tc>
        <w:tc>
          <w:tcPr>
            <w:tcW w:w="1086" w:type="dxa"/>
            <w:tcBorders>
              <w:bottom w:val="single" w:sz="4" w:space="0" w:color="auto"/>
            </w:tcBorders>
            <w:shd w:val="clear" w:color="auto" w:fill="auto"/>
            <w:vAlign w:val="bottom"/>
          </w:tcPr>
          <w:p w14:paraId="682AF6CD" w14:textId="73B5024B" w:rsidR="00B460D5" w:rsidRPr="000507F8" w:rsidRDefault="00B460D5" w:rsidP="00E85A90">
            <w:pPr>
              <w:rPr>
                <w:sz w:val="36"/>
                <w:szCs w:val="36"/>
              </w:rPr>
            </w:pPr>
          </w:p>
        </w:tc>
        <w:tc>
          <w:tcPr>
            <w:tcW w:w="1060" w:type="dxa"/>
            <w:tcBorders>
              <w:bottom w:val="single" w:sz="4" w:space="0" w:color="auto"/>
            </w:tcBorders>
            <w:shd w:val="clear" w:color="auto" w:fill="auto"/>
            <w:vAlign w:val="bottom"/>
          </w:tcPr>
          <w:p w14:paraId="534B01EB" w14:textId="153AAC24" w:rsidR="00B460D5" w:rsidRPr="000507F8" w:rsidRDefault="00B460D5" w:rsidP="00B80E7E">
            <w:pPr>
              <w:rPr>
                <w:sz w:val="36"/>
                <w:szCs w:val="36"/>
              </w:rPr>
            </w:pPr>
            <w:r>
              <w:rPr>
                <w:sz w:val="36"/>
                <w:szCs w:val="36"/>
              </w:rPr>
              <w:t>R</w:t>
            </w:r>
          </w:p>
        </w:tc>
        <w:tc>
          <w:tcPr>
            <w:tcW w:w="1075" w:type="dxa"/>
            <w:tcBorders>
              <w:bottom w:val="single" w:sz="4" w:space="0" w:color="auto"/>
            </w:tcBorders>
            <w:shd w:val="clear" w:color="auto" w:fill="auto"/>
            <w:vAlign w:val="bottom"/>
          </w:tcPr>
          <w:p w14:paraId="7F958057" w14:textId="6F734285" w:rsidR="00B460D5" w:rsidRPr="000507F8" w:rsidRDefault="00B460D5" w:rsidP="00947CF9">
            <w:pPr>
              <w:rPr>
                <w:sz w:val="36"/>
                <w:szCs w:val="36"/>
              </w:rPr>
            </w:pPr>
            <w:r>
              <w:rPr>
                <w:sz w:val="36"/>
                <w:szCs w:val="36"/>
              </w:rPr>
              <w:t>P</w:t>
            </w:r>
          </w:p>
        </w:tc>
        <w:tc>
          <w:tcPr>
            <w:tcW w:w="1060" w:type="dxa"/>
            <w:tcBorders>
              <w:bottom w:val="single" w:sz="4" w:space="0" w:color="auto"/>
            </w:tcBorders>
            <w:shd w:val="clear" w:color="auto" w:fill="auto"/>
            <w:vAlign w:val="bottom"/>
          </w:tcPr>
          <w:p w14:paraId="25697FFE" w14:textId="77777777" w:rsidR="00B460D5" w:rsidRPr="000507F8" w:rsidRDefault="00B460D5" w:rsidP="00947CF9">
            <w:pPr>
              <w:rPr>
                <w:sz w:val="36"/>
                <w:szCs w:val="36"/>
              </w:rPr>
            </w:pPr>
          </w:p>
        </w:tc>
        <w:tc>
          <w:tcPr>
            <w:tcW w:w="1060" w:type="dxa"/>
            <w:tcBorders>
              <w:bottom w:val="single" w:sz="4" w:space="0" w:color="auto"/>
            </w:tcBorders>
            <w:shd w:val="clear" w:color="auto" w:fill="auto"/>
            <w:vAlign w:val="bottom"/>
          </w:tcPr>
          <w:p w14:paraId="5B600CD0" w14:textId="77777777" w:rsidR="00B460D5" w:rsidRPr="000507F8" w:rsidRDefault="00B460D5" w:rsidP="00947CF9">
            <w:pPr>
              <w:rPr>
                <w:sz w:val="36"/>
                <w:szCs w:val="36"/>
              </w:rPr>
            </w:pPr>
          </w:p>
        </w:tc>
        <w:tc>
          <w:tcPr>
            <w:tcW w:w="1060" w:type="dxa"/>
            <w:tcBorders>
              <w:bottom w:val="single" w:sz="4" w:space="0" w:color="auto"/>
            </w:tcBorders>
            <w:shd w:val="clear" w:color="auto" w:fill="auto"/>
            <w:vAlign w:val="bottom"/>
          </w:tcPr>
          <w:p w14:paraId="0ED863BA" w14:textId="77777777" w:rsidR="00B460D5" w:rsidRPr="000507F8" w:rsidRDefault="00B460D5" w:rsidP="00947CF9">
            <w:pPr>
              <w:rPr>
                <w:sz w:val="36"/>
                <w:szCs w:val="36"/>
              </w:rPr>
            </w:pPr>
          </w:p>
        </w:tc>
        <w:tc>
          <w:tcPr>
            <w:tcW w:w="1060" w:type="dxa"/>
            <w:tcBorders>
              <w:bottom w:val="single" w:sz="4" w:space="0" w:color="auto"/>
            </w:tcBorders>
            <w:shd w:val="clear" w:color="auto" w:fill="auto"/>
            <w:vAlign w:val="bottom"/>
          </w:tcPr>
          <w:p w14:paraId="1E769A15" w14:textId="77777777" w:rsidR="00B460D5" w:rsidRPr="000507F8" w:rsidRDefault="00B460D5" w:rsidP="00947CF9">
            <w:pPr>
              <w:rPr>
                <w:sz w:val="36"/>
                <w:szCs w:val="36"/>
              </w:rPr>
            </w:pPr>
          </w:p>
        </w:tc>
        <w:tc>
          <w:tcPr>
            <w:tcW w:w="1061" w:type="dxa"/>
            <w:tcBorders>
              <w:bottom w:val="single" w:sz="4" w:space="0" w:color="auto"/>
              <w:right w:val="double" w:sz="4" w:space="0" w:color="auto"/>
            </w:tcBorders>
            <w:shd w:val="clear" w:color="auto" w:fill="auto"/>
            <w:vAlign w:val="bottom"/>
          </w:tcPr>
          <w:p w14:paraId="4701E45B" w14:textId="77777777" w:rsidR="00B460D5" w:rsidRPr="000507F8" w:rsidRDefault="00B460D5" w:rsidP="00947CF9">
            <w:pPr>
              <w:rPr>
                <w:sz w:val="36"/>
                <w:szCs w:val="36"/>
              </w:rPr>
            </w:pPr>
          </w:p>
        </w:tc>
      </w:tr>
      <w:tr w:rsidR="00B460D5" w:rsidRPr="0014666D" w14:paraId="07CF3699" w14:textId="77777777" w:rsidTr="00B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2406593B" w14:textId="7BEF46AE" w:rsidR="00B460D5" w:rsidRPr="0014666D" w:rsidRDefault="00B460D5" w:rsidP="00947CF9">
            <w:pPr>
              <w:rPr>
                <w:sz w:val="20"/>
              </w:rPr>
            </w:pPr>
            <w:r w:rsidRPr="00C53D18">
              <w:t xml:space="preserve">Jan </w:t>
            </w:r>
            <w:r>
              <w:t xml:space="preserve">Hoffmann </w:t>
            </w:r>
            <w:r w:rsidRPr="00C53D18">
              <w:t>Clark</w:t>
            </w:r>
          </w:p>
        </w:tc>
        <w:tc>
          <w:tcPr>
            <w:tcW w:w="1060" w:type="dxa"/>
            <w:shd w:val="clear" w:color="auto" w:fill="auto"/>
            <w:vAlign w:val="bottom"/>
          </w:tcPr>
          <w:p w14:paraId="2299DF76" w14:textId="62A0C6FB" w:rsidR="00B460D5" w:rsidRPr="000507F8" w:rsidRDefault="00B460D5" w:rsidP="00947CF9">
            <w:pPr>
              <w:rPr>
                <w:sz w:val="36"/>
                <w:szCs w:val="36"/>
              </w:rPr>
            </w:pPr>
            <w:r>
              <w:rPr>
                <w:sz w:val="36"/>
                <w:szCs w:val="36"/>
              </w:rPr>
              <w:t>P</w:t>
            </w:r>
          </w:p>
        </w:tc>
        <w:tc>
          <w:tcPr>
            <w:tcW w:w="1086" w:type="dxa"/>
            <w:shd w:val="clear" w:color="auto" w:fill="auto"/>
            <w:vAlign w:val="bottom"/>
          </w:tcPr>
          <w:p w14:paraId="041E8019" w14:textId="0A477DE2" w:rsidR="00B460D5" w:rsidRPr="000507F8" w:rsidRDefault="00B460D5" w:rsidP="00E85A90">
            <w:pPr>
              <w:rPr>
                <w:sz w:val="36"/>
                <w:szCs w:val="36"/>
              </w:rPr>
            </w:pPr>
          </w:p>
        </w:tc>
        <w:tc>
          <w:tcPr>
            <w:tcW w:w="1060" w:type="dxa"/>
            <w:shd w:val="clear" w:color="auto" w:fill="auto"/>
            <w:vAlign w:val="bottom"/>
          </w:tcPr>
          <w:p w14:paraId="2124E479" w14:textId="06EAA079" w:rsidR="00B460D5" w:rsidRPr="000507F8" w:rsidRDefault="00B460D5" w:rsidP="00B80E7E">
            <w:pPr>
              <w:rPr>
                <w:sz w:val="36"/>
                <w:szCs w:val="36"/>
              </w:rPr>
            </w:pPr>
            <w:r>
              <w:rPr>
                <w:sz w:val="36"/>
                <w:szCs w:val="36"/>
              </w:rPr>
              <w:t>P</w:t>
            </w:r>
          </w:p>
        </w:tc>
        <w:tc>
          <w:tcPr>
            <w:tcW w:w="1075" w:type="dxa"/>
            <w:shd w:val="clear" w:color="auto" w:fill="auto"/>
            <w:vAlign w:val="bottom"/>
          </w:tcPr>
          <w:p w14:paraId="1F5DC1F0" w14:textId="33CBE705" w:rsidR="00B460D5" w:rsidRPr="000507F8" w:rsidRDefault="00B460D5" w:rsidP="00947CF9">
            <w:pPr>
              <w:rPr>
                <w:sz w:val="36"/>
                <w:szCs w:val="36"/>
              </w:rPr>
            </w:pPr>
            <w:r>
              <w:rPr>
                <w:sz w:val="36"/>
                <w:szCs w:val="36"/>
              </w:rPr>
              <w:t>P</w:t>
            </w:r>
          </w:p>
        </w:tc>
        <w:tc>
          <w:tcPr>
            <w:tcW w:w="1060" w:type="dxa"/>
            <w:shd w:val="clear" w:color="auto" w:fill="auto"/>
            <w:vAlign w:val="bottom"/>
          </w:tcPr>
          <w:p w14:paraId="6AE5CEB4" w14:textId="77777777" w:rsidR="00B460D5" w:rsidRPr="000507F8" w:rsidRDefault="00B460D5" w:rsidP="00947CF9">
            <w:pPr>
              <w:rPr>
                <w:sz w:val="36"/>
                <w:szCs w:val="36"/>
              </w:rPr>
            </w:pPr>
          </w:p>
        </w:tc>
        <w:tc>
          <w:tcPr>
            <w:tcW w:w="1060" w:type="dxa"/>
            <w:shd w:val="clear" w:color="auto" w:fill="auto"/>
            <w:vAlign w:val="bottom"/>
          </w:tcPr>
          <w:p w14:paraId="0D37CA47" w14:textId="77777777" w:rsidR="00B460D5" w:rsidRPr="000507F8" w:rsidRDefault="00B460D5" w:rsidP="00947CF9">
            <w:pPr>
              <w:rPr>
                <w:sz w:val="36"/>
                <w:szCs w:val="36"/>
              </w:rPr>
            </w:pPr>
          </w:p>
        </w:tc>
        <w:tc>
          <w:tcPr>
            <w:tcW w:w="1060" w:type="dxa"/>
            <w:shd w:val="clear" w:color="auto" w:fill="auto"/>
            <w:vAlign w:val="bottom"/>
          </w:tcPr>
          <w:p w14:paraId="3057B513" w14:textId="77777777" w:rsidR="00B460D5" w:rsidRPr="000507F8" w:rsidRDefault="00B460D5" w:rsidP="00947CF9">
            <w:pPr>
              <w:rPr>
                <w:sz w:val="36"/>
                <w:szCs w:val="36"/>
              </w:rPr>
            </w:pPr>
          </w:p>
        </w:tc>
        <w:tc>
          <w:tcPr>
            <w:tcW w:w="1060" w:type="dxa"/>
            <w:shd w:val="clear" w:color="auto" w:fill="auto"/>
            <w:vAlign w:val="bottom"/>
          </w:tcPr>
          <w:p w14:paraId="2FCA64FB" w14:textId="77777777" w:rsidR="00B460D5" w:rsidRPr="000507F8" w:rsidRDefault="00B460D5" w:rsidP="00947CF9">
            <w:pPr>
              <w:rPr>
                <w:sz w:val="36"/>
                <w:szCs w:val="36"/>
              </w:rPr>
            </w:pPr>
          </w:p>
        </w:tc>
        <w:tc>
          <w:tcPr>
            <w:tcW w:w="1061" w:type="dxa"/>
            <w:tcBorders>
              <w:right w:val="double" w:sz="4" w:space="0" w:color="auto"/>
            </w:tcBorders>
            <w:shd w:val="clear" w:color="auto" w:fill="auto"/>
            <w:vAlign w:val="bottom"/>
          </w:tcPr>
          <w:p w14:paraId="0290CB2D" w14:textId="77777777" w:rsidR="00B460D5" w:rsidRPr="000507F8" w:rsidRDefault="00B460D5" w:rsidP="00947CF9">
            <w:pPr>
              <w:rPr>
                <w:sz w:val="36"/>
                <w:szCs w:val="36"/>
              </w:rPr>
            </w:pPr>
          </w:p>
        </w:tc>
      </w:tr>
      <w:tr w:rsidR="00B460D5" w:rsidRPr="0014666D" w14:paraId="57D94BFD" w14:textId="77777777" w:rsidTr="00B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336E365F" w14:textId="257773C7" w:rsidR="00B460D5" w:rsidRPr="0014666D" w:rsidRDefault="00B460D5" w:rsidP="00947CF9">
            <w:pPr>
              <w:rPr>
                <w:sz w:val="20"/>
              </w:rPr>
            </w:pPr>
            <w:r>
              <w:t xml:space="preserve">Kristy Johnson </w:t>
            </w:r>
          </w:p>
        </w:tc>
        <w:tc>
          <w:tcPr>
            <w:tcW w:w="1060" w:type="dxa"/>
            <w:tcBorders>
              <w:bottom w:val="single" w:sz="4" w:space="0" w:color="auto"/>
            </w:tcBorders>
            <w:shd w:val="clear" w:color="auto" w:fill="auto"/>
            <w:vAlign w:val="bottom"/>
          </w:tcPr>
          <w:p w14:paraId="26289A1E" w14:textId="4CFE8085" w:rsidR="00B460D5" w:rsidRPr="000507F8" w:rsidRDefault="00B460D5" w:rsidP="00947CF9">
            <w:pPr>
              <w:rPr>
                <w:sz w:val="36"/>
                <w:szCs w:val="36"/>
              </w:rPr>
            </w:pPr>
            <w:r>
              <w:rPr>
                <w:sz w:val="36"/>
                <w:szCs w:val="36"/>
              </w:rPr>
              <w:t>P</w:t>
            </w:r>
          </w:p>
        </w:tc>
        <w:tc>
          <w:tcPr>
            <w:tcW w:w="1086" w:type="dxa"/>
            <w:shd w:val="clear" w:color="auto" w:fill="auto"/>
            <w:vAlign w:val="bottom"/>
          </w:tcPr>
          <w:p w14:paraId="7EAD43A7" w14:textId="1C41257A" w:rsidR="00B460D5" w:rsidRPr="000507F8" w:rsidRDefault="00B460D5" w:rsidP="00E85A90">
            <w:pPr>
              <w:rPr>
                <w:sz w:val="36"/>
                <w:szCs w:val="36"/>
              </w:rPr>
            </w:pPr>
          </w:p>
        </w:tc>
        <w:tc>
          <w:tcPr>
            <w:tcW w:w="1060" w:type="dxa"/>
            <w:shd w:val="clear" w:color="auto" w:fill="auto"/>
            <w:vAlign w:val="bottom"/>
          </w:tcPr>
          <w:p w14:paraId="5809628D" w14:textId="721AE8B1" w:rsidR="00B460D5" w:rsidRPr="000507F8" w:rsidRDefault="00B460D5" w:rsidP="00B80E7E">
            <w:pPr>
              <w:rPr>
                <w:sz w:val="36"/>
                <w:szCs w:val="36"/>
              </w:rPr>
            </w:pPr>
            <w:r>
              <w:rPr>
                <w:sz w:val="36"/>
                <w:szCs w:val="36"/>
              </w:rPr>
              <w:t>P</w:t>
            </w:r>
          </w:p>
        </w:tc>
        <w:tc>
          <w:tcPr>
            <w:tcW w:w="1075" w:type="dxa"/>
            <w:shd w:val="clear" w:color="auto" w:fill="auto"/>
            <w:vAlign w:val="bottom"/>
          </w:tcPr>
          <w:p w14:paraId="7B16ADA3" w14:textId="306A8AA7" w:rsidR="00B460D5" w:rsidRPr="000507F8" w:rsidRDefault="00B460D5" w:rsidP="00947CF9">
            <w:pPr>
              <w:rPr>
                <w:sz w:val="36"/>
                <w:szCs w:val="36"/>
              </w:rPr>
            </w:pPr>
            <w:r>
              <w:rPr>
                <w:sz w:val="36"/>
                <w:szCs w:val="36"/>
              </w:rPr>
              <w:t>A</w:t>
            </w:r>
          </w:p>
        </w:tc>
        <w:tc>
          <w:tcPr>
            <w:tcW w:w="1060" w:type="dxa"/>
            <w:shd w:val="clear" w:color="auto" w:fill="auto"/>
            <w:vAlign w:val="bottom"/>
          </w:tcPr>
          <w:p w14:paraId="30102E11" w14:textId="77777777" w:rsidR="00B460D5" w:rsidRPr="000507F8" w:rsidRDefault="00B460D5" w:rsidP="00947CF9">
            <w:pPr>
              <w:rPr>
                <w:sz w:val="36"/>
                <w:szCs w:val="36"/>
              </w:rPr>
            </w:pPr>
          </w:p>
        </w:tc>
        <w:tc>
          <w:tcPr>
            <w:tcW w:w="1060" w:type="dxa"/>
            <w:shd w:val="clear" w:color="auto" w:fill="auto"/>
            <w:vAlign w:val="bottom"/>
          </w:tcPr>
          <w:p w14:paraId="77C412B8" w14:textId="77777777" w:rsidR="00B460D5" w:rsidRPr="000507F8" w:rsidRDefault="00B460D5" w:rsidP="00947CF9">
            <w:pPr>
              <w:rPr>
                <w:sz w:val="36"/>
                <w:szCs w:val="36"/>
              </w:rPr>
            </w:pPr>
          </w:p>
        </w:tc>
        <w:tc>
          <w:tcPr>
            <w:tcW w:w="1060" w:type="dxa"/>
            <w:shd w:val="clear" w:color="auto" w:fill="auto"/>
            <w:vAlign w:val="bottom"/>
          </w:tcPr>
          <w:p w14:paraId="380F272A" w14:textId="77777777" w:rsidR="00B460D5" w:rsidRPr="000507F8" w:rsidRDefault="00B460D5" w:rsidP="00947CF9">
            <w:pPr>
              <w:rPr>
                <w:sz w:val="36"/>
                <w:szCs w:val="36"/>
              </w:rPr>
            </w:pPr>
          </w:p>
        </w:tc>
        <w:tc>
          <w:tcPr>
            <w:tcW w:w="1060" w:type="dxa"/>
            <w:shd w:val="clear" w:color="auto" w:fill="auto"/>
            <w:vAlign w:val="bottom"/>
          </w:tcPr>
          <w:p w14:paraId="385E35B9" w14:textId="77777777" w:rsidR="00B460D5" w:rsidRPr="000507F8" w:rsidRDefault="00B460D5" w:rsidP="00947CF9">
            <w:pPr>
              <w:rPr>
                <w:sz w:val="36"/>
                <w:szCs w:val="36"/>
              </w:rPr>
            </w:pPr>
          </w:p>
        </w:tc>
        <w:tc>
          <w:tcPr>
            <w:tcW w:w="1061" w:type="dxa"/>
            <w:tcBorders>
              <w:right w:val="double" w:sz="4" w:space="0" w:color="auto"/>
            </w:tcBorders>
            <w:shd w:val="clear" w:color="auto" w:fill="auto"/>
            <w:vAlign w:val="bottom"/>
          </w:tcPr>
          <w:p w14:paraId="113FCE48" w14:textId="77777777" w:rsidR="00B460D5" w:rsidRPr="000507F8" w:rsidRDefault="00B460D5" w:rsidP="00947CF9">
            <w:pPr>
              <w:rPr>
                <w:sz w:val="36"/>
                <w:szCs w:val="36"/>
              </w:rPr>
            </w:pPr>
          </w:p>
        </w:tc>
      </w:tr>
      <w:tr w:rsidR="00B460D5" w:rsidRPr="0014666D" w14:paraId="5368948E" w14:textId="77777777" w:rsidTr="00B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46450CB7" w14:textId="3E01E289" w:rsidR="00B460D5" w:rsidRPr="0014666D" w:rsidRDefault="00B460D5" w:rsidP="00E85A90">
            <w:pPr>
              <w:rPr>
                <w:sz w:val="20"/>
              </w:rPr>
            </w:pPr>
            <w:r>
              <w:t xml:space="preserve">Wanda Johnson </w:t>
            </w:r>
          </w:p>
        </w:tc>
        <w:tc>
          <w:tcPr>
            <w:tcW w:w="1060" w:type="dxa"/>
            <w:tcBorders>
              <w:bottom w:val="single" w:sz="4" w:space="0" w:color="auto"/>
            </w:tcBorders>
            <w:shd w:val="clear" w:color="auto" w:fill="auto"/>
            <w:vAlign w:val="bottom"/>
          </w:tcPr>
          <w:p w14:paraId="6205A038" w14:textId="44C34CE9" w:rsidR="00B460D5" w:rsidRPr="00E85A90" w:rsidRDefault="00B460D5" w:rsidP="00947CF9">
            <w:pPr>
              <w:rPr>
                <w:sz w:val="18"/>
                <w:szCs w:val="18"/>
              </w:rPr>
            </w:pPr>
            <w:r>
              <w:rPr>
                <w:sz w:val="18"/>
                <w:szCs w:val="18"/>
              </w:rPr>
              <w:t>Not yet assigned</w:t>
            </w:r>
          </w:p>
        </w:tc>
        <w:tc>
          <w:tcPr>
            <w:tcW w:w="1086" w:type="dxa"/>
            <w:shd w:val="clear" w:color="auto" w:fill="auto"/>
            <w:vAlign w:val="bottom"/>
          </w:tcPr>
          <w:p w14:paraId="0CE07916" w14:textId="72C575B2" w:rsidR="00B460D5" w:rsidRPr="000507F8" w:rsidRDefault="00B460D5" w:rsidP="00E85A90">
            <w:pPr>
              <w:rPr>
                <w:sz w:val="36"/>
                <w:szCs w:val="36"/>
              </w:rPr>
            </w:pPr>
          </w:p>
        </w:tc>
        <w:tc>
          <w:tcPr>
            <w:tcW w:w="1060" w:type="dxa"/>
            <w:shd w:val="clear" w:color="auto" w:fill="auto"/>
            <w:vAlign w:val="bottom"/>
          </w:tcPr>
          <w:p w14:paraId="1A91F452" w14:textId="0D5DCAFC" w:rsidR="00B460D5" w:rsidRPr="000507F8" w:rsidRDefault="00B460D5" w:rsidP="00B80E7E">
            <w:pPr>
              <w:rPr>
                <w:sz w:val="36"/>
                <w:szCs w:val="36"/>
              </w:rPr>
            </w:pPr>
            <w:r>
              <w:rPr>
                <w:sz w:val="36"/>
                <w:szCs w:val="36"/>
              </w:rPr>
              <w:t>R</w:t>
            </w:r>
          </w:p>
        </w:tc>
        <w:tc>
          <w:tcPr>
            <w:tcW w:w="1075" w:type="dxa"/>
            <w:shd w:val="clear" w:color="auto" w:fill="auto"/>
            <w:vAlign w:val="bottom"/>
          </w:tcPr>
          <w:p w14:paraId="6C56B186" w14:textId="0255E85C" w:rsidR="00B460D5" w:rsidRPr="000507F8" w:rsidRDefault="00B460D5" w:rsidP="00947CF9">
            <w:pPr>
              <w:rPr>
                <w:sz w:val="36"/>
                <w:szCs w:val="36"/>
              </w:rPr>
            </w:pPr>
            <w:r>
              <w:rPr>
                <w:sz w:val="36"/>
                <w:szCs w:val="36"/>
              </w:rPr>
              <w:t>P</w:t>
            </w:r>
          </w:p>
        </w:tc>
        <w:tc>
          <w:tcPr>
            <w:tcW w:w="1060" w:type="dxa"/>
            <w:shd w:val="clear" w:color="auto" w:fill="auto"/>
            <w:vAlign w:val="bottom"/>
          </w:tcPr>
          <w:p w14:paraId="54E5434F" w14:textId="77777777" w:rsidR="00B460D5" w:rsidRPr="000507F8" w:rsidRDefault="00B460D5" w:rsidP="00947CF9">
            <w:pPr>
              <w:rPr>
                <w:sz w:val="36"/>
                <w:szCs w:val="36"/>
              </w:rPr>
            </w:pPr>
          </w:p>
        </w:tc>
        <w:tc>
          <w:tcPr>
            <w:tcW w:w="1060" w:type="dxa"/>
            <w:shd w:val="clear" w:color="auto" w:fill="auto"/>
            <w:vAlign w:val="bottom"/>
          </w:tcPr>
          <w:p w14:paraId="7A54219C" w14:textId="77777777" w:rsidR="00B460D5" w:rsidRPr="000507F8" w:rsidRDefault="00B460D5" w:rsidP="00947CF9">
            <w:pPr>
              <w:rPr>
                <w:sz w:val="36"/>
                <w:szCs w:val="36"/>
              </w:rPr>
            </w:pPr>
          </w:p>
        </w:tc>
        <w:tc>
          <w:tcPr>
            <w:tcW w:w="1060" w:type="dxa"/>
            <w:shd w:val="clear" w:color="auto" w:fill="auto"/>
            <w:vAlign w:val="bottom"/>
          </w:tcPr>
          <w:p w14:paraId="089A5DCE" w14:textId="77777777" w:rsidR="00B460D5" w:rsidRPr="000507F8" w:rsidRDefault="00B460D5" w:rsidP="00947CF9">
            <w:pPr>
              <w:rPr>
                <w:sz w:val="36"/>
                <w:szCs w:val="36"/>
              </w:rPr>
            </w:pPr>
          </w:p>
        </w:tc>
        <w:tc>
          <w:tcPr>
            <w:tcW w:w="1060" w:type="dxa"/>
            <w:shd w:val="clear" w:color="auto" w:fill="auto"/>
            <w:vAlign w:val="bottom"/>
          </w:tcPr>
          <w:p w14:paraId="250D4C54" w14:textId="77777777" w:rsidR="00B460D5" w:rsidRPr="000507F8" w:rsidRDefault="00B460D5" w:rsidP="00947CF9">
            <w:pPr>
              <w:rPr>
                <w:sz w:val="36"/>
                <w:szCs w:val="36"/>
              </w:rPr>
            </w:pPr>
          </w:p>
        </w:tc>
        <w:tc>
          <w:tcPr>
            <w:tcW w:w="1061" w:type="dxa"/>
            <w:tcBorders>
              <w:right w:val="double" w:sz="4" w:space="0" w:color="auto"/>
            </w:tcBorders>
            <w:shd w:val="clear" w:color="auto" w:fill="auto"/>
            <w:vAlign w:val="bottom"/>
          </w:tcPr>
          <w:p w14:paraId="0A35F79A" w14:textId="77777777" w:rsidR="00B460D5" w:rsidRPr="000507F8" w:rsidRDefault="00B460D5" w:rsidP="00947CF9">
            <w:pPr>
              <w:rPr>
                <w:sz w:val="36"/>
                <w:szCs w:val="36"/>
              </w:rPr>
            </w:pPr>
          </w:p>
        </w:tc>
      </w:tr>
      <w:tr w:rsidR="00B460D5" w:rsidRPr="0014666D" w14:paraId="3C920952" w14:textId="77777777" w:rsidTr="00B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6E17DB9B" w14:textId="353E02DF" w:rsidR="00B460D5" w:rsidRPr="0014666D" w:rsidRDefault="00B460D5" w:rsidP="00947CF9">
            <w:pPr>
              <w:rPr>
                <w:sz w:val="20"/>
              </w:rPr>
            </w:pPr>
            <w:r>
              <w:t xml:space="preserve">Nancy </w:t>
            </w:r>
            <w:proofErr w:type="spellStart"/>
            <w:r>
              <w:t>Mizelle</w:t>
            </w:r>
            <w:proofErr w:type="spellEnd"/>
          </w:p>
        </w:tc>
        <w:tc>
          <w:tcPr>
            <w:tcW w:w="1060" w:type="dxa"/>
            <w:shd w:val="clear" w:color="auto" w:fill="auto"/>
            <w:vAlign w:val="bottom"/>
          </w:tcPr>
          <w:p w14:paraId="2450C937" w14:textId="5A955963" w:rsidR="00B460D5" w:rsidRPr="000507F8" w:rsidRDefault="00B460D5" w:rsidP="00947CF9">
            <w:pPr>
              <w:rPr>
                <w:sz w:val="36"/>
                <w:szCs w:val="36"/>
              </w:rPr>
            </w:pPr>
            <w:r>
              <w:rPr>
                <w:sz w:val="36"/>
                <w:szCs w:val="36"/>
              </w:rPr>
              <w:t>P</w:t>
            </w:r>
          </w:p>
        </w:tc>
        <w:tc>
          <w:tcPr>
            <w:tcW w:w="1086" w:type="dxa"/>
            <w:shd w:val="clear" w:color="auto" w:fill="auto"/>
            <w:vAlign w:val="bottom"/>
          </w:tcPr>
          <w:p w14:paraId="4A43F8DB" w14:textId="391842BF" w:rsidR="00B460D5" w:rsidRPr="000507F8" w:rsidRDefault="00B460D5" w:rsidP="00E85A90">
            <w:pPr>
              <w:rPr>
                <w:sz w:val="36"/>
                <w:szCs w:val="36"/>
              </w:rPr>
            </w:pPr>
          </w:p>
        </w:tc>
        <w:tc>
          <w:tcPr>
            <w:tcW w:w="1060" w:type="dxa"/>
            <w:shd w:val="clear" w:color="auto" w:fill="auto"/>
            <w:vAlign w:val="bottom"/>
          </w:tcPr>
          <w:p w14:paraId="2CAEB40A" w14:textId="6240E29D" w:rsidR="00B460D5" w:rsidRPr="000507F8" w:rsidRDefault="00B460D5" w:rsidP="00B80E7E">
            <w:pPr>
              <w:rPr>
                <w:sz w:val="36"/>
                <w:szCs w:val="36"/>
              </w:rPr>
            </w:pPr>
            <w:r>
              <w:rPr>
                <w:sz w:val="36"/>
                <w:szCs w:val="36"/>
              </w:rPr>
              <w:t>P</w:t>
            </w:r>
          </w:p>
        </w:tc>
        <w:tc>
          <w:tcPr>
            <w:tcW w:w="1075" w:type="dxa"/>
            <w:shd w:val="clear" w:color="auto" w:fill="auto"/>
            <w:vAlign w:val="bottom"/>
          </w:tcPr>
          <w:p w14:paraId="453DAC3D" w14:textId="34BFD409" w:rsidR="00B460D5" w:rsidRPr="000507F8" w:rsidRDefault="00B460D5" w:rsidP="00947CF9">
            <w:pPr>
              <w:rPr>
                <w:sz w:val="36"/>
                <w:szCs w:val="36"/>
              </w:rPr>
            </w:pPr>
            <w:r>
              <w:rPr>
                <w:sz w:val="36"/>
                <w:szCs w:val="36"/>
              </w:rPr>
              <w:t>P</w:t>
            </w:r>
          </w:p>
        </w:tc>
        <w:tc>
          <w:tcPr>
            <w:tcW w:w="1060" w:type="dxa"/>
            <w:shd w:val="clear" w:color="auto" w:fill="auto"/>
            <w:vAlign w:val="bottom"/>
          </w:tcPr>
          <w:p w14:paraId="6A057A5F" w14:textId="77777777" w:rsidR="00B460D5" w:rsidRPr="000507F8" w:rsidRDefault="00B460D5" w:rsidP="00947CF9">
            <w:pPr>
              <w:rPr>
                <w:sz w:val="36"/>
                <w:szCs w:val="36"/>
              </w:rPr>
            </w:pPr>
          </w:p>
        </w:tc>
        <w:tc>
          <w:tcPr>
            <w:tcW w:w="1060" w:type="dxa"/>
            <w:tcBorders>
              <w:bottom w:val="single" w:sz="4" w:space="0" w:color="auto"/>
            </w:tcBorders>
            <w:shd w:val="clear" w:color="auto" w:fill="auto"/>
            <w:vAlign w:val="bottom"/>
          </w:tcPr>
          <w:p w14:paraId="6F348306" w14:textId="77777777" w:rsidR="00B460D5" w:rsidRPr="000507F8" w:rsidRDefault="00B460D5" w:rsidP="00947CF9">
            <w:pPr>
              <w:rPr>
                <w:sz w:val="36"/>
                <w:szCs w:val="36"/>
              </w:rPr>
            </w:pPr>
          </w:p>
        </w:tc>
        <w:tc>
          <w:tcPr>
            <w:tcW w:w="1060" w:type="dxa"/>
            <w:tcBorders>
              <w:bottom w:val="single" w:sz="4" w:space="0" w:color="auto"/>
            </w:tcBorders>
            <w:shd w:val="clear" w:color="auto" w:fill="auto"/>
            <w:vAlign w:val="bottom"/>
          </w:tcPr>
          <w:p w14:paraId="4C936854" w14:textId="77777777" w:rsidR="00B460D5" w:rsidRPr="000507F8" w:rsidRDefault="00B460D5" w:rsidP="00947CF9">
            <w:pPr>
              <w:rPr>
                <w:sz w:val="36"/>
                <w:szCs w:val="36"/>
              </w:rPr>
            </w:pPr>
          </w:p>
        </w:tc>
        <w:tc>
          <w:tcPr>
            <w:tcW w:w="1060" w:type="dxa"/>
            <w:tcBorders>
              <w:bottom w:val="single" w:sz="4" w:space="0" w:color="auto"/>
            </w:tcBorders>
            <w:shd w:val="clear" w:color="auto" w:fill="auto"/>
            <w:vAlign w:val="bottom"/>
          </w:tcPr>
          <w:p w14:paraId="4E162EC3" w14:textId="77777777" w:rsidR="00B460D5" w:rsidRPr="000507F8" w:rsidRDefault="00B460D5" w:rsidP="00947CF9">
            <w:pPr>
              <w:rPr>
                <w:sz w:val="36"/>
                <w:szCs w:val="36"/>
              </w:rPr>
            </w:pPr>
          </w:p>
        </w:tc>
        <w:tc>
          <w:tcPr>
            <w:tcW w:w="1061" w:type="dxa"/>
            <w:tcBorders>
              <w:bottom w:val="single" w:sz="4" w:space="0" w:color="auto"/>
              <w:right w:val="double" w:sz="4" w:space="0" w:color="auto"/>
            </w:tcBorders>
            <w:shd w:val="clear" w:color="auto" w:fill="auto"/>
            <w:vAlign w:val="bottom"/>
          </w:tcPr>
          <w:p w14:paraId="440CDD49" w14:textId="77777777" w:rsidR="00B460D5" w:rsidRPr="000507F8" w:rsidRDefault="00B460D5" w:rsidP="00947CF9">
            <w:pPr>
              <w:rPr>
                <w:sz w:val="36"/>
                <w:szCs w:val="36"/>
              </w:rPr>
            </w:pPr>
          </w:p>
        </w:tc>
      </w:tr>
      <w:tr w:rsidR="00B460D5" w:rsidRPr="0014666D" w14:paraId="78CFA321" w14:textId="77777777" w:rsidTr="00B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497C536C" w14:textId="6B29CF48" w:rsidR="00B460D5" w:rsidRPr="0014666D" w:rsidRDefault="00B460D5" w:rsidP="00E85A90">
            <w:pPr>
              <w:rPr>
                <w:sz w:val="20"/>
              </w:rPr>
            </w:pPr>
            <w:proofErr w:type="spellStart"/>
            <w:r>
              <w:t>Evita</w:t>
            </w:r>
            <w:proofErr w:type="spellEnd"/>
            <w:r>
              <w:t xml:space="preserve"> </w:t>
            </w:r>
            <w:proofErr w:type="spellStart"/>
            <w:r>
              <w:t>Shinholster</w:t>
            </w:r>
            <w:proofErr w:type="spellEnd"/>
            <w:r>
              <w:t xml:space="preserve"> </w:t>
            </w:r>
          </w:p>
        </w:tc>
        <w:tc>
          <w:tcPr>
            <w:tcW w:w="1060" w:type="dxa"/>
            <w:tcBorders>
              <w:bottom w:val="single" w:sz="4" w:space="0" w:color="auto"/>
            </w:tcBorders>
            <w:shd w:val="clear" w:color="auto" w:fill="auto"/>
            <w:vAlign w:val="bottom"/>
          </w:tcPr>
          <w:p w14:paraId="41993EC2" w14:textId="720D11D7" w:rsidR="00B460D5" w:rsidRPr="000507F8" w:rsidRDefault="00B460D5" w:rsidP="00947CF9">
            <w:pPr>
              <w:rPr>
                <w:sz w:val="36"/>
                <w:szCs w:val="36"/>
              </w:rPr>
            </w:pPr>
            <w:r>
              <w:rPr>
                <w:sz w:val="18"/>
                <w:szCs w:val="18"/>
              </w:rPr>
              <w:t>Not yet assigned</w:t>
            </w:r>
          </w:p>
        </w:tc>
        <w:tc>
          <w:tcPr>
            <w:tcW w:w="1086" w:type="dxa"/>
            <w:tcBorders>
              <w:bottom w:val="single" w:sz="4" w:space="0" w:color="auto"/>
            </w:tcBorders>
            <w:shd w:val="clear" w:color="auto" w:fill="auto"/>
            <w:vAlign w:val="bottom"/>
          </w:tcPr>
          <w:p w14:paraId="2F09813A" w14:textId="07A75298" w:rsidR="00B460D5" w:rsidRPr="000507F8" w:rsidRDefault="00B460D5" w:rsidP="00E85A90">
            <w:pPr>
              <w:rPr>
                <w:sz w:val="36"/>
                <w:szCs w:val="36"/>
              </w:rPr>
            </w:pPr>
          </w:p>
        </w:tc>
        <w:tc>
          <w:tcPr>
            <w:tcW w:w="1060" w:type="dxa"/>
            <w:tcBorders>
              <w:bottom w:val="single" w:sz="4" w:space="0" w:color="auto"/>
            </w:tcBorders>
            <w:shd w:val="clear" w:color="auto" w:fill="auto"/>
            <w:vAlign w:val="bottom"/>
          </w:tcPr>
          <w:p w14:paraId="1AAF655D" w14:textId="6E427C4C" w:rsidR="00B460D5" w:rsidRPr="000507F8" w:rsidRDefault="00B460D5" w:rsidP="00B80E7E">
            <w:pPr>
              <w:rPr>
                <w:sz w:val="36"/>
                <w:szCs w:val="36"/>
              </w:rPr>
            </w:pPr>
            <w:r>
              <w:rPr>
                <w:sz w:val="36"/>
                <w:szCs w:val="36"/>
              </w:rPr>
              <w:t>R</w:t>
            </w:r>
          </w:p>
        </w:tc>
        <w:tc>
          <w:tcPr>
            <w:tcW w:w="1075" w:type="dxa"/>
            <w:tcBorders>
              <w:bottom w:val="single" w:sz="4" w:space="0" w:color="auto"/>
            </w:tcBorders>
            <w:shd w:val="clear" w:color="auto" w:fill="auto"/>
            <w:vAlign w:val="bottom"/>
          </w:tcPr>
          <w:p w14:paraId="55D06BB6" w14:textId="3E36231B" w:rsidR="00B460D5" w:rsidRPr="000507F8" w:rsidRDefault="00B460D5" w:rsidP="00947CF9">
            <w:pPr>
              <w:rPr>
                <w:sz w:val="36"/>
                <w:szCs w:val="36"/>
              </w:rPr>
            </w:pPr>
            <w:r>
              <w:rPr>
                <w:sz w:val="36"/>
                <w:szCs w:val="36"/>
              </w:rPr>
              <w:t>P</w:t>
            </w:r>
          </w:p>
        </w:tc>
        <w:tc>
          <w:tcPr>
            <w:tcW w:w="1060" w:type="dxa"/>
            <w:tcBorders>
              <w:bottom w:val="single" w:sz="4" w:space="0" w:color="auto"/>
            </w:tcBorders>
            <w:shd w:val="clear" w:color="auto" w:fill="auto"/>
            <w:vAlign w:val="bottom"/>
          </w:tcPr>
          <w:p w14:paraId="37C11789" w14:textId="77777777" w:rsidR="00B460D5" w:rsidRPr="000507F8" w:rsidRDefault="00B460D5" w:rsidP="00947CF9">
            <w:pPr>
              <w:rPr>
                <w:sz w:val="36"/>
                <w:szCs w:val="36"/>
              </w:rPr>
            </w:pPr>
          </w:p>
        </w:tc>
        <w:tc>
          <w:tcPr>
            <w:tcW w:w="1060" w:type="dxa"/>
            <w:tcBorders>
              <w:bottom w:val="single" w:sz="4" w:space="0" w:color="auto"/>
            </w:tcBorders>
            <w:shd w:val="clear" w:color="auto" w:fill="auto"/>
            <w:vAlign w:val="bottom"/>
          </w:tcPr>
          <w:p w14:paraId="05B0A443" w14:textId="77777777" w:rsidR="00B460D5" w:rsidRPr="000507F8" w:rsidRDefault="00B460D5" w:rsidP="00947CF9">
            <w:pPr>
              <w:rPr>
                <w:sz w:val="36"/>
                <w:szCs w:val="36"/>
              </w:rPr>
            </w:pPr>
          </w:p>
        </w:tc>
        <w:tc>
          <w:tcPr>
            <w:tcW w:w="1060" w:type="dxa"/>
            <w:tcBorders>
              <w:bottom w:val="single" w:sz="4" w:space="0" w:color="auto"/>
            </w:tcBorders>
            <w:shd w:val="clear" w:color="auto" w:fill="auto"/>
            <w:vAlign w:val="bottom"/>
          </w:tcPr>
          <w:p w14:paraId="649A485F" w14:textId="77777777" w:rsidR="00B460D5" w:rsidRPr="000507F8" w:rsidRDefault="00B460D5" w:rsidP="00947CF9">
            <w:pPr>
              <w:rPr>
                <w:sz w:val="36"/>
                <w:szCs w:val="36"/>
              </w:rPr>
            </w:pPr>
          </w:p>
        </w:tc>
        <w:tc>
          <w:tcPr>
            <w:tcW w:w="1060" w:type="dxa"/>
            <w:tcBorders>
              <w:bottom w:val="single" w:sz="4" w:space="0" w:color="auto"/>
            </w:tcBorders>
            <w:shd w:val="clear" w:color="auto" w:fill="auto"/>
            <w:vAlign w:val="bottom"/>
          </w:tcPr>
          <w:p w14:paraId="0DD760E5" w14:textId="77777777" w:rsidR="00B460D5" w:rsidRPr="000507F8" w:rsidRDefault="00B460D5" w:rsidP="00947CF9">
            <w:pPr>
              <w:rPr>
                <w:sz w:val="36"/>
                <w:szCs w:val="36"/>
              </w:rPr>
            </w:pPr>
          </w:p>
        </w:tc>
        <w:tc>
          <w:tcPr>
            <w:tcW w:w="1061" w:type="dxa"/>
            <w:tcBorders>
              <w:bottom w:val="single" w:sz="4" w:space="0" w:color="auto"/>
              <w:right w:val="double" w:sz="4" w:space="0" w:color="auto"/>
            </w:tcBorders>
            <w:shd w:val="clear" w:color="auto" w:fill="auto"/>
            <w:vAlign w:val="bottom"/>
          </w:tcPr>
          <w:p w14:paraId="1AACF8C0" w14:textId="77777777" w:rsidR="00B460D5" w:rsidRPr="000507F8" w:rsidRDefault="00B460D5" w:rsidP="00947CF9">
            <w:pPr>
              <w:rPr>
                <w:sz w:val="36"/>
                <w:szCs w:val="36"/>
              </w:rPr>
            </w:pPr>
          </w:p>
        </w:tc>
      </w:tr>
      <w:tr w:rsidR="003E4149" w:rsidRPr="0014666D" w14:paraId="5138F609" w14:textId="77777777" w:rsidTr="00B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bottom"/>
          </w:tcPr>
          <w:p w14:paraId="50B230D5"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5F08415B" w14:textId="77777777" w:rsidR="003E4149" w:rsidRPr="0014666D" w:rsidRDefault="003E4149" w:rsidP="00947CF9">
            <w:pPr>
              <w:rPr>
                <w:sz w:val="20"/>
              </w:rPr>
            </w:pPr>
          </w:p>
        </w:tc>
        <w:tc>
          <w:tcPr>
            <w:tcW w:w="1086" w:type="dxa"/>
            <w:tcBorders>
              <w:bottom w:val="double" w:sz="4" w:space="0" w:color="auto"/>
            </w:tcBorders>
            <w:shd w:val="clear" w:color="auto" w:fill="auto"/>
            <w:vAlign w:val="bottom"/>
          </w:tcPr>
          <w:p w14:paraId="5AC02210" w14:textId="77777777" w:rsidR="003E4149" w:rsidRPr="0014666D" w:rsidRDefault="003E4149" w:rsidP="00B80E7E">
            <w:pPr>
              <w:rPr>
                <w:sz w:val="20"/>
              </w:rPr>
            </w:pPr>
          </w:p>
        </w:tc>
        <w:tc>
          <w:tcPr>
            <w:tcW w:w="1060" w:type="dxa"/>
            <w:tcBorders>
              <w:bottom w:val="double" w:sz="4" w:space="0" w:color="auto"/>
            </w:tcBorders>
            <w:shd w:val="clear" w:color="auto" w:fill="auto"/>
            <w:vAlign w:val="bottom"/>
          </w:tcPr>
          <w:p w14:paraId="17E7B022" w14:textId="77777777" w:rsidR="003E4149" w:rsidRPr="0014666D" w:rsidRDefault="003E4149" w:rsidP="00B80E7E">
            <w:pPr>
              <w:rPr>
                <w:sz w:val="20"/>
              </w:rPr>
            </w:pPr>
          </w:p>
        </w:tc>
        <w:tc>
          <w:tcPr>
            <w:tcW w:w="1075" w:type="dxa"/>
            <w:tcBorders>
              <w:bottom w:val="double" w:sz="4" w:space="0" w:color="auto"/>
            </w:tcBorders>
            <w:shd w:val="clear" w:color="auto" w:fill="auto"/>
            <w:vAlign w:val="bottom"/>
          </w:tcPr>
          <w:p w14:paraId="2E5CC68B"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38399332"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13D0B0B2"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481753BC"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41F4408B" w14:textId="77777777" w:rsidR="003E4149" w:rsidRPr="0014666D" w:rsidRDefault="003E4149" w:rsidP="00947CF9">
            <w:pPr>
              <w:rPr>
                <w:sz w:val="20"/>
              </w:rPr>
            </w:pPr>
          </w:p>
        </w:tc>
        <w:tc>
          <w:tcPr>
            <w:tcW w:w="1061" w:type="dxa"/>
            <w:tcBorders>
              <w:bottom w:val="double" w:sz="4" w:space="0" w:color="auto"/>
              <w:right w:val="double" w:sz="4" w:space="0" w:color="auto"/>
            </w:tcBorders>
            <w:shd w:val="clear" w:color="auto" w:fill="auto"/>
            <w:vAlign w:val="bottom"/>
          </w:tcPr>
          <w:p w14:paraId="525CE7E4" w14:textId="77777777" w:rsidR="003E4149" w:rsidRPr="0014666D" w:rsidRDefault="003E4149" w:rsidP="00947CF9">
            <w:pPr>
              <w:rPr>
                <w:sz w:val="20"/>
              </w:rPr>
            </w:pPr>
          </w:p>
        </w:tc>
      </w:tr>
    </w:tbl>
    <w:p w14:paraId="114399CE" w14:textId="77777777" w:rsidR="00973FD5" w:rsidRPr="0014666D" w:rsidRDefault="00171EE3" w:rsidP="00171EE3">
      <w:pPr>
        <w:tabs>
          <w:tab w:val="left" w:pos="7665"/>
        </w:tabs>
        <w:rPr>
          <w:sz w:val="20"/>
        </w:rPr>
      </w:pPr>
      <w:r w:rsidRPr="0014666D">
        <w:rPr>
          <w:sz w:val="20"/>
        </w:rPr>
        <w:tab/>
      </w:r>
    </w:p>
    <w:p w14:paraId="697021D7" w14:textId="77777777" w:rsidR="00973FD5" w:rsidRPr="0014666D" w:rsidRDefault="00973FD5">
      <w:pPr>
        <w:rPr>
          <w:sz w:val="20"/>
        </w:rPr>
      </w:pPr>
    </w:p>
    <w:p w14:paraId="0DCF232E" w14:textId="77777777" w:rsidR="00973FD5" w:rsidRPr="0014666D" w:rsidRDefault="00973FD5">
      <w:pPr>
        <w:tabs>
          <w:tab w:val="right" w:pos="14314"/>
        </w:tabs>
        <w:rPr>
          <w:sz w:val="20"/>
        </w:rPr>
      </w:pPr>
    </w:p>
    <w:p w14:paraId="5E8548AB" w14:textId="77777777" w:rsidR="00973FD5" w:rsidRPr="0014666D" w:rsidRDefault="00973FD5">
      <w:pPr>
        <w:tabs>
          <w:tab w:val="right" w:pos="14314"/>
        </w:tabs>
        <w:rPr>
          <w:sz w:val="20"/>
          <w:u w:val="single"/>
        </w:rPr>
      </w:pPr>
      <w:r w:rsidRPr="0014666D">
        <w:rPr>
          <w:sz w:val="20"/>
        </w:rPr>
        <w:t xml:space="preserve">__________________________________________                                                                        </w:t>
      </w:r>
    </w:p>
    <w:p w14:paraId="3A41A15D" w14:textId="77777777" w:rsidR="00973FD5" w:rsidRPr="0014666D" w:rsidRDefault="00973FD5">
      <w:pPr>
        <w:rPr>
          <w:sz w:val="20"/>
        </w:rPr>
      </w:pPr>
      <w:r w:rsidRPr="0014666D">
        <w:rPr>
          <w:sz w:val="20"/>
        </w:rPr>
        <w:t>CHAIRPERSON SIGNATURE                                                                                                            DATE</w:t>
      </w:r>
      <w:r w:rsidR="00C0541B" w:rsidRPr="0014666D">
        <w:rPr>
          <w:sz w:val="20"/>
        </w:rPr>
        <w:t xml:space="preserve">  ________________________________-</w:t>
      </w:r>
    </w:p>
    <w:p w14:paraId="02D82D14" w14:textId="77777777" w:rsidR="00973FD5" w:rsidRPr="0014666D" w:rsidRDefault="00973FD5">
      <w:pPr>
        <w:rPr>
          <w:sz w:val="20"/>
        </w:rPr>
      </w:pPr>
    </w:p>
    <w:p w14:paraId="3A4605E6" w14:textId="77777777" w:rsidR="00973FD5" w:rsidRPr="0014666D" w:rsidRDefault="00AE043E">
      <w:pPr>
        <w:rPr>
          <w:sz w:val="20"/>
        </w:rPr>
      </w:pPr>
      <w:r>
        <w:rPr>
          <w:sz w:val="20"/>
        </w:rPr>
        <w:t>(Including this Approval by chair at committee discretion</w:t>
      </w:r>
      <w:r w:rsidR="00602CF5">
        <w:rPr>
          <w:sz w:val="20"/>
        </w:rPr>
        <w:t>)</w:t>
      </w:r>
    </w:p>
    <w:p w14:paraId="2B5D13C9" w14:textId="77777777"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A4809" w14:textId="77777777" w:rsidR="00365706" w:rsidRDefault="00365706">
      <w:r>
        <w:separator/>
      </w:r>
    </w:p>
  </w:endnote>
  <w:endnote w:type="continuationSeparator" w:id="0">
    <w:p w14:paraId="72A2E21A" w14:textId="77777777" w:rsidR="00365706" w:rsidRDefault="0036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CDE96" w14:textId="77777777" w:rsidR="00365706" w:rsidRDefault="00365706">
      <w:r>
        <w:separator/>
      </w:r>
    </w:p>
  </w:footnote>
  <w:footnote w:type="continuationSeparator" w:id="0">
    <w:p w14:paraId="426CB478" w14:textId="77777777" w:rsidR="00365706" w:rsidRDefault="0036570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B0C0F"/>
    <w:multiLevelType w:val="hybridMultilevel"/>
    <w:tmpl w:val="7E8C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3">
    <w:nsid w:val="0CC22089"/>
    <w:multiLevelType w:val="hybridMultilevel"/>
    <w:tmpl w:val="E24E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8900CDF"/>
    <w:multiLevelType w:val="hybridMultilevel"/>
    <w:tmpl w:val="1EB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D944FA"/>
    <w:multiLevelType w:val="hybridMultilevel"/>
    <w:tmpl w:val="BED8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1">
    <w:nsid w:val="21515C4D"/>
    <w:multiLevelType w:val="hybridMultilevel"/>
    <w:tmpl w:val="69DC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DEF6D1A"/>
    <w:multiLevelType w:val="hybridMultilevel"/>
    <w:tmpl w:val="5C48C9D4"/>
    <w:lvl w:ilvl="0" w:tplc="CBDEB8E2">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3C6C72"/>
    <w:multiLevelType w:val="hybridMultilevel"/>
    <w:tmpl w:val="3C7C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0220F8"/>
    <w:multiLevelType w:val="hybridMultilevel"/>
    <w:tmpl w:val="A218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667F27"/>
    <w:multiLevelType w:val="hybridMultilevel"/>
    <w:tmpl w:val="AD32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7D5CBB"/>
    <w:multiLevelType w:val="hybridMultilevel"/>
    <w:tmpl w:val="2E5C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F90553"/>
    <w:multiLevelType w:val="hybridMultilevel"/>
    <w:tmpl w:val="C6D0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23">
    <w:nsid w:val="609457E4"/>
    <w:multiLevelType w:val="hybridMultilevel"/>
    <w:tmpl w:val="FE385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13"/>
  </w:num>
  <w:num w:numId="2">
    <w:abstractNumId w:val="12"/>
  </w:num>
  <w:num w:numId="3">
    <w:abstractNumId w:val="6"/>
  </w:num>
  <w:num w:numId="4">
    <w:abstractNumId w:val="20"/>
  </w:num>
  <w:num w:numId="5">
    <w:abstractNumId w:val="25"/>
  </w:num>
  <w:num w:numId="6">
    <w:abstractNumId w:val="4"/>
  </w:num>
  <w:num w:numId="7">
    <w:abstractNumId w:val="21"/>
  </w:num>
  <w:num w:numId="8">
    <w:abstractNumId w:val="7"/>
  </w:num>
  <w:num w:numId="9">
    <w:abstractNumId w:val="24"/>
  </w:num>
  <w:num w:numId="10">
    <w:abstractNumId w:val="2"/>
  </w:num>
  <w:num w:numId="11">
    <w:abstractNumId w:val="26"/>
  </w:num>
  <w:num w:numId="12">
    <w:abstractNumId w:val="10"/>
  </w:num>
  <w:num w:numId="13">
    <w:abstractNumId w:val="8"/>
  </w:num>
  <w:num w:numId="14">
    <w:abstractNumId w:val="0"/>
  </w:num>
  <w:num w:numId="15">
    <w:abstractNumId w:val="22"/>
  </w:num>
  <w:num w:numId="16">
    <w:abstractNumId w:val="14"/>
  </w:num>
  <w:num w:numId="17">
    <w:abstractNumId w:val="11"/>
  </w:num>
  <w:num w:numId="18">
    <w:abstractNumId w:val="3"/>
  </w:num>
  <w:num w:numId="19">
    <w:abstractNumId w:val="17"/>
  </w:num>
  <w:num w:numId="20">
    <w:abstractNumId w:val="15"/>
  </w:num>
  <w:num w:numId="21">
    <w:abstractNumId w:val="5"/>
  </w:num>
  <w:num w:numId="22">
    <w:abstractNumId w:val="19"/>
  </w:num>
  <w:num w:numId="23">
    <w:abstractNumId w:val="16"/>
  </w:num>
  <w:num w:numId="24">
    <w:abstractNumId w:val="9"/>
  </w:num>
  <w:num w:numId="25">
    <w:abstractNumId w:val="18"/>
  </w:num>
  <w:num w:numId="26">
    <w:abstractNumId w:val="2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440"/>
    <w:rsid w:val="00023EEB"/>
    <w:rsid w:val="000507F8"/>
    <w:rsid w:val="00071A3E"/>
    <w:rsid w:val="0008395E"/>
    <w:rsid w:val="00092D4A"/>
    <w:rsid w:val="00095528"/>
    <w:rsid w:val="000B6B06"/>
    <w:rsid w:val="000F3792"/>
    <w:rsid w:val="000F4925"/>
    <w:rsid w:val="0010559F"/>
    <w:rsid w:val="0014666D"/>
    <w:rsid w:val="001534E1"/>
    <w:rsid w:val="00164A00"/>
    <w:rsid w:val="00170671"/>
    <w:rsid w:val="00171EE3"/>
    <w:rsid w:val="001736BC"/>
    <w:rsid w:val="001769C0"/>
    <w:rsid w:val="00182B66"/>
    <w:rsid w:val="00190F09"/>
    <w:rsid w:val="00192D1B"/>
    <w:rsid w:val="001A2105"/>
    <w:rsid w:val="001C39C0"/>
    <w:rsid w:val="001C7F61"/>
    <w:rsid w:val="001E511A"/>
    <w:rsid w:val="00233260"/>
    <w:rsid w:val="00276814"/>
    <w:rsid w:val="002C221C"/>
    <w:rsid w:val="002C3502"/>
    <w:rsid w:val="002F2058"/>
    <w:rsid w:val="003155A3"/>
    <w:rsid w:val="00332141"/>
    <w:rsid w:val="00335B6A"/>
    <w:rsid w:val="00365706"/>
    <w:rsid w:val="003821DA"/>
    <w:rsid w:val="003A1462"/>
    <w:rsid w:val="003E4149"/>
    <w:rsid w:val="003F4AA3"/>
    <w:rsid w:val="003F50AE"/>
    <w:rsid w:val="00400D60"/>
    <w:rsid w:val="0040653E"/>
    <w:rsid w:val="004134FA"/>
    <w:rsid w:val="00447A2A"/>
    <w:rsid w:val="00455A30"/>
    <w:rsid w:val="0047678D"/>
    <w:rsid w:val="004A563E"/>
    <w:rsid w:val="004A6A23"/>
    <w:rsid w:val="004D64E8"/>
    <w:rsid w:val="004E039B"/>
    <w:rsid w:val="004E1440"/>
    <w:rsid w:val="004E3901"/>
    <w:rsid w:val="004F122F"/>
    <w:rsid w:val="004F5424"/>
    <w:rsid w:val="00500E46"/>
    <w:rsid w:val="005178A2"/>
    <w:rsid w:val="00521115"/>
    <w:rsid w:val="00536A40"/>
    <w:rsid w:val="00571EB8"/>
    <w:rsid w:val="005854D8"/>
    <w:rsid w:val="00587DE3"/>
    <w:rsid w:val="005908DD"/>
    <w:rsid w:val="005E05D9"/>
    <w:rsid w:val="005E16FB"/>
    <w:rsid w:val="00602CF5"/>
    <w:rsid w:val="00607FBC"/>
    <w:rsid w:val="00615E39"/>
    <w:rsid w:val="00646059"/>
    <w:rsid w:val="00650251"/>
    <w:rsid w:val="006822B6"/>
    <w:rsid w:val="0068672C"/>
    <w:rsid w:val="00691580"/>
    <w:rsid w:val="00696F10"/>
    <w:rsid w:val="006E6389"/>
    <w:rsid w:val="006F53EF"/>
    <w:rsid w:val="00715F27"/>
    <w:rsid w:val="007351B8"/>
    <w:rsid w:val="00750727"/>
    <w:rsid w:val="007717E5"/>
    <w:rsid w:val="0079008F"/>
    <w:rsid w:val="00790D29"/>
    <w:rsid w:val="00795292"/>
    <w:rsid w:val="007D2387"/>
    <w:rsid w:val="00804BD0"/>
    <w:rsid w:val="00836B6D"/>
    <w:rsid w:val="0086210A"/>
    <w:rsid w:val="00874D97"/>
    <w:rsid w:val="00882493"/>
    <w:rsid w:val="00883914"/>
    <w:rsid w:val="00886994"/>
    <w:rsid w:val="00892A7C"/>
    <w:rsid w:val="008A20A6"/>
    <w:rsid w:val="008B1877"/>
    <w:rsid w:val="008B47DA"/>
    <w:rsid w:val="008F022D"/>
    <w:rsid w:val="009176BD"/>
    <w:rsid w:val="009266EF"/>
    <w:rsid w:val="009337C9"/>
    <w:rsid w:val="0093491D"/>
    <w:rsid w:val="00940D7D"/>
    <w:rsid w:val="00947CF9"/>
    <w:rsid w:val="00961891"/>
    <w:rsid w:val="00967EF8"/>
    <w:rsid w:val="00973FD5"/>
    <w:rsid w:val="009915FE"/>
    <w:rsid w:val="009B0966"/>
    <w:rsid w:val="009B60E2"/>
    <w:rsid w:val="009C6272"/>
    <w:rsid w:val="009D31CF"/>
    <w:rsid w:val="009E05F5"/>
    <w:rsid w:val="009E3D43"/>
    <w:rsid w:val="009F7E24"/>
    <w:rsid w:val="00A0233A"/>
    <w:rsid w:val="00A11911"/>
    <w:rsid w:val="00A3141C"/>
    <w:rsid w:val="00A3183C"/>
    <w:rsid w:val="00A36DC4"/>
    <w:rsid w:val="00A41359"/>
    <w:rsid w:val="00A64755"/>
    <w:rsid w:val="00A93FA1"/>
    <w:rsid w:val="00AC06FB"/>
    <w:rsid w:val="00AE043E"/>
    <w:rsid w:val="00AF5360"/>
    <w:rsid w:val="00B05FA9"/>
    <w:rsid w:val="00B11C50"/>
    <w:rsid w:val="00B16F4B"/>
    <w:rsid w:val="00B36131"/>
    <w:rsid w:val="00B460D5"/>
    <w:rsid w:val="00B53E8C"/>
    <w:rsid w:val="00B77C3F"/>
    <w:rsid w:val="00B80200"/>
    <w:rsid w:val="00B80E7E"/>
    <w:rsid w:val="00B8178C"/>
    <w:rsid w:val="00B86F30"/>
    <w:rsid w:val="00BB0581"/>
    <w:rsid w:val="00BB0A15"/>
    <w:rsid w:val="00BB32F6"/>
    <w:rsid w:val="00BF29BD"/>
    <w:rsid w:val="00BF7D94"/>
    <w:rsid w:val="00C0541B"/>
    <w:rsid w:val="00C058BF"/>
    <w:rsid w:val="00C349ED"/>
    <w:rsid w:val="00C36C92"/>
    <w:rsid w:val="00C60143"/>
    <w:rsid w:val="00C672CE"/>
    <w:rsid w:val="00C74E35"/>
    <w:rsid w:val="00C8539E"/>
    <w:rsid w:val="00CB1256"/>
    <w:rsid w:val="00CB1A93"/>
    <w:rsid w:val="00CB2506"/>
    <w:rsid w:val="00CC1E9E"/>
    <w:rsid w:val="00CC49A0"/>
    <w:rsid w:val="00CD0BBB"/>
    <w:rsid w:val="00CD7357"/>
    <w:rsid w:val="00D14DD1"/>
    <w:rsid w:val="00D171B9"/>
    <w:rsid w:val="00D21461"/>
    <w:rsid w:val="00D3100C"/>
    <w:rsid w:val="00D43F66"/>
    <w:rsid w:val="00D55D77"/>
    <w:rsid w:val="00D61215"/>
    <w:rsid w:val="00D630A7"/>
    <w:rsid w:val="00D94713"/>
    <w:rsid w:val="00DA0149"/>
    <w:rsid w:val="00DA144F"/>
    <w:rsid w:val="00DC0B9E"/>
    <w:rsid w:val="00DC73A4"/>
    <w:rsid w:val="00DF2B2A"/>
    <w:rsid w:val="00E00735"/>
    <w:rsid w:val="00E10AF1"/>
    <w:rsid w:val="00E1796A"/>
    <w:rsid w:val="00E3001E"/>
    <w:rsid w:val="00E57EB6"/>
    <w:rsid w:val="00E72153"/>
    <w:rsid w:val="00E85A90"/>
    <w:rsid w:val="00EB7EF1"/>
    <w:rsid w:val="00EC5DD8"/>
    <w:rsid w:val="00EE074B"/>
    <w:rsid w:val="00EF4076"/>
    <w:rsid w:val="00EF78EC"/>
    <w:rsid w:val="00F11BBB"/>
    <w:rsid w:val="00F13CE6"/>
    <w:rsid w:val="00F14373"/>
    <w:rsid w:val="00F231ED"/>
    <w:rsid w:val="00F66F74"/>
    <w:rsid w:val="00F83B82"/>
    <w:rsid w:val="00FA1DE5"/>
    <w:rsid w:val="00FB1171"/>
    <w:rsid w:val="00FB54A6"/>
    <w:rsid w:val="00FB6DF7"/>
    <w:rsid w:val="00FC0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C78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PlainText">
    <w:name w:val="Plain Text"/>
    <w:basedOn w:val="Normal"/>
    <w:link w:val="PlainTextChar"/>
    <w:uiPriority w:val="99"/>
    <w:unhideWhenUsed/>
    <w:rsid w:val="00B80E7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80E7E"/>
    <w:rPr>
      <w:rFonts w:ascii="Calibri" w:eastAsiaTheme="minorHAnsi" w:hAnsi="Calibri" w:cstheme="minorBidi"/>
      <w:sz w:val="22"/>
      <w:szCs w:val="21"/>
    </w:rPr>
  </w:style>
  <w:style w:type="paragraph" w:styleId="ListParagraph">
    <w:name w:val="List Paragraph"/>
    <w:basedOn w:val="Normal"/>
    <w:uiPriority w:val="34"/>
    <w:qFormat/>
    <w:rsid w:val="001769C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PlainText">
    <w:name w:val="Plain Text"/>
    <w:basedOn w:val="Normal"/>
    <w:link w:val="PlainTextChar"/>
    <w:uiPriority w:val="99"/>
    <w:unhideWhenUsed/>
    <w:rsid w:val="00B80E7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80E7E"/>
    <w:rPr>
      <w:rFonts w:ascii="Calibri" w:eastAsiaTheme="minorHAnsi" w:hAnsi="Calibri" w:cstheme="minorBidi"/>
      <w:sz w:val="22"/>
      <w:szCs w:val="21"/>
    </w:rPr>
  </w:style>
  <w:style w:type="paragraph" w:styleId="ListParagraph">
    <w:name w:val="List Paragraph"/>
    <w:basedOn w:val="Normal"/>
    <w:uiPriority w:val="34"/>
    <w:qFormat/>
    <w:rsid w:val="00176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8</Pages>
  <Words>1776</Words>
  <Characters>10128</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11881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GCSU GCSU</cp:lastModifiedBy>
  <cp:revision>13</cp:revision>
  <cp:lastPrinted>2010-01-12T23:20:00Z</cp:lastPrinted>
  <dcterms:created xsi:type="dcterms:W3CDTF">2016-11-04T14:56:00Z</dcterms:created>
  <dcterms:modified xsi:type="dcterms:W3CDTF">2016-11-27T19:30:00Z</dcterms:modified>
</cp:coreProperties>
</file>