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D054F" w14:textId="77777777" w:rsidR="00B8020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B80E7E">
        <w:rPr>
          <w:b/>
          <w:bCs/>
          <w:smallCaps/>
          <w:sz w:val="28"/>
          <w:szCs w:val="28"/>
        </w:rPr>
        <w:t xml:space="preserve"> RPIPC</w:t>
      </w:r>
    </w:p>
    <w:p w14:paraId="1481995E" w14:textId="1313BA32" w:rsidR="00B80E7E" w:rsidRPr="00C53D18" w:rsidRDefault="00B80E7E" w:rsidP="00B80E7E">
      <w:pPr>
        <w:rPr>
          <w:b/>
          <w:bCs/>
          <w:smallCaps/>
          <w:sz w:val="28"/>
          <w:szCs w:val="28"/>
          <w:u w:val="single"/>
        </w:rPr>
      </w:pPr>
      <w:r w:rsidRPr="00C53D18">
        <w:rPr>
          <w:b/>
          <w:bCs/>
          <w:smallCaps/>
          <w:sz w:val="28"/>
          <w:szCs w:val="28"/>
        </w:rPr>
        <w:t xml:space="preserve">Committee Officers: </w:t>
      </w:r>
      <w:r w:rsidR="00E3001E">
        <w:rPr>
          <w:b/>
          <w:bCs/>
          <w:smallCaps/>
          <w:sz w:val="28"/>
          <w:szCs w:val="28"/>
        </w:rPr>
        <w:t xml:space="preserve">Jan </w:t>
      </w:r>
      <w:r w:rsidR="00E00735">
        <w:rPr>
          <w:b/>
          <w:bCs/>
          <w:smallCaps/>
          <w:sz w:val="28"/>
          <w:szCs w:val="28"/>
        </w:rPr>
        <w:t>Hoffman</w:t>
      </w:r>
      <w:r w:rsidR="00886994">
        <w:rPr>
          <w:b/>
          <w:bCs/>
          <w:smallCaps/>
          <w:sz w:val="28"/>
          <w:szCs w:val="28"/>
        </w:rPr>
        <w:t>n</w:t>
      </w:r>
      <w:r w:rsidR="00E00735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 xml:space="preserve">Clark, </w:t>
      </w:r>
      <w:r w:rsidR="00E3001E">
        <w:rPr>
          <w:b/>
          <w:bCs/>
          <w:smallCaps/>
          <w:sz w:val="28"/>
          <w:szCs w:val="28"/>
        </w:rPr>
        <w:t xml:space="preserve">Susan </w:t>
      </w:r>
      <w:r>
        <w:rPr>
          <w:b/>
          <w:bCs/>
          <w:smallCaps/>
          <w:sz w:val="28"/>
          <w:szCs w:val="28"/>
        </w:rPr>
        <w:t xml:space="preserve">Allen, </w:t>
      </w:r>
      <w:r w:rsidR="00E3001E">
        <w:rPr>
          <w:b/>
          <w:bCs/>
          <w:smallCaps/>
          <w:sz w:val="28"/>
          <w:szCs w:val="28"/>
        </w:rPr>
        <w:t xml:space="preserve">Emily </w:t>
      </w:r>
      <w:r>
        <w:rPr>
          <w:b/>
          <w:bCs/>
          <w:smallCaps/>
          <w:sz w:val="28"/>
          <w:szCs w:val="28"/>
        </w:rPr>
        <w:t>Gómez</w:t>
      </w:r>
      <w:r>
        <w:rPr>
          <w:b/>
          <w:bCs/>
          <w:smallCaps/>
          <w:sz w:val="28"/>
          <w:szCs w:val="28"/>
        </w:rPr>
        <w:tab/>
      </w:r>
    </w:p>
    <w:p w14:paraId="4AE573AE" w14:textId="77777777" w:rsidR="00B80E7E" w:rsidRPr="00B80E7E" w:rsidRDefault="00B80E7E" w:rsidP="0014666D">
      <w:pPr>
        <w:rPr>
          <w:b/>
          <w:bCs/>
          <w:smallCaps/>
          <w:sz w:val="28"/>
          <w:szCs w:val="28"/>
          <w:u w:val="single"/>
        </w:rPr>
      </w:pPr>
      <w:r w:rsidRPr="00C53D18">
        <w:rPr>
          <w:b/>
          <w:bCs/>
          <w:smallCaps/>
          <w:sz w:val="28"/>
          <w:szCs w:val="28"/>
        </w:rPr>
        <w:t>Academic Year:</w:t>
      </w:r>
      <w:r w:rsidRPr="009D49FC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2016-2017</w:t>
      </w:r>
    </w:p>
    <w:p w14:paraId="5F93AD74" w14:textId="77B119A8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</w:t>
      </w:r>
      <w:r w:rsidR="00F91654">
        <w:rPr>
          <w:b/>
          <w:bCs/>
          <w:smallCaps/>
          <w:sz w:val="28"/>
          <w:szCs w:val="28"/>
        </w:rPr>
        <w:t>February 3</w:t>
      </w:r>
      <w:r w:rsidR="00F91654" w:rsidRPr="00F91654">
        <w:rPr>
          <w:b/>
          <w:bCs/>
          <w:smallCaps/>
          <w:sz w:val="28"/>
          <w:szCs w:val="28"/>
          <w:vertAlign w:val="superscript"/>
        </w:rPr>
        <w:t>rd</w:t>
      </w:r>
      <w:r w:rsidR="00B80E7E">
        <w:rPr>
          <w:b/>
          <w:bCs/>
          <w:smallCaps/>
          <w:sz w:val="28"/>
          <w:szCs w:val="28"/>
        </w:rPr>
        <w:t>, 2:</w:t>
      </w:r>
      <w:r w:rsidR="00E3001E">
        <w:rPr>
          <w:b/>
          <w:bCs/>
          <w:smallCaps/>
          <w:sz w:val="28"/>
          <w:szCs w:val="28"/>
        </w:rPr>
        <w:t>00pm</w:t>
      </w:r>
      <w:r w:rsidRPr="00B11C50">
        <w:rPr>
          <w:b/>
          <w:bCs/>
          <w:smallCaps/>
          <w:sz w:val="28"/>
          <w:szCs w:val="28"/>
        </w:rPr>
        <w:t xml:space="preserve"> </w:t>
      </w:r>
    </w:p>
    <w:p w14:paraId="1B391DB4" w14:textId="62F184F2" w:rsidR="00B80200" w:rsidRDefault="0014666D" w:rsidP="00E00735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E3001E">
        <w:rPr>
          <w:b/>
          <w:bCs/>
          <w:smallCaps/>
          <w:sz w:val="28"/>
          <w:szCs w:val="28"/>
        </w:rPr>
        <w:t xml:space="preserve">A&amp;S </w:t>
      </w:r>
      <w:r w:rsidR="004970C6">
        <w:rPr>
          <w:b/>
          <w:bCs/>
          <w:smallCaps/>
          <w:sz w:val="28"/>
          <w:szCs w:val="28"/>
        </w:rPr>
        <w:t>251</w:t>
      </w:r>
    </w:p>
    <w:p w14:paraId="132C1F4E" w14:textId="77777777" w:rsidR="00E00735" w:rsidRPr="00E00735" w:rsidRDefault="00E00735" w:rsidP="00E00735">
      <w:pPr>
        <w:rPr>
          <w:b/>
          <w:bCs/>
          <w:smallCaps/>
          <w:sz w:val="20"/>
          <w:szCs w:val="20"/>
        </w:rPr>
      </w:pPr>
    </w:p>
    <w:p w14:paraId="79355602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1B2BFFC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317FD8" w14:textId="77777777" w:rsidR="00973FD5" w:rsidRDefault="00973FD5">
            <w:pPr>
              <w:rPr>
                <w:sz w:val="20"/>
              </w:rPr>
            </w:pPr>
          </w:p>
          <w:p w14:paraId="1C02315A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B80E7E" w14:paraId="7C5744C2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0200EE22" w14:textId="62F67986" w:rsidR="00B80E7E" w:rsidRPr="00C53D18" w:rsidRDefault="001C6D74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78BC4A97" w14:textId="0927B60C" w:rsidR="00B80E7E" w:rsidRPr="00C53D18" w:rsidRDefault="00B80E7E" w:rsidP="00B80E7E">
            <w:r w:rsidRPr="00C53D18">
              <w:t>Susan Allen</w:t>
            </w:r>
            <w:r w:rsidR="00F91654">
              <w:t xml:space="preserve"> (Jen Yearwood attended in her place)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6A86848E" w14:textId="2E7EED01" w:rsidR="00B80E7E" w:rsidRPr="00C53D18" w:rsidRDefault="001C6D74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45983C8A" w14:textId="77777777" w:rsidR="00B80E7E" w:rsidRPr="00C53D18" w:rsidRDefault="00B80E7E" w:rsidP="00B80E7E">
            <w:r>
              <w:t xml:space="preserve">Will Hobbs </w:t>
            </w:r>
          </w:p>
        </w:tc>
      </w:tr>
      <w:tr w:rsidR="00B80E7E" w14:paraId="0252DC3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3AF5C362" w14:textId="68277D11" w:rsidR="00B80E7E" w:rsidRPr="00C53D18" w:rsidRDefault="00E0073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15558A7" w14:textId="77777777" w:rsidR="00B80E7E" w:rsidRPr="00C53D18" w:rsidRDefault="00B80E7E" w:rsidP="00B80E7E">
            <w:r w:rsidRPr="00C53D18">
              <w:t xml:space="preserve">Donna </w:t>
            </w:r>
            <w:r>
              <w:t>Bennett</w:t>
            </w:r>
            <w:r w:rsidRPr="00C53D18">
              <w:t xml:space="preserve"> </w:t>
            </w:r>
          </w:p>
        </w:tc>
        <w:tc>
          <w:tcPr>
            <w:tcW w:w="540" w:type="dxa"/>
            <w:vAlign w:val="center"/>
          </w:tcPr>
          <w:p w14:paraId="4236AE2C" w14:textId="77777777" w:rsidR="00B80E7E" w:rsidRPr="00C53D18" w:rsidRDefault="00B80E7E" w:rsidP="00B80E7E">
            <w:pPr>
              <w:rPr>
                <w:sz w:val="36"/>
                <w:szCs w:val="36"/>
              </w:rPr>
            </w:pPr>
            <w:r w:rsidRPr="00C53D18"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6C4ADF8" w14:textId="77777777" w:rsidR="00B80E7E" w:rsidRPr="00C53D18" w:rsidRDefault="00B80E7E" w:rsidP="00B80E7E">
            <w:r w:rsidRPr="00C53D18">
              <w:t xml:space="preserve">Jan </w:t>
            </w:r>
            <w:r>
              <w:t xml:space="preserve">Hoffmann </w:t>
            </w:r>
            <w:r w:rsidRPr="00C53D18">
              <w:t>Clark</w:t>
            </w:r>
          </w:p>
        </w:tc>
      </w:tr>
      <w:tr w:rsidR="00B80E7E" w14:paraId="223661A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3FD5CFCA" w14:textId="74875E2D" w:rsidR="00B80E7E" w:rsidRPr="00C53D18" w:rsidRDefault="00E3001E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89154A0" w14:textId="5BABD1DB" w:rsidR="00B80E7E" w:rsidRPr="00C53D18" w:rsidRDefault="00B80E7E" w:rsidP="00B80E7E">
            <w:r>
              <w:t xml:space="preserve">Millicent </w:t>
            </w:r>
            <w:r w:rsidR="00170671">
              <w:t xml:space="preserve">(Millie) </w:t>
            </w:r>
            <w:r>
              <w:t>Dempsey</w:t>
            </w:r>
          </w:p>
        </w:tc>
        <w:tc>
          <w:tcPr>
            <w:tcW w:w="540" w:type="dxa"/>
            <w:vAlign w:val="center"/>
          </w:tcPr>
          <w:p w14:paraId="4A68393E" w14:textId="5908FABE" w:rsidR="00B80E7E" w:rsidRPr="00C53D18" w:rsidRDefault="007A17DB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B68E56E" w14:textId="77777777" w:rsidR="00B80E7E" w:rsidRPr="00C53D18" w:rsidRDefault="00B80E7E" w:rsidP="00B80E7E">
            <w:r>
              <w:t xml:space="preserve">Kristy Johnson </w:t>
            </w:r>
          </w:p>
        </w:tc>
      </w:tr>
      <w:tr w:rsidR="00B80E7E" w14:paraId="7B09AB44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1B4C784B" w14:textId="77777777" w:rsidR="00B80E7E" w:rsidRPr="00C53D18" w:rsidRDefault="00B80E7E" w:rsidP="00B80E7E">
            <w:pPr>
              <w:rPr>
                <w:sz w:val="36"/>
                <w:szCs w:val="36"/>
              </w:rPr>
            </w:pPr>
            <w:r w:rsidRPr="00C53D18"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5FAF930F" w14:textId="77777777" w:rsidR="00B80E7E" w:rsidRPr="00C53D18" w:rsidRDefault="00B80E7E" w:rsidP="00B80E7E">
            <w:r>
              <w:t>Josefina (</w:t>
            </w:r>
            <w:proofErr w:type="spellStart"/>
            <w:r>
              <w:t>Fina</w:t>
            </w:r>
            <w:proofErr w:type="spellEnd"/>
            <w:r>
              <w:t xml:space="preserve">) </w:t>
            </w:r>
            <w:proofErr w:type="spellStart"/>
            <w:r>
              <w:t>Endere</w:t>
            </w:r>
            <w:proofErr w:type="spellEnd"/>
          </w:p>
        </w:tc>
        <w:tc>
          <w:tcPr>
            <w:tcW w:w="540" w:type="dxa"/>
            <w:vAlign w:val="center"/>
          </w:tcPr>
          <w:p w14:paraId="6DA9A108" w14:textId="47ED000A" w:rsidR="00B80E7E" w:rsidRPr="00C53D18" w:rsidRDefault="00C72B38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1F93900B" w14:textId="7B914BD3" w:rsidR="00B80E7E" w:rsidRPr="00C53D18" w:rsidRDefault="00B80E7E" w:rsidP="00E3001E">
            <w:r>
              <w:t xml:space="preserve">Wanda Johnson </w:t>
            </w:r>
          </w:p>
        </w:tc>
      </w:tr>
      <w:tr w:rsidR="00B80E7E" w14:paraId="172F9C4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3CFC5587" w14:textId="1A0691DE" w:rsidR="00B80E7E" w:rsidRPr="00C53D18" w:rsidRDefault="00C72B38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3769DF68" w14:textId="77777777" w:rsidR="00B80E7E" w:rsidRPr="00C53D18" w:rsidRDefault="00B80E7E" w:rsidP="00B80E7E">
            <w:r>
              <w:t>Charles Faber</w:t>
            </w:r>
          </w:p>
        </w:tc>
        <w:tc>
          <w:tcPr>
            <w:tcW w:w="540" w:type="dxa"/>
            <w:vAlign w:val="center"/>
          </w:tcPr>
          <w:p w14:paraId="73AC5791" w14:textId="77777777" w:rsidR="00B80E7E" w:rsidRPr="00C53D18" w:rsidRDefault="00B80E7E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Pr="00C53D18">
              <w:rPr>
                <w:sz w:val="36"/>
                <w:szCs w:val="36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14:paraId="35A85E1F" w14:textId="77777777" w:rsidR="00B80E7E" w:rsidRPr="00C53D18" w:rsidRDefault="00B80E7E" w:rsidP="00B80E7E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</w:tr>
      <w:tr w:rsidR="00B80E7E" w14:paraId="44400F1D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88A7761" w14:textId="7AF02E8B" w:rsidR="00B80E7E" w:rsidRPr="00C53D18" w:rsidRDefault="00C72B38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13129131" w14:textId="77777777" w:rsidR="00B80E7E" w:rsidRPr="00C53D18" w:rsidRDefault="00B80E7E" w:rsidP="00B80E7E">
            <w:r w:rsidRPr="00C53D18">
              <w:t>Renee Fontenot</w:t>
            </w:r>
          </w:p>
        </w:tc>
        <w:tc>
          <w:tcPr>
            <w:tcW w:w="540" w:type="dxa"/>
            <w:vAlign w:val="center"/>
          </w:tcPr>
          <w:p w14:paraId="4A58CD2E" w14:textId="6DF457C2" w:rsidR="00B80E7E" w:rsidRPr="00C53D18" w:rsidRDefault="00C72B38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4BC44962" w14:textId="269470D2" w:rsidR="00B80E7E" w:rsidRPr="00C53D18" w:rsidRDefault="00B80E7E" w:rsidP="00E3001E">
            <w:proofErr w:type="spellStart"/>
            <w:r>
              <w:t>Evita</w:t>
            </w:r>
            <w:proofErr w:type="spellEnd"/>
            <w:r>
              <w:t xml:space="preserve"> </w:t>
            </w:r>
            <w:proofErr w:type="spellStart"/>
            <w:r>
              <w:t>Shinholster</w:t>
            </w:r>
            <w:proofErr w:type="spellEnd"/>
            <w:r>
              <w:t xml:space="preserve"> </w:t>
            </w:r>
          </w:p>
        </w:tc>
      </w:tr>
      <w:tr w:rsidR="00B80E7E" w14:paraId="24AAA9C7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6890B58E" w14:textId="461D7D5A" w:rsidR="00B80E7E" w:rsidRPr="00C53D18" w:rsidRDefault="00E3001E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292099E" w14:textId="77777777" w:rsidR="00B80E7E" w:rsidRPr="00C53D18" w:rsidRDefault="00B80E7E" w:rsidP="00B80E7E">
            <w:r>
              <w:t xml:space="preserve">Emily Gómez </w:t>
            </w:r>
          </w:p>
        </w:tc>
        <w:tc>
          <w:tcPr>
            <w:tcW w:w="540" w:type="dxa"/>
            <w:vAlign w:val="center"/>
          </w:tcPr>
          <w:p w14:paraId="07879DA3" w14:textId="77777777" w:rsidR="00B80E7E" w:rsidRPr="00C53D18" w:rsidRDefault="00B80E7E" w:rsidP="00B80E7E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78B72245" w14:textId="77777777" w:rsidR="00B80E7E" w:rsidRPr="00C53D18" w:rsidRDefault="00B80E7E" w:rsidP="00B80E7E">
            <w:r w:rsidRPr="00C53D18">
              <w:t xml:space="preserve"> </w:t>
            </w:r>
          </w:p>
        </w:tc>
      </w:tr>
      <w:tr w:rsidR="00973FD5" w14:paraId="2CB62FDB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424002BF" w14:textId="6B3687D9" w:rsidR="00973FD5" w:rsidRPr="00750727" w:rsidRDefault="00973FD5" w:rsidP="00C72B38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A3141C">
              <w:rPr>
                <w:smallCaps/>
                <w:sz w:val="28"/>
                <w:szCs w:val="28"/>
              </w:rPr>
              <w:t xml:space="preserve">: </w:t>
            </w:r>
            <w:r w:rsidR="00C72B38">
              <w:rPr>
                <w:smallCaps/>
                <w:sz w:val="28"/>
                <w:szCs w:val="28"/>
              </w:rPr>
              <w:t>John Bowen, Patrice Terrell, Michael Muller, Laura Ahrens</w:t>
            </w:r>
          </w:p>
        </w:tc>
      </w:tr>
      <w:tr w:rsidR="00973FD5" w14:paraId="611D16C7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6456AF8F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6C99FA55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6A25729B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39AA9B85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1D7F5660" w14:textId="77777777">
        <w:trPr>
          <w:trHeight w:val="90"/>
        </w:trPr>
        <w:tc>
          <w:tcPr>
            <w:tcW w:w="720" w:type="dxa"/>
          </w:tcPr>
          <w:p w14:paraId="33FFCBDA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773C31D3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5B505E5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35411996" w14:textId="77777777" w:rsidR="00973FD5" w:rsidRDefault="00973FD5">
            <w:pPr>
              <w:rPr>
                <w:sz w:val="20"/>
              </w:rPr>
            </w:pPr>
          </w:p>
        </w:tc>
      </w:tr>
    </w:tbl>
    <w:p w14:paraId="39217445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5862406F" w14:textId="77777777">
        <w:tc>
          <w:tcPr>
            <w:tcW w:w="3132" w:type="dxa"/>
          </w:tcPr>
          <w:p w14:paraId="53765B46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7E986EF5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38E5A7BD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5D60C584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64863A35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0C73FA9E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gramStart"/>
            <w:r w:rsidR="00973FD5">
              <w:rPr>
                <w:sz w:val="20"/>
              </w:rPr>
              <w:t>including</w:t>
            </w:r>
            <w:proofErr w:type="gramEnd"/>
            <w:r w:rsidR="00973FD5">
              <w:rPr>
                <w:sz w:val="20"/>
              </w:rPr>
              <w:t xml:space="preserve">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684DFC72" w14:textId="77777777">
        <w:trPr>
          <w:trHeight w:val="710"/>
        </w:trPr>
        <w:tc>
          <w:tcPr>
            <w:tcW w:w="3132" w:type="dxa"/>
          </w:tcPr>
          <w:p w14:paraId="4C4ED5A3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0766BCF6" w14:textId="77777777" w:rsidR="00973FD5" w:rsidRDefault="00973FD5">
            <w:pPr>
              <w:rPr>
                <w:sz w:val="20"/>
              </w:rPr>
            </w:pPr>
          </w:p>
          <w:p w14:paraId="0B6BEEAE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46B03D5C" w14:textId="6429C284" w:rsidR="00B80E7E" w:rsidRPr="00E00735" w:rsidRDefault="00B80E7E" w:rsidP="00B80E7E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5">
              <w:rPr>
                <w:rFonts w:ascii="Times New Roman" w:hAnsi="Times New Roman" w:cs="Times New Roman"/>
                <w:sz w:val="20"/>
                <w:szCs w:val="20"/>
              </w:rPr>
              <w:t>The meeting was called to order at 2:</w:t>
            </w:r>
            <w:r w:rsidR="00C72B3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00735">
              <w:rPr>
                <w:rFonts w:ascii="Times New Roman" w:hAnsi="Times New Roman" w:cs="Times New Roman"/>
                <w:sz w:val="20"/>
                <w:szCs w:val="20"/>
              </w:rPr>
              <w:t xml:space="preserve"> p.m.</w:t>
            </w:r>
          </w:p>
          <w:p w14:paraId="722EDC71" w14:textId="77777777" w:rsidR="00973FD5" w:rsidRPr="00E00735" w:rsidRDefault="00973FD5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ACBDC15" w14:textId="77777777" w:rsidR="00973FD5" w:rsidRPr="00E00735" w:rsidRDefault="00973FD5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9C6BD03" w14:textId="77777777" w:rsidR="00973FD5" w:rsidRPr="00E00735" w:rsidRDefault="00973FD5">
            <w:pPr>
              <w:rPr>
                <w:sz w:val="20"/>
                <w:szCs w:val="20"/>
              </w:rPr>
            </w:pPr>
          </w:p>
        </w:tc>
      </w:tr>
      <w:tr w:rsidR="00E00735" w14:paraId="0E90701D" w14:textId="77777777">
        <w:trPr>
          <w:trHeight w:val="593"/>
        </w:trPr>
        <w:tc>
          <w:tcPr>
            <w:tcW w:w="3132" w:type="dxa"/>
          </w:tcPr>
          <w:p w14:paraId="12DA91E2" w14:textId="77777777" w:rsidR="00E00735" w:rsidRDefault="00E007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661B573A" w14:textId="77777777" w:rsidR="00E00735" w:rsidRDefault="00E00735">
            <w:pPr>
              <w:rPr>
                <w:b/>
                <w:bCs/>
                <w:sz w:val="20"/>
              </w:rPr>
            </w:pPr>
          </w:p>
          <w:p w14:paraId="41EE3AE4" w14:textId="77777777" w:rsidR="00E00735" w:rsidRDefault="00E00735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6B56091A" w14:textId="4196A953" w:rsidR="00E00735" w:rsidRPr="00E00735" w:rsidRDefault="00E00735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EA82733" w14:textId="2641BA76" w:rsidR="00E00735" w:rsidRPr="00E00735" w:rsidRDefault="001E37D1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</w:t>
            </w:r>
            <w:r w:rsidR="00365706">
              <w:rPr>
                <w:sz w:val="20"/>
                <w:szCs w:val="20"/>
              </w:rPr>
              <w:t>approved</w:t>
            </w:r>
          </w:p>
        </w:tc>
        <w:tc>
          <w:tcPr>
            <w:tcW w:w="2816" w:type="dxa"/>
          </w:tcPr>
          <w:p w14:paraId="73F4B9FF" w14:textId="7A3385E2" w:rsidR="00E00735" w:rsidRPr="00E00735" w:rsidRDefault="00E00735" w:rsidP="00CD7357">
            <w:pPr>
              <w:rPr>
                <w:sz w:val="20"/>
                <w:szCs w:val="20"/>
              </w:rPr>
            </w:pPr>
          </w:p>
        </w:tc>
      </w:tr>
      <w:tr w:rsidR="00E00735" w14:paraId="6A2894B6" w14:textId="77777777">
        <w:trPr>
          <w:trHeight w:val="593"/>
        </w:trPr>
        <w:tc>
          <w:tcPr>
            <w:tcW w:w="3132" w:type="dxa"/>
          </w:tcPr>
          <w:p w14:paraId="5629C168" w14:textId="521D7513" w:rsidR="00E00735" w:rsidRDefault="00E007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III. </w:t>
            </w:r>
            <w:r w:rsidR="004970C6">
              <w:rPr>
                <w:b/>
                <w:bCs/>
                <w:sz w:val="20"/>
              </w:rPr>
              <w:t xml:space="preserve">Agenda Item 1: </w:t>
            </w:r>
            <w:r>
              <w:rPr>
                <w:b/>
                <w:bCs/>
                <w:sz w:val="20"/>
              </w:rPr>
              <w:t>Approval of Minutes</w:t>
            </w:r>
          </w:p>
        </w:tc>
        <w:tc>
          <w:tcPr>
            <w:tcW w:w="4608" w:type="dxa"/>
          </w:tcPr>
          <w:p w14:paraId="1AED8774" w14:textId="58822FF3" w:rsidR="00E00735" w:rsidRPr="00E00735" w:rsidRDefault="00E00735" w:rsidP="00E43DA2">
            <w:pPr>
              <w:rPr>
                <w:sz w:val="20"/>
                <w:szCs w:val="20"/>
              </w:rPr>
            </w:pPr>
            <w:r w:rsidRPr="00E00735">
              <w:rPr>
                <w:sz w:val="20"/>
                <w:szCs w:val="20"/>
              </w:rPr>
              <w:t xml:space="preserve">Minutes from </w:t>
            </w:r>
            <w:r w:rsidR="00E43DA2">
              <w:rPr>
                <w:sz w:val="20"/>
                <w:szCs w:val="20"/>
              </w:rPr>
              <w:t>February 3, 2017</w:t>
            </w:r>
            <w:r w:rsidR="00C72B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meeting presented. </w:t>
            </w:r>
          </w:p>
        </w:tc>
        <w:tc>
          <w:tcPr>
            <w:tcW w:w="3484" w:type="dxa"/>
          </w:tcPr>
          <w:p w14:paraId="25722A5C" w14:textId="32FDFFCA" w:rsidR="00E00735" w:rsidRPr="00E00735" w:rsidRDefault="001E37D1" w:rsidP="0036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</w:t>
            </w:r>
            <w:r w:rsidR="00E00735" w:rsidRPr="00E00735">
              <w:rPr>
                <w:sz w:val="20"/>
                <w:szCs w:val="20"/>
              </w:rPr>
              <w:t xml:space="preserve"> </w:t>
            </w:r>
            <w:r w:rsidR="00365706">
              <w:rPr>
                <w:sz w:val="20"/>
                <w:szCs w:val="20"/>
              </w:rPr>
              <w:t>approved</w:t>
            </w:r>
            <w:r w:rsidR="00E00735" w:rsidRPr="00E007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</w:tcPr>
          <w:p w14:paraId="27CFCE42" w14:textId="2686CC52" w:rsidR="00E00735" w:rsidRPr="00E00735" w:rsidRDefault="00E00735">
            <w:pPr>
              <w:rPr>
                <w:sz w:val="20"/>
                <w:szCs w:val="20"/>
              </w:rPr>
            </w:pPr>
            <w:r w:rsidRPr="00E00735">
              <w:rPr>
                <w:sz w:val="20"/>
                <w:szCs w:val="20"/>
              </w:rPr>
              <w:t>Minutes posted to minutes.gcsu.edu</w:t>
            </w:r>
          </w:p>
        </w:tc>
      </w:tr>
      <w:tr w:rsidR="00E00735" w14:paraId="7B1DE7A0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654A291D" w14:textId="0735025D" w:rsidR="00E00735" w:rsidRDefault="00E00735" w:rsidP="00C72B38">
            <w:pPr>
              <w:tabs>
                <w:tab w:val="left" w:pos="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IV. </w:t>
            </w:r>
            <w:r w:rsidR="00886994">
              <w:rPr>
                <w:b/>
                <w:bCs/>
                <w:sz w:val="20"/>
              </w:rPr>
              <w:t>Agenda Item 2</w:t>
            </w:r>
            <w:r w:rsidR="00B36131">
              <w:rPr>
                <w:b/>
                <w:bCs/>
                <w:sz w:val="20"/>
              </w:rPr>
              <w:t xml:space="preserve">: </w:t>
            </w:r>
            <w:r w:rsidR="00C72B38">
              <w:rPr>
                <w:sz w:val="20"/>
                <w:szCs w:val="20"/>
              </w:rPr>
              <w:t xml:space="preserve">Patrice Terrell, </w:t>
            </w:r>
            <w:r w:rsidR="00C72B38" w:rsidRPr="00C72B38">
              <w:rPr>
                <w:b/>
                <w:bCs/>
                <w:sz w:val="20"/>
                <w:szCs w:val="20"/>
              </w:rPr>
              <w:t>Associate Director for Employee Relations</w:t>
            </w:r>
            <w:r w:rsidR="00C72B38">
              <w:rPr>
                <w:b/>
                <w:bCs/>
                <w:sz w:val="20"/>
                <w:szCs w:val="20"/>
              </w:rPr>
              <w:t>,</w:t>
            </w:r>
            <w:r w:rsidR="00C72B38">
              <w:rPr>
                <w:sz w:val="20"/>
                <w:szCs w:val="20"/>
              </w:rPr>
              <w:t xml:space="preserve"> update on Shared Sick Leave</w:t>
            </w:r>
          </w:p>
        </w:tc>
        <w:tc>
          <w:tcPr>
            <w:tcW w:w="4608" w:type="dxa"/>
          </w:tcPr>
          <w:p w14:paraId="09F3A48B" w14:textId="7A38FE5A" w:rsidR="006E7DE2" w:rsidRDefault="000075EE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Terrell: </w:t>
            </w:r>
            <w:r w:rsidR="00C72B38">
              <w:rPr>
                <w:sz w:val="20"/>
                <w:szCs w:val="20"/>
              </w:rPr>
              <w:t>In 2015, the BOR reviewed the Shared Sick Leave Pool Policy, but didn’t provide updated information. GC Human Resources looked at the policy and saw that it was out of date.</w:t>
            </w:r>
          </w:p>
          <w:p w14:paraId="4C1DDC86" w14:textId="7782A945" w:rsidR="00C72B38" w:rsidRDefault="00C72B38" w:rsidP="00C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to Shared Sick Leave Pool Policies</w:t>
            </w:r>
            <w:r w:rsidR="000075EE">
              <w:rPr>
                <w:sz w:val="20"/>
                <w:szCs w:val="20"/>
              </w:rPr>
              <w:t>:</w:t>
            </w:r>
          </w:p>
          <w:p w14:paraId="3E2A4D9B" w14:textId="77777777" w:rsidR="00C72B38" w:rsidRDefault="00C72B38" w:rsidP="00C72B3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Employees can no longer wipe out the balance of their sick days at retirement and donate it to the Sick Leave Pool.</w:t>
            </w:r>
          </w:p>
          <w:p w14:paraId="4E88C43C" w14:textId="4AEECACC" w:rsidR="00C72B38" w:rsidRDefault="000075EE" w:rsidP="00C72B3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maximum of</w:t>
            </w:r>
            <w:r w:rsidR="00C72B38">
              <w:rPr>
                <w:sz w:val="20"/>
                <w:szCs w:val="20"/>
              </w:rPr>
              <w:t xml:space="preserve"> 80 hours per year can be donated by an employee</w:t>
            </w:r>
          </w:p>
          <w:p w14:paraId="109820EC" w14:textId="68AD4370" w:rsidR="00C72B38" w:rsidRDefault="00C72B38" w:rsidP="00C72B3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Employees do not have to donate every year or enroll every year.</w:t>
            </w:r>
          </w:p>
          <w:p w14:paraId="54BABAF2" w14:textId="00BF5629" w:rsidR="00C72B38" w:rsidRDefault="00C72B38" w:rsidP="00C72B3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enrollees have to donate </w:t>
            </w:r>
            <w:r w:rsidR="000075E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minimum</w:t>
            </w:r>
            <w:r w:rsidR="000075EE">
              <w:rPr>
                <w:sz w:val="20"/>
                <w:szCs w:val="20"/>
              </w:rPr>
              <w:t xml:space="preserve"> of 40 hours. To be eligible, you must have 40 hours at enrollment and 8 hours to donate.</w:t>
            </w:r>
          </w:p>
          <w:p w14:paraId="7F14C6DD" w14:textId="77777777" w:rsidR="00C72B38" w:rsidRDefault="00C72B38" w:rsidP="00C72B3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Those who donate are still eligible for the pool even if donated only once.</w:t>
            </w:r>
          </w:p>
          <w:p w14:paraId="3C8242C2" w14:textId="77777777" w:rsidR="000075EE" w:rsidRDefault="000075EE" w:rsidP="00C72B3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Anyone who has enrolled since 2015 is eligible.</w:t>
            </w:r>
          </w:p>
          <w:p w14:paraId="475923A2" w14:textId="77777777" w:rsidR="000075EE" w:rsidRDefault="000075EE" w:rsidP="00C72B3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will send email reminders about the Sick Leave Pool.</w:t>
            </w:r>
          </w:p>
          <w:p w14:paraId="2691DA75" w14:textId="77777777" w:rsidR="000075EE" w:rsidRDefault="000075EE" w:rsidP="0000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</w:t>
            </w:r>
          </w:p>
          <w:p w14:paraId="1658BC35" w14:textId="4BCD007C" w:rsidR="000075EE" w:rsidRDefault="000075EE" w:rsidP="0000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What if we didn’t make the deadline to enroll this year? Are we still eligible?</w:t>
            </w:r>
          </w:p>
          <w:p w14:paraId="12986479" w14:textId="77777777" w:rsidR="000075EE" w:rsidRDefault="000075EE" w:rsidP="0000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Terrell: If you donated in 2015, you would be eligible</w:t>
            </w:r>
          </w:p>
          <w:p w14:paraId="4382B54D" w14:textId="77777777" w:rsidR="000075EE" w:rsidRDefault="000075EE" w:rsidP="0000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Yearwood: What if the Sick Pool hours run out?</w:t>
            </w:r>
          </w:p>
          <w:p w14:paraId="1FF4FA7A" w14:textId="17705BF1" w:rsidR="000075EE" w:rsidRDefault="00E81DBE" w:rsidP="0000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Terrell: We</w:t>
            </w:r>
            <w:r w:rsidR="000075EE">
              <w:rPr>
                <w:sz w:val="20"/>
                <w:szCs w:val="20"/>
              </w:rPr>
              <w:t xml:space="preserve"> would do a special enrollment period </w:t>
            </w:r>
          </w:p>
          <w:p w14:paraId="4C83DFF3" w14:textId="77777777" w:rsidR="00E81DBE" w:rsidRPr="000075EE" w:rsidRDefault="00E81DBE" w:rsidP="000075EE">
            <w:pPr>
              <w:rPr>
                <w:sz w:val="20"/>
                <w:szCs w:val="20"/>
              </w:rPr>
            </w:pPr>
          </w:p>
          <w:p w14:paraId="69182BC1" w14:textId="4C81B1E1" w:rsidR="000075EE" w:rsidRPr="000075EE" w:rsidRDefault="000075EE" w:rsidP="0000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Hoffmann Clark: All concerns addressed will be presented to Senate as an information item, not a motion. </w:t>
            </w:r>
            <w:r w:rsidRPr="000075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</w:tcPr>
          <w:p w14:paraId="5F536C5E" w14:textId="75859D2F" w:rsidR="00E00735" w:rsidRPr="00E00735" w:rsidRDefault="00E00735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1E714983" w14:textId="65F5A2AF" w:rsidR="00E00735" w:rsidRPr="00E00735" w:rsidRDefault="006F1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r w:rsidR="006E7DE2">
              <w:rPr>
                <w:sz w:val="20"/>
                <w:szCs w:val="20"/>
              </w:rPr>
              <w:t>Hoffmann Clark will bring this to the senate January meeting as a policy proposal out of RPIPC.</w:t>
            </w:r>
          </w:p>
        </w:tc>
      </w:tr>
      <w:tr w:rsidR="00E00735" w14:paraId="33F03FAF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3EB96C0F" w14:textId="1439D0F2" w:rsidR="00C72B38" w:rsidRPr="00C72B38" w:rsidRDefault="00B36131" w:rsidP="00C72B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Agenda item </w:t>
            </w:r>
            <w:r w:rsidR="00804BD0">
              <w:rPr>
                <w:b/>
                <w:bCs/>
                <w:sz w:val="20"/>
              </w:rPr>
              <w:t xml:space="preserve">3: </w:t>
            </w:r>
            <w:r w:rsidR="00C72B38" w:rsidRPr="00C72B38">
              <w:rPr>
                <w:b/>
                <w:bCs/>
                <w:sz w:val="20"/>
              </w:rPr>
              <w:t>Discussion of draft of policy motion on parking allocation (Jan Hoffmann</w:t>
            </w:r>
          </w:p>
          <w:p w14:paraId="454BD871" w14:textId="6A734AB9" w:rsidR="001B7C9F" w:rsidRDefault="00C72B38" w:rsidP="00C72B38">
            <w:pPr>
              <w:rPr>
                <w:b/>
                <w:bCs/>
                <w:sz w:val="20"/>
              </w:rPr>
            </w:pPr>
            <w:r w:rsidRPr="00C72B38">
              <w:rPr>
                <w:b/>
                <w:bCs/>
                <w:sz w:val="20"/>
              </w:rPr>
              <w:t>Clark) and update from latest PTAC meeting (John Bowen)</w:t>
            </w:r>
          </w:p>
        </w:tc>
        <w:tc>
          <w:tcPr>
            <w:tcW w:w="4608" w:type="dxa"/>
          </w:tcPr>
          <w:p w14:paraId="68FB1D15" w14:textId="478F64EA" w:rsidR="00B36131" w:rsidRDefault="000F37D2" w:rsidP="00C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PTAC met January 26</w:t>
            </w:r>
            <w:r w:rsidRPr="000F37D2">
              <w:rPr>
                <w:sz w:val="20"/>
                <w:szCs w:val="20"/>
                <w:vertAlign w:val="superscript"/>
              </w:rPr>
              <w:t>th</w:t>
            </w:r>
            <w:r w:rsidR="00FE09B5">
              <w:rPr>
                <w:sz w:val="20"/>
                <w:szCs w:val="20"/>
              </w:rPr>
              <w:t>, d</w:t>
            </w:r>
            <w:r>
              <w:rPr>
                <w:sz w:val="20"/>
                <w:szCs w:val="20"/>
              </w:rPr>
              <w:t>iscussed:</w:t>
            </w:r>
          </w:p>
          <w:p w14:paraId="332A2009" w14:textId="77777777" w:rsidR="000F37D2" w:rsidRDefault="000F37D2" w:rsidP="000F37D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Visitor Parking</w:t>
            </w:r>
          </w:p>
          <w:p w14:paraId="2D2BD120" w14:textId="77777777" w:rsidR="000F37D2" w:rsidRDefault="000F37D2" w:rsidP="000F37D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Reserved Parking</w:t>
            </w:r>
          </w:p>
          <w:p w14:paraId="4D833EDE" w14:textId="77777777" w:rsidR="000F37D2" w:rsidRDefault="000F37D2" w:rsidP="000F37D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 Accessible Parking</w:t>
            </w:r>
          </w:p>
          <w:p w14:paraId="312E0D00" w14:textId="77777777" w:rsidR="000F37D2" w:rsidRDefault="000F37D2" w:rsidP="000F37D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Acquisition of new parking spaces. University will begin leasing 23 spaces on the corner of Wayne and Thomas Streets to be designated Commuter spaces.</w:t>
            </w:r>
          </w:p>
          <w:p w14:paraId="3659417F" w14:textId="77777777" w:rsidR="000F37D2" w:rsidRDefault="000F37D2" w:rsidP="000F37D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Reserved Parking Process: Cost for reserved parking will be raised to $420 + annual fee of $80. Cost needs to be covered by the department that the parking space is for.</w:t>
            </w:r>
          </w:p>
          <w:p w14:paraId="6DB850CB" w14:textId="1BAB202B" w:rsidR="000F37D2" w:rsidRDefault="00FE09B5" w:rsidP="000F37D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roof on MSU is being</w:t>
            </w:r>
            <w:r w:rsidR="000F37D2">
              <w:rPr>
                <w:sz w:val="20"/>
                <w:szCs w:val="20"/>
              </w:rPr>
              <w:t xml:space="preserve"> replaced. ADA spaces in Par</w:t>
            </w:r>
            <w:r>
              <w:rPr>
                <w:sz w:val="20"/>
                <w:szCs w:val="20"/>
              </w:rPr>
              <w:t>ks Hall lot have been moved to Old C</w:t>
            </w:r>
            <w:r w:rsidR="000F37D2">
              <w:rPr>
                <w:sz w:val="20"/>
                <w:szCs w:val="20"/>
              </w:rPr>
              <w:t>ourthouse during construction. Those spaces will stay there after construction. The 4 ADA spaces at Parks hall will remain there once Parks lot reopens.</w:t>
            </w:r>
          </w:p>
          <w:p w14:paraId="1193726D" w14:textId="77777777" w:rsidR="000F37D2" w:rsidRDefault="000F37D2" w:rsidP="000F37D2">
            <w:pPr>
              <w:rPr>
                <w:sz w:val="20"/>
                <w:szCs w:val="20"/>
              </w:rPr>
            </w:pPr>
          </w:p>
          <w:p w14:paraId="609977CB" w14:textId="77777777" w:rsidR="000F37D2" w:rsidRDefault="000F37D2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</w:t>
            </w:r>
          </w:p>
          <w:p w14:paraId="55C5FCE7" w14:textId="77777777" w:rsidR="000F37D2" w:rsidRDefault="000F37D2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What was the justification for raising the Reserved Parking rate?</w:t>
            </w:r>
          </w:p>
          <w:p w14:paraId="19A07FB4" w14:textId="77777777" w:rsidR="000F37D2" w:rsidRDefault="000F37D2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There would have to be a real need. The individual would pay $80 and the department would pay $420.</w:t>
            </w:r>
          </w:p>
          <w:p w14:paraId="6F5876F4" w14:textId="77777777" w:rsidR="00105532" w:rsidRDefault="00105532" w:rsidP="000F3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Benett</w:t>
            </w:r>
            <w:proofErr w:type="spellEnd"/>
            <w:r>
              <w:rPr>
                <w:sz w:val="20"/>
                <w:szCs w:val="20"/>
              </w:rPr>
              <w:t>: Could the department get 3 spots and share them between 5 employees?</w:t>
            </w:r>
          </w:p>
          <w:p w14:paraId="7E44739D" w14:textId="77777777" w:rsidR="00105532" w:rsidRDefault="00105532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We wanted to leave a way for this to happen—that could be one scenario. We would have to figure out how that would work.</w:t>
            </w:r>
          </w:p>
          <w:p w14:paraId="20DE5E4A" w14:textId="77777777" w:rsidR="00105532" w:rsidRDefault="00105532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At what point do you say, Business has multiple spots and A&amp;S doesn’t have any? This is a hypothetical.</w:t>
            </w:r>
          </w:p>
          <w:p w14:paraId="2D4F6911" w14:textId="3CB7F121" w:rsidR="00105532" w:rsidRDefault="00105532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We recommended there be a cap placed on this. I think we said cap it at 8 across the university. Right no</w:t>
            </w:r>
            <w:r w:rsidR="00FE09B5">
              <w:rPr>
                <w:sz w:val="20"/>
                <w:szCs w:val="20"/>
              </w:rPr>
              <w:t>w there are about 10 people who</w:t>
            </w:r>
            <w:r>
              <w:rPr>
                <w:sz w:val="20"/>
                <w:szCs w:val="20"/>
              </w:rPr>
              <w:t xml:space="preserve"> have Reserved Parking. This doesn’t include the President’s Office—the spots in the Old Courthouse.</w:t>
            </w:r>
          </w:p>
          <w:p w14:paraId="57FB74B0" w14:textId="77777777" w:rsidR="00251DDF" w:rsidRDefault="00251DDF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What would the rationale be for not including the Community Director in Reserved Parking?</w:t>
            </w:r>
          </w:p>
          <w:p w14:paraId="5C45A1E3" w14:textId="77777777" w:rsidR="00251DDF" w:rsidRDefault="00251DDF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The Community Director lives there. The Community Director is not included in Reserved Space.</w:t>
            </w:r>
          </w:p>
          <w:p w14:paraId="4CBAD7F0" w14:textId="77777777" w:rsidR="00E50186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Hoffmann Clark: </w:t>
            </w:r>
            <w:r w:rsidR="00E50186">
              <w:rPr>
                <w:sz w:val="20"/>
                <w:szCs w:val="20"/>
              </w:rPr>
              <w:t>With the department making the decision on Reserved Parking—could this be abused?</w:t>
            </w:r>
          </w:p>
          <w:p w14:paraId="7CCA7AAA" w14:textId="77777777" w:rsidR="00E50186" w:rsidRDefault="00E50186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Yearwood: Departments would use State funds and tuition money for this.</w:t>
            </w:r>
          </w:p>
          <w:p w14:paraId="52F5BD72" w14:textId="75E3838D" w:rsidR="00E50186" w:rsidRDefault="00E50186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We would hope that this would make departments think twice about purchasing Reserved space.</w:t>
            </w:r>
          </w:p>
          <w:p w14:paraId="2198AD61" w14:textId="3871B21B" w:rsidR="00251DDF" w:rsidRDefault="00E50186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Hoffmann Clark: </w:t>
            </w:r>
            <w:r w:rsidR="00C4252B">
              <w:rPr>
                <w:sz w:val="20"/>
                <w:szCs w:val="20"/>
              </w:rPr>
              <w:t>Originally, Parking and Transportation wanted to do away with Reserved spots. This seems like it may be the fairest solution.</w:t>
            </w:r>
          </w:p>
          <w:p w14:paraId="6FAB275F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Johnson: 8 Reserved Spots isn’t fair for all who come and go on campus.</w:t>
            </w:r>
          </w:p>
          <w:p w14:paraId="1F641D33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Hoffmann Clark: Has there been a thorough comparison of best practices in the University </w:t>
            </w:r>
            <w:r>
              <w:rPr>
                <w:sz w:val="20"/>
                <w:szCs w:val="20"/>
              </w:rPr>
              <w:lastRenderedPageBreak/>
              <w:t>System?</w:t>
            </w:r>
          </w:p>
          <w:p w14:paraId="6A71F99F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Bowen: I couldn’t speak to the ratio of Employee vs. other lots at other universities. </w:t>
            </w:r>
          </w:p>
          <w:p w14:paraId="122C52D5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Could we find that out? Where do other universities put employees? Could you find that data out?</w:t>
            </w:r>
          </w:p>
          <w:p w14:paraId="49726868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I can do that. It would be good to find what other universities with our size and characteristics do.</w:t>
            </w:r>
          </w:p>
          <w:p w14:paraId="0EBC4A51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This is very helpful. I’m still going to work on tis policy proposal. We still have two more meetings, so we should have some time to discuss this.</w:t>
            </w:r>
          </w:p>
          <w:p w14:paraId="6CD04ED4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CCA1B34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3 pressures: Employees lost a significant amount of parking, increased Reserved spots, loss of Employee Parking in Kilpatrick.</w:t>
            </w:r>
          </w:p>
          <w:p w14:paraId="3770A0AD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Yearwood: We need to specify Employee Parking is for Benefits-Eligible Employees. We have less than 900 Benefits-Eligible and many Employee spaces?</w:t>
            </w:r>
          </w:p>
          <w:p w14:paraId="02CB069F" w14:textId="77777777" w:rsidR="00C4252B" w:rsidRDefault="00C4252B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Main Campus</w:t>
            </w:r>
            <w:r w:rsidR="003650D3">
              <w:rPr>
                <w:sz w:val="20"/>
                <w:szCs w:val="20"/>
              </w:rPr>
              <w:t xml:space="preserve"> – 391 E Spaces. 745 active Employee permits. 146 Perimeter—most likely Employee</w:t>
            </w:r>
          </w:p>
          <w:p w14:paraId="56594C6E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Hobbs: The challenge is the matter of convenience. There are spots in Irwin, but it’s a half hour of work time that you miss if you park there.</w:t>
            </w:r>
          </w:p>
          <w:p w14:paraId="2DE0DF01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We need to live up to the 2006 guidelines—that’s what drives this policy.</w:t>
            </w:r>
          </w:p>
          <w:p w14:paraId="494D8550" w14:textId="35D44F79" w:rsidR="003650D3" w:rsidRDefault="003650D3" w:rsidP="000F3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Mizelle</w:t>
            </w:r>
            <w:proofErr w:type="spellEnd"/>
            <w:r>
              <w:rPr>
                <w:sz w:val="20"/>
                <w:szCs w:val="20"/>
              </w:rPr>
              <w:t xml:space="preserve">: When I leave at 7:30pm and have to go to Irwin </w:t>
            </w:r>
            <w:r w:rsidR="006F1C50">
              <w:rPr>
                <w:sz w:val="20"/>
                <w:szCs w:val="20"/>
              </w:rPr>
              <w:t>Street, it’s too difficult</w:t>
            </w:r>
            <w:r>
              <w:rPr>
                <w:sz w:val="20"/>
                <w:szCs w:val="20"/>
              </w:rPr>
              <w:t>, so I don’t do it. If you’re not at Kilpatrick by 8:30am, you won’t get a spot. Early College is there by 7:30, so they get 17 spaces. That infringes on spaces for faculty.</w:t>
            </w:r>
          </w:p>
          <w:p w14:paraId="5CDF95B9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Can we start enforcing rules for Employee parking? (That it’s not for un-benefitted employees?)</w:t>
            </w:r>
          </w:p>
          <w:p w14:paraId="28A085B6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Yes, we can take that to PTAC.</w:t>
            </w:r>
          </w:p>
          <w:p w14:paraId="45EC4AA6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There must be something stating what an Employee is in the documentation.</w:t>
            </w:r>
          </w:p>
          <w:p w14:paraId="14F8AC1B" w14:textId="2CF9959F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What sta</w:t>
            </w:r>
            <w:r w:rsidR="006F1C5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us would an Employee need to have to have a faculty/staff Bobcat Card?</w:t>
            </w:r>
          </w:p>
          <w:p w14:paraId="1D6B5A55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Yearwood: Great question.</w:t>
            </w:r>
          </w:p>
          <w:p w14:paraId="6B4C62A1" w14:textId="77777777" w:rsidR="003650D3" w:rsidRDefault="003650D3" w:rsidP="000F3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Mizelle</w:t>
            </w:r>
            <w:proofErr w:type="spellEnd"/>
            <w:r>
              <w:rPr>
                <w:sz w:val="20"/>
                <w:szCs w:val="20"/>
              </w:rPr>
              <w:t xml:space="preserve">: We have adjunct faculty who have to have a </w:t>
            </w:r>
            <w:proofErr w:type="spellStart"/>
            <w:r>
              <w:rPr>
                <w:sz w:val="20"/>
                <w:szCs w:val="20"/>
              </w:rPr>
              <w:t>fac</w:t>
            </w:r>
            <w:proofErr w:type="spellEnd"/>
            <w:r>
              <w:rPr>
                <w:sz w:val="20"/>
                <w:szCs w:val="20"/>
              </w:rPr>
              <w:t>/staff Bobcat Card to swipe in at the Macon Campus.</w:t>
            </w:r>
          </w:p>
          <w:p w14:paraId="6C70AC01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We need to find a definition for Benefit-Eligible Employees.</w:t>
            </w:r>
          </w:p>
          <w:p w14:paraId="3405E264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Yearwood: That’s in a lot of things we already have—it would be easy to find.</w:t>
            </w:r>
          </w:p>
          <w:p w14:paraId="771BBB08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Hoffmann Clark: Finding Bobcat Card regulations for </w:t>
            </w:r>
            <w:proofErr w:type="spellStart"/>
            <w:r>
              <w:rPr>
                <w:sz w:val="20"/>
                <w:szCs w:val="20"/>
              </w:rPr>
              <w:t>fac</w:t>
            </w:r>
            <w:proofErr w:type="spellEnd"/>
            <w:r>
              <w:rPr>
                <w:sz w:val="20"/>
                <w:szCs w:val="20"/>
              </w:rPr>
              <w:t>/staff would help. Graduate students don’t get these.</w:t>
            </w:r>
          </w:p>
          <w:p w14:paraId="09A3EBC2" w14:textId="77777777" w:rsidR="003650D3" w:rsidRDefault="003650D3" w:rsidP="000F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Hobbs: But they get E permits.</w:t>
            </w:r>
          </w:p>
          <w:p w14:paraId="5BF6B366" w14:textId="77777777" w:rsidR="003650D3" w:rsidRDefault="003650D3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We need to have an operational definition. I’m hoping that at the next meeting, we’ll</w:t>
            </w:r>
            <w:r w:rsidR="00392A70">
              <w:rPr>
                <w:sz w:val="20"/>
                <w:szCs w:val="20"/>
              </w:rPr>
              <w:t xml:space="preserve"> have</w:t>
            </w:r>
            <w:r>
              <w:rPr>
                <w:sz w:val="20"/>
                <w:szCs w:val="20"/>
              </w:rPr>
              <w:t xml:space="preserve"> the rest of the policy to vet, discuss, </w:t>
            </w:r>
            <w:r w:rsidR="00392A70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vote on.</w:t>
            </w:r>
          </w:p>
          <w:p w14:paraId="119E1AAA" w14:textId="77777777" w:rsidR="00392A70" w:rsidRDefault="00392A70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The timeline is important to PTAC if there are going to be changes to new fiscal year and academic year. PTAC will probably meet in February, March, and April.</w:t>
            </w:r>
          </w:p>
          <w:p w14:paraId="270EDD42" w14:textId="25B46BC9" w:rsidR="00371663" w:rsidRDefault="00371663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</w:t>
            </w:r>
            <w:r w:rsidR="006F1C50">
              <w:rPr>
                <w:sz w:val="20"/>
                <w:szCs w:val="20"/>
              </w:rPr>
              <w:t xml:space="preserve"> I will bring RPIPC concerns </w:t>
            </w:r>
            <w:r>
              <w:rPr>
                <w:sz w:val="20"/>
                <w:szCs w:val="20"/>
              </w:rPr>
              <w:t>about Reserved Parking to PTAC. Would there be a way to not leave room for abuse of this?</w:t>
            </w:r>
          </w:p>
          <w:p w14:paraId="11D450F7" w14:textId="79E84B21" w:rsidR="00371663" w:rsidRDefault="00371663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Hoffmann Clark: If </w:t>
            </w:r>
            <w:r w:rsidR="006F1C50">
              <w:rPr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 xml:space="preserve"> have enough spaces for those who are Benefitted Employees to leave and come back, we won’t need Reserves spaces.</w:t>
            </w:r>
          </w:p>
          <w:p w14:paraId="50C2F9DD" w14:textId="26314A6B" w:rsidR="00371663" w:rsidRDefault="00371663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Hobbs: An alternative could be that Reserved spots are not prime spots—not close to buildings.</w:t>
            </w:r>
          </w:p>
          <w:p w14:paraId="4C00B2BA" w14:textId="4646F68C" w:rsidR="00371663" w:rsidRDefault="006F1C50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Faber: It</w:t>
            </w:r>
            <w:r w:rsidR="00371663">
              <w:rPr>
                <w:sz w:val="20"/>
                <w:szCs w:val="20"/>
              </w:rPr>
              <w:t>’s frustrating as a student when Commuter lots are full and there are spots in Employee lots.</w:t>
            </w:r>
          </w:p>
          <w:p w14:paraId="545D0006" w14:textId="77777777" w:rsidR="00371663" w:rsidRDefault="00371663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Employee lots are combination Employee/Visitor lots. If we can move Commuter spots out of Peabody/</w:t>
            </w:r>
            <w:proofErr w:type="gramStart"/>
            <w:r>
              <w:rPr>
                <w:sz w:val="20"/>
                <w:szCs w:val="20"/>
              </w:rPr>
              <w:t>Kilpatrick, that</w:t>
            </w:r>
            <w:proofErr w:type="gramEnd"/>
            <w:r>
              <w:rPr>
                <w:sz w:val="20"/>
                <w:szCs w:val="20"/>
              </w:rPr>
              <w:t xml:space="preserve"> will get us where we need to be.</w:t>
            </w:r>
          </w:p>
          <w:p w14:paraId="6348C6AE" w14:textId="5898B605" w:rsidR="00371663" w:rsidRDefault="00371663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Hobbs: Permitting is one piece. There has to be an incentive to park in Irwin—there has to be a plan.</w:t>
            </w:r>
          </w:p>
          <w:p w14:paraId="758BB362" w14:textId="1838E373" w:rsidR="00371663" w:rsidRDefault="00371663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Yearwood: Employees need to pay more</w:t>
            </w:r>
            <w:r w:rsidR="006F1C50">
              <w:rPr>
                <w:sz w:val="20"/>
                <w:szCs w:val="20"/>
              </w:rPr>
              <w:t>. Those who really want that</w:t>
            </w:r>
            <w:r>
              <w:rPr>
                <w:sz w:val="20"/>
                <w:szCs w:val="20"/>
              </w:rPr>
              <w:t xml:space="preserve"> should pay for it.</w:t>
            </w:r>
          </w:p>
          <w:p w14:paraId="4BC04CB6" w14:textId="7DAC9AC1" w:rsidR="00371663" w:rsidRDefault="00371663" w:rsidP="00392A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Mizelle</w:t>
            </w:r>
            <w:proofErr w:type="spellEnd"/>
            <w:r>
              <w:rPr>
                <w:sz w:val="20"/>
                <w:szCs w:val="20"/>
              </w:rPr>
              <w:t>: I’d pay $160.00 if you made sure I had a spot.</w:t>
            </w:r>
          </w:p>
          <w:p w14:paraId="5CE9F48E" w14:textId="1B6F01B9" w:rsidR="00371663" w:rsidRPr="000F37D2" w:rsidRDefault="00371663" w:rsidP="0039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Reserved Spaces deserves more discussion.</w:t>
            </w:r>
          </w:p>
        </w:tc>
        <w:tc>
          <w:tcPr>
            <w:tcW w:w="3484" w:type="dxa"/>
          </w:tcPr>
          <w:p w14:paraId="3BAB99DA" w14:textId="77777777" w:rsidR="00E00735" w:rsidRDefault="00A95ACD" w:rsidP="00BF2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Follow up: </w:t>
            </w:r>
          </w:p>
          <w:p w14:paraId="33B5BCA3" w14:textId="77777777" w:rsidR="00A95ACD" w:rsidRPr="00A95ACD" w:rsidRDefault="00A95ACD" w:rsidP="00A95AC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95ACD">
              <w:rPr>
                <w:sz w:val="20"/>
                <w:szCs w:val="20"/>
              </w:rPr>
              <w:t>John Bowen to find data on comparable University System Parking</w:t>
            </w:r>
          </w:p>
          <w:p w14:paraId="004AF117" w14:textId="62025D9B" w:rsidR="00A95ACD" w:rsidRPr="00A95ACD" w:rsidRDefault="00A95ACD" w:rsidP="00A95AC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Yearwood to find definition of Benefit-Eligible Employee</w:t>
            </w:r>
          </w:p>
        </w:tc>
        <w:tc>
          <w:tcPr>
            <w:tcW w:w="2816" w:type="dxa"/>
          </w:tcPr>
          <w:p w14:paraId="560FB71A" w14:textId="77777777" w:rsidR="00E00735" w:rsidRPr="00E00735" w:rsidRDefault="00E00735" w:rsidP="009B0966">
            <w:pPr>
              <w:rPr>
                <w:sz w:val="20"/>
                <w:szCs w:val="20"/>
              </w:rPr>
            </w:pPr>
          </w:p>
        </w:tc>
      </w:tr>
      <w:tr w:rsidR="00E00735" w:rsidRPr="008B1877" w14:paraId="23DF3BBA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514CFE9" w14:textId="2AC312FA" w:rsidR="00E00735" w:rsidRPr="008B1877" w:rsidRDefault="00E00735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lastRenderedPageBreak/>
              <w:t>V.  New Business</w:t>
            </w:r>
          </w:p>
          <w:p w14:paraId="16F6942D" w14:textId="78058974" w:rsidR="00280B40" w:rsidRDefault="00280B40" w:rsidP="00280B4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Agenda item 4: Set tentative agenda and guests to invite for next meeting on </w:t>
            </w:r>
            <w:r w:rsidR="00C72B38">
              <w:rPr>
                <w:b/>
                <w:bCs/>
                <w:sz w:val="20"/>
              </w:rPr>
              <w:t>March 4</w:t>
            </w:r>
            <w:r>
              <w:rPr>
                <w:b/>
                <w:bCs/>
                <w:sz w:val="20"/>
              </w:rPr>
              <w:t>, 2017 at 2pm in A&amp;S 251</w:t>
            </w:r>
          </w:p>
          <w:p w14:paraId="0DC3C156" w14:textId="77777777" w:rsidR="00E00735" w:rsidRPr="005E16FB" w:rsidRDefault="00E00735" w:rsidP="005E16FB"/>
        </w:tc>
        <w:tc>
          <w:tcPr>
            <w:tcW w:w="4608" w:type="dxa"/>
          </w:tcPr>
          <w:p w14:paraId="29DCA6FB" w14:textId="597A7EE7" w:rsidR="00D43F66" w:rsidRPr="00A41359" w:rsidRDefault="006F1C50" w:rsidP="006F1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items discussed</w:t>
            </w:r>
          </w:p>
        </w:tc>
        <w:tc>
          <w:tcPr>
            <w:tcW w:w="3484" w:type="dxa"/>
          </w:tcPr>
          <w:p w14:paraId="10FEC181" w14:textId="77777777" w:rsidR="00E00735" w:rsidRPr="00E00735" w:rsidRDefault="00E00735" w:rsidP="008B187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18522EEF" w14:textId="6F293028" w:rsidR="00E00735" w:rsidRPr="00E00735" w:rsidRDefault="00E00735">
            <w:pPr>
              <w:rPr>
                <w:sz w:val="20"/>
                <w:szCs w:val="20"/>
              </w:rPr>
            </w:pPr>
          </w:p>
        </w:tc>
      </w:tr>
      <w:tr w:rsidR="00E00735" w:rsidRPr="008B1877" w14:paraId="353C6997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6030B30" w14:textId="5320A055" w:rsidR="00E00735" w:rsidRPr="008B1877" w:rsidRDefault="00E00735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7DD10840" w14:textId="77777777" w:rsidR="00E00735" w:rsidRPr="008B1877" w:rsidRDefault="00E00735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F33DE77" w14:textId="3C69E8F0" w:rsidR="00E00735" w:rsidRPr="00E00735" w:rsidRDefault="006F1C50" w:rsidP="00E300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3</w:t>
            </w:r>
            <w:r w:rsidR="00280B40">
              <w:rPr>
                <w:b/>
                <w:sz w:val="20"/>
                <w:szCs w:val="20"/>
              </w:rPr>
              <w:t>, 2017</w:t>
            </w:r>
            <w:r w:rsidR="00E00735" w:rsidRPr="00E00735">
              <w:rPr>
                <w:b/>
                <w:sz w:val="20"/>
                <w:szCs w:val="20"/>
              </w:rPr>
              <w:t>, 2pm A&amp;S 251</w:t>
            </w:r>
          </w:p>
          <w:p w14:paraId="43EA4C61" w14:textId="77777777" w:rsidR="00E00735" w:rsidRPr="00E00735" w:rsidRDefault="00E00735">
            <w:pPr>
              <w:rPr>
                <w:sz w:val="20"/>
                <w:szCs w:val="20"/>
              </w:rPr>
            </w:pPr>
          </w:p>
          <w:p w14:paraId="0E80F437" w14:textId="77777777" w:rsidR="00E00735" w:rsidRPr="00E00735" w:rsidRDefault="00E00735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425A6B2" w14:textId="06F0BB37" w:rsidR="00E00735" w:rsidRPr="00E00735" w:rsidRDefault="00E00735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33789D6F" w14:textId="77777777" w:rsidR="00E00735" w:rsidRPr="00E00735" w:rsidRDefault="00E00735">
            <w:pPr>
              <w:rPr>
                <w:sz w:val="20"/>
                <w:szCs w:val="20"/>
              </w:rPr>
            </w:pPr>
          </w:p>
        </w:tc>
      </w:tr>
      <w:tr w:rsidR="00E00735" w:rsidRPr="008B1877" w14:paraId="43EBF082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69AB9D85" w14:textId="77777777" w:rsidR="00E00735" w:rsidRPr="008B1877" w:rsidRDefault="00E00735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77C6E515" w14:textId="77777777" w:rsidR="00E00735" w:rsidRPr="008B1877" w:rsidRDefault="00E00735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244F5ACE" w14:textId="7FBA68B4" w:rsidR="00E00735" w:rsidRPr="00E00735" w:rsidRDefault="00280B40" w:rsidP="008B1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="00DF2B2A">
              <w:rPr>
                <w:sz w:val="20"/>
                <w:szCs w:val="20"/>
              </w:rPr>
              <w:t>pm meeting a</w:t>
            </w:r>
            <w:r w:rsidR="003155A3">
              <w:rPr>
                <w:sz w:val="20"/>
                <w:szCs w:val="20"/>
              </w:rPr>
              <w:t>d</w:t>
            </w:r>
            <w:r w:rsidR="00DF2B2A">
              <w:rPr>
                <w:sz w:val="20"/>
                <w:szCs w:val="20"/>
              </w:rPr>
              <w:t>journed</w:t>
            </w:r>
          </w:p>
        </w:tc>
        <w:tc>
          <w:tcPr>
            <w:tcW w:w="3484" w:type="dxa"/>
          </w:tcPr>
          <w:p w14:paraId="135B5433" w14:textId="77777777" w:rsidR="00E00735" w:rsidRPr="00E00735" w:rsidRDefault="00E00735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31B9E752" w14:textId="77777777" w:rsidR="00E00735" w:rsidRPr="00E00735" w:rsidRDefault="00E00735">
            <w:pPr>
              <w:rPr>
                <w:sz w:val="20"/>
                <w:szCs w:val="20"/>
              </w:rPr>
            </w:pPr>
          </w:p>
        </w:tc>
      </w:tr>
    </w:tbl>
    <w:p w14:paraId="4D767C26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lastRenderedPageBreak/>
        <w:tab/>
      </w:r>
    </w:p>
    <w:p w14:paraId="55859E3D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02145B3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61FCD4C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3B7CABAB" w14:textId="77777777" w:rsidR="008B1877" w:rsidRDefault="008B1877">
      <w:pPr>
        <w:rPr>
          <w:sz w:val="20"/>
        </w:rPr>
      </w:pPr>
    </w:p>
    <w:p w14:paraId="38D29EE1" w14:textId="77777777" w:rsidR="008B1877" w:rsidRDefault="008B1877">
      <w:pPr>
        <w:rPr>
          <w:sz w:val="20"/>
        </w:rPr>
      </w:pPr>
    </w:p>
    <w:p w14:paraId="0325FCD4" w14:textId="77777777" w:rsidR="008B1877" w:rsidRDefault="008B1877">
      <w:pPr>
        <w:rPr>
          <w:sz w:val="20"/>
        </w:rPr>
      </w:pPr>
    </w:p>
    <w:p w14:paraId="6360F162" w14:textId="77777777" w:rsidR="008B1877" w:rsidRDefault="008B1877">
      <w:pPr>
        <w:rPr>
          <w:sz w:val="20"/>
        </w:rPr>
      </w:pPr>
    </w:p>
    <w:p w14:paraId="1919286E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</w:t>
      </w:r>
      <w:proofErr w:type="gramStart"/>
      <w:r w:rsidRPr="008B1877">
        <w:rPr>
          <w:b/>
          <w:bCs/>
          <w:sz w:val="20"/>
        </w:rPr>
        <w:t>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7530B6AF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8DD56A7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0E5220E8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</w:p>
    <w:p w14:paraId="7FC52EC2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14:paraId="4A9FB772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</w:p>
    <w:p w14:paraId="6C4D6AB3" w14:textId="77777777" w:rsidR="00171EE3" w:rsidRPr="00B11C50" w:rsidRDefault="00171EE3">
      <w:pPr>
        <w:rPr>
          <w:b/>
          <w:sz w:val="28"/>
          <w:szCs w:val="28"/>
        </w:rPr>
      </w:pPr>
    </w:p>
    <w:p w14:paraId="71035082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27347241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>Present,</w:t>
      </w:r>
      <w:proofErr w:type="gramEnd"/>
      <w:r w:rsidRPr="00B11C5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86"/>
        <w:gridCol w:w="1060"/>
        <w:gridCol w:w="1075"/>
        <w:gridCol w:w="1060"/>
        <w:gridCol w:w="1060"/>
        <w:gridCol w:w="1060"/>
        <w:gridCol w:w="1060"/>
        <w:gridCol w:w="1061"/>
      </w:tblGrid>
      <w:tr w:rsidR="00892A7C" w:rsidRPr="0014666D" w14:paraId="54E90A82" w14:textId="77777777" w:rsidTr="00B460D5">
        <w:trPr>
          <w:trHeight w:val="329"/>
        </w:trPr>
        <w:tc>
          <w:tcPr>
            <w:tcW w:w="1552" w:type="dxa"/>
          </w:tcPr>
          <w:p w14:paraId="220FF82A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66" w:type="dxa"/>
            <w:gridSpan w:val="10"/>
          </w:tcPr>
          <w:p w14:paraId="59B020D9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70E11A39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0B4509BA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292D8A5" w14:textId="3385983E" w:rsidR="003E4149" w:rsidRPr="0014666D" w:rsidRDefault="00D14DD1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August 9</w:t>
            </w:r>
            <w:r w:rsidR="00D40B5A">
              <w:rPr>
                <w:sz w:val="20"/>
              </w:rPr>
              <w:t>, 2016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68E1500" w14:textId="272E55FF" w:rsidR="003E4149" w:rsidRPr="0014666D" w:rsidRDefault="00B460D5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September 2</w:t>
            </w:r>
            <w:r w:rsidR="00D40B5A">
              <w:rPr>
                <w:sz w:val="20"/>
              </w:rPr>
              <w:t>, 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3C85993" w14:textId="37A5D873" w:rsidR="003E4149" w:rsidRPr="0014666D" w:rsidRDefault="00D14DD1" w:rsidP="00B460D5">
            <w:pPr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E85A90">
              <w:rPr>
                <w:sz w:val="20"/>
              </w:rPr>
              <w:t>7</w:t>
            </w:r>
            <w:r w:rsidR="00D40B5A">
              <w:rPr>
                <w:sz w:val="20"/>
              </w:rPr>
              <w:t>, 2016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08211534" w14:textId="706D922F" w:rsidR="003E4149" w:rsidRPr="0014666D" w:rsidRDefault="00A4135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November 4</w:t>
            </w:r>
            <w:r w:rsidR="00D40B5A">
              <w:rPr>
                <w:sz w:val="20"/>
              </w:rPr>
              <w:t>, 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837133A" w14:textId="368E102F" w:rsidR="003E4149" w:rsidRPr="0014666D" w:rsidRDefault="00D40B5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December 2, 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3E97FC5" w14:textId="0F74E773" w:rsidR="003E4149" w:rsidRPr="0014666D" w:rsidRDefault="00632999" w:rsidP="00632999">
            <w:pPr>
              <w:rPr>
                <w:sz w:val="20"/>
              </w:rPr>
            </w:pPr>
            <w:r>
              <w:rPr>
                <w:sz w:val="20"/>
              </w:rPr>
              <w:t>February 3, 2017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FD79164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BF187A9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EE5289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B460D5" w:rsidRPr="0014666D" w14:paraId="7B334621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06B7EF5A" w14:textId="1C658678" w:rsidR="00B460D5" w:rsidRPr="0014666D" w:rsidRDefault="00B460D5" w:rsidP="00947CF9">
            <w:r>
              <w:t>Susan Allen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65FFDF" w14:textId="7A7247A2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160659" w14:textId="227652DD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FE533C" w14:textId="2071583A" w:rsidR="00B460D5" w:rsidRPr="000507F8" w:rsidRDefault="00B460D5" w:rsidP="00B460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CBE289" w14:textId="2A8AA5BA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BE9563" w14:textId="030F9F57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D75B4DA" w14:textId="12DFE293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7A810BF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5974B79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783743DC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7DCC107D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65FE3" w14:textId="3F1AD2F5" w:rsidR="00B460D5" w:rsidRPr="0014666D" w:rsidRDefault="00B460D5" w:rsidP="00947CF9">
            <w:r>
              <w:t>Donna Bennett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98A10" w14:textId="0D330CAA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278BA" w14:textId="6681F3E4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E6D82" w14:textId="37526C22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BEA79" w14:textId="2404AD5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EDA0F" w14:textId="09606BEE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E02A78" w14:textId="3203D2EE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3FCA2033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8421FDD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2BCD4B3C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540BE935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A1877E" w14:textId="7332D04F" w:rsidR="00B460D5" w:rsidRPr="0014666D" w:rsidRDefault="00B460D5" w:rsidP="00947CF9">
            <w:r>
              <w:t>Millicent (Millie) Dempsey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7BED3" w14:textId="7A797E24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C05427" w14:textId="706825E0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696284" w14:textId="700B1DA1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F52FA7" w14:textId="627A6AC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32015F" w14:textId="53193A17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766B5BF8" w14:textId="57BFD0C5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FB43DB9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0B08E31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604BB92D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3FA957F3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7FE8BBD" w14:textId="7F6E4C60" w:rsidR="00B460D5" w:rsidRPr="0014666D" w:rsidRDefault="00B460D5" w:rsidP="00947CF9">
            <w:pPr>
              <w:rPr>
                <w:sz w:val="20"/>
              </w:rPr>
            </w:pPr>
            <w:r>
              <w:t>Josefina (</w:t>
            </w:r>
            <w:proofErr w:type="spellStart"/>
            <w:r>
              <w:t>Fina</w:t>
            </w:r>
            <w:proofErr w:type="spellEnd"/>
            <w:r>
              <w:t xml:space="preserve">) </w:t>
            </w:r>
            <w:proofErr w:type="spellStart"/>
            <w:r>
              <w:t>Endere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2B43CAAC" w14:textId="21E9279C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FFFFFF"/>
            <w:vAlign w:val="bottom"/>
          </w:tcPr>
          <w:p w14:paraId="62C2E95F" w14:textId="7D63956B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A7FC6E3" w14:textId="757C9C0D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42FDE973" w14:textId="0D5F000E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1F1CBB4" w14:textId="09D670C5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207395" w14:textId="4EE9EA2D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bookmarkStart w:id="0" w:name="_GoBack"/>
            <w:bookmarkEnd w:id="0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FF07FF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E2BEEC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2C30BD1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46F26189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E9FDBF8" w14:textId="4574EB72" w:rsidR="00B460D5" w:rsidRPr="0014666D" w:rsidRDefault="00B460D5" w:rsidP="00947CF9">
            <w:pPr>
              <w:rPr>
                <w:sz w:val="20"/>
              </w:rPr>
            </w:pPr>
            <w:r>
              <w:t>Charles Faber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C69901" w14:textId="08A16152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EE88206" w14:textId="482CE540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D0DEAB" w14:textId="487B9496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FB32B1" w14:textId="1091CF90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2D491B5" w14:textId="4977391C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E6ABAF" w14:textId="534666FD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555E18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07B2F0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7684A2D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307194A6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B949FA8" w14:textId="317955E6" w:rsidR="00B460D5" w:rsidRPr="0014666D" w:rsidRDefault="00B460D5" w:rsidP="00947CF9">
            <w:pPr>
              <w:rPr>
                <w:sz w:val="20"/>
              </w:rPr>
            </w:pPr>
            <w:r w:rsidRPr="00C53D18">
              <w:t>Renee Fontenot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FBDD688" w14:textId="321F2B81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FFFFFF"/>
            <w:vAlign w:val="bottom"/>
          </w:tcPr>
          <w:p w14:paraId="60DC0BD3" w14:textId="02AD29E5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4BE978F" w14:textId="48000DB1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4EC93718" w14:textId="44D47CD0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18536E29" w14:textId="5A6A1FD4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3B5D796" w14:textId="74B90D60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21C7448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8A59905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23EC0466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1BED49EF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06064BF" w14:textId="16E11819" w:rsidR="00B460D5" w:rsidRPr="0014666D" w:rsidRDefault="00B460D5" w:rsidP="00947CF9">
            <w:r>
              <w:t xml:space="preserve">Emily Gómez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5AEF4" w14:textId="70D4CDD9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15AFFE" w14:textId="0225E41F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10D6595" w14:textId="451A18EA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FEFBD0" w14:textId="26C50591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60F4FFA" w14:textId="3453E322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7BF580" w14:textId="7B6E5882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85F483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802043B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0691F94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2EA250E6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93A0F24" w14:textId="5B8AEE92" w:rsidR="00B460D5" w:rsidRPr="0014666D" w:rsidRDefault="00B460D5" w:rsidP="00947CF9">
            <w:pPr>
              <w:rPr>
                <w:sz w:val="20"/>
              </w:rPr>
            </w:pPr>
            <w:r>
              <w:t xml:space="preserve">Will Hobbs 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363D68F" w14:textId="2EEA03CE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AF6CD" w14:textId="73B5024B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B01EB" w14:textId="153AAC24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58057" w14:textId="6F73428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97FFE" w14:textId="113D550A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00CD0" w14:textId="2C7E1167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863BA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769A15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701E45B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07CF3699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406593B" w14:textId="7BEF46AE" w:rsidR="00B460D5" w:rsidRPr="0014666D" w:rsidRDefault="00B460D5" w:rsidP="00947CF9">
            <w:pPr>
              <w:rPr>
                <w:sz w:val="20"/>
              </w:rPr>
            </w:pPr>
            <w:r w:rsidRPr="00C53D18">
              <w:t xml:space="preserve">Jan </w:t>
            </w:r>
            <w:r>
              <w:t xml:space="preserve">Hoffmann </w:t>
            </w:r>
            <w:r w:rsidRPr="00C53D18">
              <w:t>Clark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299DF76" w14:textId="62A0C6FB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41E8019" w14:textId="0A477DE2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124E479" w14:textId="06EAA079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1F5DC1F0" w14:textId="33CBE70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AE5CEB4" w14:textId="78F41142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D37CA47" w14:textId="64B26FF6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057B513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FCA64FB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290CB2D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57D94BFD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36E365F" w14:textId="257773C7" w:rsidR="00B460D5" w:rsidRPr="0014666D" w:rsidRDefault="00B460D5" w:rsidP="00947CF9">
            <w:pPr>
              <w:rPr>
                <w:sz w:val="20"/>
              </w:rPr>
            </w:pPr>
            <w:r>
              <w:t xml:space="preserve">Kristy Johnson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89A1E" w14:textId="4CFE808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EAD43A7" w14:textId="1C41257A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809628D" w14:textId="721AE8B1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7B16ADA3" w14:textId="306A8AA7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0102E11" w14:textId="46470CC2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7C412B8" w14:textId="71BC6D1A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80F272A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85E35B9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13FCE48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5368948E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46450CB7" w14:textId="3E01E289" w:rsidR="00B460D5" w:rsidRPr="0014666D" w:rsidRDefault="00B460D5" w:rsidP="00E85A90">
            <w:pPr>
              <w:rPr>
                <w:sz w:val="20"/>
              </w:rPr>
            </w:pPr>
            <w:r>
              <w:t xml:space="preserve">Wanda Johnson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05A038" w14:textId="44C34CE9" w:rsidR="00B460D5" w:rsidRPr="00E85A90" w:rsidRDefault="00B460D5" w:rsidP="00947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 assigned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CE07916" w14:textId="72C575B2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A91F452" w14:textId="0D5DCAFC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6C56B186" w14:textId="0255E85C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4E5434F" w14:textId="2EC14B04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A54219C" w14:textId="7A4306B8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89A5DCE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50D4C54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A35F79A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3C920952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6E17DB9B" w14:textId="353E02DF" w:rsidR="00B460D5" w:rsidRPr="0014666D" w:rsidRDefault="00B460D5" w:rsidP="00947CF9">
            <w:pPr>
              <w:rPr>
                <w:sz w:val="20"/>
              </w:rPr>
            </w:pPr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2450C937" w14:textId="5A955963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A43F8DB" w14:textId="391842BF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CAEB40A" w14:textId="6240E29D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453DAC3D" w14:textId="34BFD409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A057A5F" w14:textId="48679871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48306" w14:textId="72CE398D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936854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62EC3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0CDD49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78CFA321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497C536C" w14:textId="6B29CF48" w:rsidR="00B460D5" w:rsidRPr="0014666D" w:rsidRDefault="00B460D5" w:rsidP="00E85A90">
            <w:pPr>
              <w:rPr>
                <w:sz w:val="20"/>
              </w:rPr>
            </w:pPr>
            <w:proofErr w:type="spellStart"/>
            <w:r>
              <w:t>Evita</w:t>
            </w:r>
            <w:proofErr w:type="spellEnd"/>
            <w:r>
              <w:t xml:space="preserve"> </w:t>
            </w:r>
            <w:proofErr w:type="spellStart"/>
            <w:r>
              <w:t>Shinholster</w:t>
            </w:r>
            <w:proofErr w:type="spellEnd"/>
            <w: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993EC2" w14:textId="720D11D7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18"/>
                <w:szCs w:val="18"/>
              </w:rPr>
              <w:t>Not yet assigned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9813A" w14:textId="07A75298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F655D" w14:textId="6E427C4C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D06BB6" w14:textId="3E36231B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11789" w14:textId="49500589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B0A443" w14:textId="7865C1F1" w:rsidR="00B460D5" w:rsidRPr="000507F8" w:rsidRDefault="00632999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9A485F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760E5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ACF8C0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5138F609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0B230D5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F08415B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AC02210" w14:textId="77777777" w:rsidR="003E4149" w:rsidRPr="0014666D" w:rsidRDefault="003E4149" w:rsidP="00B80E7E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7E7B022" w14:textId="77777777" w:rsidR="003E4149" w:rsidRPr="0014666D" w:rsidRDefault="003E4149" w:rsidP="00B80E7E">
            <w:pPr>
              <w:rPr>
                <w:sz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E5CC68B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8399332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3D0B0B2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81753BC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1F4408B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5CE7E4" w14:textId="77777777" w:rsidR="003E4149" w:rsidRPr="0014666D" w:rsidRDefault="003E4149" w:rsidP="00947CF9">
            <w:pPr>
              <w:rPr>
                <w:sz w:val="20"/>
              </w:rPr>
            </w:pPr>
          </w:p>
        </w:tc>
      </w:tr>
    </w:tbl>
    <w:p w14:paraId="114399CE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697021D7" w14:textId="77777777" w:rsidR="00973FD5" w:rsidRPr="0014666D" w:rsidRDefault="00973FD5">
      <w:pPr>
        <w:rPr>
          <w:sz w:val="20"/>
        </w:rPr>
      </w:pPr>
    </w:p>
    <w:p w14:paraId="0DCF232E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E8548AB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3A41A15D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14:paraId="02D82D14" w14:textId="77777777" w:rsidR="00973FD5" w:rsidRPr="0014666D" w:rsidRDefault="00973FD5">
      <w:pPr>
        <w:rPr>
          <w:sz w:val="20"/>
        </w:rPr>
      </w:pPr>
    </w:p>
    <w:p w14:paraId="3A4605E6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2B5D13C9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A4809" w14:textId="77777777" w:rsidR="00FE09B5" w:rsidRDefault="00FE09B5">
      <w:r>
        <w:separator/>
      </w:r>
    </w:p>
  </w:endnote>
  <w:endnote w:type="continuationSeparator" w:id="0">
    <w:p w14:paraId="72A2E21A" w14:textId="77777777" w:rsidR="00FE09B5" w:rsidRDefault="00FE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CDE96" w14:textId="77777777" w:rsidR="00FE09B5" w:rsidRDefault="00FE09B5">
      <w:r>
        <w:separator/>
      </w:r>
    </w:p>
  </w:footnote>
  <w:footnote w:type="continuationSeparator" w:id="0">
    <w:p w14:paraId="426CB478" w14:textId="77777777" w:rsidR="00FE09B5" w:rsidRDefault="00FE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B0C0F"/>
    <w:multiLevelType w:val="hybridMultilevel"/>
    <w:tmpl w:val="7E8C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>
    <w:nsid w:val="0A466260"/>
    <w:multiLevelType w:val="hybridMultilevel"/>
    <w:tmpl w:val="5FB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22089"/>
    <w:multiLevelType w:val="hybridMultilevel"/>
    <w:tmpl w:val="E24E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900CDF"/>
    <w:multiLevelType w:val="hybridMultilevel"/>
    <w:tmpl w:val="1EB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944FA"/>
    <w:multiLevelType w:val="hybridMultilevel"/>
    <w:tmpl w:val="BED8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21515C4D"/>
    <w:multiLevelType w:val="hybridMultilevel"/>
    <w:tmpl w:val="69DC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DEF6D1A"/>
    <w:multiLevelType w:val="hybridMultilevel"/>
    <w:tmpl w:val="5C48C9D4"/>
    <w:lvl w:ilvl="0" w:tplc="CBDEB8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6C72"/>
    <w:multiLevelType w:val="hybridMultilevel"/>
    <w:tmpl w:val="3C7C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220F8"/>
    <w:multiLevelType w:val="hybridMultilevel"/>
    <w:tmpl w:val="A218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67F27"/>
    <w:multiLevelType w:val="hybridMultilevel"/>
    <w:tmpl w:val="AD32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D5CBB"/>
    <w:multiLevelType w:val="hybridMultilevel"/>
    <w:tmpl w:val="2E5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90553"/>
    <w:multiLevelType w:val="hybridMultilevel"/>
    <w:tmpl w:val="C6D0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7F82EA8"/>
    <w:multiLevelType w:val="hybridMultilevel"/>
    <w:tmpl w:val="214A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32558"/>
    <w:multiLevelType w:val="hybridMultilevel"/>
    <w:tmpl w:val="D418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>
    <w:nsid w:val="57D55553"/>
    <w:multiLevelType w:val="hybridMultilevel"/>
    <w:tmpl w:val="9E4E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7">
    <w:nsid w:val="609457E4"/>
    <w:multiLevelType w:val="hybridMultilevel"/>
    <w:tmpl w:val="FE385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1">
    <w:nsid w:val="7EF01F03"/>
    <w:multiLevelType w:val="hybridMultilevel"/>
    <w:tmpl w:val="DCD4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21"/>
  </w:num>
  <w:num w:numId="5">
    <w:abstractNumId w:val="29"/>
  </w:num>
  <w:num w:numId="6">
    <w:abstractNumId w:val="5"/>
  </w:num>
  <w:num w:numId="7">
    <w:abstractNumId w:val="24"/>
  </w:num>
  <w:num w:numId="8">
    <w:abstractNumId w:val="8"/>
  </w:num>
  <w:num w:numId="9">
    <w:abstractNumId w:val="28"/>
  </w:num>
  <w:num w:numId="10">
    <w:abstractNumId w:val="2"/>
  </w:num>
  <w:num w:numId="11">
    <w:abstractNumId w:val="30"/>
  </w:num>
  <w:num w:numId="12">
    <w:abstractNumId w:val="11"/>
  </w:num>
  <w:num w:numId="13">
    <w:abstractNumId w:val="9"/>
  </w:num>
  <w:num w:numId="14">
    <w:abstractNumId w:val="0"/>
  </w:num>
  <w:num w:numId="15">
    <w:abstractNumId w:val="26"/>
  </w:num>
  <w:num w:numId="16">
    <w:abstractNumId w:val="15"/>
  </w:num>
  <w:num w:numId="17">
    <w:abstractNumId w:val="12"/>
  </w:num>
  <w:num w:numId="18">
    <w:abstractNumId w:val="4"/>
  </w:num>
  <w:num w:numId="19">
    <w:abstractNumId w:val="18"/>
  </w:num>
  <w:num w:numId="20">
    <w:abstractNumId w:val="16"/>
  </w:num>
  <w:num w:numId="21">
    <w:abstractNumId w:val="6"/>
  </w:num>
  <w:num w:numId="22">
    <w:abstractNumId w:val="20"/>
  </w:num>
  <w:num w:numId="23">
    <w:abstractNumId w:val="17"/>
  </w:num>
  <w:num w:numId="24">
    <w:abstractNumId w:val="10"/>
  </w:num>
  <w:num w:numId="25">
    <w:abstractNumId w:val="19"/>
  </w:num>
  <w:num w:numId="26">
    <w:abstractNumId w:val="27"/>
  </w:num>
  <w:num w:numId="27">
    <w:abstractNumId w:val="1"/>
  </w:num>
  <w:num w:numId="28">
    <w:abstractNumId w:val="25"/>
  </w:num>
  <w:num w:numId="29">
    <w:abstractNumId w:val="31"/>
  </w:num>
  <w:num w:numId="30">
    <w:abstractNumId w:val="23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075EE"/>
    <w:rsid w:val="00023EEB"/>
    <w:rsid w:val="000507F8"/>
    <w:rsid w:val="00071A3E"/>
    <w:rsid w:val="00074875"/>
    <w:rsid w:val="0008395E"/>
    <w:rsid w:val="00092D4A"/>
    <w:rsid w:val="00095528"/>
    <w:rsid w:val="000B6B06"/>
    <w:rsid w:val="000F3792"/>
    <w:rsid w:val="000F37D2"/>
    <w:rsid w:val="000F4925"/>
    <w:rsid w:val="0010409F"/>
    <w:rsid w:val="00105532"/>
    <w:rsid w:val="0010559F"/>
    <w:rsid w:val="0014666D"/>
    <w:rsid w:val="001534E1"/>
    <w:rsid w:val="00164A00"/>
    <w:rsid w:val="00170671"/>
    <w:rsid w:val="00171EE3"/>
    <w:rsid w:val="001736BC"/>
    <w:rsid w:val="001769C0"/>
    <w:rsid w:val="00182B66"/>
    <w:rsid w:val="00190F09"/>
    <w:rsid w:val="00192D1B"/>
    <w:rsid w:val="001A2105"/>
    <w:rsid w:val="001B7C9F"/>
    <w:rsid w:val="001C39C0"/>
    <w:rsid w:val="001C6D74"/>
    <w:rsid w:val="001C7F61"/>
    <w:rsid w:val="001E37D1"/>
    <w:rsid w:val="001E511A"/>
    <w:rsid w:val="0023256A"/>
    <w:rsid w:val="00233260"/>
    <w:rsid w:val="00251DDF"/>
    <w:rsid w:val="00276814"/>
    <w:rsid w:val="00280B40"/>
    <w:rsid w:val="002C221C"/>
    <w:rsid w:val="002C3502"/>
    <w:rsid w:val="002F2058"/>
    <w:rsid w:val="003155A3"/>
    <w:rsid w:val="00332141"/>
    <w:rsid w:val="00335B6A"/>
    <w:rsid w:val="003650D3"/>
    <w:rsid w:val="00365706"/>
    <w:rsid w:val="00371663"/>
    <w:rsid w:val="003821DA"/>
    <w:rsid w:val="00392A70"/>
    <w:rsid w:val="003A1462"/>
    <w:rsid w:val="003E4149"/>
    <w:rsid w:val="003F4AA3"/>
    <w:rsid w:val="003F50AE"/>
    <w:rsid w:val="00400D60"/>
    <w:rsid w:val="0040653E"/>
    <w:rsid w:val="004134FA"/>
    <w:rsid w:val="00447A2A"/>
    <w:rsid w:val="00455A30"/>
    <w:rsid w:val="0047678D"/>
    <w:rsid w:val="004970C6"/>
    <w:rsid w:val="004A0E2D"/>
    <w:rsid w:val="004A563E"/>
    <w:rsid w:val="004A6A23"/>
    <w:rsid w:val="004D64E8"/>
    <w:rsid w:val="004E039B"/>
    <w:rsid w:val="004E1440"/>
    <w:rsid w:val="004E3901"/>
    <w:rsid w:val="004F122F"/>
    <w:rsid w:val="004F5424"/>
    <w:rsid w:val="004F66A8"/>
    <w:rsid w:val="00500E46"/>
    <w:rsid w:val="005178A2"/>
    <w:rsid w:val="00521115"/>
    <w:rsid w:val="00536A40"/>
    <w:rsid w:val="00571EB8"/>
    <w:rsid w:val="005854D8"/>
    <w:rsid w:val="00587DE3"/>
    <w:rsid w:val="005908DD"/>
    <w:rsid w:val="005E05D9"/>
    <w:rsid w:val="005E16FB"/>
    <w:rsid w:val="00602CF5"/>
    <w:rsid w:val="00607FBC"/>
    <w:rsid w:val="00615E39"/>
    <w:rsid w:val="00632999"/>
    <w:rsid w:val="00646059"/>
    <w:rsid w:val="00650251"/>
    <w:rsid w:val="006822B6"/>
    <w:rsid w:val="0068672C"/>
    <w:rsid w:val="00691580"/>
    <w:rsid w:val="00696F10"/>
    <w:rsid w:val="006E6389"/>
    <w:rsid w:val="006E7DE2"/>
    <w:rsid w:val="006F1C50"/>
    <w:rsid w:val="006F53EF"/>
    <w:rsid w:val="00715F27"/>
    <w:rsid w:val="007351B8"/>
    <w:rsid w:val="00750727"/>
    <w:rsid w:val="007717E5"/>
    <w:rsid w:val="0079008F"/>
    <w:rsid w:val="00790D29"/>
    <w:rsid w:val="00795292"/>
    <w:rsid w:val="007A17DB"/>
    <w:rsid w:val="007D2387"/>
    <w:rsid w:val="00804BD0"/>
    <w:rsid w:val="00835739"/>
    <w:rsid w:val="00836B6D"/>
    <w:rsid w:val="0086210A"/>
    <w:rsid w:val="00874D97"/>
    <w:rsid w:val="00882493"/>
    <w:rsid w:val="00883914"/>
    <w:rsid w:val="00886994"/>
    <w:rsid w:val="00892A7C"/>
    <w:rsid w:val="008A20A6"/>
    <w:rsid w:val="008B1877"/>
    <w:rsid w:val="008B47DA"/>
    <w:rsid w:val="008F022D"/>
    <w:rsid w:val="009176BD"/>
    <w:rsid w:val="009266EF"/>
    <w:rsid w:val="009337C9"/>
    <w:rsid w:val="0093491D"/>
    <w:rsid w:val="00940D7D"/>
    <w:rsid w:val="00947CF9"/>
    <w:rsid w:val="00961891"/>
    <w:rsid w:val="00967EF8"/>
    <w:rsid w:val="00973FD5"/>
    <w:rsid w:val="009915FE"/>
    <w:rsid w:val="009B0966"/>
    <w:rsid w:val="009B60E2"/>
    <w:rsid w:val="009C6272"/>
    <w:rsid w:val="009D31CF"/>
    <w:rsid w:val="009E05F5"/>
    <w:rsid w:val="009E3D43"/>
    <w:rsid w:val="009F7E24"/>
    <w:rsid w:val="00A0233A"/>
    <w:rsid w:val="00A11911"/>
    <w:rsid w:val="00A3141C"/>
    <w:rsid w:val="00A3183C"/>
    <w:rsid w:val="00A36DC4"/>
    <w:rsid w:val="00A41359"/>
    <w:rsid w:val="00A64755"/>
    <w:rsid w:val="00A93FA1"/>
    <w:rsid w:val="00A95ACD"/>
    <w:rsid w:val="00AC06FB"/>
    <w:rsid w:val="00AE043E"/>
    <w:rsid w:val="00AF5360"/>
    <w:rsid w:val="00B05FA9"/>
    <w:rsid w:val="00B11C50"/>
    <w:rsid w:val="00B16F4B"/>
    <w:rsid w:val="00B36131"/>
    <w:rsid w:val="00B460D5"/>
    <w:rsid w:val="00B53E8C"/>
    <w:rsid w:val="00B77C3F"/>
    <w:rsid w:val="00B80200"/>
    <w:rsid w:val="00B80E7E"/>
    <w:rsid w:val="00B8178C"/>
    <w:rsid w:val="00B86F30"/>
    <w:rsid w:val="00BB0581"/>
    <w:rsid w:val="00BB0A15"/>
    <w:rsid w:val="00BB32F6"/>
    <w:rsid w:val="00BF29BD"/>
    <w:rsid w:val="00BF4CA9"/>
    <w:rsid w:val="00BF7D94"/>
    <w:rsid w:val="00C0541B"/>
    <w:rsid w:val="00C058BF"/>
    <w:rsid w:val="00C349ED"/>
    <w:rsid w:val="00C36C92"/>
    <w:rsid w:val="00C4252B"/>
    <w:rsid w:val="00C60143"/>
    <w:rsid w:val="00C672CE"/>
    <w:rsid w:val="00C72B38"/>
    <w:rsid w:val="00C74E35"/>
    <w:rsid w:val="00C8539E"/>
    <w:rsid w:val="00CB1256"/>
    <w:rsid w:val="00CB1A93"/>
    <w:rsid w:val="00CB2506"/>
    <w:rsid w:val="00CC1E9E"/>
    <w:rsid w:val="00CC49A0"/>
    <w:rsid w:val="00CD0BBB"/>
    <w:rsid w:val="00CD7357"/>
    <w:rsid w:val="00D14DD1"/>
    <w:rsid w:val="00D171B9"/>
    <w:rsid w:val="00D21461"/>
    <w:rsid w:val="00D3100C"/>
    <w:rsid w:val="00D40B5A"/>
    <w:rsid w:val="00D43F66"/>
    <w:rsid w:val="00D55D77"/>
    <w:rsid w:val="00D61215"/>
    <w:rsid w:val="00D630A7"/>
    <w:rsid w:val="00D94713"/>
    <w:rsid w:val="00DA0149"/>
    <w:rsid w:val="00DA144F"/>
    <w:rsid w:val="00DC0B9E"/>
    <w:rsid w:val="00DC73A4"/>
    <w:rsid w:val="00DF2B2A"/>
    <w:rsid w:val="00E00735"/>
    <w:rsid w:val="00E10AF1"/>
    <w:rsid w:val="00E1796A"/>
    <w:rsid w:val="00E3001E"/>
    <w:rsid w:val="00E43DA2"/>
    <w:rsid w:val="00E50186"/>
    <w:rsid w:val="00E57EB6"/>
    <w:rsid w:val="00E72153"/>
    <w:rsid w:val="00E81DBE"/>
    <w:rsid w:val="00E85A90"/>
    <w:rsid w:val="00EB7EF1"/>
    <w:rsid w:val="00EC5DD8"/>
    <w:rsid w:val="00ED0AD3"/>
    <w:rsid w:val="00EE074B"/>
    <w:rsid w:val="00EF4076"/>
    <w:rsid w:val="00EF78EC"/>
    <w:rsid w:val="00F11BBB"/>
    <w:rsid w:val="00F13CE6"/>
    <w:rsid w:val="00F14373"/>
    <w:rsid w:val="00F231ED"/>
    <w:rsid w:val="00F66F74"/>
    <w:rsid w:val="00F83B82"/>
    <w:rsid w:val="00F91654"/>
    <w:rsid w:val="00FA1DE5"/>
    <w:rsid w:val="00FB1171"/>
    <w:rsid w:val="00FB54A6"/>
    <w:rsid w:val="00FB6DF7"/>
    <w:rsid w:val="00FC0896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78B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B80E7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E7E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7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B80E7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E7E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7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1543</Words>
  <Characters>8800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GCSU GCSU</cp:lastModifiedBy>
  <cp:revision>16</cp:revision>
  <cp:lastPrinted>2010-01-12T23:20:00Z</cp:lastPrinted>
  <dcterms:created xsi:type="dcterms:W3CDTF">2017-02-02T21:14:00Z</dcterms:created>
  <dcterms:modified xsi:type="dcterms:W3CDTF">2017-03-04T22:04:00Z</dcterms:modified>
</cp:coreProperties>
</file>