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F74E4" w14:textId="77777777" w:rsidR="00B80200" w:rsidRPr="00B11C50" w:rsidRDefault="0014666D" w:rsidP="0014666D">
      <w:pPr>
        <w:rPr>
          <w:b/>
          <w:bCs/>
          <w:smallCaps/>
          <w:sz w:val="28"/>
          <w:szCs w:val="28"/>
        </w:rPr>
      </w:pPr>
      <w:r w:rsidRPr="00B11C50">
        <w:rPr>
          <w:b/>
          <w:bCs/>
          <w:smallCaps/>
          <w:sz w:val="28"/>
          <w:szCs w:val="28"/>
        </w:rPr>
        <w:t>Committee Name:</w:t>
      </w:r>
      <w:r w:rsidR="00975D33">
        <w:rPr>
          <w:b/>
          <w:bCs/>
          <w:smallCaps/>
          <w:sz w:val="28"/>
          <w:szCs w:val="28"/>
        </w:rPr>
        <w:t xml:space="preserve"> </w:t>
      </w:r>
      <w:r w:rsidR="00264740">
        <w:rPr>
          <w:b/>
          <w:bCs/>
          <w:smallCaps/>
          <w:sz w:val="28"/>
          <w:szCs w:val="28"/>
        </w:rPr>
        <w:t>RPIPC</w:t>
      </w:r>
    </w:p>
    <w:p w14:paraId="68243FF8" w14:textId="6E4FA0D3" w:rsidR="0014666D"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00E91F9E">
        <w:rPr>
          <w:b/>
          <w:bCs/>
          <w:smallCaps/>
          <w:sz w:val="28"/>
          <w:szCs w:val="28"/>
        </w:rPr>
        <w:t>:</w:t>
      </w:r>
      <w:r w:rsidR="008E7895">
        <w:rPr>
          <w:b/>
          <w:bCs/>
          <w:smallCaps/>
          <w:sz w:val="28"/>
          <w:szCs w:val="28"/>
        </w:rPr>
        <w:t xml:space="preserve"> </w:t>
      </w:r>
      <w:r w:rsidR="00DE7CBA">
        <w:rPr>
          <w:b/>
          <w:bCs/>
          <w:smallCaps/>
          <w:sz w:val="28"/>
          <w:szCs w:val="28"/>
        </w:rPr>
        <w:t>September 2, 2022</w:t>
      </w:r>
    </w:p>
    <w:p w14:paraId="234C50C4" w14:textId="16F3B2A3" w:rsidR="00C1298F" w:rsidRPr="00B11C50" w:rsidRDefault="0014666D" w:rsidP="00C1298F">
      <w:pPr>
        <w:rPr>
          <w:b/>
          <w:bCs/>
          <w:smallCaps/>
          <w:sz w:val="28"/>
          <w:szCs w:val="28"/>
        </w:rPr>
      </w:pPr>
      <w:r w:rsidRPr="00B11C50">
        <w:rPr>
          <w:b/>
          <w:bCs/>
          <w:smallCaps/>
          <w:sz w:val="28"/>
          <w:szCs w:val="28"/>
        </w:rPr>
        <w:t xml:space="preserve">Meeting Location: </w:t>
      </w:r>
      <w:r w:rsidR="000D26AB">
        <w:rPr>
          <w:b/>
          <w:bCs/>
          <w:smallCaps/>
          <w:sz w:val="28"/>
          <w:szCs w:val="28"/>
        </w:rPr>
        <w:t>Beeson 313</w:t>
      </w:r>
    </w:p>
    <w:p w14:paraId="725E5E21" w14:textId="19FD3E50" w:rsidR="00B80200" w:rsidRPr="00B11C50" w:rsidRDefault="00B80200" w:rsidP="00C1298F">
      <w:pPr>
        <w:rPr>
          <w:b/>
          <w:bCs/>
          <w:sz w:val="28"/>
          <w:szCs w:val="28"/>
        </w:rPr>
      </w:pPr>
    </w:p>
    <w:p w14:paraId="294E0E01" w14:textId="77777777"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14:paraId="11B8CAE0" w14:textId="77777777" w:rsidTr="62EAEEA6">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327BF323" w14:textId="77777777" w:rsidR="00973FD5" w:rsidRDefault="00973FD5">
            <w:pPr>
              <w:rPr>
                <w:sz w:val="20"/>
              </w:rPr>
            </w:pPr>
          </w:p>
          <w:p w14:paraId="582B5716" w14:textId="77777777"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proofErr w:type="gramStart"/>
            <w:r w:rsidRPr="00B11C50">
              <w:rPr>
                <w:b/>
                <w:sz w:val="28"/>
                <w:szCs w:val="28"/>
              </w:rPr>
              <w:t xml:space="preserve">   </w:t>
            </w:r>
            <w:r w:rsidR="00FB54A6">
              <w:rPr>
                <w:b/>
                <w:sz w:val="28"/>
                <w:szCs w:val="28"/>
              </w:rPr>
              <w:t>“</w:t>
            </w:r>
            <w:proofErr w:type="gramEnd"/>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973FD5" w14:paraId="6C96558C" w14:textId="77777777" w:rsidTr="62EAEEA6">
        <w:trPr>
          <w:trHeight w:val="243"/>
        </w:trPr>
        <w:tc>
          <w:tcPr>
            <w:tcW w:w="720" w:type="dxa"/>
            <w:tcBorders>
              <w:top w:val="thinThickSmallGap" w:sz="24" w:space="0" w:color="auto"/>
            </w:tcBorders>
            <w:vAlign w:val="center"/>
          </w:tcPr>
          <w:p w14:paraId="794BABB8" w14:textId="3EFEBB24" w:rsidR="00973FD5" w:rsidRPr="000507F8" w:rsidRDefault="00DE7CBA" w:rsidP="000F4925">
            <w:pPr>
              <w:rPr>
                <w:sz w:val="36"/>
                <w:szCs w:val="36"/>
              </w:rPr>
            </w:pPr>
            <w:r>
              <w:rPr>
                <w:sz w:val="36"/>
                <w:szCs w:val="36"/>
              </w:rPr>
              <w:t>P</w:t>
            </w:r>
          </w:p>
        </w:tc>
        <w:tc>
          <w:tcPr>
            <w:tcW w:w="6120" w:type="dxa"/>
            <w:tcBorders>
              <w:top w:val="thinThickSmallGap" w:sz="24" w:space="0" w:color="auto"/>
            </w:tcBorders>
            <w:vAlign w:val="center"/>
          </w:tcPr>
          <w:p w14:paraId="6707A275" w14:textId="62ED1774" w:rsidR="00973FD5" w:rsidRPr="000F4925" w:rsidRDefault="00DE7CBA" w:rsidP="000F4925">
            <w:r>
              <w:t>Damian Francis</w:t>
            </w:r>
          </w:p>
        </w:tc>
        <w:tc>
          <w:tcPr>
            <w:tcW w:w="540" w:type="dxa"/>
            <w:tcBorders>
              <w:top w:val="thinThickSmallGap" w:sz="24" w:space="0" w:color="auto"/>
            </w:tcBorders>
            <w:vAlign w:val="center"/>
          </w:tcPr>
          <w:p w14:paraId="2AF06302" w14:textId="6C0F8159" w:rsidR="00973FD5" w:rsidRPr="000507F8" w:rsidRDefault="00DE7CBA" w:rsidP="000F4925">
            <w:pPr>
              <w:rPr>
                <w:sz w:val="36"/>
                <w:szCs w:val="36"/>
              </w:rPr>
            </w:pPr>
            <w:r>
              <w:rPr>
                <w:sz w:val="36"/>
                <w:szCs w:val="36"/>
              </w:rPr>
              <w:t>P</w:t>
            </w:r>
          </w:p>
        </w:tc>
        <w:tc>
          <w:tcPr>
            <w:tcW w:w="6660" w:type="dxa"/>
            <w:tcBorders>
              <w:top w:val="thinThickSmallGap" w:sz="24" w:space="0" w:color="auto"/>
            </w:tcBorders>
            <w:vAlign w:val="center"/>
          </w:tcPr>
          <w:p w14:paraId="63130AE8" w14:textId="1AA91471" w:rsidR="00973FD5" w:rsidRPr="000F4925" w:rsidRDefault="00DE7CBA" w:rsidP="000F4925">
            <w:r>
              <w:t>Matt Davis</w:t>
            </w:r>
          </w:p>
        </w:tc>
      </w:tr>
      <w:tr w:rsidR="00973FD5" w14:paraId="11DCD4F3" w14:textId="77777777" w:rsidTr="62EAEEA6">
        <w:trPr>
          <w:trHeight w:val="161"/>
        </w:trPr>
        <w:tc>
          <w:tcPr>
            <w:tcW w:w="720" w:type="dxa"/>
            <w:vAlign w:val="center"/>
          </w:tcPr>
          <w:p w14:paraId="5E5CD1F2" w14:textId="4D5E2E71" w:rsidR="00973FD5" w:rsidRPr="000507F8" w:rsidRDefault="00DE7CBA" w:rsidP="000F4925">
            <w:pPr>
              <w:rPr>
                <w:sz w:val="36"/>
                <w:szCs w:val="36"/>
              </w:rPr>
            </w:pPr>
            <w:r>
              <w:rPr>
                <w:sz w:val="36"/>
                <w:szCs w:val="36"/>
              </w:rPr>
              <w:t>P</w:t>
            </w:r>
          </w:p>
        </w:tc>
        <w:tc>
          <w:tcPr>
            <w:tcW w:w="6120" w:type="dxa"/>
            <w:vAlign w:val="center"/>
          </w:tcPr>
          <w:p w14:paraId="29EF14F2" w14:textId="44870AA6" w:rsidR="00264740" w:rsidRPr="000F4925" w:rsidRDefault="000D26AB" w:rsidP="000F4925">
            <w:r>
              <w:t>Rodica Cazacu</w:t>
            </w:r>
          </w:p>
        </w:tc>
        <w:tc>
          <w:tcPr>
            <w:tcW w:w="540" w:type="dxa"/>
            <w:vAlign w:val="center"/>
          </w:tcPr>
          <w:p w14:paraId="54034E32" w14:textId="29E2242D" w:rsidR="00973FD5" w:rsidRPr="000507F8" w:rsidRDefault="00DE7CBA" w:rsidP="000F4925">
            <w:pPr>
              <w:rPr>
                <w:sz w:val="36"/>
                <w:szCs w:val="36"/>
              </w:rPr>
            </w:pPr>
            <w:r>
              <w:rPr>
                <w:sz w:val="36"/>
                <w:szCs w:val="36"/>
              </w:rPr>
              <w:t>P</w:t>
            </w:r>
          </w:p>
        </w:tc>
        <w:tc>
          <w:tcPr>
            <w:tcW w:w="6660" w:type="dxa"/>
            <w:vAlign w:val="center"/>
          </w:tcPr>
          <w:p w14:paraId="1DDBBC8B" w14:textId="75D7DE1E" w:rsidR="00973FD5" w:rsidRPr="000F4925" w:rsidRDefault="00DE7CBA" w:rsidP="000F4925">
            <w:r>
              <w:t>Lorraine Milam</w:t>
            </w:r>
          </w:p>
        </w:tc>
      </w:tr>
      <w:tr w:rsidR="00AC06FB" w14:paraId="0BE68B50" w14:textId="77777777" w:rsidTr="62EAEEA6">
        <w:trPr>
          <w:trHeight w:val="161"/>
        </w:trPr>
        <w:tc>
          <w:tcPr>
            <w:tcW w:w="720" w:type="dxa"/>
            <w:vAlign w:val="center"/>
          </w:tcPr>
          <w:p w14:paraId="5FE22772" w14:textId="31288124" w:rsidR="00AC06FB" w:rsidRPr="000507F8" w:rsidRDefault="00DE7CBA" w:rsidP="000F4925">
            <w:pPr>
              <w:rPr>
                <w:sz w:val="36"/>
                <w:szCs w:val="36"/>
              </w:rPr>
            </w:pPr>
            <w:r>
              <w:rPr>
                <w:sz w:val="36"/>
                <w:szCs w:val="36"/>
              </w:rPr>
              <w:t>P</w:t>
            </w:r>
          </w:p>
        </w:tc>
        <w:tc>
          <w:tcPr>
            <w:tcW w:w="6120" w:type="dxa"/>
            <w:vAlign w:val="center"/>
          </w:tcPr>
          <w:p w14:paraId="021030F6" w14:textId="26D81A32" w:rsidR="00AC06FB" w:rsidRPr="000F4925" w:rsidRDefault="00DE7CBA" w:rsidP="000F4925">
            <w:r>
              <w:t>Brad Fowler</w:t>
            </w:r>
          </w:p>
        </w:tc>
        <w:tc>
          <w:tcPr>
            <w:tcW w:w="540" w:type="dxa"/>
            <w:vAlign w:val="center"/>
          </w:tcPr>
          <w:p w14:paraId="4232FA19" w14:textId="63929B1A" w:rsidR="00AC06FB" w:rsidRPr="000507F8" w:rsidRDefault="00DE7CBA" w:rsidP="000F4925">
            <w:pPr>
              <w:rPr>
                <w:sz w:val="36"/>
                <w:szCs w:val="36"/>
              </w:rPr>
            </w:pPr>
            <w:r>
              <w:rPr>
                <w:sz w:val="36"/>
                <w:szCs w:val="36"/>
              </w:rPr>
              <w:t>A</w:t>
            </w:r>
          </w:p>
        </w:tc>
        <w:tc>
          <w:tcPr>
            <w:tcW w:w="6660" w:type="dxa"/>
            <w:vAlign w:val="center"/>
          </w:tcPr>
          <w:p w14:paraId="38B17BC8" w14:textId="6A4CCA48" w:rsidR="00AC06FB" w:rsidRPr="000F4925" w:rsidRDefault="00DE7CBA" w:rsidP="000F4925">
            <w:r>
              <w:t xml:space="preserve">Lee </w:t>
            </w:r>
            <w:proofErr w:type="spellStart"/>
            <w:r>
              <w:t>Fruitticher</w:t>
            </w:r>
            <w:proofErr w:type="spellEnd"/>
          </w:p>
        </w:tc>
      </w:tr>
      <w:tr w:rsidR="00AC06FB" w14:paraId="78815852" w14:textId="77777777" w:rsidTr="62EAEEA6">
        <w:trPr>
          <w:trHeight w:val="161"/>
        </w:trPr>
        <w:tc>
          <w:tcPr>
            <w:tcW w:w="720" w:type="dxa"/>
            <w:vAlign w:val="center"/>
          </w:tcPr>
          <w:p w14:paraId="267B45DE" w14:textId="79EEFE9E" w:rsidR="00AC06FB" w:rsidRPr="000507F8" w:rsidRDefault="00DE7CBA" w:rsidP="000F4925">
            <w:pPr>
              <w:rPr>
                <w:sz w:val="36"/>
                <w:szCs w:val="36"/>
              </w:rPr>
            </w:pPr>
            <w:r>
              <w:rPr>
                <w:sz w:val="36"/>
                <w:szCs w:val="36"/>
              </w:rPr>
              <w:t>P</w:t>
            </w:r>
          </w:p>
        </w:tc>
        <w:tc>
          <w:tcPr>
            <w:tcW w:w="6120" w:type="dxa"/>
            <w:vAlign w:val="center"/>
          </w:tcPr>
          <w:p w14:paraId="62342C44" w14:textId="4F6A3968" w:rsidR="00AC06FB" w:rsidRPr="000F4925" w:rsidRDefault="00DE7CBA" w:rsidP="00696092">
            <w:r>
              <w:t>Nancy Mizelle</w:t>
            </w:r>
          </w:p>
        </w:tc>
        <w:tc>
          <w:tcPr>
            <w:tcW w:w="540" w:type="dxa"/>
            <w:vAlign w:val="center"/>
          </w:tcPr>
          <w:p w14:paraId="069305A6" w14:textId="0A551C99" w:rsidR="00AC06FB" w:rsidRPr="000507F8" w:rsidRDefault="00DE7CBA" w:rsidP="000F4925">
            <w:pPr>
              <w:rPr>
                <w:sz w:val="36"/>
                <w:szCs w:val="36"/>
              </w:rPr>
            </w:pPr>
            <w:r>
              <w:rPr>
                <w:sz w:val="36"/>
                <w:szCs w:val="36"/>
              </w:rPr>
              <w:t>P</w:t>
            </w:r>
          </w:p>
        </w:tc>
        <w:tc>
          <w:tcPr>
            <w:tcW w:w="6660" w:type="dxa"/>
            <w:vAlign w:val="center"/>
          </w:tcPr>
          <w:p w14:paraId="514C55B8" w14:textId="20AA43FB" w:rsidR="00AC06FB" w:rsidRPr="000F4925" w:rsidRDefault="00DE7CBA" w:rsidP="000F4925">
            <w:r>
              <w:t>Nancy Davis Bray</w:t>
            </w:r>
          </w:p>
        </w:tc>
      </w:tr>
      <w:tr w:rsidR="00DE7CBA" w14:paraId="46CE4079" w14:textId="77777777" w:rsidTr="62EAEEA6">
        <w:trPr>
          <w:trHeight w:val="161"/>
        </w:trPr>
        <w:tc>
          <w:tcPr>
            <w:tcW w:w="720" w:type="dxa"/>
            <w:vAlign w:val="center"/>
          </w:tcPr>
          <w:p w14:paraId="152631E2" w14:textId="60AAEA9C" w:rsidR="00DE7CBA" w:rsidRPr="000507F8" w:rsidRDefault="00DE7CBA" w:rsidP="00DE7CBA">
            <w:pPr>
              <w:rPr>
                <w:sz w:val="36"/>
                <w:szCs w:val="36"/>
              </w:rPr>
            </w:pPr>
            <w:r>
              <w:rPr>
                <w:sz w:val="36"/>
                <w:szCs w:val="36"/>
              </w:rPr>
              <w:t>P</w:t>
            </w:r>
          </w:p>
        </w:tc>
        <w:tc>
          <w:tcPr>
            <w:tcW w:w="6120" w:type="dxa"/>
            <w:vAlign w:val="center"/>
          </w:tcPr>
          <w:p w14:paraId="75547ABF" w14:textId="5AEDE1F9" w:rsidR="00DE7CBA" w:rsidRPr="000F4925" w:rsidRDefault="00DE7CBA" w:rsidP="00DE7CBA">
            <w:r>
              <w:t>Susan Kerr</w:t>
            </w:r>
          </w:p>
        </w:tc>
        <w:tc>
          <w:tcPr>
            <w:tcW w:w="540" w:type="dxa"/>
            <w:vAlign w:val="center"/>
          </w:tcPr>
          <w:p w14:paraId="44F5F4D0" w14:textId="757E34F0" w:rsidR="00DE7CBA" w:rsidRPr="000507F8" w:rsidRDefault="00DE7CBA" w:rsidP="00DE7CBA">
            <w:pPr>
              <w:rPr>
                <w:sz w:val="36"/>
                <w:szCs w:val="36"/>
              </w:rPr>
            </w:pPr>
          </w:p>
        </w:tc>
        <w:tc>
          <w:tcPr>
            <w:tcW w:w="6660" w:type="dxa"/>
            <w:vAlign w:val="center"/>
          </w:tcPr>
          <w:p w14:paraId="2ABD9A1E" w14:textId="1803392C" w:rsidR="00DE7CBA" w:rsidRPr="000F4925" w:rsidRDefault="00DE7CBA" w:rsidP="00DE7CBA"/>
        </w:tc>
      </w:tr>
      <w:tr w:rsidR="00DE7CBA" w14:paraId="73F623CB" w14:textId="77777777" w:rsidTr="62EAEEA6">
        <w:trPr>
          <w:trHeight w:val="278"/>
        </w:trPr>
        <w:tc>
          <w:tcPr>
            <w:tcW w:w="720" w:type="dxa"/>
            <w:vAlign w:val="center"/>
          </w:tcPr>
          <w:p w14:paraId="718C380C" w14:textId="17F73C37" w:rsidR="00DE7CBA" w:rsidRPr="000507F8" w:rsidRDefault="00DE7CBA" w:rsidP="00DE7CBA">
            <w:pPr>
              <w:rPr>
                <w:sz w:val="36"/>
                <w:szCs w:val="36"/>
              </w:rPr>
            </w:pPr>
            <w:r>
              <w:rPr>
                <w:sz w:val="36"/>
                <w:szCs w:val="36"/>
              </w:rPr>
              <w:t>R</w:t>
            </w:r>
          </w:p>
        </w:tc>
        <w:tc>
          <w:tcPr>
            <w:tcW w:w="6120" w:type="dxa"/>
            <w:vAlign w:val="center"/>
          </w:tcPr>
          <w:p w14:paraId="2B4F1940" w14:textId="2AC48B2E" w:rsidR="00DE7CBA" w:rsidRPr="000F4925" w:rsidRDefault="00DE7CBA" w:rsidP="00DE7CBA">
            <w:r>
              <w:t>Kerry James Evans</w:t>
            </w:r>
          </w:p>
        </w:tc>
        <w:tc>
          <w:tcPr>
            <w:tcW w:w="540" w:type="dxa"/>
            <w:vAlign w:val="center"/>
          </w:tcPr>
          <w:p w14:paraId="14886D84" w14:textId="0EAF4888" w:rsidR="00DE7CBA" w:rsidRPr="000507F8" w:rsidRDefault="00DE7CBA" w:rsidP="00DE7CBA">
            <w:pPr>
              <w:rPr>
                <w:sz w:val="36"/>
                <w:szCs w:val="36"/>
              </w:rPr>
            </w:pPr>
          </w:p>
        </w:tc>
        <w:tc>
          <w:tcPr>
            <w:tcW w:w="6660" w:type="dxa"/>
            <w:vAlign w:val="center"/>
          </w:tcPr>
          <w:p w14:paraId="50DE1C72" w14:textId="4EB50D92" w:rsidR="00DE7CBA" w:rsidRPr="000F4925" w:rsidRDefault="00DE7CBA" w:rsidP="00DE7CBA"/>
        </w:tc>
      </w:tr>
      <w:tr w:rsidR="00DE7CBA" w14:paraId="38EEB784" w14:textId="77777777" w:rsidTr="62EAEEA6">
        <w:trPr>
          <w:trHeight w:val="278"/>
        </w:trPr>
        <w:tc>
          <w:tcPr>
            <w:tcW w:w="720" w:type="dxa"/>
            <w:vAlign w:val="center"/>
          </w:tcPr>
          <w:p w14:paraId="44C80F8B" w14:textId="02CDBFC8" w:rsidR="00DE7CBA" w:rsidRPr="000507F8" w:rsidRDefault="00DE7CBA" w:rsidP="00DE7CBA">
            <w:pPr>
              <w:rPr>
                <w:sz w:val="36"/>
                <w:szCs w:val="36"/>
              </w:rPr>
            </w:pPr>
            <w:r>
              <w:rPr>
                <w:sz w:val="36"/>
                <w:szCs w:val="36"/>
              </w:rPr>
              <w:t>P</w:t>
            </w:r>
          </w:p>
        </w:tc>
        <w:tc>
          <w:tcPr>
            <w:tcW w:w="6120" w:type="dxa"/>
            <w:vAlign w:val="center"/>
          </w:tcPr>
          <w:p w14:paraId="4A091772" w14:textId="0BBA7084" w:rsidR="00DE7CBA" w:rsidRPr="000F4925" w:rsidRDefault="00DE7CBA" w:rsidP="00DE7CBA">
            <w:r>
              <w:t>Josefina Endere</w:t>
            </w:r>
          </w:p>
        </w:tc>
        <w:tc>
          <w:tcPr>
            <w:tcW w:w="540" w:type="dxa"/>
            <w:vAlign w:val="center"/>
          </w:tcPr>
          <w:p w14:paraId="59D542FC" w14:textId="262FB13D" w:rsidR="00DE7CBA" w:rsidRPr="000507F8" w:rsidRDefault="00DE7CBA" w:rsidP="00DE7CBA">
            <w:pPr>
              <w:rPr>
                <w:sz w:val="36"/>
                <w:szCs w:val="36"/>
              </w:rPr>
            </w:pPr>
          </w:p>
        </w:tc>
        <w:tc>
          <w:tcPr>
            <w:tcW w:w="6660" w:type="dxa"/>
            <w:vAlign w:val="center"/>
          </w:tcPr>
          <w:p w14:paraId="65779DD4" w14:textId="0F64B991" w:rsidR="00DE7CBA" w:rsidRPr="000F4925" w:rsidRDefault="00DE7CBA" w:rsidP="00DE7CBA"/>
        </w:tc>
      </w:tr>
      <w:tr w:rsidR="00DE7CBA" w14:paraId="39BF3097" w14:textId="77777777" w:rsidTr="62EAEEA6">
        <w:trPr>
          <w:trHeight w:val="278"/>
        </w:trPr>
        <w:tc>
          <w:tcPr>
            <w:tcW w:w="720" w:type="dxa"/>
            <w:vAlign w:val="center"/>
          </w:tcPr>
          <w:p w14:paraId="0D0FE16F" w14:textId="2A431F2B" w:rsidR="00DE7CBA" w:rsidRPr="000507F8" w:rsidRDefault="00DE7CBA" w:rsidP="00DE7CBA">
            <w:pPr>
              <w:rPr>
                <w:sz w:val="36"/>
                <w:szCs w:val="36"/>
              </w:rPr>
            </w:pPr>
            <w:r>
              <w:rPr>
                <w:sz w:val="36"/>
                <w:szCs w:val="36"/>
              </w:rPr>
              <w:t>P</w:t>
            </w:r>
          </w:p>
        </w:tc>
        <w:tc>
          <w:tcPr>
            <w:tcW w:w="6120" w:type="dxa"/>
            <w:vAlign w:val="center"/>
          </w:tcPr>
          <w:p w14:paraId="3548126D" w14:textId="5CD9CF5D" w:rsidR="00DE7CBA" w:rsidRDefault="00DE7CBA" w:rsidP="00DE7CBA">
            <w:r>
              <w:t>Ashley Banks</w:t>
            </w:r>
          </w:p>
        </w:tc>
        <w:tc>
          <w:tcPr>
            <w:tcW w:w="540" w:type="dxa"/>
            <w:vAlign w:val="center"/>
          </w:tcPr>
          <w:p w14:paraId="28F7B4CB" w14:textId="77777777" w:rsidR="00DE7CBA" w:rsidRPr="000507F8" w:rsidRDefault="00DE7CBA" w:rsidP="00DE7CBA">
            <w:pPr>
              <w:rPr>
                <w:sz w:val="36"/>
                <w:szCs w:val="36"/>
              </w:rPr>
            </w:pPr>
          </w:p>
        </w:tc>
        <w:tc>
          <w:tcPr>
            <w:tcW w:w="6660" w:type="dxa"/>
            <w:vAlign w:val="center"/>
          </w:tcPr>
          <w:p w14:paraId="41DF9761" w14:textId="77777777" w:rsidR="00DE7CBA" w:rsidRDefault="00DE7CBA" w:rsidP="00DE7CBA"/>
        </w:tc>
      </w:tr>
      <w:tr w:rsidR="00DE7CBA" w14:paraId="460479F9" w14:textId="77777777" w:rsidTr="62EAEEA6">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39031334" w14:textId="00D359D7" w:rsidR="00DE7CBA" w:rsidRPr="00750727" w:rsidRDefault="00DE7CBA" w:rsidP="00DE7CBA">
            <w:pPr>
              <w:pStyle w:val="Heading1"/>
              <w:rPr>
                <w:smallCaps/>
              </w:rPr>
            </w:pPr>
            <w:r w:rsidRPr="00750727">
              <w:rPr>
                <w:smallCaps/>
                <w:sz w:val="28"/>
                <w:szCs w:val="28"/>
              </w:rPr>
              <w:t>Guests</w:t>
            </w:r>
            <w:r>
              <w:rPr>
                <w:smallCaps/>
                <w:sz w:val="28"/>
                <w:szCs w:val="28"/>
              </w:rPr>
              <w:t xml:space="preserve">: </w:t>
            </w:r>
          </w:p>
        </w:tc>
      </w:tr>
      <w:tr w:rsidR="00DE7CBA" w14:paraId="739F942B" w14:textId="77777777" w:rsidTr="62EAEEA6">
        <w:trPr>
          <w:trHeight w:val="225"/>
        </w:trPr>
        <w:tc>
          <w:tcPr>
            <w:tcW w:w="720" w:type="dxa"/>
            <w:tcBorders>
              <w:top w:val="thinThickSmallGap" w:sz="24" w:space="0" w:color="auto"/>
            </w:tcBorders>
          </w:tcPr>
          <w:p w14:paraId="34C81542" w14:textId="77777777" w:rsidR="00DE7CBA" w:rsidRDefault="00DE7CBA" w:rsidP="00DE7CBA">
            <w:pPr>
              <w:jc w:val="center"/>
              <w:rPr>
                <w:sz w:val="20"/>
              </w:rPr>
            </w:pPr>
          </w:p>
        </w:tc>
        <w:tc>
          <w:tcPr>
            <w:tcW w:w="6120" w:type="dxa"/>
            <w:tcBorders>
              <w:top w:val="thinThickSmallGap" w:sz="24" w:space="0" w:color="auto"/>
            </w:tcBorders>
          </w:tcPr>
          <w:p w14:paraId="7AE4499C" w14:textId="77777777" w:rsidR="00DE7CBA" w:rsidRPr="0014666D" w:rsidRDefault="00DE7CBA" w:rsidP="00DE7CBA">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14:paraId="22E8CE33" w14:textId="77777777" w:rsidR="00DE7CBA" w:rsidRDefault="00DE7CBA" w:rsidP="00DE7CBA">
            <w:pPr>
              <w:rPr>
                <w:sz w:val="20"/>
              </w:rPr>
            </w:pPr>
          </w:p>
        </w:tc>
        <w:tc>
          <w:tcPr>
            <w:tcW w:w="6660" w:type="dxa"/>
            <w:tcBorders>
              <w:top w:val="thinThickSmallGap" w:sz="24" w:space="0" w:color="auto"/>
            </w:tcBorders>
          </w:tcPr>
          <w:p w14:paraId="583B3CFD" w14:textId="77777777" w:rsidR="00DE7CBA" w:rsidRDefault="00DE7CBA" w:rsidP="00DE7CBA">
            <w:pPr>
              <w:rPr>
                <w:sz w:val="20"/>
              </w:rPr>
            </w:pPr>
            <w:r>
              <w:rPr>
                <w:sz w:val="20"/>
              </w:rPr>
              <w:t xml:space="preserve">                               </w:t>
            </w:r>
          </w:p>
        </w:tc>
      </w:tr>
      <w:tr w:rsidR="00DE7CBA" w14:paraId="3D02C583" w14:textId="77777777" w:rsidTr="62EAEEA6">
        <w:trPr>
          <w:trHeight w:val="90"/>
        </w:trPr>
        <w:tc>
          <w:tcPr>
            <w:tcW w:w="720" w:type="dxa"/>
          </w:tcPr>
          <w:p w14:paraId="4C0422CB" w14:textId="77777777" w:rsidR="00DE7CBA" w:rsidRDefault="00DE7CBA" w:rsidP="00DE7CBA">
            <w:pPr>
              <w:jc w:val="center"/>
              <w:rPr>
                <w:sz w:val="20"/>
              </w:rPr>
            </w:pPr>
          </w:p>
        </w:tc>
        <w:tc>
          <w:tcPr>
            <w:tcW w:w="6120" w:type="dxa"/>
          </w:tcPr>
          <w:p w14:paraId="55B7923F" w14:textId="77777777" w:rsidR="00DE7CBA" w:rsidRDefault="00DE7CBA" w:rsidP="00DE7CBA">
            <w:pPr>
              <w:rPr>
                <w:sz w:val="20"/>
              </w:rPr>
            </w:pPr>
            <w:r>
              <w:rPr>
                <w:sz w:val="20"/>
              </w:rPr>
              <w:t>*Denotes new discussion on old business.</w:t>
            </w:r>
          </w:p>
        </w:tc>
        <w:tc>
          <w:tcPr>
            <w:tcW w:w="540" w:type="dxa"/>
          </w:tcPr>
          <w:p w14:paraId="7E72662E" w14:textId="77777777" w:rsidR="00DE7CBA" w:rsidRDefault="00DE7CBA" w:rsidP="00DE7CBA">
            <w:pPr>
              <w:rPr>
                <w:sz w:val="20"/>
              </w:rPr>
            </w:pPr>
          </w:p>
        </w:tc>
        <w:tc>
          <w:tcPr>
            <w:tcW w:w="6660" w:type="dxa"/>
          </w:tcPr>
          <w:p w14:paraId="05C6F71D" w14:textId="77777777" w:rsidR="00DE7CBA" w:rsidRDefault="00DE7CBA" w:rsidP="00DE7CBA">
            <w:pPr>
              <w:rPr>
                <w:sz w:val="20"/>
              </w:rPr>
            </w:pPr>
          </w:p>
        </w:tc>
      </w:tr>
    </w:tbl>
    <w:p w14:paraId="2E601259" w14:textId="77777777" w:rsidR="00973FD5" w:rsidRDefault="00973FD5">
      <w:pPr>
        <w:rPr>
          <w:sz w:val="20"/>
        </w:rPr>
      </w:pPr>
    </w:p>
    <w:tbl>
      <w:tblPr>
        <w:tblpPr w:leftFromText="180" w:rightFromText="180" w:vertAnchor="text" w:tblpY="1"/>
        <w:tblOverlap w:val="neve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5"/>
        <w:gridCol w:w="4950"/>
        <w:gridCol w:w="2679"/>
        <w:gridCol w:w="2816"/>
      </w:tblGrid>
      <w:tr w:rsidR="00973FD5" w14:paraId="4A7D815B" w14:textId="77777777" w:rsidTr="00D7153A">
        <w:tc>
          <w:tcPr>
            <w:tcW w:w="3595" w:type="dxa"/>
          </w:tcPr>
          <w:p w14:paraId="36ACBF6B" w14:textId="77777777" w:rsidR="00973FD5" w:rsidRDefault="00973FD5" w:rsidP="0015107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14:paraId="1C38329B" w14:textId="77777777" w:rsidR="003E4149" w:rsidRPr="003E4149" w:rsidRDefault="003E4149" w:rsidP="00151077">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950" w:type="dxa"/>
          </w:tcPr>
          <w:p w14:paraId="32FA29C5" w14:textId="77777777" w:rsidR="00973FD5" w:rsidRPr="00750727" w:rsidRDefault="00973FD5" w:rsidP="0015107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2679" w:type="dxa"/>
          </w:tcPr>
          <w:p w14:paraId="42212CA7" w14:textId="77777777" w:rsidR="00973FD5" w:rsidRPr="00750727" w:rsidRDefault="00750727" w:rsidP="00151077">
            <w:pPr>
              <w:pStyle w:val="Heading2"/>
              <w:rPr>
                <w:smallCaps/>
                <w:sz w:val="28"/>
                <w:szCs w:val="28"/>
              </w:rPr>
            </w:pPr>
            <w:r w:rsidRPr="00750727">
              <w:rPr>
                <w:smallCaps/>
                <w:sz w:val="28"/>
                <w:szCs w:val="28"/>
              </w:rPr>
              <w:t>Action or Recommendations</w:t>
            </w:r>
          </w:p>
        </w:tc>
        <w:tc>
          <w:tcPr>
            <w:tcW w:w="2816" w:type="dxa"/>
          </w:tcPr>
          <w:p w14:paraId="0DBAE474" w14:textId="77777777" w:rsidR="00973FD5" w:rsidRPr="00750727" w:rsidRDefault="00750727" w:rsidP="00151077">
            <w:pPr>
              <w:pStyle w:val="Heading1"/>
              <w:jc w:val="center"/>
              <w:rPr>
                <w:smallCaps/>
                <w:sz w:val="28"/>
                <w:szCs w:val="28"/>
              </w:rPr>
            </w:pPr>
            <w:r w:rsidRPr="00750727">
              <w:rPr>
                <w:smallCaps/>
                <w:sz w:val="28"/>
                <w:szCs w:val="28"/>
              </w:rPr>
              <w:t>Follow-Up</w:t>
            </w:r>
          </w:p>
          <w:p w14:paraId="55DAEB30" w14:textId="77777777" w:rsidR="00973FD5" w:rsidRDefault="005E16FB" w:rsidP="00151077">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14:paraId="7B679A49" w14:textId="77777777" w:rsidTr="00F17C09">
        <w:trPr>
          <w:trHeight w:val="350"/>
        </w:trPr>
        <w:tc>
          <w:tcPr>
            <w:tcW w:w="3595" w:type="dxa"/>
          </w:tcPr>
          <w:p w14:paraId="0AB9B407" w14:textId="77777777" w:rsidR="00D61D98" w:rsidRDefault="00D61D98" w:rsidP="00D61D98">
            <w:pPr>
              <w:rPr>
                <w:sz w:val="20"/>
              </w:rPr>
            </w:pPr>
            <w:r>
              <w:rPr>
                <w:b/>
                <w:bCs/>
                <w:sz w:val="20"/>
              </w:rPr>
              <w:t>I. Call to order</w:t>
            </w:r>
          </w:p>
          <w:p w14:paraId="29FD4571" w14:textId="77777777" w:rsidR="005E16FB" w:rsidRDefault="005E16FB" w:rsidP="008E7895">
            <w:pPr>
              <w:pStyle w:val="ListParagraph"/>
              <w:ind w:left="1080"/>
              <w:rPr>
                <w:sz w:val="20"/>
              </w:rPr>
            </w:pPr>
          </w:p>
        </w:tc>
        <w:tc>
          <w:tcPr>
            <w:tcW w:w="4950" w:type="dxa"/>
          </w:tcPr>
          <w:p w14:paraId="745DC14F" w14:textId="186FAFDB" w:rsidR="00973FD5" w:rsidRPr="00D61D98" w:rsidRDefault="00DE7CBA" w:rsidP="00421F34">
            <w:pPr>
              <w:pStyle w:val="Heading1"/>
              <w:rPr>
                <w:b w:val="0"/>
              </w:rPr>
            </w:pPr>
            <w:r>
              <w:rPr>
                <w:b w:val="0"/>
              </w:rPr>
              <w:t>Damian Francis – 2:00PM</w:t>
            </w:r>
          </w:p>
        </w:tc>
        <w:tc>
          <w:tcPr>
            <w:tcW w:w="2679" w:type="dxa"/>
          </w:tcPr>
          <w:p w14:paraId="4BCDFBEB" w14:textId="696F207F" w:rsidR="00973FD5" w:rsidRDefault="00973FD5" w:rsidP="00151077">
            <w:pPr>
              <w:rPr>
                <w:sz w:val="20"/>
              </w:rPr>
            </w:pPr>
          </w:p>
        </w:tc>
        <w:tc>
          <w:tcPr>
            <w:tcW w:w="2816" w:type="dxa"/>
          </w:tcPr>
          <w:p w14:paraId="384648E7" w14:textId="77777777" w:rsidR="00973FD5" w:rsidRDefault="00973FD5" w:rsidP="00151077">
            <w:pPr>
              <w:rPr>
                <w:sz w:val="20"/>
              </w:rPr>
            </w:pPr>
          </w:p>
        </w:tc>
      </w:tr>
      <w:tr w:rsidR="00C02AD2" w14:paraId="47AB19EA" w14:textId="77777777" w:rsidTr="00D7153A">
        <w:trPr>
          <w:trHeight w:val="593"/>
        </w:trPr>
        <w:tc>
          <w:tcPr>
            <w:tcW w:w="3595" w:type="dxa"/>
          </w:tcPr>
          <w:p w14:paraId="5096D097" w14:textId="6840B8B1" w:rsidR="00C02AD2" w:rsidRDefault="00C02AD2" w:rsidP="00C02AD2">
            <w:pPr>
              <w:rPr>
                <w:b/>
                <w:bCs/>
                <w:sz w:val="20"/>
              </w:rPr>
            </w:pPr>
            <w:r>
              <w:rPr>
                <w:b/>
                <w:bCs/>
                <w:sz w:val="20"/>
              </w:rPr>
              <w:t>II.  Approval of Agenda</w:t>
            </w:r>
          </w:p>
          <w:p w14:paraId="15FA4BC6" w14:textId="77777777" w:rsidR="00E82B68" w:rsidRDefault="00E82B68" w:rsidP="00C02AD2">
            <w:pPr>
              <w:rPr>
                <w:b/>
                <w:bCs/>
                <w:sz w:val="20"/>
              </w:rPr>
            </w:pPr>
          </w:p>
          <w:p w14:paraId="0828EB76" w14:textId="77777777" w:rsidR="00C02AD2" w:rsidRDefault="00C02AD2" w:rsidP="00C02AD2">
            <w:pPr>
              <w:rPr>
                <w:b/>
                <w:bCs/>
                <w:sz w:val="20"/>
              </w:rPr>
            </w:pPr>
          </w:p>
        </w:tc>
        <w:tc>
          <w:tcPr>
            <w:tcW w:w="4950" w:type="dxa"/>
          </w:tcPr>
          <w:p w14:paraId="177180D1" w14:textId="77777777" w:rsidR="00C02AD2" w:rsidRDefault="00DE7CBA" w:rsidP="005A44C0">
            <w:pPr>
              <w:tabs>
                <w:tab w:val="left" w:pos="1215"/>
              </w:tabs>
              <w:rPr>
                <w:sz w:val="20"/>
              </w:rPr>
            </w:pPr>
            <w:r>
              <w:rPr>
                <w:sz w:val="20"/>
              </w:rPr>
              <w:t>Matt Davis – Motion</w:t>
            </w:r>
          </w:p>
          <w:p w14:paraId="24DDCA09" w14:textId="0449F94D" w:rsidR="00DE7CBA" w:rsidRDefault="00DE7CBA" w:rsidP="005A44C0">
            <w:pPr>
              <w:tabs>
                <w:tab w:val="left" w:pos="1215"/>
              </w:tabs>
              <w:rPr>
                <w:sz w:val="20"/>
              </w:rPr>
            </w:pPr>
            <w:r>
              <w:rPr>
                <w:sz w:val="20"/>
              </w:rPr>
              <w:t>Brad Fowler - Second</w:t>
            </w:r>
          </w:p>
        </w:tc>
        <w:tc>
          <w:tcPr>
            <w:tcW w:w="2679" w:type="dxa"/>
          </w:tcPr>
          <w:p w14:paraId="6B9C8FA3" w14:textId="4816D6A0" w:rsidR="00C02AD2" w:rsidRDefault="00C02AD2" w:rsidP="00C02AD2">
            <w:pPr>
              <w:rPr>
                <w:sz w:val="20"/>
              </w:rPr>
            </w:pPr>
          </w:p>
        </w:tc>
        <w:tc>
          <w:tcPr>
            <w:tcW w:w="2816" w:type="dxa"/>
          </w:tcPr>
          <w:p w14:paraId="703F4E48" w14:textId="77777777" w:rsidR="00C02AD2" w:rsidRDefault="00C02AD2" w:rsidP="00C02AD2">
            <w:pPr>
              <w:rPr>
                <w:sz w:val="20"/>
              </w:rPr>
            </w:pPr>
          </w:p>
        </w:tc>
      </w:tr>
      <w:tr w:rsidR="00C02AD2" w14:paraId="2AD12A00" w14:textId="77777777" w:rsidTr="00D7153A">
        <w:trPr>
          <w:trHeight w:val="540"/>
        </w:trPr>
        <w:tc>
          <w:tcPr>
            <w:tcW w:w="3595" w:type="dxa"/>
            <w:tcBorders>
              <w:left w:val="double" w:sz="4" w:space="0" w:color="auto"/>
            </w:tcBorders>
          </w:tcPr>
          <w:p w14:paraId="63CE3897" w14:textId="797D415B" w:rsidR="00C02AD2" w:rsidRPr="00F17C09" w:rsidRDefault="00C02AD2" w:rsidP="00C02AD2">
            <w:pPr>
              <w:tabs>
                <w:tab w:val="left" w:pos="0"/>
              </w:tabs>
              <w:rPr>
                <w:bCs/>
                <w:sz w:val="20"/>
              </w:rPr>
            </w:pPr>
            <w:r>
              <w:rPr>
                <w:b/>
                <w:bCs/>
                <w:sz w:val="20"/>
              </w:rPr>
              <w:t>IV. Business Items</w:t>
            </w:r>
          </w:p>
        </w:tc>
        <w:tc>
          <w:tcPr>
            <w:tcW w:w="4950" w:type="dxa"/>
          </w:tcPr>
          <w:p w14:paraId="795DF682" w14:textId="266B2CF9" w:rsidR="00C02AD2" w:rsidRDefault="00DE7CBA" w:rsidP="00C02AD2">
            <w:pPr>
              <w:rPr>
                <w:sz w:val="20"/>
              </w:rPr>
            </w:pPr>
            <w:r>
              <w:rPr>
                <w:sz w:val="20"/>
              </w:rPr>
              <w:t>Matt requested an overview of RPIPC</w:t>
            </w:r>
          </w:p>
        </w:tc>
        <w:tc>
          <w:tcPr>
            <w:tcW w:w="2679" w:type="dxa"/>
          </w:tcPr>
          <w:p w14:paraId="24C6CA85" w14:textId="7156CF1F" w:rsidR="00C02AD2" w:rsidRDefault="00C02AD2" w:rsidP="00C02AD2">
            <w:pPr>
              <w:rPr>
                <w:sz w:val="20"/>
              </w:rPr>
            </w:pPr>
          </w:p>
        </w:tc>
        <w:tc>
          <w:tcPr>
            <w:tcW w:w="2816" w:type="dxa"/>
          </w:tcPr>
          <w:p w14:paraId="79541C5E" w14:textId="1E29D016" w:rsidR="00C02AD2" w:rsidRDefault="00C02AD2" w:rsidP="00C02AD2">
            <w:pPr>
              <w:rPr>
                <w:sz w:val="20"/>
              </w:rPr>
            </w:pPr>
          </w:p>
        </w:tc>
      </w:tr>
      <w:tr w:rsidR="00C02AD2" w14:paraId="0B1B0C95" w14:textId="77777777" w:rsidTr="000D26AB">
        <w:trPr>
          <w:trHeight w:val="5030"/>
        </w:trPr>
        <w:tc>
          <w:tcPr>
            <w:tcW w:w="3595" w:type="dxa"/>
            <w:tcBorders>
              <w:left w:val="double" w:sz="4" w:space="0" w:color="auto"/>
            </w:tcBorders>
          </w:tcPr>
          <w:p w14:paraId="19D4410A" w14:textId="77777777" w:rsidR="00121E92" w:rsidRPr="00121E92" w:rsidRDefault="00D7153A" w:rsidP="00D7153A">
            <w:pPr>
              <w:pStyle w:val="ListParagraph"/>
              <w:numPr>
                <w:ilvl w:val="0"/>
                <w:numId w:val="23"/>
              </w:numPr>
              <w:rPr>
                <w:b/>
                <w:bCs/>
                <w:sz w:val="20"/>
              </w:rPr>
            </w:pPr>
            <w:r w:rsidRPr="00D7153A">
              <w:rPr>
                <w:b/>
                <w:bCs/>
                <w:sz w:val="20"/>
              </w:rPr>
              <w:lastRenderedPageBreak/>
              <w:t xml:space="preserve">Agenda item 2: </w:t>
            </w:r>
            <w:r w:rsidR="005A44C0" w:rsidRPr="003515B5">
              <w:rPr>
                <w:sz w:val="20"/>
                <w:szCs w:val="20"/>
              </w:rPr>
              <w:t xml:space="preserve"> </w:t>
            </w:r>
          </w:p>
          <w:p w14:paraId="2A0E9992" w14:textId="07DA00F4" w:rsidR="00D7153A" w:rsidRDefault="00121E92" w:rsidP="00121E92">
            <w:pPr>
              <w:pStyle w:val="ListParagraph"/>
              <w:ind w:left="360"/>
              <w:rPr>
                <w:b/>
                <w:bCs/>
                <w:sz w:val="20"/>
              </w:rPr>
            </w:pPr>
            <w:r>
              <w:rPr>
                <w:sz w:val="20"/>
                <w:szCs w:val="20"/>
              </w:rPr>
              <w:t xml:space="preserve">Old business: </w:t>
            </w:r>
            <w:r w:rsidR="00DE7CBA">
              <w:rPr>
                <w:sz w:val="20"/>
                <w:szCs w:val="20"/>
              </w:rPr>
              <w:t>Committee overview and member introduction</w:t>
            </w:r>
          </w:p>
          <w:p w14:paraId="3545128D" w14:textId="36E8D3AC" w:rsidR="00C02AD2" w:rsidRPr="00D7153A" w:rsidRDefault="00C02AD2" w:rsidP="005A44C0">
            <w:pPr>
              <w:pStyle w:val="ListParagraph"/>
              <w:ind w:left="360"/>
              <w:rPr>
                <w:b/>
                <w:bCs/>
                <w:sz w:val="20"/>
              </w:rPr>
            </w:pPr>
          </w:p>
        </w:tc>
        <w:tc>
          <w:tcPr>
            <w:tcW w:w="4950" w:type="dxa"/>
          </w:tcPr>
          <w:p w14:paraId="59CD72DE" w14:textId="77777777" w:rsidR="00DE7CBA" w:rsidRDefault="00DE7CBA" w:rsidP="00603338">
            <w:pPr>
              <w:jc w:val="both"/>
              <w:rPr>
                <w:sz w:val="20"/>
                <w:szCs w:val="20"/>
              </w:rPr>
            </w:pPr>
            <w:r>
              <w:rPr>
                <w:sz w:val="20"/>
                <w:szCs w:val="20"/>
              </w:rPr>
              <w:t>Review of previous year’s work:</w:t>
            </w:r>
          </w:p>
          <w:p w14:paraId="155C0094" w14:textId="77777777" w:rsidR="00DE7CBA" w:rsidRDefault="00DE7CBA" w:rsidP="00603338">
            <w:pPr>
              <w:jc w:val="both"/>
              <w:rPr>
                <w:sz w:val="20"/>
                <w:szCs w:val="20"/>
              </w:rPr>
            </w:pPr>
          </w:p>
          <w:p w14:paraId="136D460E" w14:textId="39BCA6E9" w:rsidR="00A50B2A" w:rsidRDefault="00DE7CBA" w:rsidP="00603338">
            <w:pPr>
              <w:jc w:val="both"/>
              <w:rPr>
                <w:sz w:val="20"/>
                <w:szCs w:val="20"/>
              </w:rPr>
            </w:pPr>
            <w:r>
              <w:rPr>
                <w:sz w:val="20"/>
                <w:szCs w:val="20"/>
              </w:rPr>
              <w:t>Disability/accessibility – incompliance</w:t>
            </w:r>
          </w:p>
          <w:p w14:paraId="3C689EC6" w14:textId="77777777" w:rsidR="00DE7CBA" w:rsidRDefault="00DE7CBA" w:rsidP="00603338">
            <w:pPr>
              <w:jc w:val="both"/>
              <w:rPr>
                <w:sz w:val="20"/>
                <w:szCs w:val="20"/>
              </w:rPr>
            </w:pPr>
          </w:p>
          <w:p w14:paraId="404028BD" w14:textId="615C1B41" w:rsidR="00DE7CBA" w:rsidRDefault="00DE7CBA" w:rsidP="00603338">
            <w:pPr>
              <w:jc w:val="both"/>
              <w:rPr>
                <w:sz w:val="20"/>
                <w:szCs w:val="20"/>
              </w:rPr>
            </w:pPr>
            <w:r>
              <w:rPr>
                <w:sz w:val="20"/>
                <w:szCs w:val="20"/>
              </w:rPr>
              <w:t>Visibility of COVID19/MASK signage – passed to senate</w:t>
            </w:r>
          </w:p>
          <w:p w14:paraId="3C1D1457" w14:textId="77777777" w:rsidR="00DE7CBA" w:rsidRDefault="00DE7CBA" w:rsidP="00603338">
            <w:pPr>
              <w:jc w:val="both"/>
              <w:rPr>
                <w:sz w:val="20"/>
                <w:szCs w:val="20"/>
              </w:rPr>
            </w:pPr>
          </w:p>
          <w:p w14:paraId="100EE88F" w14:textId="77777777" w:rsidR="00DE7CBA" w:rsidRDefault="00DE7CBA" w:rsidP="00603338">
            <w:pPr>
              <w:jc w:val="both"/>
              <w:rPr>
                <w:sz w:val="20"/>
                <w:szCs w:val="20"/>
              </w:rPr>
            </w:pPr>
            <w:r>
              <w:rPr>
                <w:sz w:val="20"/>
                <w:szCs w:val="20"/>
              </w:rPr>
              <w:t>Tobacco surcharge errors – HR is doing a good job of supporting this issue</w:t>
            </w:r>
          </w:p>
          <w:p w14:paraId="3F144D5C" w14:textId="77777777" w:rsidR="00DE7CBA" w:rsidRDefault="00DE7CBA" w:rsidP="00603338">
            <w:pPr>
              <w:jc w:val="both"/>
              <w:rPr>
                <w:sz w:val="20"/>
                <w:szCs w:val="20"/>
              </w:rPr>
            </w:pPr>
          </w:p>
          <w:p w14:paraId="446B3878" w14:textId="7D164D09" w:rsidR="00DE7CBA" w:rsidRPr="003A2B03" w:rsidRDefault="00DE7CBA" w:rsidP="00603338">
            <w:pPr>
              <w:jc w:val="both"/>
              <w:rPr>
                <w:sz w:val="20"/>
                <w:szCs w:val="20"/>
              </w:rPr>
            </w:pPr>
            <w:r>
              <w:rPr>
                <w:sz w:val="20"/>
                <w:szCs w:val="20"/>
              </w:rPr>
              <w:t>Term selection in PAWS – Controlled at the USG level.  Can’t be changed</w:t>
            </w:r>
          </w:p>
        </w:tc>
        <w:tc>
          <w:tcPr>
            <w:tcW w:w="2679" w:type="dxa"/>
          </w:tcPr>
          <w:p w14:paraId="606236A6" w14:textId="7A5B1014" w:rsidR="00C02AD2" w:rsidRDefault="00C02AD2" w:rsidP="005A44C0">
            <w:pPr>
              <w:jc w:val="both"/>
              <w:rPr>
                <w:sz w:val="20"/>
                <w:szCs w:val="20"/>
              </w:rPr>
            </w:pPr>
          </w:p>
        </w:tc>
        <w:tc>
          <w:tcPr>
            <w:tcW w:w="2816" w:type="dxa"/>
          </w:tcPr>
          <w:p w14:paraId="32D75D17" w14:textId="0C8F8E84" w:rsidR="00C02AD2" w:rsidRDefault="00C02AD2" w:rsidP="005A44C0">
            <w:pPr>
              <w:rPr>
                <w:sz w:val="20"/>
              </w:rPr>
            </w:pPr>
          </w:p>
        </w:tc>
      </w:tr>
      <w:tr w:rsidR="00D7153A" w:rsidRPr="008B1877" w14:paraId="3BCF0B96" w14:textId="77777777" w:rsidTr="000D26AB">
        <w:trPr>
          <w:trHeight w:val="5387"/>
        </w:trPr>
        <w:tc>
          <w:tcPr>
            <w:tcW w:w="3595" w:type="dxa"/>
            <w:tcBorders>
              <w:left w:val="double" w:sz="4" w:space="0" w:color="auto"/>
            </w:tcBorders>
          </w:tcPr>
          <w:p w14:paraId="752EA5D3" w14:textId="77777777" w:rsidR="00D7153A" w:rsidRPr="00121E92" w:rsidRDefault="00E82B68" w:rsidP="00EE5EB9">
            <w:pPr>
              <w:pStyle w:val="ListParagraph"/>
              <w:numPr>
                <w:ilvl w:val="0"/>
                <w:numId w:val="23"/>
              </w:numPr>
              <w:rPr>
                <w:b/>
                <w:bCs/>
                <w:sz w:val="20"/>
              </w:rPr>
            </w:pPr>
            <w:r>
              <w:rPr>
                <w:b/>
                <w:bCs/>
                <w:sz w:val="20"/>
              </w:rPr>
              <w:t>Agenda item 3:</w:t>
            </w:r>
            <w:r w:rsidR="009B6827" w:rsidRPr="003515B5">
              <w:rPr>
                <w:sz w:val="20"/>
                <w:szCs w:val="20"/>
              </w:rPr>
              <w:t xml:space="preserve"> </w:t>
            </w:r>
          </w:p>
          <w:p w14:paraId="52C092BF" w14:textId="0E53E485" w:rsidR="00121E92" w:rsidRPr="00D7153A" w:rsidRDefault="0063354D" w:rsidP="00121E92">
            <w:pPr>
              <w:pStyle w:val="ListParagraph"/>
              <w:ind w:left="360"/>
              <w:rPr>
                <w:b/>
                <w:bCs/>
                <w:sz w:val="20"/>
              </w:rPr>
            </w:pPr>
            <w:r>
              <w:rPr>
                <w:sz w:val="20"/>
                <w:szCs w:val="20"/>
              </w:rPr>
              <w:t>New Business</w:t>
            </w:r>
          </w:p>
        </w:tc>
        <w:tc>
          <w:tcPr>
            <w:tcW w:w="4950" w:type="dxa"/>
          </w:tcPr>
          <w:p w14:paraId="4A627DFE" w14:textId="1D07A631" w:rsidR="00D7153A" w:rsidRPr="0063354D" w:rsidRDefault="0063354D" w:rsidP="0063354D">
            <w:pPr>
              <w:pStyle w:val="ListParagraph"/>
              <w:numPr>
                <w:ilvl w:val="0"/>
                <w:numId w:val="28"/>
              </w:numPr>
              <w:rPr>
                <w:sz w:val="20"/>
                <w:szCs w:val="20"/>
              </w:rPr>
            </w:pPr>
            <w:r w:rsidRPr="0063354D">
              <w:rPr>
                <w:sz w:val="20"/>
                <w:szCs w:val="20"/>
              </w:rPr>
              <w:t xml:space="preserve">Lorraine noted that signage for ADA access in </w:t>
            </w:r>
            <w:proofErr w:type="spellStart"/>
            <w:r w:rsidRPr="0063354D">
              <w:rPr>
                <w:sz w:val="20"/>
                <w:szCs w:val="20"/>
              </w:rPr>
              <w:t>Herty</w:t>
            </w:r>
            <w:proofErr w:type="spellEnd"/>
            <w:r w:rsidRPr="0063354D">
              <w:rPr>
                <w:sz w:val="20"/>
                <w:szCs w:val="20"/>
              </w:rPr>
              <w:t xml:space="preserve"> is hard to follow and that the ADA entrance is hard to find.  Nancy</w:t>
            </w:r>
            <w:r w:rsidR="00F55290">
              <w:rPr>
                <w:sz w:val="20"/>
                <w:szCs w:val="20"/>
              </w:rPr>
              <w:t xml:space="preserve"> Miz</w:t>
            </w:r>
            <w:r w:rsidR="00CE59A7">
              <w:rPr>
                <w:sz w:val="20"/>
                <w:szCs w:val="20"/>
              </w:rPr>
              <w:t>elle</w:t>
            </w:r>
            <w:r w:rsidRPr="0063354D">
              <w:rPr>
                <w:sz w:val="20"/>
                <w:szCs w:val="20"/>
              </w:rPr>
              <w:t xml:space="preserve"> pointed out that there is a similar issue in Kilpatrick.  Matt noted that the official policy is that building have at least one ingress.  Building </w:t>
            </w:r>
            <w:proofErr w:type="gramStart"/>
            <w:r w:rsidRPr="0063354D">
              <w:rPr>
                <w:sz w:val="20"/>
                <w:szCs w:val="20"/>
              </w:rPr>
              <w:t>are</w:t>
            </w:r>
            <w:proofErr w:type="gramEnd"/>
            <w:r w:rsidRPr="0063354D">
              <w:rPr>
                <w:sz w:val="20"/>
                <w:szCs w:val="20"/>
              </w:rPr>
              <w:t xml:space="preserve"> technically compliant</w:t>
            </w:r>
          </w:p>
          <w:p w14:paraId="6D9B5DAD" w14:textId="77777777" w:rsidR="0063354D" w:rsidRDefault="0063354D" w:rsidP="00A25F4A">
            <w:pPr>
              <w:rPr>
                <w:sz w:val="20"/>
                <w:szCs w:val="20"/>
              </w:rPr>
            </w:pPr>
          </w:p>
          <w:p w14:paraId="77492C2B" w14:textId="21509625" w:rsidR="0063354D" w:rsidRPr="0063354D" w:rsidRDefault="0063354D" w:rsidP="0063354D">
            <w:pPr>
              <w:pStyle w:val="ListParagraph"/>
              <w:numPr>
                <w:ilvl w:val="0"/>
                <w:numId w:val="28"/>
              </w:numPr>
              <w:rPr>
                <w:sz w:val="20"/>
                <w:szCs w:val="20"/>
              </w:rPr>
            </w:pPr>
            <w:r w:rsidRPr="0063354D">
              <w:rPr>
                <w:sz w:val="20"/>
                <w:szCs w:val="20"/>
              </w:rPr>
              <w:t xml:space="preserve">Operating procedures were reviewed.  Question was raised to whether to change the rules for providing virtual access to meeting. </w:t>
            </w:r>
          </w:p>
          <w:p w14:paraId="53B6030F" w14:textId="77777777" w:rsidR="0063354D" w:rsidRDefault="0063354D" w:rsidP="00A25F4A">
            <w:pPr>
              <w:rPr>
                <w:sz w:val="20"/>
                <w:szCs w:val="20"/>
              </w:rPr>
            </w:pPr>
          </w:p>
          <w:p w14:paraId="590B1A86" w14:textId="1A413CAC" w:rsidR="0063354D" w:rsidRDefault="0063354D" w:rsidP="0063354D">
            <w:pPr>
              <w:pStyle w:val="ListParagraph"/>
              <w:numPr>
                <w:ilvl w:val="0"/>
                <w:numId w:val="28"/>
              </w:numPr>
              <w:rPr>
                <w:sz w:val="20"/>
                <w:szCs w:val="20"/>
              </w:rPr>
            </w:pPr>
            <w:r w:rsidRPr="0063354D">
              <w:rPr>
                <w:sz w:val="20"/>
                <w:szCs w:val="20"/>
              </w:rPr>
              <w:t xml:space="preserve">Perimeter Parking – Brought by David Johnson in the department of music.  GC repaved the strip lots in the Kilpatrick and Peabody lots.  City of Milledgeville will not let them make revenue off them because they belong to the city.  They are no longer faculty/staff spots.  Bell hall residents park in these spots long term.  Nancy </w:t>
            </w:r>
            <w:r w:rsidR="00CE59A7">
              <w:rPr>
                <w:sz w:val="20"/>
                <w:szCs w:val="20"/>
              </w:rPr>
              <w:t xml:space="preserve">Mizelle </w:t>
            </w:r>
            <w:bookmarkStart w:id="0" w:name="_GoBack"/>
            <w:bookmarkEnd w:id="0"/>
            <w:r w:rsidRPr="0063354D">
              <w:rPr>
                <w:sz w:val="20"/>
                <w:szCs w:val="20"/>
              </w:rPr>
              <w:t>noted that faculty can not find parking spots after 9:00AM.</w:t>
            </w:r>
            <w:r>
              <w:rPr>
                <w:sz w:val="20"/>
                <w:szCs w:val="20"/>
              </w:rPr>
              <w:t xml:space="preserve">  Damian noted that the Parking and Transportation department is very accommodating.</w:t>
            </w:r>
          </w:p>
          <w:p w14:paraId="1A055941" w14:textId="77777777" w:rsidR="0063354D" w:rsidRPr="0063354D" w:rsidRDefault="0063354D" w:rsidP="0063354D">
            <w:pPr>
              <w:pStyle w:val="ListParagraph"/>
              <w:rPr>
                <w:sz w:val="20"/>
                <w:szCs w:val="20"/>
              </w:rPr>
            </w:pPr>
          </w:p>
          <w:p w14:paraId="40CA94E9" w14:textId="6394C68D" w:rsidR="0063354D" w:rsidRPr="0063354D" w:rsidRDefault="0063354D" w:rsidP="0063354D">
            <w:pPr>
              <w:pStyle w:val="ListParagraph"/>
              <w:numPr>
                <w:ilvl w:val="0"/>
                <w:numId w:val="28"/>
              </w:numPr>
              <w:rPr>
                <w:sz w:val="20"/>
                <w:szCs w:val="20"/>
              </w:rPr>
            </w:pPr>
            <w:r>
              <w:rPr>
                <w:sz w:val="20"/>
                <w:szCs w:val="20"/>
              </w:rPr>
              <w:lastRenderedPageBreak/>
              <w:t xml:space="preserve">Admin </w:t>
            </w:r>
            <w:proofErr w:type="gramStart"/>
            <w:r>
              <w:rPr>
                <w:sz w:val="20"/>
                <w:szCs w:val="20"/>
              </w:rPr>
              <w:t>By</w:t>
            </w:r>
            <w:proofErr w:type="gramEnd"/>
            <w:r>
              <w:rPr>
                <w:sz w:val="20"/>
                <w:szCs w:val="20"/>
              </w:rPr>
              <w:t xml:space="preserve"> Request – Damian </w:t>
            </w:r>
            <w:r w:rsidR="006138E1">
              <w:rPr>
                <w:sz w:val="20"/>
                <w:szCs w:val="20"/>
              </w:rPr>
              <w:t xml:space="preserve">believes not having admin access is problematic.  Admin </w:t>
            </w:r>
            <w:proofErr w:type="gramStart"/>
            <w:r w:rsidR="006138E1">
              <w:rPr>
                <w:sz w:val="20"/>
                <w:szCs w:val="20"/>
              </w:rPr>
              <w:t>By</w:t>
            </w:r>
            <w:proofErr w:type="gramEnd"/>
            <w:r w:rsidR="006138E1">
              <w:rPr>
                <w:sz w:val="20"/>
                <w:szCs w:val="20"/>
              </w:rPr>
              <w:t xml:space="preserve"> Request is a system that manages admin rights on GC computers.  Allows admin rights on a per instance basis.  Must be requested through Serve.  Susan explained that the software is required by the USG.  IT is working to improve the process.  They are working to build a list of commonly needed functionalities that will be given admin rights when the computer is initially setup.  Damian suggested that IT survey users to better understand issues associated with Admin </w:t>
            </w:r>
            <w:proofErr w:type="gramStart"/>
            <w:r w:rsidR="006138E1">
              <w:rPr>
                <w:sz w:val="20"/>
                <w:szCs w:val="20"/>
              </w:rPr>
              <w:t>By</w:t>
            </w:r>
            <w:proofErr w:type="gramEnd"/>
            <w:r w:rsidR="006138E1">
              <w:rPr>
                <w:sz w:val="20"/>
                <w:szCs w:val="20"/>
              </w:rPr>
              <w:t xml:space="preserve"> Request</w:t>
            </w:r>
          </w:p>
        </w:tc>
        <w:tc>
          <w:tcPr>
            <w:tcW w:w="2679" w:type="dxa"/>
          </w:tcPr>
          <w:p w14:paraId="58CFD245" w14:textId="77777777" w:rsidR="00D7153A" w:rsidRDefault="0063354D" w:rsidP="00707F0F">
            <w:pPr>
              <w:rPr>
                <w:sz w:val="20"/>
                <w:szCs w:val="20"/>
              </w:rPr>
            </w:pPr>
            <w:r>
              <w:rPr>
                <w:sz w:val="20"/>
              </w:rPr>
              <w:lastRenderedPageBreak/>
              <w:t xml:space="preserve">2) </w:t>
            </w:r>
            <w:r w:rsidRPr="0063354D">
              <w:rPr>
                <w:sz w:val="20"/>
                <w:szCs w:val="20"/>
              </w:rPr>
              <w:t xml:space="preserve"> Motion to keep virtual access by Susan.  Nancy second.  Motion passed.</w:t>
            </w:r>
          </w:p>
          <w:p w14:paraId="3B08F262" w14:textId="77777777" w:rsidR="0063354D" w:rsidRDefault="0063354D" w:rsidP="00707F0F">
            <w:pPr>
              <w:rPr>
                <w:sz w:val="20"/>
              </w:rPr>
            </w:pPr>
          </w:p>
          <w:p w14:paraId="00FFCACA" w14:textId="74CFD6F0" w:rsidR="0063354D" w:rsidRDefault="0063354D" w:rsidP="0063354D">
            <w:pPr>
              <w:pStyle w:val="ListParagraph"/>
              <w:numPr>
                <w:ilvl w:val="0"/>
                <w:numId w:val="29"/>
              </w:numPr>
              <w:ind w:left="346"/>
              <w:rPr>
                <w:sz w:val="20"/>
              </w:rPr>
            </w:pPr>
            <w:r>
              <w:rPr>
                <w:sz w:val="20"/>
              </w:rPr>
              <w:t>Motion to Recommend a review and update to GC Parking Allocation Policy by Matt Davis.  Matt tabled the motion until next meeting for further review and discussion</w:t>
            </w:r>
          </w:p>
          <w:p w14:paraId="36BF7B39" w14:textId="3E2733EC" w:rsidR="0063354D" w:rsidRPr="0063354D" w:rsidRDefault="0063354D" w:rsidP="0063354D">
            <w:pPr>
              <w:rPr>
                <w:sz w:val="20"/>
              </w:rPr>
            </w:pPr>
          </w:p>
        </w:tc>
        <w:tc>
          <w:tcPr>
            <w:tcW w:w="2816" w:type="dxa"/>
          </w:tcPr>
          <w:p w14:paraId="6AE7059B" w14:textId="0554D121" w:rsidR="00D7153A" w:rsidRPr="008B1877" w:rsidRDefault="00D7153A" w:rsidP="00C02AD2">
            <w:pPr>
              <w:rPr>
                <w:sz w:val="20"/>
              </w:rPr>
            </w:pPr>
          </w:p>
        </w:tc>
      </w:tr>
      <w:tr w:rsidR="007E7824" w:rsidRPr="008B1877" w14:paraId="6895C6DE" w14:textId="77777777" w:rsidTr="00D7153A">
        <w:trPr>
          <w:trHeight w:val="503"/>
        </w:trPr>
        <w:tc>
          <w:tcPr>
            <w:tcW w:w="3595" w:type="dxa"/>
            <w:tcBorders>
              <w:left w:val="double" w:sz="4" w:space="0" w:color="auto"/>
            </w:tcBorders>
          </w:tcPr>
          <w:p w14:paraId="0EB60D80" w14:textId="77777777" w:rsidR="007E7824" w:rsidRDefault="007E7824" w:rsidP="007E7824">
            <w:pPr>
              <w:pStyle w:val="ListParagraph"/>
              <w:ind w:left="360"/>
              <w:rPr>
                <w:b/>
                <w:bCs/>
                <w:sz w:val="20"/>
              </w:rPr>
            </w:pPr>
          </w:p>
        </w:tc>
        <w:tc>
          <w:tcPr>
            <w:tcW w:w="4950" w:type="dxa"/>
          </w:tcPr>
          <w:p w14:paraId="793096C7" w14:textId="76FCE548" w:rsidR="007E7824" w:rsidRDefault="007E7824" w:rsidP="00A25F4A">
            <w:pPr>
              <w:rPr>
                <w:sz w:val="20"/>
                <w:szCs w:val="20"/>
              </w:rPr>
            </w:pPr>
          </w:p>
        </w:tc>
        <w:tc>
          <w:tcPr>
            <w:tcW w:w="2679" w:type="dxa"/>
          </w:tcPr>
          <w:p w14:paraId="581541BC" w14:textId="77777777" w:rsidR="007E7824" w:rsidRDefault="007E7824" w:rsidP="00707F0F">
            <w:pPr>
              <w:rPr>
                <w:sz w:val="20"/>
              </w:rPr>
            </w:pPr>
          </w:p>
        </w:tc>
        <w:tc>
          <w:tcPr>
            <w:tcW w:w="2816" w:type="dxa"/>
          </w:tcPr>
          <w:p w14:paraId="4287A370" w14:textId="5C892554" w:rsidR="007E7824" w:rsidRPr="008B1877" w:rsidRDefault="007E7824" w:rsidP="00C02AD2">
            <w:pPr>
              <w:rPr>
                <w:sz w:val="20"/>
              </w:rPr>
            </w:pPr>
          </w:p>
        </w:tc>
      </w:tr>
      <w:tr w:rsidR="00241017" w:rsidRPr="008B1877" w14:paraId="3083AF85" w14:textId="77777777" w:rsidTr="00D7153A">
        <w:trPr>
          <w:trHeight w:val="530"/>
        </w:trPr>
        <w:tc>
          <w:tcPr>
            <w:tcW w:w="3595" w:type="dxa"/>
            <w:tcBorders>
              <w:left w:val="double" w:sz="4" w:space="0" w:color="auto"/>
            </w:tcBorders>
          </w:tcPr>
          <w:p w14:paraId="7F6CA572" w14:textId="77777777" w:rsidR="00241017" w:rsidRPr="008B1877" w:rsidRDefault="00241017" w:rsidP="00241017">
            <w:pPr>
              <w:pStyle w:val="Heading1"/>
              <w:rPr>
                <w:sz w:val="20"/>
              </w:rPr>
            </w:pPr>
            <w:r w:rsidRPr="008B1877">
              <w:rPr>
                <w:sz w:val="20"/>
              </w:rPr>
              <w:t>V</w:t>
            </w:r>
            <w:r>
              <w:rPr>
                <w:sz w:val="20"/>
              </w:rPr>
              <w:t>I</w:t>
            </w:r>
            <w:r w:rsidRPr="008B1877">
              <w:rPr>
                <w:sz w:val="20"/>
              </w:rPr>
              <w:t>.  Next Meeting</w:t>
            </w:r>
          </w:p>
          <w:p w14:paraId="645E8311" w14:textId="3990B496" w:rsidR="00241017" w:rsidRPr="005E16FB" w:rsidRDefault="00241017" w:rsidP="00241017"/>
        </w:tc>
        <w:tc>
          <w:tcPr>
            <w:tcW w:w="4950" w:type="dxa"/>
          </w:tcPr>
          <w:p w14:paraId="18D6FE11" w14:textId="6501397E" w:rsidR="00241017" w:rsidRPr="008B1877" w:rsidRDefault="006138E1" w:rsidP="00241017">
            <w:pPr>
              <w:rPr>
                <w:sz w:val="20"/>
                <w:szCs w:val="20"/>
              </w:rPr>
            </w:pPr>
            <w:r>
              <w:rPr>
                <w:sz w:val="20"/>
                <w:szCs w:val="20"/>
              </w:rPr>
              <w:t>Committee will address Accessibility signage and parking policy</w:t>
            </w:r>
          </w:p>
        </w:tc>
        <w:tc>
          <w:tcPr>
            <w:tcW w:w="2679" w:type="dxa"/>
          </w:tcPr>
          <w:p w14:paraId="0ADD9251" w14:textId="1A55EC89" w:rsidR="00241017" w:rsidRPr="008B1877" w:rsidRDefault="00F467F0" w:rsidP="00241017">
            <w:pPr>
              <w:rPr>
                <w:sz w:val="20"/>
              </w:rPr>
            </w:pPr>
            <w:r>
              <w:rPr>
                <w:sz w:val="20"/>
              </w:rPr>
              <w:t>.</w:t>
            </w:r>
          </w:p>
        </w:tc>
        <w:tc>
          <w:tcPr>
            <w:tcW w:w="2816" w:type="dxa"/>
          </w:tcPr>
          <w:p w14:paraId="7142F37B" w14:textId="77777777" w:rsidR="00241017" w:rsidRPr="008B1877" w:rsidRDefault="00241017" w:rsidP="00241017">
            <w:pPr>
              <w:rPr>
                <w:sz w:val="20"/>
              </w:rPr>
            </w:pPr>
          </w:p>
        </w:tc>
      </w:tr>
      <w:tr w:rsidR="00241017" w:rsidRPr="008B1877" w14:paraId="024FFF9A" w14:textId="77777777" w:rsidTr="00D7153A">
        <w:trPr>
          <w:trHeight w:val="530"/>
        </w:trPr>
        <w:tc>
          <w:tcPr>
            <w:tcW w:w="3595" w:type="dxa"/>
            <w:tcBorders>
              <w:left w:val="double" w:sz="4" w:space="0" w:color="auto"/>
            </w:tcBorders>
          </w:tcPr>
          <w:p w14:paraId="4962CC51" w14:textId="77777777" w:rsidR="00241017" w:rsidRPr="008B1877" w:rsidRDefault="00241017" w:rsidP="00241017">
            <w:pPr>
              <w:pStyle w:val="Heading1"/>
              <w:rPr>
                <w:sz w:val="20"/>
              </w:rPr>
            </w:pPr>
            <w:r w:rsidRPr="008B1877">
              <w:rPr>
                <w:sz w:val="20"/>
              </w:rPr>
              <w:t>VI</w:t>
            </w:r>
            <w:r>
              <w:rPr>
                <w:sz w:val="20"/>
              </w:rPr>
              <w:t>I</w:t>
            </w:r>
            <w:r w:rsidRPr="008B1877">
              <w:rPr>
                <w:sz w:val="20"/>
              </w:rPr>
              <w:t>.  Adjournment</w:t>
            </w:r>
          </w:p>
          <w:p w14:paraId="46F14247" w14:textId="5C03F31D" w:rsidR="00241017" w:rsidRPr="008B1877" w:rsidRDefault="00241017" w:rsidP="00241017">
            <w:pPr>
              <w:rPr>
                <w:b/>
                <w:bCs/>
                <w:sz w:val="20"/>
              </w:rPr>
            </w:pPr>
          </w:p>
        </w:tc>
        <w:tc>
          <w:tcPr>
            <w:tcW w:w="4950" w:type="dxa"/>
          </w:tcPr>
          <w:p w14:paraId="4DE211A2" w14:textId="64184023" w:rsidR="00241017" w:rsidRDefault="00F467F0" w:rsidP="00F467F0">
            <w:pPr>
              <w:tabs>
                <w:tab w:val="left" w:pos="1815"/>
              </w:tabs>
              <w:rPr>
                <w:sz w:val="20"/>
              </w:rPr>
            </w:pPr>
            <w:r>
              <w:rPr>
                <w:sz w:val="20"/>
              </w:rPr>
              <w:t xml:space="preserve"> </w:t>
            </w:r>
            <w:r w:rsidR="006138E1">
              <w:rPr>
                <w:sz w:val="20"/>
              </w:rPr>
              <w:t>Motion to adjourn – Matt</w:t>
            </w:r>
          </w:p>
          <w:p w14:paraId="01285396" w14:textId="4BD5CCA2" w:rsidR="006138E1" w:rsidRPr="008B1877" w:rsidRDefault="006138E1" w:rsidP="00F467F0">
            <w:pPr>
              <w:tabs>
                <w:tab w:val="left" w:pos="1815"/>
              </w:tabs>
              <w:rPr>
                <w:sz w:val="20"/>
                <w:szCs w:val="20"/>
              </w:rPr>
            </w:pPr>
            <w:r>
              <w:rPr>
                <w:sz w:val="20"/>
                <w:szCs w:val="20"/>
              </w:rPr>
              <w:t>Second - Brad</w:t>
            </w:r>
          </w:p>
        </w:tc>
        <w:tc>
          <w:tcPr>
            <w:tcW w:w="2679" w:type="dxa"/>
          </w:tcPr>
          <w:p w14:paraId="031B4011" w14:textId="738BDAE1" w:rsidR="00241017" w:rsidRPr="008B1877" w:rsidRDefault="00241017" w:rsidP="00241017">
            <w:pPr>
              <w:rPr>
                <w:sz w:val="20"/>
              </w:rPr>
            </w:pPr>
          </w:p>
        </w:tc>
        <w:tc>
          <w:tcPr>
            <w:tcW w:w="2816" w:type="dxa"/>
          </w:tcPr>
          <w:p w14:paraId="477583D9" w14:textId="5C80C8B9" w:rsidR="00241017" w:rsidRPr="008B1877" w:rsidRDefault="00241017" w:rsidP="00241017">
            <w:pPr>
              <w:rPr>
                <w:sz w:val="20"/>
              </w:rPr>
            </w:pPr>
          </w:p>
        </w:tc>
      </w:tr>
    </w:tbl>
    <w:p w14:paraId="0E56B877" w14:textId="77777777" w:rsidR="00973FD5" w:rsidRPr="008B1877" w:rsidRDefault="00151077" w:rsidP="008B1877">
      <w:pPr>
        <w:tabs>
          <w:tab w:val="left" w:pos="8500"/>
        </w:tabs>
        <w:rPr>
          <w:sz w:val="20"/>
        </w:rPr>
      </w:pPr>
      <w:r>
        <w:rPr>
          <w:sz w:val="20"/>
        </w:rPr>
        <w:br w:type="textWrapping" w:clear="all"/>
      </w:r>
      <w:r w:rsidR="008B1877" w:rsidRPr="008B1877">
        <w:rPr>
          <w:sz w:val="20"/>
        </w:rPr>
        <w:tab/>
      </w:r>
    </w:p>
    <w:p w14:paraId="2FEF6FEB" w14:textId="77777777" w:rsidR="0014666D" w:rsidRPr="00CB2506" w:rsidRDefault="00973FD5">
      <w:pPr>
        <w:rPr>
          <w:b/>
          <w:bCs/>
          <w:sz w:val="20"/>
          <w:szCs w:val="20"/>
        </w:rPr>
      </w:pPr>
      <w:proofErr w:type="gramStart"/>
      <w:r w:rsidRPr="00CB2506">
        <w:rPr>
          <w:b/>
          <w:bCs/>
          <w:sz w:val="20"/>
          <w:szCs w:val="20"/>
        </w:rPr>
        <w:t>Distribution</w:t>
      </w:r>
      <w:r w:rsidR="00750727">
        <w:rPr>
          <w:b/>
          <w:bCs/>
          <w:sz w:val="20"/>
          <w:szCs w:val="20"/>
        </w:rPr>
        <w:t>(</w:t>
      </w:r>
      <w:proofErr w:type="gramEnd"/>
      <w:r w:rsidR="00750727">
        <w:rPr>
          <w:b/>
          <w:bCs/>
          <w:sz w:val="20"/>
          <w:szCs w:val="20"/>
        </w:rPr>
        <w:t>as determined in committee operating procedure – one possibility given)</w:t>
      </w:r>
      <w:r w:rsidRPr="00CB2506">
        <w:rPr>
          <w:b/>
          <w:bCs/>
          <w:sz w:val="20"/>
          <w:szCs w:val="20"/>
        </w:rPr>
        <w:t>:</w:t>
      </w:r>
      <w:r w:rsidRPr="00CB2506">
        <w:rPr>
          <w:b/>
          <w:bCs/>
          <w:sz w:val="20"/>
          <w:szCs w:val="20"/>
        </w:rPr>
        <w:tab/>
      </w:r>
    </w:p>
    <w:p w14:paraId="0FA5572D" w14:textId="77777777" w:rsidR="008B1877" w:rsidRPr="00CB2506" w:rsidRDefault="0014666D">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14:paraId="550E13CA" w14:textId="77777777"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14:paraId="181A204D" w14:textId="77777777" w:rsidR="008B1877" w:rsidRDefault="008B1877">
      <w:pPr>
        <w:rPr>
          <w:sz w:val="20"/>
        </w:rPr>
      </w:pPr>
    </w:p>
    <w:p w14:paraId="3D55DD60" w14:textId="77777777" w:rsidR="008B1877" w:rsidRDefault="008B1877">
      <w:pPr>
        <w:rPr>
          <w:sz w:val="20"/>
        </w:rPr>
      </w:pPr>
    </w:p>
    <w:p w14:paraId="221A7695" w14:textId="77777777" w:rsidR="008B1877" w:rsidRDefault="008B1877">
      <w:pPr>
        <w:rPr>
          <w:sz w:val="20"/>
        </w:rPr>
      </w:pPr>
    </w:p>
    <w:p w14:paraId="6C43E946" w14:textId="77777777" w:rsidR="008B1877" w:rsidRDefault="008B1877">
      <w:pPr>
        <w:rPr>
          <w:sz w:val="20"/>
        </w:rPr>
      </w:pPr>
    </w:p>
    <w:p w14:paraId="045916A6" w14:textId="77777777" w:rsidR="00973FD5" w:rsidRPr="008B1877" w:rsidRDefault="00973FD5" w:rsidP="008B1877">
      <w:pPr>
        <w:ind w:left="6480" w:firstLine="720"/>
        <w:rPr>
          <w:sz w:val="20"/>
        </w:rPr>
      </w:pPr>
      <w:r w:rsidRPr="008B1877">
        <w:rPr>
          <w:b/>
          <w:bCs/>
          <w:sz w:val="20"/>
        </w:rPr>
        <w:t xml:space="preserve">Approved </w:t>
      </w:r>
      <w:proofErr w:type="gramStart"/>
      <w:r w:rsidRPr="008B1877">
        <w:rPr>
          <w:b/>
          <w:bCs/>
          <w:sz w:val="20"/>
        </w:rPr>
        <w:t>by:_</w:t>
      </w:r>
      <w:proofErr w:type="gramEnd"/>
      <w:r w:rsidRPr="008B1877">
        <w:rPr>
          <w:b/>
          <w:bCs/>
          <w:sz w:val="20"/>
        </w:rPr>
        <w:t>__________________________________</w:t>
      </w:r>
    </w:p>
    <w:p w14:paraId="68C6874A" w14:textId="77777777"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14:paraId="23410970" w14:textId="77777777" w:rsidR="00973FD5" w:rsidRPr="001E511A" w:rsidRDefault="00FB6DF7">
      <w:pPr>
        <w:rPr>
          <w:color w:val="FF0000"/>
          <w:sz w:val="20"/>
        </w:rPr>
      </w:pPr>
      <w:r>
        <w:rPr>
          <w:b/>
          <w:bCs/>
        </w:rPr>
        <w:t>Guidance</w:t>
      </w:r>
      <w:r w:rsidR="00973FD5" w:rsidRPr="008B1877">
        <w:rPr>
          <w:sz w:val="20"/>
        </w:rPr>
        <w:br w:type="page"/>
      </w:r>
    </w:p>
    <w:p w14:paraId="1113C237" w14:textId="77777777"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p>
    <w:p w14:paraId="3E0E781F" w14:textId="77777777"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p>
    <w:p w14:paraId="4C230352" w14:textId="77777777"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p>
    <w:p w14:paraId="76433442" w14:textId="77777777" w:rsidR="00171EE3" w:rsidRPr="00B11C50" w:rsidRDefault="00171EE3">
      <w:pPr>
        <w:rPr>
          <w:b/>
          <w:sz w:val="28"/>
          <w:szCs w:val="28"/>
        </w:rPr>
      </w:pPr>
    </w:p>
    <w:p w14:paraId="0B38AF28" w14:textId="77777777"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14:paraId="18A449A8" w14:textId="77777777"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w:t>
      </w:r>
      <w:proofErr w:type="gramStart"/>
      <w:r w:rsidRPr="00B11C50">
        <w:rPr>
          <w:b/>
          <w:sz w:val="28"/>
          <w:szCs w:val="28"/>
        </w:rPr>
        <w:t xml:space="preserve">Present,  </w:t>
      </w:r>
      <w:r>
        <w:rPr>
          <w:b/>
          <w:sz w:val="28"/>
          <w:szCs w:val="28"/>
        </w:rPr>
        <w:t>“</w:t>
      </w:r>
      <w:proofErr w:type="gramEnd"/>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1552"/>
        <w:gridCol w:w="1784"/>
        <w:gridCol w:w="1131"/>
        <w:gridCol w:w="1350"/>
        <w:gridCol w:w="1098"/>
        <w:gridCol w:w="1350"/>
        <w:gridCol w:w="1260"/>
        <w:gridCol w:w="1170"/>
        <w:gridCol w:w="990"/>
        <w:gridCol w:w="1260"/>
        <w:gridCol w:w="526"/>
      </w:tblGrid>
      <w:tr w:rsidR="00892A7C" w:rsidRPr="0014666D" w14:paraId="6C6D9149" w14:textId="77777777" w:rsidTr="00AA5ACA">
        <w:trPr>
          <w:trHeight w:val="329"/>
          <w:jc w:val="center"/>
        </w:trPr>
        <w:tc>
          <w:tcPr>
            <w:tcW w:w="1552" w:type="dxa"/>
          </w:tcPr>
          <w:p w14:paraId="71AA6761" w14:textId="77777777" w:rsidR="00892A7C" w:rsidRPr="0014666D" w:rsidRDefault="00892A7C">
            <w:pPr>
              <w:ind w:left="180"/>
              <w:rPr>
                <w:sz w:val="20"/>
                <w:highlight w:val="lightGray"/>
              </w:rPr>
            </w:pPr>
          </w:p>
        </w:tc>
        <w:tc>
          <w:tcPr>
            <w:tcW w:w="11919" w:type="dxa"/>
            <w:gridSpan w:val="10"/>
          </w:tcPr>
          <w:p w14:paraId="314CDAAB" w14:textId="77777777" w:rsidR="00892A7C" w:rsidRPr="0014666D" w:rsidRDefault="00892A7C">
            <w:pPr>
              <w:ind w:left="180"/>
              <w:rPr>
                <w:sz w:val="20"/>
                <w:highlight w:val="lightGray"/>
              </w:rPr>
            </w:pPr>
          </w:p>
        </w:tc>
      </w:tr>
      <w:tr w:rsidR="003E4149" w:rsidRPr="0014666D" w14:paraId="339EEB47"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336" w:type="dxa"/>
            <w:gridSpan w:val="2"/>
            <w:tcBorders>
              <w:top w:val="single" w:sz="4" w:space="0" w:color="auto"/>
              <w:left w:val="double" w:sz="4" w:space="0" w:color="auto"/>
              <w:bottom w:val="single" w:sz="4" w:space="0" w:color="auto"/>
              <w:right w:val="single" w:sz="4" w:space="0" w:color="auto"/>
            </w:tcBorders>
          </w:tcPr>
          <w:p w14:paraId="426B7C14" w14:textId="77777777" w:rsidR="003E4149" w:rsidRPr="0014666D" w:rsidRDefault="003E4149" w:rsidP="00F45AC2">
            <w:pPr>
              <w:rPr>
                <w:sz w:val="20"/>
              </w:rPr>
            </w:pPr>
            <w:r w:rsidRPr="0014666D">
              <w:rPr>
                <w:sz w:val="20"/>
              </w:rPr>
              <w:t>Meeting Dates</w:t>
            </w:r>
          </w:p>
        </w:tc>
        <w:tc>
          <w:tcPr>
            <w:tcW w:w="1131" w:type="dxa"/>
            <w:tcBorders>
              <w:top w:val="single" w:sz="4" w:space="0" w:color="auto"/>
              <w:left w:val="single" w:sz="4" w:space="0" w:color="auto"/>
              <w:bottom w:val="single" w:sz="4" w:space="0" w:color="auto"/>
              <w:right w:val="single" w:sz="4" w:space="0" w:color="auto"/>
            </w:tcBorders>
            <w:vAlign w:val="center"/>
          </w:tcPr>
          <w:p w14:paraId="3083EE19" w14:textId="27D18ED1" w:rsidR="003E4149" w:rsidRPr="0014666D" w:rsidRDefault="006138E1" w:rsidP="00892A7C">
            <w:pPr>
              <w:jc w:val="center"/>
              <w:rPr>
                <w:sz w:val="20"/>
              </w:rPr>
            </w:pPr>
            <w:r>
              <w:rPr>
                <w:sz w:val="20"/>
              </w:rPr>
              <w:t>September</w:t>
            </w:r>
            <w:r w:rsidR="00E91F9E">
              <w:rPr>
                <w:sz w:val="20"/>
              </w:rPr>
              <w:t xml:space="preserve"> </w:t>
            </w:r>
            <w:r>
              <w:rPr>
                <w:sz w:val="20"/>
              </w:rPr>
              <w:t>2</w:t>
            </w:r>
            <w:r w:rsidR="00E91F9E">
              <w:rPr>
                <w:sz w:val="20"/>
              </w:rPr>
              <w:t>, 20</w:t>
            </w:r>
            <w:r>
              <w:rPr>
                <w:sz w:val="20"/>
              </w:rPr>
              <w:t>22</w:t>
            </w:r>
          </w:p>
        </w:tc>
        <w:tc>
          <w:tcPr>
            <w:tcW w:w="1350" w:type="dxa"/>
            <w:tcBorders>
              <w:top w:val="single" w:sz="4" w:space="0" w:color="auto"/>
              <w:left w:val="single" w:sz="4" w:space="0" w:color="auto"/>
              <w:bottom w:val="single" w:sz="4" w:space="0" w:color="auto"/>
              <w:right w:val="single" w:sz="4" w:space="0" w:color="auto"/>
            </w:tcBorders>
            <w:vAlign w:val="center"/>
          </w:tcPr>
          <w:p w14:paraId="5051FEF6" w14:textId="7E7CF3FE" w:rsidR="003E4149" w:rsidRPr="0014666D" w:rsidRDefault="006138E1" w:rsidP="00892A7C">
            <w:pPr>
              <w:jc w:val="center"/>
              <w:rPr>
                <w:sz w:val="20"/>
              </w:rPr>
            </w:pPr>
            <w:r>
              <w:rPr>
                <w:sz w:val="20"/>
              </w:rPr>
              <w:t>O</w:t>
            </w:r>
            <w:r>
              <w:rPr>
                <w:sz w:val="20"/>
              </w:rPr>
              <w:t>ctober</w:t>
            </w:r>
            <w:r w:rsidR="00E91F9E">
              <w:rPr>
                <w:sz w:val="20"/>
              </w:rPr>
              <w:t xml:space="preserve"> </w:t>
            </w:r>
            <w:r>
              <w:rPr>
                <w:sz w:val="20"/>
              </w:rPr>
              <w:t>2</w:t>
            </w:r>
            <w:r w:rsidR="00E91F9E">
              <w:rPr>
                <w:sz w:val="20"/>
              </w:rPr>
              <w:t>, 20</w:t>
            </w:r>
            <w:r>
              <w:rPr>
                <w:sz w:val="20"/>
              </w:rPr>
              <w:t>22</w:t>
            </w:r>
          </w:p>
        </w:tc>
        <w:tc>
          <w:tcPr>
            <w:tcW w:w="1098" w:type="dxa"/>
            <w:tcBorders>
              <w:top w:val="single" w:sz="4" w:space="0" w:color="auto"/>
              <w:left w:val="single" w:sz="4" w:space="0" w:color="auto"/>
              <w:bottom w:val="single" w:sz="4" w:space="0" w:color="auto"/>
              <w:right w:val="single" w:sz="4" w:space="0" w:color="auto"/>
            </w:tcBorders>
            <w:vAlign w:val="center"/>
          </w:tcPr>
          <w:p w14:paraId="74AF00F3" w14:textId="2F295C45" w:rsidR="003E4149" w:rsidRPr="0014666D" w:rsidRDefault="006138E1" w:rsidP="001B4362">
            <w:pPr>
              <w:jc w:val="center"/>
              <w:rPr>
                <w:sz w:val="20"/>
              </w:rPr>
            </w:pPr>
            <w:r>
              <w:rPr>
                <w:sz w:val="20"/>
              </w:rPr>
              <w:t>November</w:t>
            </w:r>
            <w:r w:rsidR="008033A3">
              <w:rPr>
                <w:sz w:val="20"/>
              </w:rPr>
              <w:t xml:space="preserve"> </w:t>
            </w:r>
            <w:r>
              <w:rPr>
                <w:sz w:val="20"/>
              </w:rPr>
              <w:t>4</w:t>
            </w:r>
            <w:r w:rsidR="008033A3">
              <w:rPr>
                <w:sz w:val="20"/>
              </w:rPr>
              <w:t xml:space="preserve">, </w:t>
            </w:r>
            <w:r>
              <w:rPr>
                <w:sz w:val="20"/>
              </w:rPr>
              <w:t>2022</w:t>
            </w:r>
          </w:p>
        </w:tc>
        <w:tc>
          <w:tcPr>
            <w:tcW w:w="1350" w:type="dxa"/>
            <w:tcBorders>
              <w:top w:val="single" w:sz="4" w:space="0" w:color="auto"/>
              <w:left w:val="single" w:sz="4" w:space="0" w:color="auto"/>
              <w:bottom w:val="single" w:sz="4" w:space="0" w:color="auto"/>
              <w:right w:val="single" w:sz="4" w:space="0" w:color="auto"/>
            </w:tcBorders>
            <w:vAlign w:val="center"/>
          </w:tcPr>
          <w:p w14:paraId="78C46575" w14:textId="2F7A2EFD" w:rsidR="003E4149" w:rsidRPr="0014666D" w:rsidRDefault="006138E1" w:rsidP="00892A7C">
            <w:pPr>
              <w:jc w:val="center"/>
              <w:rPr>
                <w:sz w:val="20"/>
              </w:rPr>
            </w:pPr>
            <w:r>
              <w:rPr>
                <w:sz w:val="20"/>
              </w:rPr>
              <w:t>January</w:t>
            </w:r>
            <w:r w:rsidR="00AA5ACA">
              <w:rPr>
                <w:sz w:val="20"/>
              </w:rPr>
              <w:t xml:space="preserve"> </w:t>
            </w:r>
            <w:r>
              <w:rPr>
                <w:sz w:val="20"/>
              </w:rPr>
              <w:t>6</w:t>
            </w:r>
            <w:r w:rsidR="00AA5ACA">
              <w:rPr>
                <w:sz w:val="20"/>
              </w:rPr>
              <w:t xml:space="preserve">, </w:t>
            </w:r>
            <w:r>
              <w:rPr>
                <w:sz w:val="20"/>
              </w:rPr>
              <w:t>202</w:t>
            </w:r>
            <w:r>
              <w:rPr>
                <w:sz w:val="20"/>
              </w:rPr>
              <w:t>3</w:t>
            </w:r>
          </w:p>
        </w:tc>
        <w:tc>
          <w:tcPr>
            <w:tcW w:w="1260" w:type="dxa"/>
            <w:tcBorders>
              <w:top w:val="single" w:sz="4" w:space="0" w:color="auto"/>
              <w:left w:val="single" w:sz="4" w:space="0" w:color="auto"/>
              <w:bottom w:val="single" w:sz="4" w:space="0" w:color="auto"/>
              <w:right w:val="single" w:sz="4" w:space="0" w:color="auto"/>
            </w:tcBorders>
            <w:vAlign w:val="center"/>
          </w:tcPr>
          <w:p w14:paraId="21752B06" w14:textId="08EF5157" w:rsidR="003E4149" w:rsidRPr="0014666D" w:rsidRDefault="006138E1" w:rsidP="00892A7C">
            <w:pPr>
              <w:jc w:val="center"/>
              <w:rPr>
                <w:sz w:val="20"/>
              </w:rPr>
            </w:pPr>
            <w:r>
              <w:rPr>
                <w:sz w:val="20"/>
              </w:rPr>
              <w:t>February</w:t>
            </w:r>
            <w:r w:rsidR="00AA5ACA">
              <w:rPr>
                <w:sz w:val="20"/>
              </w:rPr>
              <w:t xml:space="preserve"> </w:t>
            </w:r>
            <w:r>
              <w:rPr>
                <w:sz w:val="20"/>
              </w:rPr>
              <w:t>10</w:t>
            </w:r>
            <w:r w:rsidR="00AA5ACA">
              <w:rPr>
                <w:sz w:val="20"/>
              </w:rPr>
              <w:t xml:space="preserve">, </w:t>
            </w:r>
            <w:r>
              <w:rPr>
                <w:sz w:val="20"/>
              </w:rPr>
              <w:t>2022</w:t>
            </w:r>
          </w:p>
        </w:tc>
        <w:tc>
          <w:tcPr>
            <w:tcW w:w="1170" w:type="dxa"/>
            <w:tcBorders>
              <w:top w:val="single" w:sz="4" w:space="0" w:color="auto"/>
              <w:left w:val="single" w:sz="4" w:space="0" w:color="auto"/>
              <w:bottom w:val="single" w:sz="4" w:space="0" w:color="auto"/>
              <w:right w:val="single" w:sz="4" w:space="0" w:color="auto"/>
            </w:tcBorders>
            <w:vAlign w:val="center"/>
          </w:tcPr>
          <w:p w14:paraId="27003FDA" w14:textId="4867BB94" w:rsidR="003E4149" w:rsidRPr="0014666D" w:rsidRDefault="006138E1" w:rsidP="00892A7C">
            <w:pPr>
              <w:jc w:val="center"/>
              <w:rPr>
                <w:sz w:val="20"/>
              </w:rPr>
            </w:pPr>
            <w:r>
              <w:rPr>
                <w:sz w:val="20"/>
              </w:rPr>
              <w:t>March</w:t>
            </w:r>
            <w:r w:rsidR="00EB366F">
              <w:rPr>
                <w:sz w:val="20"/>
              </w:rPr>
              <w:t xml:space="preserve"> </w:t>
            </w:r>
            <w:r>
              <w:rPr>
                <w:sz w:val="20"/>
              </w:rPr>
              <w:t>3</w:t>
            </w:r>
            <w:r w:rsidR="00EB366F">
              <w:rPr>
                <w:sz w:val="20"/>
              </w:rPr>
              <w:t xml:space="preserve">, </w:t>
            </w:r>
            <w:r>
              <w:rPr>
                <w:sz w:val="20"/>
              </w:rPr>
              <w:t>202</w:t>
            </w:r>
            <w:r>
              <w:rPr>
                <w:sz w:val="20"/>
              </w:rPr>
              <w:t>3</w:t>
            </w:r>
          </w:p>
        </w:tc>
        <w:tc>
          <w:tcPr>
            <w:tcW w:w="990" w:type="dxa"/>
            <w:tcBorders>
              <w:top w:val="single" w:sz="4" w:space="0" w:color="auto"/>
              <w:left w:val="single" w:sz="4" w:space="0" w:color="auto"/>
              <w:bottom w:val="single" w:sz="4" w:space="0" w:color="auto"/>
              <w:right w:val="single" w:sz="4" w:space="0" w:color="auto"/>
            </w:tcBorders>
            <w:vAlign w:val="center"/>
          </w:tcPr>
          <w:p w14:paraId="4F9E4A4A" w14:textId="547A7C91" w:rsidR="003E4149" w:rsidRPr="0014666D" w:rsidRDefault="006138E1" w:rsidP="00892A7C">
            <w:pPr>
              <w:jc w:val="center"/>
              <w:rPr>
                <w:sz w:val="20"/>
              </w:rPr>
            </w:pPr>
            <w:r>
              <w:rPr>
                <w:sz w:val="20"/>
              </w:rPr>
              <w:t>April</w:t>
            </w:r>
            <w:r w:rsidR="00EB366F">
              <w:rPr>
                <w:sz w:val="20"/>
              </w:rPr>
              <w:t xml:space="preserve"> 1</w:t>
            </w:r>
            <w:r>
              <w:rPr>
                <w:sz w:val="20"/>
              </w:rPr>
              <w:t>4</w:t>
            </w:r>
            <w:r w:rsidR="00EB366F">
              <w:rPr>
                <w:sz w:val="20"/>
              </w:rPr>
              <w:t xml:space="preserve">, </w:t>
            </w:r>
            <w:r>
              <w:rPr>
                <w:sz w:val="20"/>
              </w:rPr>
              <w:t>202</w:t>
            </w:r>
            <w:r>
              <w:rPr>
                <w:sz w:val="20"/>
              </w:rPr>
              <w:t>3</w:t>
            </w:r>
          </w:p>
        </w:tc>
        <w:tc>
          <w:tcPr>
            <w:tcW w:w="1260" w:type="dxa"/>
            <w:tcBorders>
              <w:top w:val="single" w:sz="4" w:space="0" w:color="auto"/>
              <w:left w:val="single" w:sz="4" w:space="0" w:color="auto"/>
              <w:bottom w:val="single" w:sz="4" w:space="0" w:color="auto"/>
              <w:right w:val="single" w:sz="4" w:space="0" w:color="auto"/>
            </w:tcBorders>
            <w:vAlign w:val="center"/>
          </w:tcPr>
          <w:p w14:paraId="0694C64A" w14:textId="7A09B2B8" w:rsidR="003E4149" w:rsidRPr="0014666D" w:rsidRDefault="003E4149" w:rsidP="00892A7C">
            <w:pPr>
              <w:jc w:val="center"/>
              <w:rPr>
                <w:sz w:val="20"/>
              </w:rPr>
            </w:pPr>
          </w:p>
        </w:tc>
        <w:tc>
          <w:tcPr>
            <w:tcW w:w="526" w:type="dxa"/>
            <w:tcBorders>
              <w:top w:val="single" w:sz="4" w:space="0" w:color="auto"/>
              <w:left w:val="single" w:sz="4" w:space="0" w:color="auto"/>
              <w:bottom w:val="single" w:sz="4" w:space="0" w:color="auto"/>
              <w:right w:val="double" w:sz="4" w:space="0" w:color="auto"/>
            </w:tcBorders>
            <w:vAlign w:val="center"/>
          </w:tcPr>
          <w:p w14:paraId="1487AA5A" w14:textId="77777777" w:rsidR="003E4149" w:rsidRPr="0014666D" w:rsidRDefault="003E4149" w:rsidP="00892A7C">
            <w:pPr>
              <w:jc w:val="center"/>
              <w:rPr>
                <w:sz w:val="20"/>
              </w:rPr>
            </w:pPr>
          </w:p>
        </w:tc>
      </w:tr>
      <w:tr w:rsidR="00E91F9E" w:rsidRPr="0014666D" w14:paraId="4251325B"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2B4DF8D" w14:textId="23D46BAE" w:rsidR="00E91F9E" w:rsidRPr="000F4925" w:rsidRDefault="006138E1" w:rsidP="00E91F9E">
            <w:r>
              <w:t>Damian Francis</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F11F7B" w14:textId="611A3A32" w:rsidR="00E91F9E" w:rsidRPr="000507F8" w:rsidRDefault="006138E1" w:rsidP="00E91F9E">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183E2" w14:textId="73AB4823" w:rsidR="00E91F9E" w:rsidRPr="000507F8" w:rsidRDefault="00E91F9E" w:rsidP="00E91F9E">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D328B" w14:textId="45BE3052" w:rsidR="001B4362" w:rsidRPr="000507F8" w:rsidRDefault="001B4362" w:rsidP="001B4362">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C8D63E" w14:textId="77777777" w:rsidR="00E91F9E" w:rsidRPr="000507F8" w:rsidRDefault="00E91F9E" w:rsidP="00E91F9E">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CFBEED" w14:textId="77777777" w:rsidR="00E91F9E" w:rsidRPr="000507F8" w:rsidRDefault="00E91F9E" w:rsidP="00E91F9E">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DC38A1" w14:textId="77777777" w:rsidR="00E91F9E" w:rsidRPr="000507F8" w:rsidRDefault="00E91F9E" w:rsidP="00E91F9E">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754A9C" w14:textId="53CC5CFC" w:rsidR="00E91F9E" w:rsidRPr="000507F8" w:rsidRDefault="00E91F9E" w:rsidP="00E91F9E">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BC1F83" w14:textId="5444C2A5" w:rsidR="00E91F9E" w:rsidRPr="000507F8" w:rsidRDefault="00E91F9E" w:rsidP="00E91F9E">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4119A16" w14:textId="77777777" w:rsidR="00E91F9E" w:rsidRPr="000507F8" w:rsidRDefault="00E91F9E" w:rsidP="00947CF9">
            <w:pPr>
              <w:rPr>
                <w:sz w:val="36"/>
                <w:szCs w:val="36"/>
              </w:rPr>
            </w:pPr>
          </w:p>
        </w:tc>
      </w:tr>
      <w:tr w:rsidR="00E91F9E" w:rsidRPr="0014666D" w14:paraId="62F7B672"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005AA45" w14:textId="1D33BEA6" w:rsidR="00E91F9E" w:rsidRPr="000F4925" w:rsidRDefault="00CC099E" w:rsidP="00E91F9E">
            <w:r>
              <w:t>Rodica Cazacu</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61F168" w14:textId="46378C05" w:rsidR="00E91F9E" w:rsidRPr="000507F8" w:rsidRDefault="006138E1" w:rsidP="00E91F9E">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77028B" w14:textId="1FC2A3EC" w:rsidR="00E91F9E" w:rsidRPr="000507F8" w:rsidRDefault="00E91F9E" w:rsidP="00E91F9E">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A94737" w14:textId="2C508EE9" w:rsidR="00E91F9E" w:rsidRPr="000507F8" w:rsidRDefault="00E91F9E" w:rsidP="00E91F9E">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1DF614" w14:textId="77777777" w:rsidR="00E91F9E" w:rsidRPr="000507F8" w:rsidRDefault="00E91F9E" w:rsidP="00E91F9E">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7622B9" w14:textId="77777777" w:rsidR="00E91F9E" w:rsidRPr="000507F8" w:rsidRDefault="00E91F9E" w:rsidP="00E91F9E">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1EFBA9" w14:textId="77777777" w:rsidR="00E91F9E" w:rsidRPr="000507F8" w:rsidRDefault="00E91F9E" w:rsidP="00E91F9E">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A93DD0" w14:textId="62181F7D" w:rsidR="00E91F9E" w:rsidRPr="000507F8" w:rsidRDefault="00E91F9E" w:rsidP="00E91F9E">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B52FFA" w14:textId="6CEC2561" w:rsidR="00E91F9E" w:rsidRPr="000507F8" w:rsidRDefault="00E91F9E" w:rsidP="00E91F9E">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27FE5460" w14:textId="77777777" w:rsidR="00E91F9E" w:rsidRPr="000507F8" w:rsidRDefault="00E91F9E" w:rsidP="00947CF9">
            <w:pPr>
              <w:rPr>
                <w:sz w:val="36"/>
                <w:szCs w:val="36"/>
              </w:rPr>
            </w:pPr>
          </w:p>
        </w:tc>
      </w:tr>
      <w:tr w:rsidR="00C02AD2" w:rsidRPr="0014666D" w14:paraId="61608EA4"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41F2FDE" w14:textId="5F494306" w:rsidR="00C02AD2" w:rsidRPr="000F4925" w:rsidRDefault="00CC099E" w:rsidP="00C02AD2">
            <w:r>
              <w:t>Brad Fowler</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7C4C89" w14:textId="5C037F52" w:rsidR="00C02AD2" w:rsidRPr="000507F8" w:rsidRDefault="006138E1" w:rsidP="00C02AD2">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910B64" w14:textId="5EBE1FD4" w:rsidR="00C02AD2" w:rsidRPr="000507F8" w:rsidRDefault="00C02AD2" w:rsidP="00C02AD2">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6F038D" w14:textId="2987414F" w:rsidR="00C02AD2" w:rsidRPr="000507F8" w:rsidRDefault="00C02AD2" w:rsidP="00C02AD2">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E7F464" w14:textId="77777777" w:rsidR="00C02AD2" w:rsidRPr="000507F8" w:rsidRDefault="00C02AD2"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9774B3" w14:textId="77777777" w:rsidR="00C02AD2" w:rsidRPr="000507F8" w:rsidRDefault="00C02AD2" w:rsidP="00C02AD2">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64BEBC" w14:textId="77777777" w:rsidR="00C02AD2" w:rsidRPr="000507F8" w:rsidRDefault="00C02AD2" w:rsidP="00C02AD2">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F6059E" w14:textId="527CE67C" w:rsidR="00C02AD2" w:rsidRPr="000507F8" w:rsidRDefault="00C02AD2"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4257A4" w14:textId="3A62FA97" w:rsidR="00C02AD2" w:rsidRPr="000507F8" w:rsidRDefault="00C02AD2" w:rsidP="00C02AD2">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7428EEDD" w14:textId="77777777" w:rsidR="00C02AD2" w:rsidRPr="000507F8" w:rsidRDefault="00C02AD2" w:rsidP="00C02AD2">
            <w:pPr>
              <w:rPr>
                <w:sz w:val="36"/>
                <w:szCs w:val="36"/>
              </w:rPr>
            </w:pPr>
          </w:p>
        </w:tc>
      </w:tr>
      <w:tr w:rsidR="00C02AD2" w:rsidRPr="0014666D" w14:paraId="749537CE"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04D1B3E" w14:textId="3503EEB7" w:rsidR="00C02AD2" w:rsidRPr="000F4925" w:rsidRDefault="006138E1" w:rsidP="00C02AD2">
            <w:r>
              <w:t>Susan Kerr</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391B086B" w14:textId="0D384F06" w:rsidR="00C02AD2" w:rsidRPr="000507F8" w:rsidRDefault="006138E1" w:rsidP="00C02AD2">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1EC41D" w14:textId="7DCC2006" w:rsidR="00C02AD2" w:rsidRPr="000507F8" w:rsidRDefault="00C02AD2" w:rsidP="00C02AD2">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56852D" w14:textId="44E1442C" w:rsidR="00C02AD2" w:rsidRPr="000507F8" w:rsidRDefault="00C02AD2" w:rsidP="00C02AD2">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3FAD66" w14:textId="77777777" w:rsidR="00C02AD2" w:rsidRPr="000507F8" w:rsidRDefault="00C02AD2"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EBCF50" w14:textId="77777777" w:rsidR="00C02AD2" w:rsidRPr="000507F8" w:rsidRDefault="00C02AD2" w:rsidP="00C02AD2">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7D0D2F" w14:textId="77777777" w:rsidR="00C02AD2" w:rsidRPr="000507F8" w:rsidRDefault="00C02AD2" w:rsidP="00C02AD2">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6F76F3" w14:textId="1CA3085A" w:rsidR="00C02AD2" w:rsidRPr="000507F8" w:rsidRDefault="00C02AD2"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332EED" w14:textId="0234528B" w:rsidR="00C02AD2" w:rsidRPr="000507F8" w:rsidRDefault="00C02AD2" w:rsidP="00C02AD2">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259C3475" w14:textId="77777777" w:rsidR="00C02AD2" w:rsidRPr="000507F8" w:rsidRDefault="00C02AD2" w:rsidP="00C02AD2">
            <w:pPr>
              <w:rPr>
                <w:sz w:val="36"/>
                <w:szCs w:val="36"/>
              </w:rPr>
            </w:pPr>
          </w:p>
        </w:tc>
      </w:tr>
      <w:tr w:rsidR="00C02AD2" w:rsidRPr="0014666D" w14:paraId="3228E698"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B8AC8BB" w14:textId="70FE8DC2" w:rsidR="00C02AD2" w:rsidRPr="000F4925" w:rsidRDefault="006138E1" w:rsidP="00C02AD2">
            <w:r>
              <w:t>Nancy Mizelle</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43812E" w14:textId="443C51AD" w:rsidR="00C02AD2" w:rsidRPr="000507F8" w:rsidRDefault="006138E1" w:rsidP="62EAEEA6">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BF93FB" w14:textId="5992BF84" w:rsidR="00C02AD2" w:rsidRPr="000507F8" w:rsidRDefault="00C02AD2" w:rsidP="00C02AD2">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9CEEF6" w14:textId="110128F9" w:rsidR="00C02AD2" w:rsidRPr="000507F8" w:rsidRDefault="00C02AD2" w:rsidP="00C02AD2">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8800A0" w14:textId="77777777" w:rsidR="00C02AD2" w:rsidRPr="000507F8" w:rsidRDefault="00C02AD2"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D8CC8E0" w14:textId="77777777" w:rsidR="00C02AD2" w:rsidRPr="000507F8" w:rsidRDefault="00C02AD2" w:rsidP="00C02AD2">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030F8B" w14:textId="77777777" w:rsidR="00C02AD2" w:rsidRPr="000507F8" w:rsidRDefault="00C02AD2" w:rsidP="00C02AD2">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781CFD" w14:textId="35842E5A" w:rsidR="00C02AD2" w:rsidRPr="000507F8" w:rsidRDefault="00C02AD2"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FCF96A" w14:textId="2C4F5040" w:rsidR="00C02AD2" w:rsidRPr="000507F8" w:rsidRDefault="00C02AD2" w:rsidP="00C02AD2">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6F939BD" w14:textId="77777777" w:rsidR="00C02AD2" w:rsidRPr="000507F8" w:rsidRDefault="00C02AD2" w:rsidP="00C02AD2">
            <w:pPr>
              <w:rPr>
                <w:sz w:val="36"/>
                <w:szCs w:val="36"/>
              </w:rPr>
            </w:pPr>
          </w:p>
        </w:tc>
      </w:tr>
      <w:tr w:rsidR="00C02AD2" w:rsidRPr="0014666D" w14:paraId="2AF74495"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6233460" w14:textId="55021441" w:rsidR="00C02AD2" w:rsidRPr="000F4925" w:rsidRDefault="006138E1" w:rsidP="00C02AD2">
            <w:r>
              <w:t>Kerry James Evans</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9D3AF0" w14:textId="59163209" w:rsidR="00C02AD2" w:rsidRPr="000507F8" w:rsidRDefault="006138E1" w:rsidP="00C02AD2">
            <w:pPr>
              <w:jc w:val="center"/>
              <w:rPr>
                <w:sz w:val="36"/>
                <w:szCs w:val="36"/>
              </w:rPr>
            </w:pPr>
            <w:r>
              <w:rPr>
                <w:sz w:val="36"/>
                <w:szCs w:val="36"/>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EAF0E3" w14:textId="7AF2C83C" w:rsidR="00C02AD2" w:rsidRPr="000507F8" w:rsidRDefault="00C02AD2" w:rsidP="00C02AD2">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281D4A" w14:textId="748D9BE4" w:rsidR="00C02AD2" w:rsidRPr="000507F8" w:rsidRDefault="00C02AD2" w:rsidP="00C02AD2">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F87E37" w14:textId="77777777" w:rsidR="00C02AD2" w:rsidRPr="000507F8" w:rsidRDefault="00C02AD2"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0EF81F" w14:textId="77777777" w:rsidR="00C02AD2" w:rsidRPr="000507F8" w:rsidRDefault="00C02AD2" w:rsidP="00C02AD2">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518592" w14:textId="77777777" w:rsidR="00C02AD2" w:rsidRPr="000507F8" w:rsidRDefault="00C02AD2" w:rsidP="00C02AD2">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7DF061" w14:textId="2AF2FB61" w:rsidR="00C02AD2" w:rsidRPr="000507F8" w:rsidRDefault="00C02AD2"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7B97DF" w14:textId="79C6721A" w:rsidR="00C02AD2" w:rsidRPr="000507F8" w:rsidRDefault="00C02AD2" w:rsidP="00C02AD2">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37E2FA9" w14:textId="77777777" w:rsidR="00C02AD2" w:rsidRPr="000507F8" w:rsidRDefault="00C02AD2" w:rsidP="00C02AD2">
            <w:pPr>
              <w:rPr>
                <w:sz w:val="36"/>
                <w:szCs w:val="36"/>
              </w:rPr>
            </w:pPr>
          </w:p>
        </w:tc>
      </w:tr>
      <w:tr w:rsidR="00C02AD2" w:rsidRPr="0014666D" w14:paraId="1E46BC80"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B0EC7F7" w14:textId="02CBD758" w:rsidR="00C02AD2" w:rsidRPr="000F4925" w:rsidRDefault="006138E1" w:rsidP="00C02AD2">
            <w:r>
              <w:t>Ashley Banks</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311A45A5" w14:textId="438A7B74" w:rsidR="00C02AD2" w:rsidRPr="000507F8" w:rsidRDefault="006138E1" w:rsidP="00C02AD2">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EE889B" w14:textId="305C09E9" w:rsidR="00C02AD2" w:rsidRPr="000507F8" w:rsidRDefault="00C02AD2" w:rsidP="00C02AD2">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FB8EF4" w14:textId="77A265F2" w:rsidR="00C02AD2" w:rsidRPr="000507F8" w:rsidRDefault="00C02AD2" w:rsidP="00C02AD2">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A80F03" w14:textId="77777777" w:rsidR="00C02AD2" w:rsidRPr="000507F8" w:rsidRDefault="00C02AD2"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54E757" w14:textId="77777777" w:rsidR="00C02AD2" w:rsidRPr="000507F8" w:rsidRDefault="00C02AD2" w:rsidP="00C02AD2">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3BDB2E" w14:textId="77777777" w:rsidR="00C02AD2" w:rsidRPr="000507F8" w:rsidRDefault="00C02AD2" w:rsidP="00C02AD2">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546719" w14:textId="46A2730F" w:rsidR="00C02AD2" w:rsidRPr="000507F8" w:rsidRDefault="00C02AD2"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041FCB" w14:textId="4D1451E5" w:rsidR="00C02AD2" w:rsidRPr="000507F8" w:rsidRDefault="00C02AD2" w:rsidP="00C02AD2">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6C44964B" w14:textId="77777777" w:rsidR="00C02AD2" w:rsidRPr="000507F8" w:rsidRDefault="00C02AD2" w:rsidP="00C02AD2">
            <w:pPr>
              <w:rPr>
                <w:sz w:val="36"/>
                <w:szCs w:val="36"/>
              </w:rPr>
            </w:pPr>
          </w:p>
        </w:tc>
      </w:tr>
      <w:tr w:rsidR="00C02AD2" w:rsidRPr="0014666D" w14:paraId="68DE13DC"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ABA3AB7" w14:textId="298ED26D" w:rsidR="00C02AD2" w:rsidRPr="000F4925" w:rsidRDefault="006138E1" w:rsidP="00C02AD2">
            <w:r>
              <w:t>Matt Davis</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756B4B81" w14:textId="32AEF878" w:rsidR="00C02AD2" w:rsidRPr="000507F8" w:rsidRDefault="006138E1" w:rsidP="00C02AD2">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303C8994" w14:textId="2FD0C164" w:rsidR="00C02AD2" w:rsidRPr="000507F8" w:rsidRDefault="00C02AD2" w:rsidP="00C02AD2">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1D76B408" w14:textId="2C2DF950" w:rsidR="00C02AD2" w:rsidRPr="000507F8" w:rsidRDefault="00C02AD2" w:rsidP="00C02AD2">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6DE55266" w14:textId="77777777" w:rsidR="00C02AD2" w:rsidRPr="000507F8" w:rsidRDefault="00C02AD2"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196F570" w14:textId="77777777" w:rsidR="00C02AD2" w:rsidRPr="000507F8" w:rsidRDefault="00C02AD2" w:rsidP="00C02AD2">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67529031" w14:textId="77777777" w:rsidR="00C02AD2" w:rsidRPr="000507F8" w:rsidRDefault="00C02AD2" w:rsidP="00C02AD2">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6572A514" w14:textId="6124D07A" w:rsidR="00C02AD2" w:rsidRPr="000507F8" w:rsidRDefault="00C02AD2"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7A33E513" w14:textId="1F96A12D" w:rsidR="00C02AD2" w:rsidRPr="000507F8" w:rsidRDefault="00C02AD2" w:rsidP="00C02AD2">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33E810ED" w14:textId="77777777" w:rsidR="00C02AD2" w:rsidRPr="000507F8" w:rsidRDefault="00C02AD2" w:rsidP="00C02AD2">
            <w:pPr>
              <w:rPr>
                <w:sz w:val="36"/>
                <w:szCs w:val="36"/>
              </w:rPr>
            </w:pPr>
          </w:p>
        </w:tc>
      </w:tr>
      <w:tr w:rsidR="00C02AD2" w:rsidRPr="0014666D" w14:paraId="15CFBCB5"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AACCEDE" w14:textId="7A3AB570" w:rsidR="00C02AD2" w:rsidRPr="000F4925" w:rsidRDefault="006138E1" w:rsidP="00C02AD2">
            <w:r>
              <w:t>Lorraine Milam</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4288DC5C" w14:textId="7D7ED993" w:rsidR="00C02AD2" w:rsidRPr="000507F8" w:rsidRDefault="006138E1" w:rsidP="00C02AD2">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77A9ABA" w14:textId="3BDD46E0" w:rsidR="00C02AD2" w:rsidRPr="000507F8" w:rsidRDefault="00C02AD2" w:rsidP="00C02AD2">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558E9B39" w14:textId="7AC24A66" w:rsidR="00C02AD2" w:rsidRPr="000507F8" w:rsidRDefault="00C02AD2" w:rsidP="00C02AD2">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5AE5C8C0" w14:textId="77777777" w:rsidR="00C02AD2" w:rsidRPr="000507F8" w:rsidRDefault="00C02AD2"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C534EEF" w14:textId="77777777" w:rsidR="00C02AD2" w:rsidRPr="000507F8" w:rsidRDefault="00C02AD2" w:rsidP="00C02AD2">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6307F0DA" w14:textId="77777777" w:rsidR="00C02AD2" w:rsidRPr="000507F8" w:rsidRDefault="00C02AD2" w:rsidP="00C02AD2">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42AFC6B8" w14:textId="5C5EC3D7" w:rsidR="00C02AD2" w:rsidRPr="000507F8" w:rsidRDefault="00C02AD2"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6C674D6B" w14:textId="70B1ECCC" w:rsidR="00C02AD2" w:rsidRPr="000507F8" w:rsidRDefault="00C02AD2" w:rsidP="00C02AD2">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5211F423" w14:textId="77777777" w:rsidR="00C02AD2" w:rsidRPr="000507F8" w:rsidRDefault="00C02AD2" w:rsidP="00C02AD2">
            <w:pPr>
              <w:rPr>
                <w:sz w:val="36"/>
                <w:szCs w:val="36"/>
              </w:rPr>
            </w:pPr>
          </w:p>
        </w:tc>
      </w:tr>
      <w:tr w:rsidR="00C02AD2" w:rsidRPr="0014666D" w14:paraId="7E2DE081"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D8724FF" w14:textId="42B384B5" w:rsidR="00C02AD2" w:rsidRPr="000F4925" w:rsidRDefault="006138E1" w:rsidP="00C02AD2">
            <w:r>
              <w:t>Josefina Endere</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24A34226" w14:textId="066DCF45" w:rsidR="00C02AD2" w:rsidRPr="000507F8" w:rsidRDefault="006138E1" w:rsidP="00C02AD2">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62D7AC8" w14:textId="74B1367F" w:rsidR="00C02AD2" w:rsidRPr="000507F8" w:rsidRDefault="00C02AD2" w:rsidP="00C02AD2">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39CC0F5E" w14:textId="0AAD312E" w:rsidR="00C02AD2" w:rsidRPr="000507F8" w:rsidRDefault="00C02AD2" w:rsidP="00C02AD2">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64765247" w14:textId="77777777" w:rsidR="00C02AD2" w:rsidRPr="000507F8" w:rsidRDefault="00C02AD2"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A3F526C" w14:textId="77777777" w:rsidR="00C02AD2" w:rsidRPr="000507F8" w:rsidRDefault="00C02AD2" w:rsidP="00C02AD2">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A49D0E6" w14:textId="77777777" w:rsidR="00C02AD2" w:rsidRPr="000507F8" w:rsidRDefault="00C02AD2" w:rsidP="00C02AD2">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5CDFF553" w14:textId="3A8C020C" w:rsidR="00C02AD2" w:rsidRPr="000507F8" w:rsidRDefault="00C02AD2"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6D34EF7" w14:textId="74D649D0" w:rsidR="00C02AD2" w:rsidRPr="000507F8" w:rsidRDefault="00C02AD2" w:rsidP="00C02AD2">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43891D17" w14:textId="77777777" w:rsidR="00C02AD2" w:rsidRPr="000507F8" w:rsidRDefault="00C02AD2" w:rsidP="00C02AD2">
            <w:pPr>
              <w:rPr>
                <w:sz w:val="36"/>
                <w:szCs w:val="36"/>
              </w:rPr>
            </w:pPr>
          </w:p>
        </w:tc>
      </w:tr>
      <w:tr w:rsidR="00C02AD2" w:rsidRPr="0014666D" w14:paraId="5C601520"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vAlign w:val="center"/>
          </w:tcPr>
          <w:p w14:paraId="410ABD4F" w14:textId="3F51BDA8" w:rsidR="00C02AD2" w:rsidRPr="000F4925" w:rsidRDefault="006138E1" w:rsidP="00C02AD2">
            <w:r>
              <w:t>Nancy Davis Bray</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540D50B2" w14:textId="3DB54F13" w:rsidR="00C02AD2" w:rsidRPr="000507F8" w:rsidRDefault="006138E1" w:rsidP="00C02AD2">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DDDA411" w14:textId="73DA35C4" w:rsidR="00C02AD2" w:rsidRPr="000507F8" w:rsidRDefault="00C02AD2" w:rsidP="00C02AD2">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5AEBED20" w14:textId="31446A95" w:rsidR="00C02AD2" w:rsidRPr="000507F8" w:rsidRDefault="00C02AD2" w:rsidP="00C02AD2">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7F4D35F" w14:textId="77777777" w:rsidR="00C02AD2" w:rsidRPr="000507F8" w:rsidRDefault="00C02AD2"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765DA8D1" w14:textId="77777777" w:rsidR="00C02AD2" w:rsidRPr="000507F8" w:rsidRDefault="00C02AD2" w:rsidP="00C02AD2">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02225ACE" w14:textId="77777777" w:rsidR="00C02AD2" w:rsidRPr="000507F8" w:rsidRDefault="00C02AD2" w:rsidP="00C02AD2">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7B02547E" w14:textId="28375243" w:rsidR="00C02AD2" w:rsidRPr="000507F8" w:rsidRDefault="00C02AD2"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37066CE" w14:textId="5BDAAC91" w:rsidR="00C02AD2" w:rsidRPr="000507F8" w:rsidRDefault="00C02AD2" w:rsidP="00C02AD2">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2A24AF26" w14:textId="77777777" w:rsidR="00C02AD2" w:rsidRPr="000507F8" w:rsidRDefault="00C02AD2" w:rsidP="00C02AD2">
            <w:pPr>
              <w:rPr>
                <w:sz w:val="36"/>
                <w:szCs w:val="36"/>
              </w:rPr>
            </w:pPr>
          </w:p>
        </w:tc>
      </w:tr>
      <w:tr w:rsidR="00C02AD2" w:rsidRPr="0014666D" w14:paraId="2543E481"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vAlign w:val="center"/>
          </w:tcPr>
          <w:p w14:paraId="6D176209" w14:textId="4C870A84" w:rsidR="00C02AD2" w:rsidRPr="000F4925" w:rsidRDefault="006138E1" w:rsidP="00C02AD2">
            <w:r>
              <w:t xml:space="preserve">Lee </w:t>
            </w:r>
            <w:proofErr w:type="spellStart"/>
            <w:r>
              <w:t>Fruitticher</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3518E550" w14:textId="6FA770E7" w:rsidR="00C02AD2" w:rsidRPr="000507F8" w:rsidRDefault="006138E1" w:rsidP="00C02AD2">
            <w:pPr>
              <w:jc w:val="center"/>
              <w:rPr>
                <w:sz w:val="36"/>
                <w:szCs w:val="36"/>
              </w:rPr>
            </w:pPr>
            <w:r>
              <w:rPr>
                <w:sz w:val="36"/>
                <w:szCs w:val="36"/>
              </w:rPr>
              <w:t>A</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721F339" w14:textId="5B15C9DF" w:rsidR="00C02AD2" w:rsidRPr="000507F8" w:rsidRDefault="00C02AD2" w:rsidP="00C02AD2">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0C7C9E4A" w14:textId="28B9AACD" w:rsidR="00C02AD2" w:rsidRPr="000507F8" w:rsidRDefault="00C02AD2" w:rsidP="00C02AD2">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3D1226D" w14:textId="77777777" w:rsidR="00C02AD2" w:rsidRPr="000507F8" w:rsidRDefault="00C02AD2"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9226326" w14:textId="77777777" w:rsidR="00C02AD2" w:rsidRPr="000507F8" w:rsidRDefault="00C02AD2" w:rsidP="00C02AD2">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7428172" w14:textId="77777777" w:rsidR="00C02AD2" w:rsidRPr="000507F8" w:rsidRDefault="00C02AD2" w:rsidP="00C02AD2">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3D6CC7AF" w14:textId="6D5BAE40" w:rsidR="00C02AD2" w:rsidRPr="000507F8" w:rsidRDefault="00C02AD2"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135532D" w14:textId="6F1B2831" w:rsidR="00C02AD2" w:rsidRPr="000507F8" w:rsidRDefault="00C02AD2" w:rsidP="00C02AD2">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45C4AD94" w14:textId="77777777" w:rsidR="00C02AD2" w:rsidRPr="000507F8" w:rsidRDefault="00C02AD2" w:rsidP="00C02AD2">
            <w:pPr>
              <w:rPr>
                <w:sz w:val="36"/>
                <w:szCs w:val="36"/>
              </w:rPr>
            </w:pPr>
          </w:p>
        </w:tc>
      </w:tr>
      <w:tr w:rsidR="00C02AD2" w:rsidRPr="0014666D" w14:paraId="7F57567D"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vAlign w:val="center"/>
          </w:tcPr>
          <w:p w14:paraId="38A1E542" w14:textId="2CA954CF" w:rsidR="00C02AD2" w:rsidRPr="008033A3" w:rsidRDefault="00C02AD2" w:rsidP="00C02AD2"/>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35E4D7E3" w14:textId="6B57CB4C" w:rsidR="00C02AD2" w:rsidRPr="008033A3" w:rsidRDefault="00C02AD2" w:rsidP="00C02AD2">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73B012C" w14:textId="6E486BAD" w:rsidR="00C02AD2" w:rsidRPr="008033A3" w:rsidRDefault="00C02AD2" w:rsidP="00C02AD2">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1DA8C96E" w14:textId="75DA37B0" w:rsidR="00C02AD2" w:rsidRPr="008033A3" w:rsidRDefault="00C02AD2" w:rsidP="00C02AD2">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6F444FA2" w14:textId="77777777" w:rsidR="00C02AD2" w:rsidRPr="008033A3" w:rsidRDefault="00C02AD2"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AAFEF6A" w14:textId="77777777" w:rsidR="00C02AD2" w:rsidRPr="008033A3" w:rsidRDefault="00C02AD2" w:rsidP="00C02AD2">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3A808F33" w14:textId="77777777" w:rsidR="00C02AD2" w:rsidRPr="008033A3" w:rsidRDefault="00C02AD2" w:rsidP="00C02AD2">
            <w:pPr>
              <w:jc w:val="cente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71025B43" w14:textId="7138CC40" w:rsidR="00C02AD2" w:rsidRPr="008033A3" w:rsidRDefault="00C02AD2" w:rsidP="00C02AD2">
            <w:pPr>
              <w:jc w:val="cente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0273FAFA" w14:textId="7FE1C0C1" w:rsidR="00C02AD2" w:rsidRPr="008033A3" w:rsidRDefault="00C02AD2" w:rsidP="00C02AD2">
            <w:pPr>
              <w:jc w:val="center"/>
            </w:pP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366FF002" w14:textId="77777777" w:rsidR="00C02AD2" w:rsidRPr="008033A3" w:rsidRDefault="00C02AD2" w:rsidP="00C02AD2"/>
        </w:tc>
      </w:tr>
      <w:tr w:rsidR="003E4149" w:rsidRPr="0014666D" w14:paraId="764DAF1F"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jc w:val="center"/>
        </w:trPr>
        <w:tc>
          <w:tcPr>
            <w:tcW w:w="3336" w:type="dxa"/>
            <w:gridSpan w:val="2"/>
            <w:tcBorders>
              <w:top w:val="single" w:sz="4" w:space="0" w:color="auto"/>
              <w:left w:val="double" w:sz="4" w:space="0" w:color="auto"/>
              <w:bottom w:val="double" w:sz="4" w:space="0" w:color="auto"/>
              <w:right w:val="single" w:sz="4" w:space="0" w:color="auto"/>
            </w:tcBorders>
            <w:vAlign w:val="bottom"/>
          </w:tcPr>
          <w:p w14:paraId="549E017B" w14:textId="7727558C" w:rsidR="003E4149" w:rsidRPr="008033A3" w:rsidRDefault="003E4149" w:rsidP="008033A3"/>
        </w:tc>
        <w:tc>
          <w:tcPr>
            <w:tcW w:w="1131" w:type="dxa"/>
            <w:tcBorders>
              <w:top w:val="single" w:sz="4" w:space="0" w:color="auto"/>
              <w:left w:val="single" w:sz="4" w:space="0" w:color="auto"/>
              <w:bottom w:val="double" w:sz="4" w:space="0" w:color="auto"/>
              <w:right w:val="single" w:sz="4" w:space="0" w:color="auto"/>
            </w:tcBorders>
            <w:shd w:val="clear" w:color="auto" w:fill="auto"/>
            <w:vAlign w:val="bottom"/>
          </w:tcPr>
          <w:p w14:paraId="4CABA021" w14:textId="1F5F191F" w:rsidR="003E4149" w:rsidRPr="008033A3" w:rsidRDefault="003E4149" w:rsidP="00E91F9E">
            <w:pPr>
              <w:jc w:val="center"/>
              <w:rPr>
                <w:sz w:val="36"/>
                <w:szCs w:val="36"/>
              </w:rPr>
            </w:pPr>
          </w:p>
        </w:tc>
        <w:tc>
          <w:tcPr>
            <w:tcW w:w="1350" w:type="dxa"/>
            <w:tcBorders>
              <w:top w:val="single" w:sz="4" w:space="0" w:color="auto"/>
              <w:left w:val="single" w:sz="4" w:space="0" w:color="auto"/>
              <w:bottom w:val="double" w:sz="4" w:space="0" w:color="auto"/>
              <w:right w:val="single" w:sz="4" w:space="0" w:color="auto"/>
            </w:tcBorders>
            <w:shd w:val="clear" w:color="auto" w:fill="auto"/>
            <w:vAlign w:val="bottom"/>
          </w:tcPr>
          <w:p w14:paraId="6F2AE0A9" w14:textId="221F21C4" w:rsidR="003E4149" w:rsidRPr="008033A3" w:rsidRDefault="003E4149" w:rsidP="00E91F9E">
            <w:pPr>
              <w:jc w:val="center"/>
              <w:rPr>
                <w:sz w:val="36"/>
                <w:szCs w:val="36"/>
              </w:rPr>
            </w:pPr>
          </w:p>
        </w:tc>
        <w:tc>
          <w:tcPr>
            <w:tcW w:w="1098" w:type="dxa"/>
            <w:tcBorders>
              <w:top w:val="single" w:sz="4" w:space="0" w:color="auto"/>
              <w:left w:val="single" w:sz="4" w:space="0" w:color="auto"/>
              <w:bottom w:val="double" w:sz="4" w:space="0" w:color="auto"/>
              <w:right w:val="single" w:sz="4" w:space="0" w:color="auto"/>
            </w:tcBorders>
            <w:shd w:val="clear" w:color="auto" w:fill="auto"/>
            <w:vAlign w:val="bottom"/>
          </w:tcPr>
          <w:p w14:paraId="5AF9A8F5" w14:textId="4F974423" w:rsidR="003E4149" w:rsidRPr="008033A3" w:rsidRDefault="003E4149" w:rsidP="00E91F9E">
            <w:pPr>
              <w:jc w:val="center"/>
              <w:rPr>
                <w:sz w:val="36"/>
                <w:szCs w:val="36"/>
              </w:rPr>
            </w:pPr>
          </w:p>
        </w:tc>
        <w:tc>
          <w:tcPr>
            <w:tcW w:w="1350" w:type="dxa"/>
            <w:tcBorders>
              <w:top w:val="single" w:sz="4" w:space="0" w:color="auto"/>
              <w:left w:val="single" w:sz="4" w:space="0" w:color="auto"/>
              <w:bottom w:val="double" w:sz="4" w:space="0" w:color="auto"/>
              <w:right w:val="single" w:sz="4" w:space="0" w:color="auto"/>
            </w:tcBorders>
            <w:shd w:val="clear" w:color="auto" w:fill="auto"/>
            <w:vAlign w:val="bottom"/>
          </w:tcPr>
          <w:p w14:paraId="36D398B2" w14:textId="77777777" w:rsidR="003E4149" w:rsidRPr="008033A3" w:rsidRDefault="003E4149" w:rsidP="00E91F9E">
            <w:pPr>
              <w:jc w:val="center"/>
              <w:rPr>
                <w:sz w:val="36"/>
                <w:szCs w:val="36"/>
              </w:rPr>
            </w:pPr>
          </w:p>
        </w:tc>
        <w:tc>
          <w:tcPr>
            <w:tcW w:w="1260" w:type="dxa"/>
            <w:tcBorders>
              <w:top w:val="single" w:sz="4" w:space="0" w:color="auto"/>
              <w:left w:val="single" w:sz="4" w:space="0" w:color="auto"/>
              <w:bottom w:val="double" w:sz="4" w:space="0" w:color="auto"/>
              <w:right w:val="single" w:sz="4" w:space="0" w:color="auto"/>
            </w:tcBorders>
            <w:shd w:val="clear" w:color="auto" w:fill="auto"/>
            <w:vAlign w:val="bottom"/>
          </w:tcPr>
          <w:p w14:paraId="6E95A866" w14:textId="77777777" w:rsidR="003E4149" w:rsidRPr="008033A3" w:rsidRDefault="003E4149" w:rsidP="00E91F9E">
            <w:pPr>
              <w:jc w:val="center"/>
              <w:rPr>
                <w:sz w:val="36"/>
                <w:szCs w:val="36"/>
              </w:rPr>
            </w:pPr>
          </w:p>
        </w:tc>
        <w:tc>
          <w:tcPr>
            <w:tcW w:w="1170" w:type="dxa"/>
            <w:tcBorders>
              <w:top w:val="single" w:sz="4" w:space="0" w:color="auto"/>
              <w:left w:val="single" w:sz="4" w:space="0" w:color="auto"/>
              <w:bottom w:val="double" w:sz="4" w:space="0" w:color="auto"/>
              <w:right w:val="single" w:sz="4" w:space="0" w:color="auto"/>
            </w:tcBorders>
            <w:shd w:val="clear" w:color="auto" w:fill="auto"/>
            <w:vAlign w:val="bottom"/>
          </w:tcPr>
          <w:p w14:paraId="7E6A32AF" w14:textId="77777777" w:rsidR="003E4149" w:rsidRPr="008033A3" w:rsidRDefault="003E4149" w:rsidP="00E91F9E">
            <w:pPr>
              <w:jc w:val="center"/>
            </w:pPr>
          </w:p>
        </w:tc>
        <w:tc>
          <w:tcPr>
            <w:tcW w:w="990" w:type="dxa"/>
            <w:tcBorders>
              <w:top w:val="single" w:sz="4" w:space="0" w:color="auto"/>
              <w:left w:val="single" w:sz="4" w:space="0" w:color="auto"/>
              <w:bottom w:val="double" w:sz="4" w:space="0" w:color="auto"/>
              <w:right w:val="single" w:sz="4" w:space="0" w:color="auto"/>
            </w:tcBorders>
            <w:shd w:val="clear" w:color="auto" w:fill="auto"/>
            <w:vAlign w:val="bottom"/>
          </w:tcPr>
          <w:p w14:paraId="4B27577D" w14:textId="2B00AEF5" w:rsidR="003E4149" w:rsidRPr="008033A3" w:rsidRDefault="003E4149" w:rsidP="00E91F9E">
            <w:pPr>
              <w:jc w:val="center"/>
            </w:pPr>
          </w:p>
        </w:tc>
        <w:tc>
          <w:tcPr>
            <w:tcW w:w="1260" w:type="dxa"/>
            <w:tcBorders>
              <w:top w:val="single" w:sz="4" w:space="0" w:color="auto"/>
              <w:left w:val="single" w:sz="4" w:space="0" w:color="auto"/>
              <w:bottom w:val="double" w:sz="4" w:space="0" w:color="auto"/>
              <w:right w:val="single" w:sz="4" w:space="0" w:color="auto"/>
            </w:tcBorders>
            <w:shd w:val="clear" w:color="auto" w:fill="auto"/>
            <w:vAlign w:val="bottom"/>
          </w:tcPr>
          <w:p w14:paraId="3F543040" w14:textId="12ACAE1E" w:rsidR="003E4149" w:rsidRPr="008033A3" w:rsidRDefault="003E4149" w:rsidP="00E91F9E">
            <w:pPr>
              <w:jc w:val="center"/>
            </w:pPr>
          </w:p>
        </w:tc>
        <w:tc>
          <w:tcPr>
            <w:tcW w:w="526" w:type="dxa"/>
            <w:tcBorders>
              <w:top w:val="single" w:sz="4" w:space="0" w:color="auto"/>
              <w:left w:val="single" w:sz="4" w:space="0" w:color="auto"/>
              <w:bottom w:val="double" w:sz="4" w:space="0" w:color="auto"/>
              <w:right w:val="double" w:sz="4" w:space="0" w:color="auto"/>
            </w:tcBorders>
            <w:shd w:val="clear" w:color="auto" w:fill="auto"/>
            <w:vAlign w:val="bottom"/>
          </w:tcPr>
          <w:p w14:paraId="1BCBD8ED" w14:textId="77777777" w:rsidR="003E4149" w:rsidRPr="008033A3" w:rsidRDefault="003E4149" w:rsidP="00947CF9"/>
        </w:tc>
      </w:tr>
    </w:tbl>
    <w:p w14:paraId="1D442CDA" w14:textId="77777777" w:rsidR="00973FD5" w:rsidRPr="0014666D" w:rsidRDefault="00171EE3" w:rsidP="00171EE3">
      <w:pPr>
        <w:tabs>
          <w:tab w:val="left" w:pos="7665"/>
        </w:tabs>
        <w:rPr>
          <w:sz w:val="20"/>
        </w:rPr>
      </w:pPr>
      <w:r w:rsidRPr="0014666D">
        <w:rPr>
          <w:sz w:val="20"/>
        </w:rPr>
        <w:tab/>
      </w:r>
    </w:p>
    <w:p w14:paraId="5B7972F2" w14:textId="77777777" w:rsidR="00973FD5" w:rsidRPr="0014666D" w:rsidRDefault="00973FD5">
      <w:pPr>
        <w:rPr>
          <w:sz w:val="20"/>
        </w:rPr>
      </w:pPr>
    </w:p>
    <w:p w14:paraId="5D3BA041" w14:textId="77777777" w:rsidR="00973FD5" w:rsidRPr="0014666D" w:rsidRDefault="00973FD5">
      <w:pPr>
        <w:tabs>
          <w:tab w:val="right" w:pos="14314"/>
        </w:tabs>
        <w:rPr>
          <w:sz w:val="20"/>
        </w:rPr>
      </w:pPr>
    </w:p>
    <w:p w14:paraId="537FBE7F" w14:textId="77777777" w:rsidR="00973FD5" w:rsidRPr="0014666D" w:rsidRDefault="00973FD5">
      <w:pPr>
        <w:tabs>
          <w:tab w:val="right" w:pos="14314"/>
        </w:tabs>
        <w:rPr>
          <w:sz w:val="20"/>
          <w:u w:val="single"/>
        </w:rPr>
      </w:pPr>
      <w:r w:rsidRPr="0014666D">
        <w:rPr>
          <w:sz w:val="20"/>
        </w:rPr>
        <w:t xml:space="preserve">__________________________________________                                                                        </w:t>
      </w:r>
    </w:p>
    <w:p w14:paraId="66BBE2A7" w14:textId="77777777" w:rsidR="00973FD5" w:rsidRPr="0014666D" w:rsidRDefault="00973FD5">
      <w:pPr>
        <w:rPr>
          <w:sz w:val="20"/>
        </w:rPr>
      </w:pPr>
      <w:r w:rsidRPr="0014666D">
        <w:rPr>
          <w:sz w:val="20"/>
        </w:rPr>
        <w:t xml:space="preserve">CHAIRPERSON SIGNATURE                                                                                                            </w:t>
      </w:r>
      <w:proofErr w:type="gramStart"/>
      <w:r w:rsidRPr="0014666D">
        <w:rPr>
          <w:sz w:val="20"/>
        </w:rPr>
        <w:t>DATE</w:t>
      </w:r>
      <w:r w:rsidR="00C0541B" w:rsidRPr="0014666D">
        <w:rPr>
          <w:sz w:val="20"/>
        </w:rPr>
        <w:t xml:space="preserve">  _</w:t>
      </w:r>
      <w:proofErr w:type="gramEnd"/>
      <w:r w:rsidR="00C0541B" w:rsidRPr="0014666D">
        <w:rPr>
          <w:sz w:val="20"/>
        </w:rPr>
        <w:t>_______________________________-</w:t>
      </w:r>
    </w:p>
    <w:p w14:paraId="50F31CAC" w14:textId="77777777" w:rsidR="00973FD5" w:rsidRPr="0014666D" w:rsidRDefault="00973FD5">
      <w:pPr>
        <w:rPr>
          <w:sz w:val="20"/>
        </w:rPr>
      </w:pPr>
    </w:p>
    <w:p w14:paraId="199FE3EE" w14:textId="77777777" w:rsidR="00973FD5" w:rsidRPr="0014666D" w:rsidRDefault="00AE043E">
      <w:pPr>
        <w:rPr>
          <w:sz w:val="20"/>
        </w:rPr>
      </w:pPr>
      <w:r>
        <w:rPr>
          <w:sz w:val="20"/>
        </w:rPr>
        <w:t>(Including this Approval by chair at committee discretion</w:t>
      </w:r>
      <w:r w:rsidR="00602CF5">
        <w:rPr>
          <w:sz w:val="20"/>
        </w:rPr>
        <w:t>)</w:t>
      </w:r>
    </w:p>
    <w:p w14:paraId="25F7D517" w14:textId="77777777"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9F24A" w14:textId="77777777" w:rsidR="00C66086" w:rsidRDefault="00C66086">
      <w:r>
        <w:separator/>
      </w:r>
    </w:p>
  </w:endnote>
  <w:endnote w:type="continuationSeparator" w:id="0">
    <w:p w14:paraId="55387DB6" w14:textId="77777777" w:rsidR="00C66086" w:rsidRDefault="00C6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3D975" w14:textId="77777777" w:rsidR="00C66086" w:rsidRDefault="00C66086">
      <w:r>
        <w:separator/>
      </w:r>
    </w:p>
  </w:footnote>
  <w:footnote w:type="continuationSeparator" w:id="0">
    <w:p w14:paraId="690D79FF" w14:textId="77777777" w:rsidR="00C66086" w:rsidRDefault="00C66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053AC"/>
    <w:multiLevelType w:val="hybridMultilevel"/>
    <w:tmpl w:val="029C75CA"/>
    <w:lvl w:ilvl="0" w:tplc="9A867D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440DE"/>
    <w:multiLevelType w:val="hybridMultilevel"/>
    <w:tmpl w:val="973A362A"/>
    <w:lvl w:ilvl="0" w:tplc="B1E8AA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4" w15:restartNumberingAfterBreak="0">
    <w:nsid w:val="122C4A47"/>
    <w:multiLevelType w:val="hybridMultilevel"/>
    <w:tmpl w:val="AF6EA3AC"/>
    <w:lvl w:ilvl="0" w:tplc="994696EE">
      <w:start w:val="1"/>
      <w:numFmt w:val="decimal"/>
      <w:lvlText w:val="%1."/>
      <w:lvlJc w:val="left"/>
      <w:pPr>
        <w:ind w:left="360" w:hanging="360"/>
      </w:pPr>
      <w:rPr>
        <w:rFonts w:hint="default"/>
        <w:b/>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BED0392"/>
    <w:multiLevelType w:val="hybridMultilevel"/>
    <w:tmpl w:val="5D364C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1"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55C3652"/>
    <w:multiLevelType w:val="hybridMultilevel"/>
    <w:tmpl w:val="2FC4E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186779"/>
    <w:multiLevelType w:val="hybridMultilevel"/>
    <w:tmpl w:val="D8B2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4E0C6FEB"/>
    <w:multiLevelType w:val="hybridMultilevel"/>
    <w:tmpl w:val="6B3C7B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578F2"/>
    <w:multiLevelType w:val="hybridMultilevel"/>
    <w:tmpl w:val="5808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20" w15:restartNumberingAfterBreak="0">
    <w:nsid w:val="602D5CF1"/>
    <w:multiLevelType w:val="hybridMultilevel"/>
    <w:tmpl w:val="F1EE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4741021"/>
    <w:multiLevelType w:val="hybridMultilevel"/>
    <w:tmpl w:val="6F0A317C"/>
    <w:lvl w:ilvl="0" w:tplc="80E2CEF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69779A5"/>
    <w:multiLevelType w:val="hybridMultilevel"/>
    <w:tmpl w:val="8FFC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7106A9"/>
    <w:multiLevelType w:val="hybridMultilevel"/>
    <w:tmpl w:val="4FBEB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B32F28"/>
    <w:multiLevelType w:val="hybridMultilevel"/>
    <w:tmpl w:val="D7C689D4"/>
    <w:lvl w:ilvl="0" w:tplc="F50215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3780575"/>
    <w:multiLevelType w:val="hybridMultilevel"/>
    <w:tmpl w:val="DE4A390C"/>
    <w:lvl w:ilvl="0" w:tplc="87BA66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12"/>
  </w:num>
  <w:num w:numId="2">
    <w:abstractNumId w:val="11"/>
  </w:num>
  <w:num w:numId="3">
    <w:abstractNumId w:val="6"/>
  </w:num>
  <w:num w:numId="4">
    <w:abstractNumId w:val="15"/>
  </w:num>
  <w:num w:numId="5">
    <w:abstractNumId w:val="26"/>
  </w:num>
  <w:num w:numId="6">
    <w:abstractNumId w:val="5"/>
  </w:num>
  <w:num w:numId="7">
    <w:abstractNumId w:val="16"/>
  </w:num>
  <w:num w:numId="8">
    <w:abstractNumId w:val="7"/>
  </w:num>
  <w:num w:numId="9">
    <w:abstractNumId w:val="21"/>
  </w:num>
  <w:num w:numId="10">
    <w:abstractNumId w:val="3"/>
  </w:num>
  <w:num w:numId="11">
    <w:abstractNumId w:val="28"/>
  </w:num>
  <w:num w:numId="12">
    <w:abstractNumId w:val="10"/>
  </w:num>
  <w:num w:numId="13">
    <w:abstractNumId w:val="9"/>
  </w:num>
  <w:num w:numId="14">
    <w:abstractNumId w:val="0"/>
  </w:num>
  <w:num w:numId="15">
    <w:abstractNumId w:val="19"/>
  </w:num>
  <w:num w:numId="16">
    <w:abstractNumId w:val="2"/>
  </w:num>
  <w:num w:numId="17">
    <w:abstractNumId w:val="13"/>
  </w:num>
  <w:num w:numId="18">
    <w:abstractNumId w:val="23"/>
  </w:num>
  <w:num w:numId="19">
    <w:abstractNumId w:val="24"/>
  </w:num>
  <w:num w:numId="20">
    <w:abstractNumId w:val="20"/>
  </w:num>
  <w:num w:numId="21">
    <w:abstractNumId w:val="18"/>
  </w:num>
  <w:num w:numId="22">
    <w:abstractNumId w:val="14"/>
  </w:num>
  <w:num w:numId="23">
    <w:abstractNumId w:val="4"/>
  </w:num>
  <w:num w:numId="24">
    <w:abstractNumId w:val="27"/>
  </w:num>
  <w:num w:numId="25">
    <w:abstractNumId w:val="25"/>
  </w:num>
  <w:num w:numId="26">
    <w:abstractNumId w:val="1"/>
  </w:num>
  <w:num w:numId="27">
    <w:abstractNumId w:val="8"/>
  </w:num>
  <w:num w:numId="28">
    <w:abstractNumId w:val="1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10D2E"/>
    <w:rsid w:val="000507F8"/>
    <w:rsid w:val="00071A3E"/>
    <w:rsid w:val="0008395E"/>
    <w:rsid w:val="00085CDF"/>
    <w:rsid w:val="00092D4A"/>
    <w:rsid w:val="00095528"/>
    <w:rsid w:val="000956E9"/>
    <w:rsid w:val="000B3A47"/>
    <w:rsid w:val="000B6B06"/>
    <w:rsid w:val="000B75A2"/>
    <w:rsid w:val="000C1765"/>
    <w:rsid w:val="000C1ED6"/>
    <w:rsid w:val="000D26AB"/>
    <w:rsid w:val="000E4E21"/>
    <w:rsid w:val="000E7459"/>
    <w:rsid w:val="000E7965"/>
    <w:rsid w:val="000F3792"/>
    <w:rsid w:val="000F4925"/>
    <w:rsid w:val="00104CD5"/>
    <w:rsid w:val="0010559F"/>
    <w:rsid w:val="00111071"/>
    <w:rsid w:val="00121E92"/>
    <w:rsid w:val="0014666D"/>
    <w:rsid w:val="00151077"/>
    <w:rsid w:val="001534E1"/>
    <w:rsid w:val="00164A00"/>
    <w:rsid w:val="00170704"/>
    <w:rsid w:val="00171EE3"/>
    <w:rsid w:val="001736BC"/>
    <w:rsid w:val="00182B66"/>
    <w:rsid w:val="00190F09"/>
    <w:rsid w:val="00192D1B"/>
    <w:rsid w:val="00194867"/>
    <w:rsid w:val="001A2105"/>
    <w:rsid w:val="001B4362"/>
    <w:rsid w:val="001C7F61"/>
    <w:rsid w:val="001E511A"/>
    <w:rsid w:val="002106FF"/>
    <w:rsid w:val="0022008F"/>
    <w:rsid w:val="00233260"/>
    <w:rsid w:val="002368C1"/>
    <w:rsid w:val="00241017"/>
    <w:rsid w:val="00243EC1"/>
    <w:rsid w:val="0026068E"/>
    <w:rsid w:val="00262E7D"/>
    <w:rsid w:val="00264740"/>
    <w:rsid w:val="00276814"/>
    <w:rsid w:val="00295E6F"/>
    <w:rsid w:val="002A1E55"/>
    <w:rsid w:val="002C221C"/>
    <w:rsid w:val="002C3502"/>
    <w:rsid w:val="002D751D"/>
    <w:rsid w:val="002F2058"/>
    <w:rsid w:val="003065AC"/>
    <w:rsid w:val="003115ED"/>
    <w:rsid w:val="00332141"/>
    <w:rsid w:val="00332B82"/>
    <w:rsid w:val="00335B6A"/>
    <w:rsid w:val="003515B5"/>
    <w:rsid w:val="003638E6"/>
    <w:rsid w:val="00373BA4"/>
    <w:rsid w:val="003821DA"/>
    <w:rsid w:val="003A1462"/>
    <w:rsid w:val="003A2B03"/>
    <w:rsid w:val="003C2AC0"/>
    <w:rsid w:val="003C6061"/>
    <w:rsid w:val="003E4149"/>
    <w:rsid w:val="003F4AA3"/>
    <w:rsid w:val="003F4FDA"/>
    <w:rsid w:val="00400D60"/>
    <w:rsid w:val="0040653E"/>
    <w:rsid w:val="00421F34"/>
    <w:rsid w:val="00431DD7"/>
    <w:rsid w:val="00447A2A"/>
    <w:rsid w:val="00455A30"/>
    <w:rsid w:val="0047678D"/>
    <w:rsid w:val="004937BD"/>
    <w:rsid w:val="004A563E"/>
    <w:rsid w:val="004A6A23"/>
    <w:rsid w:val="004B04B5"/>
    <w:rsid w:val="004C4C71"/>
    <w:rsid w:val="004E039B"/>
    <w:rsid w:val="004E1440"/>
    <w:rsid w:val="004E3901"/>
    <w:rsid w:val="004E6166"/>
    <w:rsid w:val="004F5424"/>
    <w:rsid w:val="00503000"/>
    <w:rsid w:val="005178A2"/>
    <w:rsid w:val="00521AC0"/>
    <w:rsid w:val="00536A40"/>
    <w:rsid w:val="00545C7C"/>
    <w:rsid w:val="005567F6"/>
    <w:rsid w:val="00565887"/>
    <w:rsid w:val="00566D88"/>
    <w:rsid w:val="00571EB8"/>
    <w:rsid w:val="005854D8"/>
    <w:rsid w:val="00587DE3"/>
    <w:rsid w:val="005908DD"/>
    <w:rsid w:val="00594000"/>
    <w:rsid w:val="005A44C0"/>
    <w:rsid w:val="005A5EE8"/>
    <w:rsid w:val="005E05D9"/>
    <w:rsid w:val="005E16FB"/>
    <w:rsid w:val="005E21A8"/>
    <w:rsid w:val="00602CF5"/>
    <w:rsid w:val="00603338"/>
    <w:rsid w:val="006138E1"/>
    <w:rsid w:val="00615E39"/>
    <w:rsid w:val="0063354D"/>
    <w:rsid w:val="0063704D"/>
    <w:rsid w:val="00640624"/>
    <w:rsid w:val="00646059"/>
    <w:rsid w:val="00650251"/>
    <w:rsid w:val="006720E1"/>
    <w:rsid w:val="006822B6"/>
    <w:rsid w:val="00691580"/>
    <w:rsid w:val="00696092"/>
    <w:rsid w:val="00696F10"/>
    <w:rsid w:val="006D5853"/>
    <w:rsid w:val="006E6389"/>
    <w:rsid w:val="006F53EF"/>
    <w:rsid w:val="007026EE"/>
    <w:rsid w:val="00707A19"/>
    <w:rsid w:val="00707F0F"/>
    <w:rsid w:val="00715A3F"/>
    <w:rsid w:val="00715F27"/>
    <w:rsid w:val="00724563"/>
    <w:rsid w:val="007318F0"/>
    <w:rsid w:val="007351B8"/>
    <w:rsid w:val="00745329"/>
    <w:rsid w:val="00750727"/>
    <w:rsid w:val="007671AB"/>
    <w:rsid w:val="00767DDC"/>
    <w:rsid w:val="007717E5"/>
    <w:rsid w:val="0077323E"/>
    <w:rsid w:val="00776AF7"/>
    <w:rsid w:val="007801BA"/>
    <w:rsid w:val="00784453"/>
    <w:rsid w:val="0079008F"/>
    <w:rsid w:val="00790D29"/>
    <w:rsid w:val="00795292"/>
    <w:rsid w:val="007C5BD4"/>
    <w:rsid w:val="007D2387"/>
    <w:rsid w:val="007E7824"/>
    <w:rsid w:val="008033A3"/>
    <w:rsid w:val="008369D0"/>
    <w:rsid w:val="00836B6D"/>
    <w:rsid w:val="00840C37"/>
    <w:rsid w:val="0086210A"/>
    <w:rsid w:val="00882493"/>
    <w:rsid w:val="00883914"/>
    <w:rsid w:val="00892A7C"/>
    <w:rsid w:val="00892B35"/>
    <w:rsid w:val="008965C5"/>
    <w:rsid w:val="008A20A6"/>
    <w:rsid w:val="008B1877"/>
    <w:rsid w:val="008B47DA"/>
    <w:rsid w:val="008C6FA9"/>
    <w:rsid w:val="008C72D2"/>
    <w:rsid w:val="008E7895"/>
    <w:rsid w:val="008F022D"/>
    <w:rsid w:val="008F09CF"/>
    <w:rsid w:val="008F0AB5"/>
    <w:rsid w:val="008F2913"/>
    <w:rsid w:val="008F53C7"/>
    <w:rsid w:val="009046DE"/>
    <w:rsid w:val="00915760"/>
    <w:rsid w:val="009337C9"/>
    <w:rsid w:val="0093491D"/>
    <w:rsid w:val="00940D7D"/>
    <w:rsid w:val="00947CF9"/>
    <w:rsid w:val="00962288"/>
    <w:rsid w:val="00964D0F"/>
    <w:rsid w:val="00967EF8"/>
    <w:rsid w:val="0097231A"/>
    <w:rsid w:val="00973FD5"/>
    <w:rsid w:val="00975D33"/>
    <w:rsid w:val="009903B1"/>
    <w:rsid w:val="009915FE"/>
    <w:rsid w:val="009B0966"/>
    <w:rsid w:val="009B6827"/>
    <w:rsid w:val="009D31CF"/>
    <w:rsid w:val="009D6EB6"/>
    <w:rsid w:val="009E3D43"/>
    <w:rsid w:val="009F7E24"/>
    <w:rsid w:val="00A0233A"/>
    <w:rsid w:val="00A11911"/>
    <w:rsid w:val="00A22A4E"/>
    <w:rsid w:val="00A25F4A"/>
    <w:rsid w:val="00A3183C"/>
    <w:rsid w:val="00A319B7"/>
    <w:rsid w:val="00A36DC4"/>
    <w:rsid w:val="00A50B2A"/>
    <w:rsid w:val="00A64755"/>
    <w:rsid w:val="00A93FA1"/>
    <w:rsid w:val="00AA09B6"/>
    <w:rsid w:val="00AA4FEA"/>
    <w:rsid w:val="00AA5ACA"/>
    <w:rsid w:val="00AC06FB"/>
    <w:rsid w:val="00AC5D22"/>
    <w:rsid w:val="00AE043E"/>
    <w:rsid w:val="00B03D33"/>
    <w:rsid w:val="00B11C50"/>
    <w:rsid w:val="00B366AC"/>
    <w:rsid w:val="00B53E8C"/>
    <w:rsid w:val="00B80200"/>
    <w:rsid w:val="00B8178C"/>
    <w:rsid w:val="00B87002"/>
    <w:rsid w:val="00BB0581"/>
    <w:rsid w:val="00BB0A15"/>
    <w:rsid w:val="00BB32F6"/>
    <w:rsid w:val="00BF2CE6"/>
    <w:rsid w:val="00BF7D94"/>
    <w:rsid w:val="00C02AD2"/>
    <w:rsid w:val="00C0541B"/>
    <w:rsid w:val="00C113F9"/>
    <w:rsid w:val="00C1298F"/>
    <w:rsid w:val="00C150FC"/>
    <w:rsid w:val="00C36C92"/>
    <w:rsid w:val="00C55DF9"/>
    <w:rsid w:val="00C66086"/>
    <w:rsid w:val="00C672CE"/>
    <w:rsid w:val="00C8539E"/>
    <w:rsid w:val="00C86F88"/>
    <w:rsid w:val="00CB1256"/>
    <w:rsid w:val="00CB2506"/>
    <w:rsid w:val="00CB35AB"/>
    <w:rsid w:val="00CC099E"/>
    <w:rsid w:val="00CC31C8"/>
    <w:rsid w:val="00CC49A0"/>
    <w:rsid w:val="00CD0BBB"/>
    <w:rsid w:val="00CD185E"/>
    <w:rsid w:val="00CD3A98"/>
    <w:rsid w:val="00CE59A7"/>
    <w:rsid w:val="00D003F4"/>
    <w:rsid w:val="00D15707"/>
    <w:rsid w:val="00D171B9"/>
    <w:rsid w:val="00D21461"/>
    <w:rsid w:val="00D3100C"/>
    <w:rsid w:val="00D45AD3"/>
    <w:rsid w:val="00D55D77"/>
    <w:rsid w:val="00D61215"/>
    <w:rsid w:val="00D61D98"/>
    <w:rsid w:val="00D662AB"/>
    <w:rsid w:val="00D7153A"/>
    <w:rsid w:val="00D744C4"/>
    <w:rsid w:val="00D94713"/>
    <w:rsid w:val="00DA0149"/>
    <w:rsid w:val="00DA144F"/>
    <w:rsid w:val="00DC0B9E"/>
    <w:rsid w:val="00DC186F"/>
    <w:rsid w:val="00DC6CA6"/>
    <w:rsid w:val="00DC73A4"/>
    <w:rsid w:val="00DD2F4F"/>
    <w:rsid w:val="00DE1A88"/>
    <w:rsid w:val="00DE7CBA"/>
    <w:rsid w:val="00DF0EBC"/>
    <w:rsid w:val="00E1796A"/>
    <w:rsid w:val="00E2387C"/>
    <w:rsid w:val="00E57EB6"/>
    <w:rsid w:val="00E60D21"/>
    <w:rsid w:val="00E72153"/>
    <w:rsid w:val="00E726A0"/>
    <w:rsid w:val="00E82B68"/>
    <w:rsid w:val="00E91F9E"/>
    <w:rsid w:val="00EB0C69"/>
    <w:rsid w:val="00EB366F"/>
    <w:rsid w:val="00EB7EF1"/>
    <w:rsid w:val="00EC2628"/>
    <w:rsid w:val="00EC5DD8"/>
    <w:rsid w:val="00ED340B"/>
    <w:rsid w:val="00EE074B"/>
    <w:rsid w:val="00EE5EB9"/>
    <w:rsid w:val="00EF78EC"/>
    <w:rsid w:val="00F023EF"/>
    <w:rsid w:val="00F14373"/>
    <w:rsid w:val="00F17C09"/>
    <w:rsid w:val="00F231ED"/>
    <w:rsid w:val="00F41009"/>
    <w:rsid w:val="00F45AC2"/>
    <w:rsid w:val="00F467F0"/>
    <w:rsid w:val="00F55290"/>
    <w:rsid w:val="00F60F6D"/>
    <w:rsid w:val="00F64A2C"/>
    <w:rsid w:val="00F7638F"/>
    <w:rsid w:val="00F83B82"/>
    <w:rsid w:val="00FA1DE5"/>
    <w:rsid w:val="00FA4DE2"/>
    <w:rsid w:val="00FB1171"/>
    <w:rsid w:val="00FB54A6"/>
    <w:rsid w:val="00FB55EB"/>
    <w:rsid w:val="00FB6DF7"/>
    <w:rsid w:val="00FC3D5C"/>
    <w:rsid w:val="00FC4635"/>
    <w:rsid w:val="00FE4545"/>
    <w:rsid w:val="00FE6FF4"/>
    <w:rsid w:val="62EAE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E18F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E7965"/>
    <w:pPr>
      <w:ind w:left="720"/>
      <w:contextualSpacing/>
    </w:pPr>
  </w:style>
  <w:style w:type="paragraph" w:styleId="BalloonText">
    <w:name w:val="Balloon Text"/>
    <w:basedOn w:val="Normal"/>
    <w:link w:val="BalloonTextChar"/>
    <w:semiHidden/>
    <w:unhideWhenUsed/>
    <w:rsid w:val="008C6FA9"/>
    <w:rPr>
      <w:rFonts w:ascii="Segoe UI" w:hAnsi="Segoe UI" w:cs="Segoe UI"/>
      <w:sz w:val="18"/>
      <w:szCs w:val="18"/>
    </w:rPr>
  </w:style>
  <w:style w:type="character" w:customStyle="1" w:styleId="BalloonTextChar">
    <w:name w:val="Balloon Text Char"/>
    <w:basedOn w:val="DefaultParagraphFont"/>
    <w:link w:val="BalloonText"/>
    <w:semiHidden/>
    <w:rsid w:val="008C6F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1921">
      <w:bodyDiv w:val="1"/>
      <w:marLeft w:val="0"/>
      <w:marRight w:val="0"/>
      <w:marTop w:val="0"/>
      <w:marBottom w:val="0"/>
      <w:divBdr>
        <w:top w:val="none" w:sz="0" w:space="0" w:color="auto"/>
        <w:left w:val="none" w:sz="0" w:space="0" w:color="auto"/>
        <w:bottom w:val="none" w:sz="0" w:space="0" w:color="auto"/>
        <w:right w:val="none" w:sz="0" w:space="0" w:color="auto"/>
      </w:divBdr>
    </w:div>
    <w:div w:id="896286133">
      <w:bodyDiv w:val="1"/>
      <w:marLeft w:val="0"/>
      <w:marRight w:val="0"/>
      <w:marTop w:val="0"/>
      <w:marBottom w:val="0"/>
      <w:divBdr>
        <w:top w:val="none" w:sz="0" w:space="0" w:color="auto"/>
        <w:left w:val="none" w:sz="0" w:space="0" w:color="auto"/>
        <w:bottom w:val="none" w:sz="0" w:space="0" w:color="auto"/>
        <w:right w:val="none" w:sz="0" w:space="0" w:color="auto"/>
      </w:divBdr>
    </w:div>
    <w:div w:id="9627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lderType xmlns="86c17c57-84b9-46df-a990-1ca605e25eb8" xsi:nil="true"/>
    <CultureName xmlns="86c17c57-84b9-46df-a990-1ca605e25eb8" xsi:nil="true"/>
    <Students xmlns="86c17c57-84b9-46df-a990-1ca605e25eb8">
      <UserInfo>
        <DisplayName/>
        <AccountId xsi:nil="true"/>
        <AccountType/>
      </UserInfo>
    </Students>
    <Invited_Students xmlns="86c17c57-84b9-46df-a990-1ca605e25eb8" xsi:nil="true"/>
    <Math_Settings xmlns="86c17c57-84b9-46df-a990-1ca605e25eb8" xsi:nil="true"/>
    <Self_Registration_Enabled xmlns="86c17c57-84b9-46df-a990-1ca605e25eb8" xsi:nil="true"/>
    <Teachers xmlns="86c17c57-84b9-46df-a990-1ca605e25eb8">
      <UserInfo>
        <DisplayName/>
        <AccountId xsi:nil="true"/>
        <AccountType/>
      </UserInfo>
    </Teachers>
    <Student_Groups xmlns="86c17c57-84b9-46df-a990-1ca605e25eb8">
      <UserInfo>
        <DisplayName/>
        <AccountId xsi:nil="true"/>
        <AccountType/>
      </UserInfo>
    </Student_Groups>
    <Invited_Teachers xmlns="86c17c57-84b9-46df-a990-1ca605e25eb8" xsi:nil="true"/>
    <Templates xmlns="86c17c57-84b9-46df-a990-1ca605e25eb8" xsi:nil="true"/>
    <Has_Teacher_Only_SectionGroup xmlns="86c17c57-84b9-46df-a990-1ca605e25eb8" xsi:nil="true"/>
    <NotebookType xmlns="86c17c57-84b9-46df-a990-1ca605e25eb8" xsi:nil="true"/>
    <AppVersion xmlns="86c17c57-84b9-46df-a990-1ca605e25eb8" xsi:nil="true"/>
    <TeamsChannelId xmlns="86c17c57-84b9-46df-a990-1ca605e25eb8" xsi:nil="true"/>
    <DefaultSectionNames xmlns="86c17c57-84b9-46df-a990-1ca605e25eb8" xsi:nil="true"/>
    <Is_Collaboration_Space_Locked xmlns="86c17c57-84b9-46df-a990-1ca605e25eb8" xsi:nil="true"/>
    <Owner xmlns="86c17c57-84b9-46df-a990-1ca605e25eb8">
      <UserInfo>
        <DisplayName/>
        <AccountId xsi:nil="true"/>
        <AccountType/>
      </UserInfo>
    </Owner>
    <IsNotebookLocked xmlns="86c17c57-84b9-46df-a990-1ca605e25e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F81A6D94FFCE4BA943B3D3B2437CA6" ma:contentTypeVersion="32" ma:contentTypeDescription="Create a new document." ma:contentTypeScope="" ma:versionID="bdc9965aeb27acc9eb0ac519318d5bcd">
  <xsd:schema xmlns:xsd="http://www.w3.org/2001/XMLSchema" xmlns:xs="http://www.w3.org/2001/XMLSchema" xmlns:p="http://schemas.microsoft.com/office/2006/metadata/properties" xmlns:ns3="6c5e636f-3217-45a8-a640-0b274c8f64f7" xmlns:ns4="86c17c57-84b9-46df-a990-1ca605e25eb8" targetNamespace="http://schemas.microsoft.com/office/2006/metadata/properties" ma:root="true" ma:fieldsID="92a9ab76f0a806a722a21b39091efb5f" ns3:_="" ns4:_="">
    <xsd:import namespace="6c5e636f-3217-45a8-a640-0b274c8f64f7"/>
    <xsd:import namespace="86c17c57-84b9-46df-a990-1ca605e25eb8"/>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e636f-3217-45a8-a640-0b274c8f64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c17c57-84b9-46df-a990-1ca605e25eb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Location" ma:index="38" nillable="true" ma:displayName="Location" ma:internalName="MediaServiceLocation"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65A55-CE06-4E7A-8115-62FD6B812C87}">
  <ds:schemaRefs>
    <ds:schemaRef ds:uri="http://schemas.microsoft.com/sharepoint/v3/contenttype/forms"/>
  </ds:schemaRefs>
</ds:datastoreItem>
</file>

<file path=customXml/itemProps2.xml><?xml version="1.0" encoding="utf-8"?>
<ds:datastoreItem xmlns:ds="http://schemas.openxmlformats.org/officeDocument/2006/customXml" ds:itemID="{107A16DE-929E-4524-9D7B-18DBC25DB0A0}">
  <ds:schemaRef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86c17c57-84b9-46df-a990-1ca605e25eb8"/>
    <ds:schemaRef ds:uri="6c5e636f-3217-45a8-a640-0b274c8f64f7"/>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6236792F-23B5-4869-8FDD-01F23422D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5e636f-3217-45a8-a640-0b274c8f64f7"/>
    <ds:schemaRef ds:uri="86c17c57-84b9-46df-a990-1ca605e25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644</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Brad Fowler</cp:lastModifiedBy>
  <cp:revision>4</cp:revision>
  <cp:lastPrinted>2020-02-14T17:38:00Z</cp:lastPrinted>
  <dcterms:created xsi:type="dcterms:W3CDTF">2022-09-06T12:30:00Z</dcterms:created>
  <dcterms:modified xsi:type="dcterms:W3CDTF">2022-09-06T13:01:00Z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0x01010020F81A6D94FFCE4BA943B3D3B2437CA6</vt:lpwstr>
  </property>
</Properties>
</file>