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23D77629"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3D4FD5">
        <w:rPr>
          <w:b/>
          <w:smallCaps/>
          <w:szCs w:val="24"/>
          <w:lang w:val="en"/>
        </w:rPr>
        <w:t>3</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3D4FD5">
        <w:rPr>
          <w:b/>
          <w:smallCaps/>
          <w:szCs w:val="24"/>
          <w:lang w:val="en"/>
        </w:rPr>
        <w:t>4</w:t>
      </w:r>
      <w:r w:rsidRPr="00C56029">
        <w:rPr>
          <w:b/>
          <w:smallCaps/>
          <w:szCs w:val="24"/>
          <w:lang w:val="en"/>
        </w:rPr>
        <w:t xml:space="preserve"> University Senate</w:t>
      </w:r>
    </w:p>
    <w:p w14:paraId="510894E6" w14:textId="01413265"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821CE3" w:rsidRPr="00821CE3">
        <w:rPr>
          <w:b/>
          <w:smallCaps/>
          <w:szCs w:val="24"/>
          <w:lang w:val="en"/>
        </w:rPr>
        <w:t>23</w:t>
      </w:r>
      <w:r w:rsidR="001220D2" w:rsidRPr="00821CE3">
        <w:rPr>
          <w:b/>
          <w:smallCaps/>
          <w:szCs w:val="24"/>
          <w:lang w:val="en"/>
        </w:rPr>
        <w:t xml:space="preserve"> </w:t>
      </w:r>
      <w:r w:rsidR="00821CE3" w:rsidRPr="00821CE3">
        <w:rPr>
          <w:b/>
          <w:smallCaps/>
          <w:szCs w:val="24"/>
          <w:lang w:val="en"/>
        </w:rPr>
        <w:t>Feb</w:t>
      </w:r>
      <w:r w:rsidR="0057651B" w:rsidRPr="00821CE3">
        <w:rPr>
          <w:b/>
          <w:smallCaps/>
          <w:szCs w:val="24"/>
          <w:lang w:val="en"/>
        </w:rPr>
        <w:t xml:space="preserve"> </w:t>
      </w:r>
      <w:r w:rsidR="000470C0" w:rsidRPr="00821CE3">
        <w:rPr>
          <w:b/>
          <w:smallCaps/>
          <w:szCs w:val="24"/>
          <w:lang w:val="en"/>
        </w:rPr>
        <w:t>20</w:t>
      </w:r>
      <w:r w:rsidR="00F55947" w:rsidRPr="00821CE3">
        <w:rPr>
          <w:b/>
          <w:smallCaps/>
          <w:szCs w:val="24"/>
          <w:lang w:val="en"/>
        </w:rPr>
        <w:t>2</w:t>
      </w:r>
      <w:r w:rsidR="00821CE3" w:rsidRPr="00821CE3">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BE95FAC" w:rsidR="00C56029" w:rsidRDefault="00CC2ECE" w:rsidP="00E4042E">
      <w:pPr>
        <w:jc w:val="center"/>
        <w:rPr>
          <w:i/>
          <w:iCs/>
          <w:color w:val="000000"/>
          <w:szCs w:val="24"/>
        </w:rPr>
      </w:pPr>
      <w:r w:rsidRPr="00C56029">
        <w:rPr>
          <w:i/>
          <w:iCs/>
          <w:color w:val="000000"/>
          <w:szCs w:val="24"/>
        </w:rPr>
        <w:t xml:space="preserve">University Senate Officers: Presiding Officer </w:t>
      </w:r>
      <w:r w:rsidR="009F07B7">
        <w:rPr>
          <w:i/>
          <w:iCs/>
          <w:color w:val="000000"/>
          <w:szCs w:val="24"/>
        </w:rPr>
        <w:t>Rob Sumowski</w:t>
      </w:r>
      <w:r w:rsidRPr="00C56029">
        <w:rPr>
          <w:i/>
          <w:iCs/>
          <w:color w:val="000000"/>
          <w:szCs w:val="24"/>
        </w:rPr>
        <w:t xml:space="preserve">, </w:t>
      </w:r>
    </w:p>
    <w:p w14:paraId="6ECFD56A" w14:textId="609F41A6" w:rsidR="00E4042E" w:rsidRPr="00C56029" w:rsidRDefault="00CC2ECE" w:rsidP="00E4042E">
      <w:pPr>
        <w:jc w:val="center"/>
        <w:rPr>
          <w:color w:val="000000"/>
          <w:szCs w:val="24"/>
        </w:rPr>
      </w:pPr>
      <w:r w:rsidRPr="00C56029">
        <w:rPr>
          <w:i/>
          <w:iCs/>
          <w:color w:val="000000"/>
          <w:szCs w:val="24"/>
        </w:rPr>
        <w:t xml:space="preserve">Presiding Officer Elect </w:t>
      </w:r>
      <w:r w:rsidR="009F07B7">
        <w:rPr>
          <w:i/>
          <w:iCs/>
          <w:color w:val="000000"/>
          <w:szCs w:val="24"/>
        </w:rPr>
        <w:t>Catherine Fowler</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F50A40" w14:paraId="74F3197A" w14:textId="77777777" w:rsidTr="00F01797">
        <w:tc>
          <w:tcPr>
            <w:tcW w:w="2337" w:type="dxa"/>
          </w:tcPr>
          <w:p w14:paraId="27242CC2" w14:textId="33F4BA67" w:rsidR="00F50A40" w:rsidRPr="00F059FA" w:rsidRDefault="00F50A40" w:rsidP="00F50A40">
            <w:pPr>
              <w:rPr>
                <w:szCs w:val="24"/>
                <w:lang w:val="en"/>
              </w:rPr>
            </w:pPr>
            <w:r w:rsidRPr="00035B4F">
              <w:rPr>
                <w:szCs w:val="24"/>
                <w:lang w:val="en"/>
              </w:rPr>
              <w:t>Andrew Allen-P</w:t>
            </w:r>
          </w:p>
        </w:tc>
        <w:tc>
          <w:tcPr>
            <w:tcW w:w="2337" w:type="dxa"/>
          </w:tcPr>
          <w:p w14:paraId="31D5E6E5" w14:textId="2A7BC4AA" w:rsidR="00F50A40" w:rsidRPr="00F059FA" w:rsidRDefault="00F50A40" w:rsidP="00F50A40">
            <w:pPr>
              <w:rPr>
                <w:szCs w:val="24"/>
                <w:lang w:val="en"/>
              </w:rPr>
            </w:pPr>
            <w:r w:rsidRPr="00035B4F">
              <w:rPr>
                <w:szCs w:val="24"/>
                <w:lang w:val="en"/>
              </w:rPr>
              <w:t>Sayo Fakayode-P</w:t>
            </w:r>
          </w:p>
        </w:tc>
        <w:tc>
          <w:tcPr>
            <w:tcW w:w="2338" w:type="dxa"/>
          </w:tcPr>
          <w:p w14:paraId="76079F8D" w14:textId="6AA81F6B" w:rsidR="00F50A40" w:rsidRPr="00F059FA" w:rsidRDefault="00F50A40" w:rsidP="00F50A40">
            <w:pPr>
              <w:rPr>
                <w:szCs w:val="24"/>
                <w:lang w:val="en"/>
              </w:rPr>
            </w:pPr>
            <w:r w:rsidRPr="00D53947">
              <w:rPr>
                <w:sz w:val="22"/>
                <w:szCs w:val="22"/>
                <w:lang w:val="en"/>
              </w:rPr>
              <w:t>Nadirah Mayweather-</w:t>
            </w:r>
            <w:r>
              <w:rPr>
                <w:sz w:val="22"/>
                <w:szCs w:val="22"/>
                <w:lang w:val="en"/>
              </w:rPr>
              <w:t>R</w:t>
            </w:r>
          </w:p>
        </w:tc>
        <w:tc>
          <w:tcPr>
            <w:tcW w:w="2338" w:type="dxa"/>
          </w:tcPr>
          <w:p w14:paraId="1D80E58D" w14:textId="4D0C8752" w:rsidR="00F50A40" w:rsidRPr="00F059FA" w:rsidRDefault="00F50A40" w:rsidP="00F50A40">
            <w:pPr>
              <w:rPr>
                <w:szCs w:val="24"/>
                <w:lang w:val="en"/>
              </w:rPr>
            </w:pPr>
            <w:r w:rsidRPr="00035B4F">
              <w:rPr>
                <w:szCs w:val="24"/>
                <w:lang w:val="en"/>
              </w:rPr>
              <w:t>John Swinton-P</w:t>
            </w:r>
          </w:p>
        </w:tc>
      </w:tr>
      <w:tr w:rsidR="00F50A40" w14:paraId="1D3F4F81" w14:textId="77777777" w:rsidTr="00F01797">
        <w:tc>
          <w:tcPr>
            <w:tcW w:w="2337" w:type="dxa"/>
          </w:tcPr>
          <w:p w14:paraId="2D25538F" w14:textId="4D94F5D8" w:rsidR="00F50A40" w:rsidRPr="00F059FA" w:rsidRDefault="00F50A40" w:rsidP="00F50A40">
            <w:pPr>
              <w:rPr>
                <w:szCs w:val="24"/>
                <w:lang w:val="en"/>
              </w:rPr>
            </w:pPr>
            <w:r w:rsidRPr="00035B4F">
              <w:rPr>
                <w:szCs w:val="24"/>
                <w:lang w:val="en"/>
              </w:rPr>
              <w:t>Alex Blazer-P</w:t>
            </w:r>
          </w:p>
        </w:tc>
        <w:tc>
          <w:tcPr>
            <w:tcW w:w="2337" w:type="dxa"/>
          </w:tcPr>
          <w:p w14:paraId="0C0360B5" w14:textId="6841B540" w:rsidR="00F50A40" w:rsidRPr="00F059FA" w:rsidRDefault="00F50A40" w:rsidP="00F50A40">
            <w:pPr>
              <w:rPr>
                <w:szCs w:val="24"/>
                <w:lang w:val="en"/>
              </w:rPr>
            </w:pPr>
            <w:r w:rsidRPr="00035B4F">
              <w:rPr>
                <w:szCs w:val="24"/>
                <w:lang w:val="en"/>
              </w:rPr>
              <w:t>Nancy Finney-</w:t>
            </w:r>
            <w:r>
              <w:rPr>
                <w:szCs w:val="24"/>
                <w:lang w:val="en"/>
              </w:rPr>
              <w:t>R</w:t>
            </w:r>
          </w:p>
        </w:tc>
        <w:tc>
          <w:tcPr>
            <w:tcW w:w="2338" w:type="dxa"/>
          </w:tcPr>
          <w:p w14:paraId="78A1A55D" w14:textId="770D6630" w:rsidR="00F50A40" w:rsidRPr="00F059FA" w:rsidRDefault="00F50A40" w:rsidP="00F50A40">
            <w:pPr>
              <w:rPr>
                <w:szCs w:val="24"/>
                <w:lang w:val="en"/>
              </w:rPr>
            </w:pPr>
            <w:r w:rsidRPr="00035B4F">
              <w:rPr>
                <w:szCs w:val="24"/>
                <w:lang w:val="en"/>
              </w:rPr>
              <w:t>Matthew Milnes-P</w:t>
            </w:r>
          </w:p>
        </w:tc>
        <w:tc>
          <w:tcPr>
            <w:tcW w:w="2338" w:type="dxa"/>
          </w:tcPr>
          <w:p w14:paraId="6C51E807" w14:textId="74B03332" w:rsidR="00F50A40" w:rsidRPr="00F059FA" w:rsidRDefault="00F50A40" w:rsidP="00F50A40">
            <w:pPr>
              <w:rPr>
                <w:szCs w:val="24"/>
                <w:lang w:val="en"/>
              </w:rPr>
            </w:pPr>
            <w:r w:rsidRPr="00035B4F">
              <w:rPr>
                <w:szCs w:val="24"/>
                <w:lang w:val="en"/>
              </w:rPr>
              <w:t>Natalie Toomey-P</w:t>
            </w:r>
          </w:p>
        </w:tc>
      </w:tr>
      <w:tr w:rsidR="00F50A40" w14:paraId="46B639BF" w14:textId="77777777" w:rsidTr="00F01797">
        <w:tc>
          <w:tcPr>
            <w:tcW w:w="2337" w:type="dxa"/>
          </w:tcPr>
          <w:p w14:paraId="20D9BE30" w14:textId="65A5985D" w:rsidR="00F50A40" w:rsidRPr="00F059FA" w:rsidRDefault="00F50A40" w:rsidP="00F50A40">
            <w:pPr>
              <w:rPr>
                <w:szCs w:val="24"/>
                <w:lang w:val="en"/>
              </w:rPr>
            </w:pPr>
            <w:r w:rsidRPr="00035B4F">
              <w:rPr>
                <w:szCs w:val="24"/>
                <w:lang w:val="en"/>
              </w:rPr>
              <w:t>Rodica Cazacu-</w:t>
            </w:r>
            <w:r>
              <w:rPr>
                <w:szCs w:val="24"/>
                <w:lang w:val="en"/>
              </w:rPr>
              <w:t>R</w:t>
            </w:r>
          </w:p>
        </w:tc>
        <w:tc>
          <w:tcPr>
            <w:tcW w:w="2337" w:type="dxa"/>
          </w:tcPr>
          <w:p w14:paraId="5C62055D" w14:textId="33D8C420" w:rsidR="00F50A40" w:rsidRPr="00F059FA" w:rsidRDefault="00F50A40" w:rsidP="00F50A40">
            <w:pPr>
              <w:rPr>
                <w:szCs w:val="24"/>
                <w:lang w:val="en"/>
              </w:rPr>
            </w:pPr>
            <w:r w:rsidRPr="00035B4F">
              <w:rPr>
                <w:szCs w:val="24"/>
                <w:lang w:val="en"/>
              </w:rPr>
              <w:t>Jennifer Flory-</w:t>
            </w:r>
            <w:r>
              <w:rPr>
                <w:szCs w:val="24"/>
                <w:lang w:val="en"/>
              </w:rPr>
              <w:t>R</w:t>
            </w:r>
          </w:p>
        </w:tc>
        <w:tc>
          <w:tcPr>
            <w:tcW w:w="2338" w:type="dxa"/>
          </w:tcPr>
          <w:p w14:paraId="37749707" w14:textId="3CF89E93" w:rsidR="00F50A40" w:rsidRPr="00F059FA" w:rsidRDefault="00F50A40" w:rsidP="00F50A40">
            <w:pPr>
              <w:rPr>
                <w:szCs w:val="24"/>
                <w:lang w:val="en"/>
              </w:rPr>
            </w:pPr>
            <w:r w:rsidRPr="00035B4F">
              <w:rPr>
                <w:szCs w:val="24"/>
                <w:lang w:val="en"/>
              </w:rPr>
              <w:t>Deseree Murden-</w:t>
            </w:r>
            <w:r>
              <w:rPr>
                <w:szCs w:val="24"/>
                <w:lang w:val="en"/>
              </w:rPr>
              <w:t>A</w:t>
            </w:r>
          </w:p>
        </w:tc>
        <w:tc>
          <w:tcPr>
            <w:tcW w:w="2338" w:type="dxa"/>
          </w:tcPr>
          <w:p w14:paraId="0ED2C402" w14:textId="26A90046" w:rsidR="00F50A40" w:rsidRPr="00F059FA" w:rsidRDefault="00F50A40" w:rsidP="00F50A40">
            <w:pPr>
              <w:rPr>
                <w:szCs w:val="24"/>
                <w:lang w:val="en"/>
              </w:rPr>
            </w:pPr>
            <w:r w:rsidRPr="00035B4F">
              <w:rPr>
                <w:szCs w:val="24"/>
                <w:lang w:val="en"/>
              </w:rPr>
              <w:t>Winston Tripp-</w:t>
            </w:r>
            <w:r>
              <w:rPr>
                <w:szCs w:val="24"/>
                <w:lang w:val="en"/>
              </w:rPr>
              <w:t>P</w:t>
            </w:r>
          </w:p>
        </w:tc>
      </w:tr>
      <w:tr w:rsidR="00F50A40" w14:paraId="3F47D04C" w14:textId="77777777" w:rsidTr="00F01797">
        <w:tc>
          <w:tcPr>
            <w:tcW w:w="2337" w:type="dxa"/>
          </w:tcPr>
          <w:p w14:paraId="57D236FE" w14:textId="395DABAE" w:rsidR="00F50A40" w:rsidRPr="00F059FA" w:rsidRDefault="00F50A40" w:rsidP="00F50A40">
            <w:pPr>
              <w:rPr>
                <w:szCs w:val="24"/>
                <w:lang w:val="en"/>
              </w:rPr>
            </w:pPr>
            <w:r w:rsidRPr="00035B4F">
              <w:rPr>
                <w:szCs w:val="24"/>
                <w:lang w:val="en"/>
              </w:rPr>
              <w:t>Mikkel Christensen-P</w:t>
            </w:r>
          </w:p>
        </w:tc>
        <w:tc>
          <w:tcPr>
            <w:tcW w:w="2337" w:type="dxa"/>
          </w:tcPr>
          <w:p w14:paraId="3694899D" w14:textId="0BE129E8" w:rsidR="00F50A40" w:rsidRPr="00F059FA" w:rsidRDefault="00F50A40" w:rsidP="00F50A40">
            <w:pPr>
              <w:rPr>
                <w:szCs w:val="24"/>
                <w:lang w:val="en"/>
              </w:rPr>
            </w:pPr>
            <w:r w:rsidRPr="00035B4F">
              <w:rPr>
                <w:szCs w:val="24"/>
                <w:lang w:val="en"/>
              </w:rPr>
              <w:t>Brad Fowler-P</w:t>
            </w:r>
          </w:p>
        </w:tc>
        <w:tc>
          <w:tcPr>
            <w:tcW w:w="2338" w:type="dxa"/>
          </w:tcPr>
          <w:p w14:paraId="7B700F9E" w14:textId="64FF5181" w:rsidR="00F50A40" w:rsidRPr="00F059FA" w:rsidRDefault="00F50A40" w:rsidP="00F50A40">
            <w:pPr>
              <w:rPr>
                <w:szCs w:val="24"/>
                <w:lang w:val="en"/>
              </w:rPr>
            </w:pPr>
            <w:r w:rsidRPr="00035B4F">
              <w:rPr>
                <w:szCs w:val="24"/>
                <w:lang w:val="en"/>
              </w:rPr>
              <w:t>Lyndall Muschell-P</w:t>
            </w:r>
          </w:p>
        </w:tc>
        <w:tc>
          <w:tcPr>
            <w:tcW w:w="2338" w:type="dxa"/>
          </w:tcPr>
          <w:p w14:paraId="15141A76" w14:textId="3C7C41B1" w:rsidR="00F50A40" w:rsidRPr="00F059FA" w:rsidRDefault="00F50A40" w:rsidP="00F50A40">
            <w:pPr>
              <w:rPr>
                <w:szCs w:val="24"/>
                <w:lang w:val="en"/>
              </w:rPr>
            </w:pPr>
            <w:r w:rsidRPr="00035B4F">
              <w:rPr>
                <w:szCs w:val="24"/>
                <w:lang w:val="en"/>
              </w:rPr>
              <w:t>Sandra Trujillo-P</w:t>
            </w:r>
          </w:p>
        </w:tc>
      </w:tr>
      <w:tr w:rsidR="00F50A40" w14:paraId="190FCD45" w14:textId="77777777" w:rsidTr="00F01797">
        <w:tc>
          <w:tcPr>
            <w:tcW w:w="2337" w:type="dxa"/>
          </w:tcPr>
          <w:p w14:paraId="410ECCA0" w14:textId="548F1649" w:rsidR="00F50A40" w:rsidRPr="00F059FA" w:rsidRDefault="00F50A40" w:rsidP="00F50A40">
            <w:pPr>
              <w:rPr>
                <w:szCs w:val="24"/>
                <w:lang w:val="en"/>
              </w:rPr>
            </w:pPr>
            <w:r w:rsidRPr="00035B4F">
              <w:rPr>
                <w:szCs w:val="24"/>
                <w:lang w:val="en"/>
              </w:rPr>
              <w:t>Corey Claxton-P</w:t>
            </w:r>
          </w:p>
        </w:tc>
        <w:tc>
          <w:tcPr>
            <w:tcW w:w="2337" w:type="dxa"/>
          </w:tcPr>
          <w:p w14:paraId="6FCCE7DF" w14:textId="581171A9" w:rsidR="00F50A40" w:rsidRPr="00F059FA" w:rsidRDefault="00F50A40" w:rsidP="00F50A40">
            <w:pPr>
              <w:rPr>
                <w:szCs w:val="24"/>
                <w:lang w:val="en"/>
              </w:rPr>
            </w:pPr>
            <w:r w:rsidRPr="00035B4F">
              <w:rPr>
                <w:szCs w:val="24"/>
                <w:lang w:val="en"/>
              </w:rPr>
              <w:t>Catherine Fowler-P</w:t>
            </w:r>
          </w:p>
        </w:tc>
        <w:tc>
          <w:tcPr>
            <w:tcW w:w="2338" w:type="dxa"/>
          </w:tcPr>
          <w:p w14:paraId="22E8365F" w14:textId="31E6A585" w:rsidR="00F50A40" w:rsidRPr="00F059FA" w:rsidRDefault="00F50A40" w:rsidP="00F50A40">
            <w:pPr>
              <w:rPr>
                <w:szCs w:val="24"/>
                <w:lang w:val="en"/>
              </w:rPr>
            </w:pPr>
            <w:r w:rsidRPr="00D53947">
              <w:rPr>
                <w:sz w:val="22"/>
                <w:szCs w:val="22"/>
                <w:lang w:val="en"/>
              </w:rPr>
              <w:t>Joyce Norris-Taylor-P</w:t>
            </w:r>
          </w:p>
        </w:tc>
        <w:tc>
          <w:tcPr>
            <w:tcW w:w="2338" w:type="dxa"/>
          </w:tcPr>
          <w:p w14:paraId="417AA4C4" w14:textId="05F0E8FD" w:rsidR="00F50A40" w:rsidRPr="00F059FA" w:rsidRDefault="00F50A40" w:rsidP="00F50A40">
            <w:pPr>
              <w:rPr>
                <w:szCs w:val="24"/>
                <w:lang w:val="en"/>
              </w:rPr>
            </w:pPr>
            <w:r w:rsidRPr="00035B4F">
              <w:rPr>
                <w:szCs w:val="24"/>
                <w:lang w:val="en"/>
              </w:rPr>
              <w:t>Erin Viscarra-</w:t>
            </w:r>
            <w:r>
              <w:rPr>
                <w:szCs w:val="24"/>
                <w:lang w:val="en"/>
              </w:rPr>
              <w:t>P</w:t>
            </w:r>
          </w:p>
        </w:tc>
      </w:tr>
      <w:tr w:rsidR="00F50A40" w14:paraId="2D3DA4E9" w14:textId="77777777" w:rsidTr="00F01797">
        <w:tc>
          <w:tcPr>
            <w:tcW w:w="2337" w:type="dxa"/>
          </w:tcPr>
          <w:p w14:paraId="0E429049" w14:textId="25DE8059" w:rsidR="00F50A40" w:rsidRPr="00F059FA" w:rsidRDefault="00F50A40" w:rsidP="00F50A40">
            <w:pPr>
              <w:rPr>
                <w:szCs w:val="24"/>
                <w:lang w:val="en"/>
              </w:rPr>
            </w:pPr>
            <w:r w:rsidRPr="00035B4F">
              <w:rPr>
                <w:szCs w:val="24"/>
                <w:lang w:val="en"/>
              </w:rPr>
              <w:t>Cathy Cox-R</w:t>
            </w:r>
          </w:p>
        </w:tc>
        <w:tc>
          <w:tcPr>
            <w:tcW w:w="2337" w:type="dxa"/>
          </w:tcPr>
          <w:p w14:paraId="2AA5E72F" w14:textId="5CB8E5FC" w:rsidR="00F50A40" w:rsidRPr="00F059FA" w:rsidRDefault="00F50A40" w:rsidP="00F50A40">
            <w:pPr>
              <w:rPr>
                <w:szCs w:val="24"/>
                <w:lang w:val="en"/>
              </w:rPr>
            </w:pPr>
            <w:r w:rsidRPr="00035B4F">
              <w:rPr>
                <w:szCs w:val="24"/>
                <w:lang w:val="en"/>
              </w:rPr>
              <w:t>Greg Glotzbecker-</w:t>
            </w:r>
            <w:r>
              <w:rPr>
                <w:szCs w:val="24"/>
                <w:lang w:val="en"/>
              </w:rPr>
              <w:t>R</w:t>
            </w:r>
          </w:p>
        </w:tc>
        <w:tc>
          <w:tcPr>
            <w:tcW w:w="2338" w:type="dxa"/>
          </w:tcPr>
          <w:p w14:paraId="39A2C56D" w14:textId="7868A91E" w:rsidR="00F50A40" w:rsidRPr="00334167" w:rsidRDefault="00F50A40" w:rsidP="00F50A40">
            <w:pPr>
              <w:rPr>
                <w:sz w:val="22"/>
                <w:szCs w:val="22"/>
                <w:lang w:val="en"/>
              </w:rPr>
            </w:pPr>
            <w:r w:rsidRPr="00035B4F">
              <w:rPr>
                <w:szCs w:val="24"/>
                <w:lang w:val="en"/>
              </w:rPr>
              <w:t>Amy Pinney-P</w:t>
            </w:r>
          </w:p>
        </w:tc>
        <w:tc>
          <w:tcPr>
            <w:tcW w:w="2338" w:type="dxa"/>
          </w:tcPr>
          <w:p w14:paraId="347CA7C9" w14:textId="0626E28B" w:rsidR="00F50A40" w:rsidRPr="00F059FA" w:rsidRDefault="00F50A40" w:rsidP="00F50A40">
            <w:pPr>
              <w:rPr>
                <w:szCs w:val="24"/>
                <w:lang w:val="en"/>
              </w:rPr>
            </w:pPr>
            <w:r w:rsidRPr="00035B4F">
              <w:rPr>
                <w:szCs w:val="24"/>
                <w:lang w:val="en"/>
              </w:rPr>
              <w:t>Henry Wang-</w:t>
            </w:r>
            <w:r>
              <w:rPr>
                <w:szCs w:val="24"/>
                <w:lang w:val="en"/>
              </w:rPr>
              <w:t>P</w:t>
            </w:r>
          </w:p>
        </w:tc>
      </w:tr>
      <w:tr w:rsidR="00F50A40" w14:paraId="34E7A02F" w14:textId="77777777" w:rsidTr="00F01797">
        <w:tc>
          <w:tcPr>
            <w:tcW w:w="2337" w:type="dxa"/>
          </w:tcPr>
          <w:p w14:paraId="30EC3EC9" w14:textId="34F6E0B5" w:rsidR="00F50A40" w:rsidRPr="00F059FA" w:rsidRDefault="00F50A40" w:rsidP="00F50A40">
            <w:pPr>
              <w:rPr>
                <w:szCs w:val="24"/>
                <w:lang w:val="en"/>
              </w:rPr>
            </w:pPr>
            <w:r w:rsidRPr="00035B4F">
              <w:rPr>
                <w:szCs w:val="24"/>
                <w:lang w:val="en"/>
              </w:rPr>
              <w:t>Nicholas Creel-P</w:t>
            </w:r>
          </w:p>
        </w:tc>
        <w:tc>
          <w:tcPr>
            <w:tcW w:w="2337" w:type="dxa"/>
          </w:tcPr>
          <w:p w14:paraId="72316B13" w14:textId="290F3D61" w:rsidR="00F50A40" w:rsidRPr="00F059FA" w:rsidRDefault="00F50A40" w:rsidP="00F50A40">
            <w:pPr>
              <w:rPr>
                <w:szCs w:val="24"/>
                <w:lang w:val="en"/>
              </w:rPr>
            </w:pPr>
            <w:r w:rsidRPr="00035B4F">
              <w:rPr>
                <w:szCs w:val="24"/>
                <w:lang w:val="en"/>
              </w:rPr>
              <w:t>Chris Greer-</w:t>
            </w:r>
            <w:r>
              <w:rPr>
                <w:szCs w:val="24"/>
                <w:lang w:val="en"/>
              </w:rPr>
              <w:t>A</w:t>
            </w:r>
          </w:p>
        </w:tc>
        <w:tc>
          <w:tcPr>
            <w:tcW w:w="2338" w:type="dxa"/>
          </w:tcPr>
          <w:p w14:paraId="6CE5B1BC" w14:textId="622CE0E1" w:rsidR="00F50A40" w:rsidRPr="00F059FA" w:rsidRDefault="00F50A40" w:rsidP="00F50A40">
            <w:pPr>
              <w:rPr>
                <w:szCs w:val="24"/>
                <w:lang w:val="en"/>
              </w:rPr>
            </w:pPr>
            <w:r w:rsidRPr="00035B4F">
              <w:rPr>
                <w:szCs w:val="24"/>
                <w:lang w:val="en"/>
              </w:rPr>
              <w:t>Frank Richardson-A</w:t>
            </w:r>
          </w:p>
        </w:tc>
        <w:tc>
          <w:tcPr>
            <w:tcW w:w="2338" w:type="dxa"/>
          </w:tcPr>
          <w:p w14:paraId="42E060A0" w14:textId="1CCD9D8E" w:rsidR="00F50A40" w:rsidRPr="00F059FA" w:rsidRDefault="00F50A40" w:rsidP="00F50A40">
            <w:pPr>
              <w:rPr>
                <w:szCs w:val="24"/>
                <w:lang w:val="en"/>
              </w:rPr>
            </w:pPr>
            <w:r w:rsidRPr="00035B4F">
              <w:rPr>
                <w:szCs w:val="24"/>
                <w:lang w:val="en"/>
              </w:rPr>
              <w:t>Talecia Warren-</w:t>
            </w:r>
            <w:r>
              <w:rPr>
                <w:szCs w:val="24"/>
                <w:lang w:val="en"/>
              </w:rPr>
              <w:t>R</w:t>
            </w:r>
          </w:p>
        </w:tc>
      </w:tr>
      <w:tr w:rsidR="00F50A40" w14:paraId="5F73F55F" w14:textId="77777777" w:rsidTr="00F01797">
        <w:tc>
          <w:tcPr>
            <w:tcW w:w="2337" w:type="dxa"/>
          </w:tcPr>
          <w:p w14:paraId="34F8FE8C" w14:textId="6A1F78AF" w:rsidR="00F50A40" w:rsidRPr="00F059FA" w:rsidRDefault="00F50A40" w:rsidP="00F50A40">
            <w:pPr>
              <w:rPr>
                <w:szCs w:val="24"/>
                <w:lang w:val="en"/>
              </w:rPr>
            </w:pPr>
            <w:r w:rsidRPr="00035B4F">
              <w:rPr>
                <w:szCs w:val="24"/>
                <w:lang w:val="en"/>
              </w:rPr>
              <w:t>Holly Croft-</w:t>
            </w:r>
            <w:r>
              <w:rPr>
                <w:szCs w:val="24"/>
                <w:lang w:val="en"/>
              </w:rPr>
              <w:t>P</w:t>
            </w:r>
          </w:p>
        </w:tc>
        <w:tc>
          <w:tcPr>
            <w:tcW w:w="2337" w:type="dxa"/>
          </w:tcPr>
          <w:p w14:paraId="4F4A01AC" w14:textId="430D03F6" w:rsidR="00F50A40" w:rsidRPr="00F059FA" w:rsidRDefault="00F50A40" w:rsidP="00F50A40">
            <w:pPr>
              <w:rPr>
                <w:szCs w:val="24"/>
                <w:lang w:val="en"/>
              </w:rPr>
            </w:pPr>
            <w:r w:rsidRPr="00035B4F">
              <w:rPr>
                <w:szCs w:val="24"/>
                <w:lang w:val="en"/>
              </w:rPr>
              <w:t>Connor Hilly-A</w:t>
            </w:r>
          </w:p>
        </w:tc>
        <w:tc>
          <w:tcPr>
            <w:tcW w:w="2338" w:type="dxa"/>
          </w:tcPr>
          <w:p w14:paraId="652F01E4" w14:textId="6EBBF0AD" w:rsidR="00F50A40" w:rsidRPr="00F059FA" w:rsidRDefault="00F50A40" w:rsidP="00F50A40">
            <w:pPr>
              <w:rPr>
                <w:szCs w:val="24"/>
                <w:lang w:val="en"/>
              </w:rPr>
            </w:pPr>
            <w:r w:rsidRPr="00035B4F">
              <w:rPr>
                <w:szCs w:val="24"/>
                <w:lang w:val="en"/>
              </w:rPr>
              <w:t>Peter Rosado-R</w:t>
            </w:r>
          </w:p>
        </w:tc>
        <w:tc>
          <w:tcPr>
            <w:tcW w:w="2338" w:type="dxa"/>
          </w:tcPr>
          <w:p w14:paraId="576882EF" w14:textId="172206C3" w:rsidR="00F50A40" w:rsidRPr="00F059FA" w:rsidRDefault="00F50A40" w:rsidP="00F50A40">
            <w:pPr>
              <w:rPr>
                <w:szCs w:val="24"/>
                <w:lang w:val="en"/>
              </w:rPr>
            </w:pPr>
            <w:r w:rsidRPr="00035B4F">
              <w:rPr>
                <w:szCs w:val="24"/>
                <w:lang w:val="en"/>
              </w:rPr>
              <w:t>James Welborn-P</w:t>
            </w:r>
          </w:p>
        </w:tc>
      </w:tr>
      <w:tr w:rsidR="00F50A40" w14:paraId="7E33C685" w14:textId="77777777" w:rsidTr="00F01797">
        <w:tc>
          <w:tcPr>
            <w:tcW w:w="2337" w:type="dxa"/>
          </w:tcPr>
          <w:p w14:paraId="7E992296" w14:textId="042CCC4C" w:rsidR="00F50A40" w:rsidRPr="00F059FA" w:rsidRDefault="00F50A40" w:rsidP="00F50A40">
            <w:pPr>
              <w:rPr>
                <w:szCs w:val="24"/>
                <w:lang w:val="en"/>
              </w:rPr>
            </w:pPr>
            <w:r w:rsidRPr="00035B4F">
              <w:rPr>
                <w:szCs w:val="24"/>
                <w:lang w:val="en"/>
              </w:rPr>
              <w:t>Matt Davis-P</w:t>
            </w:r>
          </w:p>
        </w:tc>
        <w:tc>
          <w:tcPr>
            <w:tcW w:w="2337" w:type="dxa"/>
          </w:tcPr>
          <w:p w14:paraId="53D0D5F8" w14:textId="03673BF1" w:rsidR="00F50A40" w:rsidRPr="00F059FA" w:rsidRDefault="00F50A40" w:rsidP="00F50A40">
            <w:pPr>
              <w:rPr>
                <w:szCs w:val="24"/>
                <w:lang w:val="en"/>
              </w:rPr>
            </w:pPr>
            <w:r w:rsidRPr="00035B4F">
              <w:rPr>
                <w:szCs w:val="24"/>
                <w:lang w:val="en"/>
              </w:rPr>
              <w:t>John Jackson-</w:t>
            </w:r>
            <w:r>
              <w:rPr>
                <w:szCs w:val="24"/>
                <w:lang w:val="en"/>
              </w:rPr>
              <w:t>A</w:t>
            </w:r>
          </w:p>
        </w:tc>
        <w:tc>
          <w:tcPr>
            <w:tcW w:w="2338" w:type="dxa"/>
          </w:tcPr>
          <w:p w14:paraId="0DAD6024" w14:textId="3B0D0DFD" w:rsidR="00F50A40" w:rsidRPr="00F059FA" w:rsidRDefault="00F50A40" w:rsidP="00F50A40">
            <w:pPr>
              <w:rPr>
                <w:szCs w:val="24"/>
                <w:lang w:val="en"/>
              </w:rPr>
            </w:pPr>
            <w:r w:rsidRPr="00035B4F">
              <w:rPr>
                <w:szCs w:val="24"/>
                <w:lang w:val="en"/>
              </w:rPr>
              <w:t>Lamonica Sanford-P</w:t>
            </w:r>
          </w:p>
        </w:tc>
        <w:tc>
          <w:tcPr>
            <w:tcW w:w="2338" w:type="dxa"/>
          </w:tcPr>
          <w:p w14:paraId="4F4DFEC6" w14:textId="0F6A26D5" w:rsidR="00F50A40" w:rsidRPr="00F059FA" w:rsidRDefault="00F50A40" w:rsidP="00F50A40">
            <w:pPr>
              <w:rPr>
                <w:szCs w:val="24"/>
                <w:lang w:val="en"/>
              </w:rPr>
            </w:pPr>
            <w:r w:rsidRPr="00035B4F">
              <w:rPr>
                <w:szCs w:val="24"/>
                <w:lang w:val="en"/>
              </w:rPr>
              <w:t>Benjamin Whittle-P</w:t>
            </w:r>
          </w:p>
        </w:tc>
      </w:tr>
      <w:tr w:rsidR="00F50A40" w14:paraId="75E3FAEE" w14:textId="77777777" w:rsidTr="00F01797">
        <w:tc>
          <w:tcPr>
            <w:tcW w:w="2337" w:type="dxa"/>
          </w:tcPr>
          <w:p w14:paraId="2353DF4B" w14:textId="0E8D507E" w:rsidR="00F50A40" w:rsidRPr="00F059FA" w:rsidRDefault="00F50A40" w:rsidP="00F50A40">
            <w:pPr>
              <w:rPr>
                <w:szCs w:val="24"/>
                <w:lang w:val="en"/>
              </w:rPr>
            </w:pPr>
            <w:r w:rsidRPr="00D53947">
              <w:rPr>
                <w:sz w:val="22"/>
                <w:szCs w:val="22"/>
                <w:lang w:val="en"/>
              </w:rPr>
              <w:t>Donovan Domingue-</w:t>
            </w:r>
            <w:r>
              <w:rPr>
                <w:sz w:val="22"/>
                <w:szCs w:val="22"/>
                <w:lang w:val="en"/>
              </w:rPr>
              <w:t>R</w:t>
            </w:r>
          </w:p>
        </w:tc>
        <w:tc>
          <w:tcPr>
            <w:tcW w:w="2337" w:type="dxa"/>
          </w:tcPr>
          <w:p w14:paraId="63AA0734" w14:textId="5ADF175F" w:rsidR="00F50A40" w:rsidRPr="00F059FA" w:rsidRDefault="00F50A40" w:rsidP="00F50A40">
            <w:pPr>
              <w:rPr>
                <w:szCs w:val="24"/>
                <w:lang w:val="en"/>
              </w:rPr>
            </w:pPr>
            <w:r w:rsidRPr="00035B4F">
              <w:rPr>
                <w:szCs w:val="24"/>
                <w:lang w:val="en"/>
              </w:rPr>
              <w:t>Stephanie Jett-P</w:t>
            </w:r>
          </w:p>
        </w:tc>
        <w:tc>
          <w:tcPr>
            <w:tcW w:w="2338" w:type="dxa"/>
          </w:tcPr>
          <w:p w14:paraId="0CE33042" w14:textId="7EDE8789" w:rsidR="00F50A40" w:rsidRPr="00F059FA" w:rsidRDefault="00F50A40" w:rsidP="00F50A40">
            <w:pPr>
              <w:rPr>
                <w:szCs w:val="24"/>
                <w:lang w:val="en"/>
              </w:rPr>
            </w:pPr>
            <w:r w:rsidRPr="00035B4F">
              <w:rPr>
                <w:szCs w:val="24"/>
                <w:lang w:val="en"/>
              </w:rPr>
              <w:t>Alison Shepherd-P</w:t>
            </w:r>
          </w:p>
        </w:tc>
        <w:tc>
          <w:tcPr>
            <w:tcW w:w="2338" w:type="dxa"/>
          </w:tcPr>
          <w:p w14:paraId="02BF09B4" w14:textId="7660717F" w:rsidR="00F50A40" w:rsidRPr="00F059FA" w:rsidRDefault="00F50A40" w:rsidP="00F50A40">
            <w:pPr>
              <w:rPr>
                <w:szCs w:val="24"/>
                <w:lang w:val="en"/>
              </w:rPr>
            </w:pPr>
            <w:r w:rsidRPr="00035B4F">
              <w:rPr>
                <w:szCs w:val="24"/>
                <w:lang w:val="en"/>
              </w:rPr>
              <w:t>Aric Wilhau-P</w:t>
            </w:r>
          </w:p>
        </w:tc>
      </w:tr>
      <w:tr w:rsidR="00F50A40" w14:paraId="56BFB575" w14:textId="77777777" w:rsidTr="00F01797">
        <w:tc>
          <w:tcPr>
            <w:tcW w:w="2337" w:type="dxa"/>
          </w:tcPr>
          <w:p w14:paraId="461E73AD" w14:textId="4143847D" w:rsidR="00F50A40" w:rsidRPr="00F059FA" w:rsidRDefault="00F50A40" w:rsidP="00F50A40">
            <w:pPr>
              <w:rPr>
                <w:szCs w:val="24"/>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-P</w:t>
            </w:r>
          </w:p>
        </w:tc>
        <w:tc>
          <w:tcPr>
            <w:tcW w:w="2337" w:type="dxa"/>
          </w:tcPr>
          <w:p w14:paraId="19487DF4" w14:textId="3B908C2D" w:rsidR="00F50A40" w:rsidRPr="00F059FA" w:rsidRDefault="00F50A40" w:rsidP="00F50A40">
            <w:pPr>
              <w:rPr>
                <w:szCs w:val="24"/>
                <w:lang w:val="en"/>
              </w:rPr>
            </w:pPr>
            <w:r w:rsidRPr="00D53947">
              <w:rPr>
                <w:sz w:val="18"/>
                <w:szCs w:val="18"/>
                <w:lang w:val="en"/>
              </w:rPr>
              <w:t>Mehrnaz Khalaj Hedayati-P</w:t>
            </w:r>
          </w:p>
        </w:tc>
        <w:tc>
          <w:tcPr>
            <w:tcW w:w="2338" w:type="dxa"/>
          </w:tcPr>
          <w:p w14:paraId="0D14C5C5" w14:textId="3A0290CD" w:rsidR="00F50A40" w:rsidRPr="00F059FA" w:rsidRDefault="00F50A40" w:rsidP="00F50A40">
            <w:pPr>
              <w:rPr>
                <w:szCs w:val="24"/>
                <w:lang w:val="en"/>
              </w:rPr>
            </w:pPr>
            <w:r w:rsidRPr="00035B4F">
              <w:rPr>
                <w:szCs w:val="24"/>
                <w:lang w:val="en"/>
              </w:rPr>
              <w:t>Marshall Smith-P</w:t>
            </w:r>
          </w:p>
        </w:tc>
        <w:tc>
          <w:tcPr>
            <w:tcW w:w="2338" w:type="dxa"/>
          </w:tcPr>
          <w:p w14:paraId="70F3DF05" w14:textId="1B2D7FAE" w:rsidR="00F50A40" w:rsidRPr="00F059FA" w:rsidRDefault="00F50A40" w:rsidP="00F50A40">
            <w:pPr>
              <w:rPr>
                <w:szCs w:val="24"/>
                <w:lang w:val="en"/>
              </w:rPr>
            </w:pPr>
          </w:p>
        </w:tc>
      </w:tr>
      <w:tr w:rsidR="00F50A40" w14:paraId="2F758D4F" w14:textId="77777777" w:rsidTr="00F01797">
        <w:tc>
          <w:tcPr>
            <w:tcW w:w="2337" w:type="dxa"/>
          </w:tcPr>
          <w:p w14:paraId="13A1200D" w14:textId="550AD7F8" w:rsidR="00F50A40" w:rsidRPr="00837044" w:rsidRDefault="00F50A40" w:rsidP="00F50A40">
            <w:pPr>
              <w:rPr>
                <w:sz w:val="23"/>
                <w:szCs w:val="23"/>
                <w:lang w:val="en"/>
              </w:rPr>
            </w:pPr>
            <w:r w:rsidRPr="00035B4F">
              <w:rPr>
                <w:szCs w:val="24"/>
                <w:lang w:val="en"/>
              </w:rPr>
              <w:t>Josefina Endere-R</w:t>
            </w:r>
          </w:p>
        </w:tc>
        <w:tc>
          <w:tcPr>
            <w:tcW w:w="2337" w:type="dxa"/>
          </w:tcPr>
          <w:p w14:paraId="27573E55" w14:textId="335E6D12" w:rsidR="00F50A40" w:rsidRPr="00F059FA" w:rsidRDefault="00F50A40" w:rsidP="00F50A40">
            <w:pPr>
              <w:rPr>
                <w:szCs w:val="24"/>
                <w:lang w:val="en"/>
              </w:rPr>
            </w:pPr>
            <w:r w:rsidRPr="00035B4F">
              <w:rPr>
                <w:szCs w:val="24"/>
                <w:lang w:val="en"/>
              </w:rPr>
              <w:t>Lee Kirven-P</w:t>
            </w:r>
          </w:p>
        </w:tc>
        <w:tc>
          <w:tcPr>
            <w:tcW w:w="2338" w:type="dxa"/>
          </w:tcPr>
          <w:p w14:paraId="58FF11C7" w14:textId="0F79D008" w:rsidR="00F50A40" w:rsidRPr="00334167" w:rsidRDefault="00F50A40" w:rsidP="00F50A40">
            <w:pPr>
              <w:rPr>
                <w:sz w:val="22"/>
                <w:szCs w:val="22"/>
                <w:lang w:val="en"/>
              </w:rPr>
            </w:pPr>
            <w:r w:rsidRPr="00035B4F">
              <w:rPr>
                <w:szCs w:val="24"/>
                <w:lang w:val="en"/>
              </w:rPr>
              <w:t>Costas Spirou-P</w:t>
            </w:r>
          </w:p>
        </w:tc>
        <w:tc>
          <w:tcPr>
            <w:tcW w:w="2338" w:type="dxa"/>
          </w:tcPr>
          <w:p w14:paraId="4C59E366" w14:textId="77777777" w:rsidR="00F50A40" w:rsidRPr="00F059FA" w:rsidRDefault="00F50A40" w:rsidP="00F50A40">
            <w:pPr>
              <w:rPr>
                <w:szCs w:val="24"/>
                <w:lang w:val="en"/>
              </w:rPr>
            </w:pPr>
          </w:p>
        </w:tc>
      </w:tr>
      <w:tr w:rsidR="00F50A40" w14:paraId="65C9B1B9" w14:textId="77777777" w:rsidTr="00F01797">
        <w:tc>
          <w:tcPr>
            <w:tcW w:w="2337" w:type="dxa"/>
          </w:tcPr>
          <w:p w14:paraId="4BBACD97" w14:textId="785C0492" w:rsidR="00F50A40" w:rsidRPr="00F059FA" w:rsidRDefault="00F50A40" w:rsidP="00F50A40">
            <w:pPr>
              <w:rPr>
                <w:szCs w:val="24"/>
                <w:lang w:val="en"/>
              </w:rPr>
            </w:pPr>
            <w:r w:rsidRPr="00035B4F">
              <w:rPr>
                <w:szCs w:val="24"/>
                <w:lang w:val="en"/>
              </w:rPr>
              <w:t>Kerry James Evans-P</w:t>
            </w:r>
          </w:p>
        </w:tc>
        <w:tc>
          <w:tcPr>
            <w:tcW w:w="2337" w:type="dxa"/>
          </w:tcPr>
          <w:p w14:paraId="586DF50B" w14:textId="68FC09FD" w:rsidR="00F50A40" w:rsidRPr="00F059FA" w:rsidRDefault="00F50A40" w:rsidP="00F50A40">
            <w:pPr>
              <w:rPr>
                <w:szCs w:val="24"/>
                <w:lang w:val="en"/>
              </w:rPr>
            </w:pPr>
            <w:r w:rsidRPr="00035B4F">
              <w:rPr>
                <w:szCs w:val="24"/>
                <w:lang w:val="en"/>
              </w:rPr>
              <w:t xml:space="preserve">Adam </w:t>
            </w:r>
            <w:proofErr w:type="spellStart"/>
            <w:r w:rsidRPr="00035B4F">
              <w:rPr>
                <w:szCs w:val="24"/>
                <w:lang w:val="en"/>
              </w:rPr>
              <w:t>Lamparello</w:t>
            </w:r>
            <w:proofErr w:type="spellEnd"/>
            <w:r w:rsidRPr="00035B4F">
              <w:rPr>
                <w:szCs w:val="24"/>
                <w:lang w:val="en"/>
              </w:rPr>
              <w:t>-</w:t>
            </w:r>
            <w:r>
              <w:rPr>
                <w:szCs w:val="24"/>
                <w:lang w:val="en"/>
              </w:rPr>
              <w:t>R</w:t>
            </w:r>
          </w:p>
        </w:tc>
        <w:tc>
          <w:tcPr>
            <w:tcW w:w="2338" w:type="dxa"/>
          </w:tcPr>
          <w:p w14:paraId="0D5E8303" w14:textId="75EBC86E" w:rsidR="00F50A40" w:rsidRPr="00F059FA" w:rsidRDefault="00F50A40" w:rsidP="00F50A40">
            <w:pPr>
              <w:rPr>
                <w:szCs w:val="24"/>
                <w:lang w:val="en"/>
              </w:rPr>
            </w:pPr>
            <w:r w:rsidRPr="00035B4F">
              <w:rPr>
                <w:szCs w:val="24"/>
                <w:lang w:val="en"/>
              </w:rPr>
              <w:t>Rob Sumowski-P</w:t>
            </w:r>
          </w:p>
        </w:tc>
        <w:tc>
          <w:tcPr>
            <w:tcW w:w="2338" w:type="dxa"/>
          </w:tcPr>
          <w:p w14:paraId="7DD4BFA9" w14:textId="77777777" w:rsidR="00F50A40" w:rsidRPr="00F059FA" w:rsidRDefault="00F50A40" w:rsidP="00F50A40">
            <w:pPr>
              <w:rPr>
                <w:szCs w:val="24"/>
                <w:lang w:val="en"/>
              </w:rPr>
            </w:pPr>
          </w:p>
        </w:tc>
      </w:tr>
      <w:tr w:rsidR="00F50A40" w14:paraId="1C0CCB31" w14:textId="77777777" w:rsidTr="00F01797">
        <w:tc>
          <w:tcPr>
            <w:tcW w:w="2337" w:type="dxa"/>
          </w:tcPr>
          <w:p w14:paraId="05B405D0" w14:textId="77777777" w:rsidR="00F50A40" w:rsidRPr="00D32902" w:rsidRDefault="00F50A40" w:rsidP="00F50A40">
            <w:pPr>
              <w:rPr>
                <w:b/>
                <w:bCs/>
                <w:szCs w:val="24"/>
                <w:lang w:val="en"/>
              </w:rPr>
            </w:pPr>
            <w:bookmarkStart w:id="0" w:name="_Hlk112617015"/>
            <w:r w:rsidRPr="00D32902">
              <w:rPr>
                <w:b/>
                <w:bCs/>
                <w:szCs w:val="24"/>
                <w:lang w:val="en"/>
              </w:rPr>
              <w:t>Guests</w:t>
            </w:r>
          </w:p>
        </w:tc>
        <w:tc>
          <w:tcPr>
            <w:tcW w:w="7013" w:type="dxa"/>
            <w:gridSpan w:val="3"/>
          </w:tcPr>
          <w:p w14:paraId="664FBCD9" w14:textId="77777777" w:rsidR="00F50A40" w:rsidRPr="00D32902" w:rsidRDefault="00F50A40" w:rsidP="00F50A40">
            <w:pPr>
              <w:rPr>
                <w:b/>
                <w:bCs/>
                <w:szCs w:val="24"/>
                <w:lang w:val="en"/>
              </w:rPr>
            </w:pPr>
            <w:r w:rsidRPr="00D32902">
              <w:rPr>
                <w:b/>
                <w:bCs/>
                <w:szCs w:val="24"/>
                <w:lang w:val="en"/>
              </w:rPr>
              <w:t>Role on University Senate or Position at the University</w:t>
            </w:r>
          </w:p>
        </w:tc>
      </w:tr>
      <w:tr w:rsidR="001B2EF7" w14:paraId="1AE6E8F6" w14:textId="77777777" w:rsidTr="00F01797">
        <w:tc>
          <w:tcPr>
            <w:tcW w:w="2337" w:type="dxa"/>
          </w:tcPr>
          <w:p w14:paraId="31DBE208" w14:textId="05F3C1D2" w:rsidR="001B2EF7" w:rsidRDefault="001B2EF7" w:rsidP="001B2EF7">
            <w:pPr>
              <w:rPr>
                <w:szCs w:val="24"/>
                <w:lang w:val="en"/>
              </w:rPr>
            </w:pPr>
            <w:r w:rsidRPr="003B59A0">
              <w:rPr>
                <w:szCs w:val="24"/>
                <w:lang w:val="en"/>
              </w:rPr>
              <w:t>A. Kay Anderson</w:t>
            </w:r>
          </w:p>
        </w:tc>
        <w:tc>
          <w:tcPr>
            <w:tcW w:w="7013" w:type="dxa"/>
            <w:gridSpan w:val="3"/>
          </w:tcPr>
          <w:p w14:paraId="5B7B0E78" w14:textId="735F3D26" w:rsidR="001B2EF7" w:rsidRDefault="001B2EF7" w:rsidP="001B2EF7">
            <w:r w:rsidRPr="004E0277">
              <w:rPr>
                <w:szCs w:val="24"/>
              </w:rPr>
              <w:t>Assistant Vice President for Enrollment Management and University Registrar</w:t>
            </w:r>
          </w:p>
        </w:tc>
      </w:tr>
      <w:tr w:rsidR="001B2EF7" w14:paraId="18453614" w14:textId="77777777" w:rsidTr="00F01797">
        <w:tc>
          <w:tcPr>
            <w:tcW w:w="2337" w:type="dxa"/>
          </w:tcPr>
          <w:p w14:paraId="2783F744" w14:textId="1D826EC2" w:rsidR="001B2EF7" w:rsidRDefault="001B2EF7" w:rsidP="001B2EF7">
            <w:pPr>
              <w:rPr>
                <w:szCs w:val="24"/>
                <w:lang w:val="en"/>
              </w:rPr>
            </w:pPr>
            <w:r w:rsidRPr="003B59A0">
              <w:rPr>
                <w:szCs w:val="24"/>
                <w:lang w:val="en"/>
              </w:rPr>
              <w:t>Jim Berger</w:t>
            </w:r>
          </w:p>
        </w:tc>
        <w:tc>
          <w:tcPr>
            <w:tcW w:w="7013" w:type="dxa"/>
            <w:gridSpan w:val="3"/>
          </w:tcPr>
          <w:p w14:paraId="0CB1B3A3" w14:textId="2FDFC672" w:rsidR="001B2EF7" w:rsidRDefault="001B2EF7" w:rsidP="001B2EF7">
            <w:pPr>
              <w:rPr>
                <w:sz w:val="22"/>
                <w:szCs w:val="22"/>
                <w:lang w:val="en"/>
              </w:rPr>
            </w:pPr>
            <w:r w:rsidRPr="004E0277">
              <w:rPr>
                <w:color w:val="000000"/>
                <w:szCs w:val="24"/>
                <w:lang w:val="en"/>
              </w:rPr>
              <w:t>Director, Center for Teaching and Learning</w:t>
            </w:r>
          </w:p>
        </w:tc>
      </w:tr>
      <w:tr w:rsidR="001B2EF7" w14:paraId="52A870FD" w14:textId="77777777" w:rsidTr="00F01797">
        <w:tc>
          <w:tcPr>
            <w:tcW w:w="2337" w:type="dxa"/>
          </w:tcPr>
          <w:p w14:paraId="32386A25" w14:textId="29D39608" w:rsidR="001B2EF7" w:rsidRDefault="001B2EF7" w:rsidP="001B2EF7">
            <w:pPr>
              <w:rPr>
                <w:szCs w:val="24"/>
                <w:lang w:val="en"/>
              </w:rPr>
            </w:pPr>
            <w:r>
              <w:rPr>
                <w:szCs w:val="24"/>
                <w:lang w:val="en"/>
              </w:rPr>
              <w:t>Paulette Cross</w:t>
            </w:r>
          </w:p>
        </w:tc>
        <w:tc>
          <w:tcPr>
            <w:tcW w:w="7013" w:type="dxa"/>
            <w:gridSpan w:val="3"/>
          </w:tcPr>
          <w:p w14:paraId="394CCEDB" w14:textId="50D22EF7" w:rsidR="001B2EF7" w:rsidRDefault="00723396" w:rsidP="001B2EF7">
            <w:r>
              <w:t>Lecturer of Teacher Education</w:t>
            </w:r>
          </w:p>
        </w:tc>
      </w:tr>
      <w:tr w:rsidR="00723396" w14:paraId="3558D630" w14:textId="77777777" w:rsidTr="00F01797">
        <w:tc>
          <w:tcPr>
            <w:tcW w:w="2337" w:type="dxa"/>
          </w:tcPr>
          <w:p w14:paraId="2303740D" w14:textId="66AF2A48" w:rsidR="00723396" w:rsidRDefault="00723396" w:rsidP="00723396">
            <w:pPr>
              <w:rPr>
                <w:szCs w:val="24"/>
                <w:lang w:val="en"/>
              </w:rPr>
            </w:pPr>
            <w:r>
              <w:rPr>
                <w:szCs w:val="24"/>
                <w:lang w:val="en"/>
              </w:rPr>
              <w:t>Susan Kerr</w:t>
            </w:r>
          </w:p>
        </w:tc>
        <w:tc>
          <w:tcPr>
            <w:tcW w:w="7013" w:type="dxa"/>
            <w:gridSpan w:val="3"/>
          </w:tcPr>
          <w:p w14:paraId="5687DDE7" w14:textId="68F605C3" w:rsidR="00723396" w:rsidRPr="00A27D04" w:rsidRDefault="00723396" w:rsidP="00723396">
            <w:pPr>
              <w:rPr>
                <w:color w:val="000000"/>
                <w:szCs w:val="24"/>
              </w:rPr>
            </w:pPr>
            <w:r w:rsidRPr="00A27D04">
              <w:rPr>
                <w:color w:val="000000"/>
                <w:szCs w:val="24"/>
              </w:rPr>
              <w:t>Chief Information Officer and Member of the 202</w:t>
            </w:r>
            <w:r>
              <w:rPr>
                <w:color w:val="000000"/>
                <w:szCs w:val="24"/>
              </w:rPr>
              <w:t>3</w:t>
            </w:r>
            <w:r w:rsidRPr="00A27D04">
              <w:rPr>
                <w:color w:val="000000"/>
                <w:szCs w:val="24"/>
              </w:rPr>
              <w:t>-202</w:t>
            </w:r>
            <w:r>
              <w:rPr>
                <w:color w:val="000000"/>
                <w:szCs w:val="24"/>
              </w:rPr>
              <w:t>4</w:t>
            </w:r>
            <w:r w:rsidRPr="00A27D04">
              <w:rPr>
                <w:color w:val="000000"/>
                <w:szCs w:val="24"/>
              </w:rPr>
              <w:t xml:space="preserve"> RPIPC</w:t>
            </w:r>
          </w:p>
        </w:tc>
      </w:tr>
      <w:tr w:rsidR="00723396" w14:paraId="5EA82961" w14:textId="77777777" w:rsidTr="00F01797">
        <w:tc>
          <w:tcPr>
            <w:tcW w:w="2337" w:type="dxa"/>
          </w:tcPr>
          <w:p w14:paraId="2C1DBF2A" w14:textId="4148027A" w:rsidR="00723396" w:rsidRDefault="00723396" w:rsidP="00723396">
            <w:pPr>
              <w:rPr>
                <w:szCs w:val="24"/>
                <w:lang w:val="en"/>
              </w:rPr>
            </w:pPr>
            <w:r w:rsidRPr="00C57318">
              <w:rPr>
                <w:szCs w:val="24"/>
                <w:lang w:val="en"/>
              </w:rPr>
              <w:t>Kim Muschaweck</w:t>
            </w:r>
          </w:p>
        </w:tc>
        <w:tc>
          <w:tcPr>
            <w:tcW w:w="7013" w:type="dxa"/>
            <w:gridSpan w:val="3"/>
          </w:tcPr>
          <w:p w14:paraId="0C3B6BED" w14:textId="0293C6BC" w:rsidR="00723396" w:rsidRDefault="00723396" w:rsidP="00723396">
            <w:r>
              <w:rPr>
                <w:color w:val="000000"/>
                <w:szCs w:val="24"/>
              </w:rPr>
              <w:t>Assistant Professor of Teacher Education and Parliamentarian of the 2023-2024 University Senate</w:t>
            </w:r>
          </w:p>
        </w:tc>
      </w:tr>
      <w:tr w:rsidR="00723396" w14:paraId="0A4FE421" w14:textId="77777777" w:rsidTr="00F01797">
        <w:tc>
          <w:tcPr>
            <w:tcW w:w="2337" w:type="dxa"/>
          </w:tcPr>
          <w:p w14:paraId="3948D5B4" w14:textId="7A3BC78D" w:rsidR="00723396" w:rsidRDefault="00723396" w:rsidP="00723396">
            <w:pPr>
              <w:rPr>
                <w:szCs w:val="24"/>
                <w:lang w:val="en"/>
              </w:rPr>
            </w:pPr>
            <w:r w:rsidRPr="003B59A0">
              <w:rPr>
                <w:szCs w:val="24"/>
                <w:lang w:val="en"/>
              </w:rPr>
              <w:t>Holley Roberts</w:t>
            </w:r>
          </w:p>
        </w:tc>
        <w:tc>
          <w:tcPr>
            <w:tcW w:w="7013" w:type="dxa"/>
            <w:gridSpan w:val="3"/>
          </w:tcPr>
          <w:p w14:paraId="3A3B26E5" w14:textId="62636156" w:rsidR="00723396" w:rsidRPr="00A27D04" w:rsidRDefault="00723396" w:rsidP="00723396">
            <w:pPr>
              <w:rPr>
                <w:color w:val="000000"/>
                <w:szCs w:val="24"/>
              </w:rPr>
            </w:pPr>
            <w:r w:rsidRPr="003B59A0">
              <w:rPr>
                <w:color w:val="000000"/>
                <w:szCs w:val="24"/>
              </w:rPr>
              <w:t>Associate Provost for Academic Affairs and Director of The Graduate School</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1BD8A24C" w:rsidR="00271AEC" w:rsidRPr="00C56029"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3D4FD5">
        <w:rPr>
          <w:bCs/>
          <w:szCs w:val="24"/>
        </w:rPr>
        <w:t>Rob Sumowski</w:t>
      </w:r>
      <w:r w:rsidR="00E623C4" w:rsidRPr="00C56029">
        <w:rPr>
          <w:bCs/>
          <w:szCs w:val="24"/>
        </w:rPr>
        <w:t xml:space="preserve">, </w:t>
      </w:r>
      <w:r w:rsidRPr="00C56029">
        <w:rPr>
          <w:szCs w:val="24"/>
          <w:lang w:val="en"/>
        </w:rPr>
        <w:t>Presiding Officer of the 20</w:t>
      </w:r>
      <w:r w:rsidR="00932654" w:rsidRPr="00C56029">
        <w:rPr>
          <w:szCs w:val="24"/>
          <w:lang w:val="en"/>
        </w:rPr>
        <w:t>2</w:t>
      </w:r>
      <w:r w:rsidR="003D4FD5">
        <w:rPr>
          <w:szCs w:val="24"/>
          <w:lang w:val="en"/>
        </w:rPr>
        <w:t>3</w:t>
      </w:r>
      <w:r w:rsidRPr="00C56029">
        <w:rPr>
          <w:szCs w:val="24"/>
          <w:lang w:val="en"/>
        </w:rPr>
        <w:t>-20</w:t>
      </w:r>
      <w:r w:rsidR="00E623C4" w:rsidRPr="00C56029">
        <w:rPr>
          <w:szCs w:val="24"/>
          <w:lang w:val="en"/>
        </w:rPr>
        <w:t>2</w:t>
      </w:r>
      <w:r w:rsidR="003D4FD5">
        <w:rPr>
          <w:szCs w:val="24"/>
          <w:lang w:val="en"/>
        </w:rPr>
        <w:t>4</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F2538C">
        <w:rPr>
          <w:szCs w:val="24"/>
          <w:lang w:val="en"/>
        </w:rPr>
        <w:t>3</w:t>
      </w:r>
      <w:r w:rsidR="00CA3FE9" w:rsidRPr="00F2538C">
        <w:rPr>
          <w:szCs w:val="24"/>
          <w:lang w:val="en"/>
        </w:rPr>
        <w:t>:</w:t>
      </w:r>
      <w:r w:rsidR="00230AE3" w:rsidRPr="00F2538C">
        <w:rPr>
          <w:szCs w:val="24"/>
          <w:lang w:val="en"/>
        </w:rPr>
        <w:t>3</w:t>
      </w:r>
      <w:r w:rsidR="00CF6C77" w:rsidRPr="00F2538C">
        <w:rPr>
          <w:szCs w:val="24"/>
          <w:lang w:val="en"/>
        </w:rPr>
        <w:t>0</w:t>
      </w:r>
      <w:r w:rsidRPr="00F2538C">
        <w:rPr>
          <w:szCs w:val="24"/>
          <w:lang w:val="en"/>
        </w:rPr>
        <w:t xml:space="preserve"> p.m.</w:t>
      </w:r>
    </w:p>
    <w:p w14:paraId="5AD90430" w14:textId="77777777" w:rsidR="0053030F" w:rsidRPr="00C56029"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5C2F4EE9" w14:textId="3A601349" w:rsidR="00A92CC9" w:rsidRPr="00C56029"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0171A612" w:rsidR="00A92CC9" w:rsidRPr="00C56029" w:rsidRDefault="00A92CC9" w:rsidP="00E501D7">
      <w:pPr>
        <w:pStyle w:val="ListParagraph"/>
        <w:numPr>
          <w:ilvl w:val="1"/>
          <w:numId w:val="3"/>
        </w:numPr>
        <w:rPr>
          <w:szCs w:val="24"/>
        </w:rPr>
      </w:pPr>
      <w:r w:rsidRPr="00C56029">
        <w:rPr>
          <w:szCs w:val="24"/>
        </w:rPr>
        <w:t>University Senate Meeting Agenda (</w:t>
      </w:r>
      <w:r w:rsidR="00F2538C">
        <w:rPr>
          <w:szCs w:val="24"/>
        </w:rPr>
        <w:t>23 Feb 2024</w:t>
      </w:r>
      <w:r w:rsidRPr="00C56029">
        <w:rPr>
          <w:szCs w:val="24"/>
        </w:rPr>
        <w:t>)</w:t>
      </w:r>
    </w:p>
    <w:p w14:paraId="43A2F253" w14:textId="7DA0AA60" w:rsidR="00012ECB" w:rsidRPr="00253A02" w:rsidRDefault="00A92CC9" w:rsidP="00E501D7">
      <w:pPr>
        <w:pStyle w:val="ListParagraph"/>
        <w:numPr>
          <w:ilvl w:val="1"/>
          <w:numId w:val="3"/>
        </w:numPr>
        <w:rPr>
          <w:szCs w:val="24"/>
        </w:rPr>
      </w:pPr>
      <w:r w:rsidRPr="00C56029">
        <w:rPr>
          <w:szCs w:val="24"/>
        </w:rPr>
        <w:t>University Senate Meeting Minutes (</w:t>
      </w:r>
      <w:r w:rsidR="00F2538C">
        <w:rPr>
          <w:szCs w:val="24"/>
        </w:rPr>
        <w:t>19 Jan 2024</w:t>
      </w:r>
      <w:r w:rsidR="00E64AB3" w:rsidRPr="00C56029">
        <w:rPr>
          <w:szCs w:val="24"/>
        </w:rPr>
        <w:t>)</w:t>
      </w:r>
    </w:p>
    <w:p w14:paraId="2FF4A807" w14:textId="77777777" w:rsidR="0053030F" w:rsidRPr="00C56029" w:rsidRDefault="0053030F" w:rsidP="00E501D7">
      <w:pPr>
        <w:rPr>
          <w:szCs w:val="24"/>
          <w:lang w:val="en"/>
        </w:rPr>
      </w:pPr>
    </w:p>
    <w:p w14:paraId="5532C849" w14:textId="17B50D41" w:rsidR="00CA065E" w:rsidRPr="00C56029" w:rsidRDefault="00271AEC" w:rsidP="00E501D7">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F2538C">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09386353" w14:textId="39EFDB58" w:rsidR="00AB3057" w:rsidRDefault="00AB3057" w:rsidP="00E501D7">
      <w:pPr>
        <w:pStyle w:val="p1"/>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lastRenderedPageBreak/>
        <w:t>New Business</w:t>
      </w:r>
    </w:p>
    <w:p w14:paraId="24516FB6" w14:textId="77777777" w:rsidR="007B670A" w:rsidRPr="00C56029" w:rsidRDefault="007B670A" w:rsidP="00E501D7">
      <w:pPr>
        <w:pStyle w:val="p1"/>
        <w:rPr>
          <w:rStyle w:val="s1"/>
          <w:rFonts w:ascii="Times New Roman" w:hAnsi="Times New Roman"/>
          <w:b/>
          <w:bCs/>
          <w:smallCaps/>
          <w:sz w:val="24"/>
          <w:szCs w:val="24"/>
          <w:u w:val="single"/>
        </w:rPr>
      </w:pPr>
    </w:p>
    <w:p w14:paraId="3745DC6C" w14:textId="6477406E" w:rsidR="00240737" w:rsidRPr="00361891" w:rsidRDefault="00AB3057" w:rsidP="00E501D7">
      <w:pPr>
        <w:pStyle w:val="p1"/>
        <w:numPr>
          <w:ilvl w:val="0"/>
          <w:numId w:val="19"/>
        </w:numPr>
        <w:rPr>
          <w:rStyle w:val="s1"/>
          <w:rFonts w:ascii="Times New Roman" w:hAnsi="Times New Roman"/>
          <w:b/>
          <w:bCs/>
          <w:smallCaps/>
          <w:color w:val="auto"/>
          <w:sz w:val="24"/>
          <w:szCs w:val="24"/>
          <w:u w:val="single"/>
        </w:rPr>
      </w:pPr>
      <w:r w:rsidRPr="00361891">
        <w:rPr>
          <w:rStyle w:val="s1"/>
          <w:rFonts w:ascii="Times New Roman" w:hAnsi="Times New Roman"/>
          <w:b/>
          <w:bCs/>
          <w:smallCaps/>
          <w:color w:val="auto"/>
          <w:sz w:val="24"/>
          <w:szCs w:val="24"/>
          <w:u w:val="single"/>
        </w:rPr>
        <w:t xml:space="preserve">Motion </w:t>
      </w:r>
      <w:proofErr w:type="gramStart"/>
      <w:r w:rsidRPr="00361891">
        <w:rPr>
          <w:rStyle w:val="s1"/>
          <w:rFonts w:ascii="Times New Roman" w:hAnsi="Times New Roman"/>
          <w:b/>
          <w:bCs/>
          <w:smallCaps/>
          <w:color w:val="auto"/>
          <w:sz w:val="24"/>
          <w:szCs w:val="24"/>
          <w:u w:val="single"/>
        </w:rPr>
        <w:t>2</w:t>
      </w:r>
      <w:r w:rsidR="007B670A" w:rsidRPr="00361891">
        <w:rPr>
          <w:rStyle w:val="s1"/>
          <w:rFonts w:ascii="Times New Roman" w:hAnsi="Times New Roman"/>
          <w:b/>
          <w:bCs/>
          <w:smallCaps/>
          <w:color w:val="auto"/>
          <w:sz w:val="24"/>
          <w:szCs w:val="24"/>
          <w:u w:val="single"/>
        </w:rPr>
        <w:t>3</w:t>
      </w:r>
      <w:r w:rsidRPr="00361891">
        <w:rPr>
          <w:rStyle w:val="s1"/>
          <w:rFonts w:ascii="Times New Roman" w:hAnsi="Times New Roman"/>
          <w:b/>
          <w:bCs/>
          <w:smallCaps/>
          <w:color w:val="auto"/>
          <w:sz w:val="24"/>
          <w:szCs w:val="24"/>
          <w:u w:val="single"/>
        </w:rPr>
        <w:t>2</w:t>
      </w:r>
      <w:r w:rsidR="007B670A" w:rsidRPr="00361891">
        <w:rPr>
          <w:rStyle w:val="s1"/>
          <w:rFonts w:ascii="Times New Roman" w:hAnsi="Times New Roman"/>
          <w:b/>
          <w:bCs/>
          <w:smallCaps/>
          <w:color w:val="auto"/>
          <w:sz w:val="24"/>
          <w:szCs w:val="24"/>
          <w:u w:val="single"/>
        </w:rPr>
        <w:t>4</w:t>
      </w:r>
      <w:r w:rsidRPr="00361891">
        <w:rPr>
          <w:rStyle w:val="s1"/>
          <w:rFonts w:ascii="Times New Roman" w:hAnsi="Times New Roman"/>
          <w:b/>
          <w:bCs/>
          <w:smallCaps/>
          <w:color w:val="auto"/>
          <w:sz w:val="24"/>
          <w:szCs w:val="24"/>
          <w:u w:val="single"/>
        </w:rPr>
        <w:t>.</w:t>
      </w:r>
      <w:r w:rsidR="007B670A" w:rsidRPr="00361891">
        <w:rPr>
          <w:rStyle w:val="s1"/>
          <w:rFonts w:ascii="Times New Roman" w:hAnsi="Times New Roman"/>
          <w:b/>
          <w:bCs/>
          <w:smallCaps/>
          <w:color w:val="auto"/>
          <w:sz w:val="24"/>
          <w:szCs w:val="24"/>
          <w:u w:val="single"/>
        </w:rPr>
        <w:t>FAPC</w:t>
      </w:r>
      <w:r w:rsidRPr="00361891">
        <w:rPr>
          <w:rStyle w:val="s1"/>
          <w:rFonts w:ascii="Times New Roman" w:hAnsi="Times New Roman"/>
          <w:b/>
          <w:bCs/>
          <w:smallCaps/>
          <w:color w:val="auto"/>
          <w:sz w:val="24"/>
          <w:szCs w:val="24"/>
          <w:u w:val="single"/>
        </w:rPr>
        <w:t>.00</w:t>
      </w:r>
      <w:r w:rsidR="007B670A" w:rsidRPr="00361891">
        <w:rPr>
          <w:rStyle w:val="s1"/>
          <w:rFonts w:ascii="Times New Roman" w:hAnsi="Times New Roman"/>
          <w:b/>
          <w:bCs/>
          <w:smallCaps/>
          <w:color w:val="auto"/>
          <w:sz w:val="24"/>
          <w:szCs w:val="24"/>
          <w:u w:val="single"/>
        </w:rPr>
        <w:t>1</w:t>
      </w:r>
      <w:r w:rsidRPr="00361891">
        <w:rPr>
          <w:rStyle w:val="s1"/>
          <w:rFonts w:ascii="Times New Roman" w:hAnsi="Times New Roman"/>
          <w:b/>
          <w:bCs/>
          <w:smallCaps/>
          <w:color w:val="auto"/>
          <w:sz w:val="24"/>
          <w:szCs w:val="24"/>
          <w:u w:val="single"/>
        </w:rPr>
        <w:t>.</w:t>
      </w:r>
      <w:r w:rsidR="007B670A" w:rsidRPr="00361891">
        <w:rPr>
          <w:rStyle w:val="s1"/>
          <w:rFonts w:ascii="Times New Roman" w:hAnsi="Times New Roman"/>
          <w:b/>
          <w:bCs/>
          <w:smallCaps/>
          <w:color w:val="auto"/>
          <w:sz w:val="24"/>
          <w:szCs w:val="24"/>
          <w:u w:val="single"/>
        </w:rPr>
        <w:t>P</w:t>
      </w:r>
      <w:proofErr w:type="gramEnd"/>
      <w:r w:rsidR="00DD7E19" w:rsidRPr="00361891">
        <w:rPr>
          <w:rStyle w:val="s1"/>
          <w:rFonts w:ascii="Times New Roman" w:hAnsi="Times New Roman"/>
          <w:b/>
          <w:bCs/>
          <w:smallCaps/>
          <w:color w:val="auto"/>
          <w:sz w:val="24"/>
          <w:szCs w:val="24"/>
          <w:u w:val="single"/>
        </w:rPr>
        <w:t xml:space="preserve"> </w:t>
      </w:r>
      <w:r w:rsidR="007B670A" w:rsidRPr="00361891">
        <w:rPr>
          <w:rStyle w:val="s1"/>
          <w:rFonts w:ascii="Times New Roman" w:hAnsi="Times New Roman"/>
          <w:b/>
          <w:bCs/>
          <w:smallCaps/>
          <w:color w:val="auto"/>
          <w:sz w:val="24"/>
          <w:szCs w:val="24"/>
          <w:u w:val="single"/>
        </w:rPr>
        <w:t>Student Rating of Instruction Survey (SRIS) Policy</w:t>
      </w:r>
      <w:r w:rsidRPr="00361891">
        <w:rPr>
          <w:rStyle w:val="s1"/>
          <w:rFonts w:ascii="Times New Roman" w:hAnsi="Times New Roman"/>
          <w:color w:val="auto"/>
          <w:sz w:val="24"/>
          <w:szCs w:val="24"/>
        </w:rPr>
        <w:t xml:space="preserve"> On behalf of the committee, </w:t>
      </w:r>
      <w:r w:rsidR="007B670A" w:rsidRPr="00361891">
        <w:rPr>
          <w:rStyle w:val="s1"/>
          <w:rFonts w:ascii="Times New Roman" w:hAnsi="Times New Roman"/>
          <w:color w:val="auto"/>
          <w:sz w:val="24"/>
          <w:szCs w:val="24"/>
        </w:rPr>
        <w:t>Stephanie Jett</w:t>
      </w:r>
      <w:r w:rsidRPr="00361891">
        <w:rPr>
          <w:rStyle w:val="s1"/>
          <w:rFonts w:ascii="Times New Roman" w:hAnsi="Times New Roman"/>
          <w:color w:val="auto"/>
          <w:sz w:val="24"/>
          <w:szCs w:val="24"/>
        </w:rPr>
        <w:t xml:space="preserve">, </w:t>
      </w:r>
      <w:r w:rsidR="007B670A" w:rsidRPr="00361891">
        <w:rPr>
          <w:rStyle w:val="s1"/>
          <w:rFonts w:ascii="Times New Roman" w:hAnsi="Times New Roman"/>
          <w:color w:val="auto"/>
          <w:sz w:val="24"/>
          <w:szCs w:val="24"/>
        </w:rPr>
        <w:t>FAPC</w:t>
      </w:r>
      <w:r w:rsidR="00DD7E19" w:rsidRPr="00361891">
        <w:rPr>
          <w:rStyle w:val="s1"/>
          <w:rFonts w:ascii="Times New Roman" w:hAnsi="Times New Roman"/>
          <w:color w:val="auto"/>
          <w:sz w:val="24"/>
          <w:szCs w:val="24"/>
        </w:rPr>
        <w:t xml:space="preserve"> </w:t>
      </w:r>
      <w:r w:rsidRPr="00361891">
        <w:rPr>
          <w:rStyle w:val="s1"/>
          <w:rFonts w:ascii="Times New Roman" w:hAnsi="Times New Roman"/>
          <w:color w:val="auto"/>
          <w:sz w:val="24"/>
          <w:szCs w:val="24"/>
        </w:rPr>
        <w:t xml:space="preserve">Chair, presented the motion </w:t>
      </w:r>
      <w:r w:rsidR="00DD7E19" w:rsidRPr="00361891">
        <w:rPr>
          <w:rStyle w:val="s1"/>
          <w:rFonts w:ascii="Times New Roman" w:hAnsi="Times New Roman"/>
          <w:b/>
          <w:bCs/>
          <w:smallCaps/>
          <w:color w:val="auto"/>
          <w:sz w:val="24"/>
          <w:szCs w:val="24"/>
          <w:u w:val="single"/>
        </w:rPr>
        <w:br/>
      </w:r>
      <w:r w:rsidR="007B670A" w:rsidRPr="00361891">
        <w:rPr>
          <w:rStyle w:val="s1"/>
          <w:rFonts w:ascii="Times New Roman" w:hAnsi="Times New Roman"/>
          <w:color w:val="auto"/>
          <w:sz w:val="24"/>
          <w:szCs w:val="24"/>
        </w:rPr>
        <w:t>“</w:t>
      </w:r>
      <w:r w:rsidR="007B670A" w:rsidRPr="00361891">
        <w:rPr>
          <w:rFonts w:ascii="Times New Roman" w:hAnsi="Times New Roman"/>
          <w:color w:val="auto"/>
          <w:sz w:val="24"/>
          <w:szCs w:val="24"/>
        </w:rPr>
        <w:t>To recommend the Student Rating of Instruction Survey (SRIS), formerly known as the Student Opinion Survey – On-line Process, policy be revised as outlined in the supporting document.</w:t>
      </w:r>
      <w:r w:rsidR="00463910" w:rsidRPr="00361891">
        <w:rPr>
          <w:rStyle w:val="s1"/>
          <w:rFonts w:ascii="Times New Roman" w:hAnsi="Times New Roman"/>
          <w:color w:val="auto"/>
          <w:sz w:val="24"/>
          <w:szCs w:val="24"/>
        </w:rPr>
        <w:t>”</w:t>
      </w:r>
    </w:p>
    <w:p w14:paraId="25F96708" w14:textId="3F460231" w:rsidR="00AB3057" w:rsidRPr="002176B0" w:rsidRDefault="00597614" w:rsidP="00E501D7">
      <w:pPr>
        <w:pStyle w:val="p1"/>
        <w:numPr>
          <w:ilvl w:val="1"/>
          <w:numId w:val="19"/>
        </w:numPr>
        <w:rPr>
          <w:rStyle w:val="Hyperlink"/>
          <w:rFonts w:ascii="Times New Roman" w:hAnsi="Times New Roman"/>
          <w:color w:val="000000"/>
          <w:sz w:val="24"/>
          <w:szCs w:val="24"/>
          <w:u w:val="none"/>
        </w:rPr>
      </w:pPr>
      <w:r w:rsidRPr="00C56029">
        <w:rPr>
          <w:rStyle w:val="s1"/>
          <w:rFonts w:ascii="Times New Roman" w:hAnsi="Times New Roman"/>
          <w:b/>
          <w:bCs/>
          <w:smallCaps/>
          <w:sz w:val="24"/>
          <w:szCs w:val="24"/>
          <w:u w:val="single"/>
        </w:rPr>
        <w:t>Supporting Documents</w:t>
      </w:r>
      <w:r w:rsidRPr="00C56029">
        <w:rPr>
          <w:rStyle w:val="s1"/>
          <w:rFonts w:ascii="Times New Roman" w:hAnsi="Times New Roman"/>
          <w:sz w:val="24"/>
          <w:szCs w:val="24"/>
        </w:rPr>
        <w:t xml:space="preserve"> </w:t>
      </w:r>
      <w:r w:rsidRPr="00361891">
        <w:rPr>
          <w:rStyle w:val="s1"/>
          <w:rFonts w:ascii="Times New Roman" w:hAnsi="Times New Roman"/>
          <w:color w:val="auto"/>
          <w:sz w:val="24"/>
          <w:szCs w:val="24"/>
        </w:rPr>
        <w:t xml:space="preserve">Supporting documentation was available in the online motion database: </w:t>
      </w:r>
      <w:proofErr w:type="gramStart"/>
      <w:r w:rsidR="00361891" w:rsidRPr="00361891">
        <w:rPr>
          <w:rFonts w:ascii="Times New Roman" w:hAnsi="Times New Roman"/>
          <w:sz w:val="24"/>
          <w:szCs w:val="24"/>
        </w:rPr>
        <w:t>https://senate.gcsu.edu/motions/student-rating-instruction-survey-sris-policy-02142024</w:t>
      </w:r>
      <w:proofErr w:type="gramEnd"/>
    </w:p>
    <w:p w14:paraId="7E41ADA6" w14:textId="464F0E73" w:rsidR="002176B0" w:rsidRPr="002176B0" w:rsidRDefault="00361891" w:rsidP="00E501D7">
      <w:pPr>
        <w:pStyle w:val="p1"/>
        <w:numPr>
          <w:ilvl w:val="2"/>
          <w:numId w:val="19"/>
        </w:numPr>
        <w:rPr>
          <w:rFonts w:ascii="Times New Roman" w:hAnsi="Times New Roman"/>
          <w:i/>
          <w:iCs/>
          <w:sz w:val="24"/>
          <w:szCs w:val="24"/>
        </w:rPr>
      </w:pPr>
      <w:r>
        <w:rPr>
          <w:rStyle w:val="s1"/>
          <w:rFonts w:ascii="Times New Roman" w:hAnsi="Times New Roman"/>
          <w:i/>
          <w:iCs/>
          <w:sz w:val="24"/>
          <w:szCs w:val="24"/>
          <w:u w:val="single"/>
        </w:rPr>
        <w:t>FAPC</w:t>
      </w:r>
      <w:r w:rsidR="002176B0" w:rsidRPr="002176B0">
        <w:rPr>
          <w:rStyle w:val="s1"/>
          <w:rFonts w:ascii="Times New Roman" w:hAnsi="Times New Roman"/>
          <w:i/>
          <w:iCs/>
          <w:sz w:val="24"/>
          <w:szCs w:val="24"/>
          <w:u w:val="single"/>
        </w:rPr>
        <w:t>_</w:t>
      </w:r>
      <w:r>
        <w:rPr>
          <w:rStyle w:val="s1"/>
          <w:rFonts w:ascii="Times New Roman" w:hAnsi="Times New Roman"/>
          <w:i/>
          <w:iCs/>
          <w:sz w:val="24"/>
          <w:szCs w:val="24"/>
          <w:u w:val="single"/>
        </w:rPr>
        <w:t>SRIS Motion.</w:t>
      </w:r>
      <w:r w:rsidR="002176B0" w:rsidRPr="002176B0">
        <w:rPr>
          <w:rStyle w:val="s1"/>
          <w:rFonts w:ascii="Times New Roman" w:hAnsi="Times New Roman"/>
          <w:i/>
          <w:iCs/>
          <w:sz w:val="24"/>
          <w:szCs w:val="24"/>
          <w:u w:val="single"/>
        </w:rPr>
        <w:t>docx</w:t>
      </w:r>
    </w:p>
    <w:p w14:paraId="7F294A28" w14:textId="4BF1FD5B" w:rsidR="00E93FE7" w:rsidRPr="00A92352" w:rsidRDefault="00E93FE7" w:rsidP="00E501D7">
      <w:pPr>
        <w:pStyle w:val="p1"/>
        <w:numPr>
          <w:ilvl w:val="1"/>
          <w:numId w:val="19"/>
        </w:numPr>
        <w:rPr>
          <w:rStyle w:val="s1"/>
          <w:rFonts w:ascii="Times New Roman" w:hAnsi="Times New Roman"/>
          <w:b/>
          <w:bCs/>
          <w:smallCaps/>
          <w:color w:val="auto"/>
          <w:sz w:val="24"/>
          <w:szCs w:val="24"/>
          <w:u w:val="single"/>
        </w:rPr>
      </w:pPr>
      <w:r w:rsidRPr="00C56029">
        <w:rPr>
          <w:rStyle w:val="s1"/>
          <w:rFonts w:ascii="Times New Roman" w:hAnsi="Times New Roman"/>
          <w:b/>
          <w:bCs/>
          <w:smallCaps/>
          <w:sz w:val="24"/>
          <w:szCs w:val="24"/>
          <w:u w:val="single"/>
        </w:rPr>
        <w:t>Contextual Information</w:t>
      </w:r>
      <w:r w:rsidRPr="00C56029">
        <w:rPr>
          <w:rStyle w:val="s1"/>
          <w:rFonts w:ascii="Times New Roman" w:hAnsi="Times New Roman"/>
          <w:smallCaps/>
          <w:sz w:val="24"/>
          <w:szCs w:val="24"/>
        </w:rPr>
        <w:t xml:space="preserve"> </w:t>
      </w:r>
      <w:r w:rsidR="00361891" w:rsidRPr="00A92352">
        <w:rPr>
          <w:rStyle w:val="s1"/>
          <w:rFonts w:ascii="Times New Roman" w:hAnsi="Times New Roman"/>
          <w:color w:val="auto"/>
          <w:sz w:val="24"/>
          <w:szCs w:val="24"/>
        </w:rPr>
        <w:t xml:space="preserve">Changing the number of surveys from two courses survey per semester to all classes of regular size (excluding internships, theses, and so forth) will align our institution with other USG schools. The </w:t>
      </w:r>
      <w:proofErr w:type="gramStart"/>
      <w:r w:rsidR="00361891" w:rsidRPr="00A92352">
        <w:rPr>
          <w:rStyle w:val="s1"/>
          <w:rFonts w:ascii="Times New Roman" w:hAnsi="Times New Roman"/>
          <w:color w:val="auto"/>
          <w:sz w:val="24"/>
          <w:szCs w:val="24"/>
        </w:rPr>
        <w:t>two course</w:t>
      </w:r>
      <w:proofErr w:type="gramEnd"/>
      <w:r w:rsidR="00361891" w:rsidRPr="00A92352">
        <w:rPr>
          <w:rStyle w:val="s1"/>
          <w:rFonts w:ascii="Times New Roman" w:hAnsi="Times New Roman"/>
          <w:color w:val="auto"/>
          <w:sz w:val="24"/>
          <w:szCs w:val="24"/>
        </w:rPr>
        <w:t xml:space="preserve"> limit was originally based on printing costs.</w:t>
      </w:r>
    </w:p>
    <w:p w14:paraId="3D1C92D1" w14:textId="2691D2E4" w:rsidR="00E93FE7" w:rsidRPr="00A92352" w:rsidRDefault="00E93FE7" w:rsidP="00E501D7">
      <w:pPr>
        <w:pStyle w:val="p1"/>
        <w:numPr>
          <w:ilvl w:val="1"/>
          <w:numId w:val="19"/>
        </w:numPr>
        <w:rPr>
          <w:rStyle w:val="s1"/>
          <w:rFonts w:ascii="Times New Roman" w:hAnsi="Times New Roman"/>
          <w:b/>
          <w:bCs/>
          <w:color w:val="auto"/>
          <w:sz w:val="24"/>
          <w:szCs w:val="24"/>
          <w:u w:val="single"/>
        </w:rPr>
      </w:pPr>
      <w:r w:rsidRPr="00A92352">
        <w:rPr>
          <w:rStyle w:val="s1"/>
          <w:rFonts w:ascii="Times New Roman" w:hAnsi="Times New Roman"/>
          <w:b/>
          <w:bCs/>
          <w:smallCaps/>
          <w:color w:val="auto"/>
          <w:sz w:val="24"/>
          <w:szCs w:val="24"/>
          <w:u w:val="single"/>
        </w:rPr>
        <w:t>Discussion</w:t>
      </w:r>
      <w:r w:rsidRPr="00A92352">
        <w:rPr>
          <w:rStyle w:val="s1"/>
          <w:rFonts w:ascii="Times New Roman" w:hAnsi="Times New Roman"/>
          <w:color w:val="auto"/>
          <w:sz w:val="24"/>
          <w:szCs w:val="24"/>
        </w:rPr>
        <w:t xml:space="preserve"> When </w:t>
      </w:r>
      <w:r w:rsidR="00361891" w:rsidRPr="00A92352">
        <w:rPr>
          <w:rStyle w:val="s1"/>
          <w:rFonts w:ascii="Times New Roman" w:hAnsi="Times New Roman"/>
          <w:color w:val="auto"/>
          <w:sz w:val="24"/>
          <w:szCs w:val="24"/>
        </w:rPr>
        <w:t>Stephanie Jett</w:t>
      </w:r>
      <w:r w:rsidRPr="00A92352">
        <w:rPr>
          <w:rStyle w:val="s1"/>
          <w:rFonts w:ascii="Times New Roman" w:hAnsi="Times New Roman"/>
          <w:color w:val="auto"/>
          <w:sz w:val="24"/>
          <w:szCs w:val="24"/>
        </w:rPr>
        <w:t xml:space="preserve"> called for questions</w:t>
      </w:r>
      <w:r w:rsidR="00A66232" w:rsidRPr="00A92352">
        <w:rPr>
          <w:rStyle w:val="s1"/>
          <w:rFonts w:ascii="Times New Roman" w:hAnsi="Times New Roman"/>
          <w:color w:val="auto"/>
          <w:sz w:val="24"/>
          <w:szCs w:val="24"/>
        </w:rPr>
        <w:t xml:space="preserve"> and comments, </w:t>
      </w:r>
      <w:r w:rsidR="00A92352">
        <w:rPr>
          <w:rStyle w:val="s1"/>
          <w:rFonts w:ascii="Times New Roman" w:hAnsi="Times New Roman"/>
          <w:color w:val="auto"/>
          <w:sz w:val="24"/>
          <w:szCs w:val="24"/>
        </w:rPr>
        <w:t>one</w:t>
      </w:r>
      <w:r w:rsidR="00A66232" w:rsidRPr="00A92352">
        <w:rPr>
          <w:rStyle w:val="s1"/>
          <w:rFonts w:ascii="Times New Roman" w:hAnsi="Times New Roman"/>
          <w:color w:val="auto"/>
          <w:sz w:val="24"/>
          <w:szCs w:val="24"/>
        </w:rPr>
        <w:t xml:space="preserve"> w</w:t>
      </w:r>
      <w:r w:rsidR="00A92352">
        <w:rPr>
          <w:rStyle w:val="s1"/>
          <w:rFonts w:ascii="Times New Roman" w:hAnsi="Times New Roman"/>
          <w:color w:val="auto"/>
          <w:sz w:val="24"/>
          <w:szCs w:val="24"/>
        </w:rPr>
        <w:t>as</w:t>
      </w:r>
      <w:r w:rsidRPr="00A92352">
        <w:rPr>
          <w:rStyle w:val="s1"/>
          <w:rFonts w:ascii="Times New Roman" w:hAnsi="Times New Roman"/>
          <w:color w:val="auto"/>
          <w:sz w:val="24"/>
          <w:szCs w:val="24"/>
        </w:rPr>
        <w:t xml:space="preserve"> forthcoming.</w:t>
      </w:r>
    </w:p>
    <w:p w14:paraId="77FCB1C1" w14:textId="57768CFE" w:rsidR="00180D6F" w:rsidRPr="00A92352" w:rsidRDefault="00361891" w:rsidP="00E501D7">
      <w:pPr>
        <w:pStyle w:val="p1"/>
        <w:numPr>
          <w:ilvl w:val="2"/>
          <w:numId w:val="19"/>
        </w:numPr>
        <w:rPr>
          <w:rStyle w:val="s1"/>
          <w:rFonts w:ascii="Times New Roman" w:hAnsi="Times New Roman"/>
          <w:i/>
          <w:iCs/>
          <w:color w:val="auto"/>
          <w:sz w:val="24"/>
          <w:szCs w:val="24"/>
        </w:rPr>
      </w:pPr>
      <w:r w:rsidRPr="00A92352">
        <w:rPr>
          <w:rStyle w:val="s1"/>
          <w:rFonts w:ascii="Times New Roman" w:hAnsi="Times New Roman"/>
          <w:color w:val="auto"/>
          <w:sz w:val="24"/>
          <w:szCs w:val="24"/>
        </w:rPr>
        <w:t>Question</w:t>
      </w:r>
      <w:r w:rsidR="00A66232" w:rsidRPr="00A92352">
        <w:rPr>
          <w:rStyle w:val="s1"/>
          <w:rFonts w:ascii="Times New Roman" w:hAnsi="Times New Roman"/>
          <w:color w:val="auto"/>
          <w:sz w:val="24"/>
          <w:szCs w:val="24"/>
        </w:rPr>
        <w:t xml:space="preserve">: </w:t>
      </w:r>
      <w:r w:rsidRPr="00A92352">
        <w:rPr>
          <w:rStyle w:val="s1"/>
          <w:rFonts w:ascii="Times New Roman" w:hAnsi="Times New Roman"/>
          <w:color w:val="auto"/>
          <w:sz w:val="24"/>
          <w:szCs w:val="24"/>
        </w:rPr>
        <w:t>What is the benefit of the policy revision? Why is it limited to full-time instructors if there is no financial cost.</w:t>
      </w:r>
    </w:p>
    <w:p w14:paraId="314EB19D" w14:textId="6965BB0D" w:rsidR="00361891" w:rsidRPr="00A92352" w:rsidRDefault="00361891" w:rsidP="00E501D7">
      <w:pPr>
        <w:pStyle w:val="p1"/>
        <w:numPr>
          <w:ilvl w:val="2"/>
          <w:numId w:val="19"/>
        </w:numPr>
        <w:rPr>
          <w:rStyle w:val="s1"/>
          <w:rFonts w:ascii="Times New Roman" w:hAnsi="Times New Roman"/>
          <w:i/>
          <w:iCs/>
          <w:color w:val="auto"/>
          <w:sz w:val="24"/>
          <w:szCs w:val="24"/>
        </w:rPr>
      </w:pPr>
      <w:r w:rsidRPr="00A92352">
        <w:rPr>
          <w:rStyle w:val="s1"/>
          <w:rFonts w:ascii="Times New Roman" w:hAnsi="Times New Roman"/>
          <w:color w:val="auto"/>
          <w:sz w:val="24"/>
          <w:szCs w:val="24"/>
        </w:rPr>
        <w:t>Answer: The benefit is that all students receive a voice. The committee was not asked to review part-time lecturer teaching evaluation requirements.</w:t>
      </w:r>
    </w:p>
    <w:p w14:paraId="75561E8B" w14:textId="1DE4D82C" w:rsidR="00E93FE7" w:rsidRPr="00A92352" w:rsidRDefault="00E93FE7" w:rsidP="00E501D7">
      <w:pPr>
        <w:pStyle w:val="p1"/>
        <w:numPr>
          <w:ilvl w:val="1"/>
          <w:numId w:val="19"/>
        </w:numPr>
        <w:rPr>
          <w:rStyle w:val="s1"/>
          <w:rFonts w:ascii="Times New Roman" w:hAnsi="Times New Roman"/>
          <w:b/>
          <w:bCs/>
          <w:smallCaps/>
          <w:color w:val="auto"/>
          <w:sz w:val="24"/>
          <w:szCs w:val="24"/>
          <w:u w:val="single"/>
        </w:rPr>
      </w:pPr>
      <w:r w:rsidRPr="00A92352">
        <w:rPr>
          <w:rStyle w:val="s1"/>
          <w:rFonts w:ascii="Times New Roman" w:hAnsi="Times New Roman"/>
          <w:b/>
          <w:bCs/>
          <w:smallCaps/>
          <w:color w:val="auto"/>
          <w:sz w:val="24"/>
          <w:szCs w:val="24"/>
          <w:u w:val="single"/>
        </w:rPr>
        <w:t>Senate Action</w:t>
      </w:r>
    </w:p>
    <w:p w14:paraId="349C23DA" w14:textId="10E386E2" w:rsidR="00E93FE7" w:rsidRPr="00A92352" w:rsidRDefault="00E93FE7" w:rsidP="00E501D7">
      <w:pPr>
        <w:pStyle w:val="p1"/>
        <w:numPr>
          <w:ilvl w:val="2"/>
          <w:numId w:val="19"/>
        </w:numPr>
        <w:rPr>
          <w:rStyle w:val="s1"/>
          <w:rFonts w:ascii="Times New Roman" w:hAnsi="Times New Roman"/>
          <w:b/>
          <w:bCs/>
          <w:smallCaps/>
          <w:color w:val="auto"/>
          <w:sz w:val="24"/>
          <w:szCs w:val="24"/>
          <w:u w:val="single"/>
        </w:rPr>
      </w:pPr>
      <w:r w:rsidRPr="00A92352">
        <w:rPr>
          <w:rStyle w:val="s1"/>
          <w:rFonts w:ascii="Times New Roman" w:hAnsi="Times New Roman"/>
          <w:smallCaps/>
          <w:color w:val="auto"/>
          <w:sz w:val="24"/>
          <w:szCs w:val="24"/>
        </w:rPr>
        <w:t xml:space="preserve">A </w:t>
      </w:r>
      <w:r w:rsidRPr="00A92352">
        <w:rPr>
          <w:rStyle w:val="s1"/>
          <w:rFonts w:ascii="Times New Roman" w:hAnsi="Times New Roman"/>
          <w:b/>
          <w:bCs/>
          <w:smallCaps/>
          <w:color w:val="auto"/>
          <w:sz w:val="24"/>
          <w:szCs w:val="24"/>
          <w:u w:val="single"/>
        </w:rPr>
        <w:t>Motion</w:t>
      </w:r>
      <w:r w:rsidRPr="00A92352">
        <w:rPr>
          <w:rStyle w:val="s1"/>
          <w:rFonts w:ascii="Times New Roman" w:hAnsi="Times New Roman"/>
          <w:i/>
          <w:iCs/>
          <w:color w:val="auto"/>
          <w:sz w:val="24"/>
          <w:szCs w:val="24"/>
        </w:rPr>
        <w:t xml:space="preserve"> to </w:t>
      </w:r>
      <w:r w:rsidR="00BC392C" w:rsidRPr="00A92352">
        <w:rPr>
          <w:rStyle w:val="s1"/>
          <w:rFonts w:ascii="Times New Roman" w:hAnsi="Times New Roman"/>
          <w:i/>
          <w:iCs/>
          <w:color w:val="auto"/>
          <w:sz w:val="24"/>
          <w:szCs w:val="24"/>
        </w:rPr>
        <w:t>the</w:t>
      </w:r>
      <w:r w:rsidRPr="00A92352">
        <w:rPr>
          <w:rStyle w:val="s1"/>
          <w:rFonts w:ascii="Times New Roman" w:hAnsi="Times New Roman"/>
          <w:i/>
          <w:iCs/>
          <w:color w:val="auto"/>
          <w:sz w:val="24"/>
          <w:szCs w:val="24"/>
        </w:rPr>
        <w:t xml:space="preserve"> </w:t>
      </w:r>
      <w:r w:rsidR="00361891" w:rsidRPr="00A92352">
        <w:rPr>
          <w:rStyle w:val="s1"/>
          <w:rFonts w:ascii="Times New Roman" w:hAnsi="Times New Roman"/>
          <w:i/>
          <w:iCs/>
          <w:color w:val="auto"/>
          <w:sz w:val="24"/>
          <w:szCs w:val="24"/>
        </w:rPr>
        <w:t xml:space="preserve">consider the two teaching evaluation motions together </w:t>
      </w:r>
      <w:r w:rsidRPr="00A92352">
        <w:rPr>
          <w:rStyle w:val="s1"/>
          <w:rFonts w:ascii="Times New Roman" w:hAnsi="Times New Roman"/>
          <w:color w:val="auto"/>
          <w:sz w:val="24"/>
          <w:szCs w:val="24"/>
        </w:rPr>
        <w:t xml:space="preserve">was made, seconded, and </w:t>
      </w:r>
      <w:r w:rsidRPr="00A92352">
        <w:rPr>
          <w:rStyle w:val="s1"/>
          <w:rFonts w:ascii="Times New Roman" w:hAnsi="Times New Roman"/>
          <w:b/>
          <w:bCs/>
          <w:i/>
          <w:iCs/>
          <w:smallCaps/>
          <w:color w:val="auto"/>
          <w:sz w:val="24"/>
          <w:szCs w:val="24"/>
          <w:u w:val="single"/>
        </w:rPr>
        <w:t>Approved</w:t>
      </w:r>
      <w:r w:rsidRPr="00A92352">
        <w:rPr>
          <w:rStyle w:val="s1"/>
          <w:rFonts w:ascii="Times New Roman" w:hAnsi="Times New Roman"/>
          <w:color w:val="auto"/>
          <w:sz w:val="24"/>
          <w:szCs w:val="24"/>
        </w:rPr>
        <w:t xml:space="preserve"> by </w:t>
      </w:r>
      <w:r w:rsidR="00361891" w:rsidRPr="00A92352">
        <w:rPr>
          <w:rStyle w:val="s1"/>
          <w:rFonts w:ascii="Times New Roman" w:hAnsi="Times New Roman"/>
          <w:color w:val="auto"/>
          <w:sz w:val="24"/>
          <w:szCs w:val="24"/>
        </w:rPr>
        <w:t>unanimous voice</w:t>
      </w:r>
      <w:r w:rsidRPr="00A92352">
        <w:rPr>
          <w:rStyle w:val="s1"/>
          <w:rFonts w:ascii="Times New Roman" w:hAnsi="Times New Roman"/>
          <w:color w:val="auto"/>
          <w:sz w:val="24"/>
          <w:szCs w:val="24"/>
        </w:rPr>
        <w:t xml:space="preserve"> vote with </w:t>
      </w:r>
      <w:r w:rsidR="00036F9D">
        <w:rPr>
          <w:rStyle w:val="s1"/>
          <w:rFonts w:ascii="Times New Roman" w:hAnsi="Times New Roman"/>
          <w:color w:val="auto"/>
          <w:sz w:val="24"/>
          <w:szCs w:val="24"/>
        </w:rPr>
        <w:t xml:space="preserve">only </w:t>
      </w:r>
      <w:r w:rsidR="00BF692E">
        <w:rPr>
          <w:rStyle w:val="s1"/>
          <w:rFonts w:ascii="Times New Roman" w:hAnsi="Times New Roman"/>
          <w:color w:val="auto"/>
          <w:sz w:val="24"/>
          <w:szCs w:val="24"/>
        </w:rPr>
        <w:t>f</w:t>
      </w:r>
      <w:r w:rsidR="00361891" w:rsidRPr="00A92352">
        <w:rPr>
          <w:rStyle w:val="s1"/>
          <w:rFonts w:ascii="Times New Roman" w:hAnsi="Times New Roman"/>
          <w:color w:val="auto"/>
          <w:sz w:val="24"/>
          <w:szCs w:val="24"/>
        </w:rPr>
        <w:t xml:space="preserve">aculty </w:t>
      </w:r>
      <w:r w:rsidR="00BF692E">
        <w:rPr>
          <w:rStyle w:val="s1"/>
          <w:rFonts w:ascii="Times New Roman" w:hAnsi="Times New Roman"/>
          <w:color w:val="auto"/>
          <w:sz w:val="24"/>
          <w:szCs w:val="24"/>
        </w:rPr>
        <w:t>s</w:t>
      </w:r>
      <w:r w:rsidR="00BC392C" w:rsidRPr="00A92352">
        <w:rPr>
          <w:rStyle w:val="s1"/>
          <w:rFonts w:ascii="Times New Roman" w:hAnsi="Times New Roman"/>
          <w:color w:val="auto"/>
          <w:sz w:val="24"/>
          <w:szCs w:val="24"/>
        </w:rPr>
        <w:t xml:space="preserve">enators </w:t>
      </w:r>
      <w:r w:rsidRPr="00A92352">
        <w:rPr>
          <w:rStyle w:val="s1"/>
          <w:rFonts w:ascii="Times New Roman" w:hAnsi="Times New Roman"/>
          <w:color w:val="auto"/>
          <w:sz w:val="24"/>
          <w:szCs w:val="24"/>
        </w:rPr>
        <w:t>eligible to vote</w:t>
      </w:r>
      <w:r w:rsidR="00361891" w:rsidRPr="00A92352">
        <w:rPr>
          <w:rStyle w:val="s1"/>
          <w:rFonts w:ascii="Times New Roman" w:hAnsi="Times New Roman"/>
          <w:color w:val="auto"/>
          <w:sz w:val="24"/>
          <w:szCs w:val="24"/>
        </w:rPr>
        <w:t>.</w:t>
      </w:r>
    </w:p>
    <w:p w14:paraId="30B31D7E" w14:textId="190C63DE" w:rsidR="00361891" w:rsidRPr="00361891" w:rsidRDefault="00361891" w:rsidP="00361891">
      <w:pPr>
        <w:pStyle w:val="p1"/>
        <w:numPr>
          <w:ilvl w:val="0"/>
          <w:numId w:val="19"/>
        </w:numPr>
        <w:rPr>
          <w:rStyle w:val="s1"/>
          <w:rFonts w:ascii="Times New Roman" w:hAnsi="Times New Roman"/>
          <w:b/>
          <w:bCs/>
          <w:smallCaps/>
          <w:color w:val="auto"/>
          <w:sz w:val="24"/>
          <w:szCs w:val="24"/>
          <w:u w:val="single"/>
        </w:rPr>
      </w:pPr>
      <w:r w:rsidRPr="00361891">
        <w:rPr>
          <w:rStyle w:val="s1"/>
          <w:rFonts w:ascii="Times New Roman" w:hAnsi="Times New Roman"/>
          <w:b/>
          <w:bCs/>
          <w:smallCaps/>
          <w:color w:val="auto"/>
          <w:sz w:val="24"/>
          <w:szCs w:val="24"/>
          <w:u w:val="single"/>
        </w:rPr>
        <w:t xml:space="preserve">Motion </w:t>
      </w:r>
      <w:proofErr w:type="gramStart"/>
      <w:r w:rsidRPr="00361891">
        <w:rPr>
          <w:rStyle w:val="s1"/>
          <w:rFonts w:ascii="Times New Roman" w:hAnsi="Times New Roman"/>
          <w:b/>
          <w:bCs/>
          <w:smallCaps/>
          <w:color w:val="auto"/>
          <w:sz w:val="24"/>
          <w:szCs w:val="24"/>
          <w:u w:val="single"/>
        </w:rPr>
        <w:t>2324.FAPC.00</w:t>
      </w:r>
      <w:r>
        <w:rPr>
          <w:rStyle w:val="s1"/>
          <w:rFonts w:ascii="Times New Roman" w:hAnsi="Times New Roman"/>
          <w:b/>
          <w:bCs/>
          <w:smallCaps/>
          <w:color w:val="auto"/>
          <w:sz w:val="24"/>
          <w:szCs w:val="24"/>
          <w:u w:val="single"/>
        </w:rPr>
        <w:t>2</w:t>
      </w:r>
      <w:r w:rsidRPr="00361891">
        <w:rPr>
          <w:rStyle w:val="s1"/>
          <w:rFonts w:ascii="Times New Roman" w:hAnsi="Times New Roman"/>
          <w:b/>
          <w:bCs/>
          <w:smallCaps/>
          <w:color w:val="auto"/>
          <w:sz w:val="24"/>
          <w:szCs w:val="24"/>
          <w:u w:val="single"/>
        </w:rPr>
        <w:t>.P</w:t>
      </w:r>
      <w:proofErr w:type="gramEnd"/>
      <w:r w:rsidRPr="00361891">
        <w:rPr>
          <w:rStyle w:val="s1"/>
          <w:rFonts w:ascii="Times New Roman" w:hAnsi="Times New Roman"/>
          <w:b/>
          <w:bCs/>
          <w:smallCaps/>
          <w:color w:val="auto"/>
          <w:sz w:val="24"/>
          <w:szCs w:val="24"/>
          <w:u w:val="single"/>
        </w:rPr>
        <w:t xml:space="preserve"> </w:t>
      </w:r>
      <w:r>
        <w:rPr>
          <w:rStyle w:val="s1"/>
          <w:rFonts w:ascii="Times New Roman" w:hAnsi="Times New Roman"/>
          <w:b/>
          <w:bCs/>
          <w:smallCaps/>
          <w:color w:val="auto"/>
          <w:sz w:val="24"/>
          <w:szCs w:val="24"/>
          <w:u w:val="single"/>
        </w:rPr>
        <w:t>Faculty Review System and Annual Evaluation SRIS Policy Revisions</w:t>
      </w:r>
      <w:r w:rsidRPr="00361891">
        <w:rPr>
          <w:rStyle w:val="s1"/>
          <w:rFonts w:ascii="Times New Roman" w:hAnsi="Times New Roman"/>
          <w:color w:val="auto"/>
          <w:sz w:val="24"/>
          <w:szCs w:val="24"/>
        </w:rPr>
        <w:t xml:space="preserve"> On behalf of the committee, Stephanie Jett, FAPC Chair, presented the motion “</w:t>
      </w:r>
      <w:r w:rsidRPr="00361891">
        <w:rPr>
          <w:rFonts w:ascii="Times New Roman" w:hAnsi="Times New Roman"/>
          <w:color w:val="auto"/>
          <w:sz w:val="24"/>
          <w:szCs w:val="24"/>
        </w:rPr>
        <w:t xml:space="preserve">To recommend the </w:t>
      </w:r>
      <w:r w:rsidR="00A92352">
        <w:rPr>
          <w:rFonts w:ascii="Times New Roman" w:hAnsi="Times New Roman"/>
          <w:color w:val="auto"/>
          <w:sz w:val="24"/>
          <w:szCs w:val="24"/>
        </w:rPr>
        <w:t xml:space="preserve">wording the Faculty Review System and Annual Evaluation policies be revised to reflect the new </w:t>
      </w:r>
      <w:r w:rsidRPr="00361891">
        <w:rPr>
          <w:rFonts w:ascii="Times New Roman" w:hAnsi="Times New Roman"/>
          <w:color w:val="auto"/>
          <w:sz w:val="24"/>
          <w:szCs w:val="24"/>
        </w:rPr>
        <w:t>Student Rating of Instruction Survey (SRIS)</w:t>
      </w:r>
      <w:r w:rsidR="00A92352">
        <w:rPr>
          <w:rFonts w:ascii="Times New Roman" w:hAnsi="Times New Roman"/>
          <w:color w:val="auto"/>
          <w:sz w:val="24"/>
          <w:szCs w:val="24"/>
        </w:rPr>
        <w:t xml:space="preserve"> Policy as outlined in the supporting document. Changes are highlighted in yellow on the document.</w:t>
      </w:r>
      <w:r w:rsidRPr="00361891">
        <w:rPr>
          <w:rStyle w:val="s1"/>
          <w:rFonts w:ascii="Times New Roman" w:hAnsi="Times New Roman"/>
          <w:color w:val="auto"/>
          <w:sz w:val="24"/>
          <w:szCs w:val="24"/>
        </w:rPr>
        <w:t>”</w:t>
      </w:r>
    </w:p>
    <w:p w14:paraId="627F43B6" w14:textId="7506BC18" w:rsidR="00361891" w:rsidRPr="002176B0" w:rsidRDefault="00361891" w:rsidP="00361891">
      <w:pPr>
        <w:pStyle w:val="p1"/>
        <w:numPr>
          <w:ilvl w:val="1"/>
          <w:numId w:val="19"/>
        </w:numPr>
        <w:rPr>
          <w:rStyle w:val="Hyperlink"/>
          <w:rFonts w:ascii="Times New Roman" w:hAnsi="Times New Roman"/>
          <w:color w:val="000000"/>
          <w:sz w:val="24"/>
          <w:szCs w:val="24"/>
          <w:u w:val="none"/>
        </w:rPr>
      </w:pPr>
      <w:r w:rsidRPr="00C56029">
        <w:rPr>
          <w:rStyle w:val="s1"/>
          <w:rFonts w:ascii="Times New Roman" w:hAnsi="Times New Roman"/>
          <w:b/>
          <w:bCs/>
          <w:smallCaps/>
          <w:sz w:val="24"/>
          <w:szCs w:val="24"/>
          <w:u w:val="single"/>
        </w:rPr>
        <w:t>Supporting Documents</w:t>
      </w:r>
      <w:r w:rsidRPr="00C56029">
        <w:rPr>
          <w:rStyle w:val="s1"/>
          <w:rFonts w:ascii="Times New Roman" w:hAnsi="Times New Roman"/>
          <w:sz w:val="24"/>
          <w:szCs w:val="24"/>
        </w:rPr>
        <w:t xml:space="preserve"> </w:t>
      </w:r>
      <w:r w:rsidRPr="00361891">
        <w:rPr>
          <w:rStyle w:val="s1"/>
          <w:rFonts w:ascii="Times New Roman" w:hAnsi="Times New Roman"/>
          <w:color w:val="auto"/>
          <w:sz w:val="24"/>
          <w:szCs w:val="24"/>
        </w:rPr>
        <w:t xml:space="preserve">Supporting documentation was available in the online motion database: </w:t>
      </w:r>
      <w:proofErr w:type="gramStart"/>
      <w:r w:rsidR="00A92352" w:rsidRPr="00A92352">
        <w:rPr>
          <w:rFonts w:ascii="Times New Roman" w:hAnsi="Times New Roman"/>
          <w:sz w:val="24"/>
          <w:szCs w:val="24"/>
        </w:rPr>
        <w:t>https://senate.gcsu.edu/motions/faculty-review-system-and-annual-evaluation-sris-policy-revisions-02152024</w:t>
      </w:r>
      <w:proofErr w:type="gramEnd"/>
    </w:p>
    <w:p w14:paraId="47558E42" w14:textId="0702055D" w:rsidR="00361891" w:rsidRPr="00A92352" w:rsidRDefault="00361891" w:rsidP="00361891">
      <w:pPr>
        <w:pStyle w:val="p1"/>
        <w:numPr>
          <w:ilvl w:val="2"/>
          <w:numId w:val="19"/>
        </w:numPr>
        <w:rPr>
          <w:rStyle w:val="s1"/>
          <w:rFonts w:ascii="Times New Roman" w:hAnsi="Times New Roman"/>
          <w:i/>
          <w:iCs/>
          <w:sz w:val="24"/>
          <w:szCs w:val="24"/>
        </w:rPr>
      </w:pPr>
      <w:proofErr w:type="spellStart"/>
      <w:r>
        <w:rPr>
          <w:rStyle w:val="s1"/>
          <w:rFonts w:ascii="Times New Roman" w:hAnsi="Times New Roman"/>
          <w:i/>
          <w:iCs/>
          <w:sz w:val="24"/>
          <w:szCs w:val="24"/>
          <w:u w:val="single"/>
        </w:rPr>
        <w:t>FAPC</w:t>
      </w:r>
      <w:r w:rsidRPr="002176B0">
        <w:rPr>
          <w:rStyle w:val="s1"/>
          <w:rFonts w:ascii="Times New Roman" w:hAnsi="Times New Roman"/>
          <w:i/>
          <w:iCs/>
          <w:sz w:val="24"/>
          <w:szCs w:val="24"/>
          <w:u w:val="single"/>
        </w:rPr>
        <w:t>_</w:t>
      </w:r>
      <w:r w:rsidR="00A92352">
        <w:rPr>
          <w:rStyle w:val="s1"/>
          <w:rFonts w:ascii="Times New Roman" w:hAnsi="Times New Roman"/>
          <w:i/>
          <w:iCs/>
          <w:sz w:val="24"/>
          <w:szCs w:val="24"/>
          <w:u w:val="single"/>
        </w:rPr>
        <w:t>Faculty</w:t>
      </w:r>
      <w:proofErr w:type="spellEnd"/>
      <w:r w:rsidR="00A92352">
        <w:rPr>
          <w:rStyle w:val="s1"/>
          <w:rFonts w:ascii="Times New Roman" w:hAnsi="Times New Roman"/>
          <w:i/>
          <w:iCs/>
          <w:sz w:val="24"/>
          <w:szCs w:val="24"/>
          <w:u w:val="single"/>
        </w:rPr>
        <w:t xml:space="preserve"> Review-Annual Evaluation Motion</w:t>
      </w:r>
      <w:r>
        <w:rPr>
          <w:rStyle w:val="s1"/>
          <w:rFonts w:ascii="Times New Roman" w:hAnsi="Times New Roman"/>
          <w:i/>
          <w:iCs/>
          <w:sz w:val="24"/>
          <w:szCs w:val="24"/>
          <w:u w:val="single"/>
        </w:rPr>
        <w:t>.</w:t>
      </w:r>
      <w:r w:rsidRPr="002176B0">
        <w:rPr>
          <w:rStyle w:val="s1"/>
          <w:rFonts w:ascii="Times New Roman" w:hAnsi="Times New Roman"/>
          <w:i/>
          <w:iCs/>
          <w:sz w:val="24"/>
          <w:szCs w:val="24"/>
          <w:u w:val="single"/>
        </w:rPr>
        <w:t>docx</w:t>
      </w:r>
    </w:p>
    <w:p w14:paraId="1F79B451" w14:textId="3D30AB13" w:rsidR="00A92352" w:rsidRPr="00A92352" w:rsidRDefault="00A92352" w:rsidP="00361891">
      <w:pPr>
        <w:pStyle w:val="p1"/>
        <w:numPr>
          <w:ilvl w:val="2"/>
          <w:numId w:val="19"/>
        </w:numPr>
        <w:rPr>
          <w:rStyle w:val="s1"/>
          <w:rFonts w:ascii="Times New Roman" w:hAnsi="Times New Roman"/>
          <w:i/>
          <w:iCs/>
          <w:sz w:val="24"/>
          <w:szCs w:val="24"/>
        </w:rPr>
      </w:pPr>
      <w:r>
        <w:rPr>
          <w:rStyle w:val="s1"/>
          <w:rFonts w:ascii="Times New Roman" w:hAnsi="Times New Roman"/>
          <w:i/>
          <w:iCs/>
          <w:sz w:val="24"/>
          <w:szCs w:val="24"/>
          <w:u w:val="single"/>
        </w:rPr>
        <w:t xml:space="preserve">Track changes visible to original </w:t>
      </w:r>
      <w:proofErr w:type="gramStart"/>
      <w:r>
        <w:rPr>
          <w:rStyle w:val="s1"/>
          <w:rFonts w:ascii="Times New Roman" w:hAnsi="Times New Roman"/>
          <w:i/>
          <w:iCs/>
          <w:sz w:val="24"/>
          <w:szCs w:val="24"/>
          <w:u w:val="single"/>
        </w:rPr>
        <w:t>policy</w:t>
      </w:r>
      <w:proofErr w:type="gramEnd"/>
    </w:p>
    <w:p w14:paraId="52E675E2" w14:textId="722E5FD2" w:rsidR="00A92352" w:rsidRPr="002176B0" w:rsidRDefault="00A92352" w:rsidP="00361891">
      <w:pPr>
        <w:pStyle w:val="p1"/>
        <w:numPr>
          <w:ilvl w:val="2"/>
          <w:numId w:val="19"/>
        </w:numPr>
        <w:rPr>
          <w:rFonts w:ascii="Times New Roman" w:hAnsi="Times New Roman"/>
          <w:i/>
          <w:iCs/>
          <w:sz w:val="24"/>
          <w:szCs w:val="24"/>
        </w:rPr>
      </w:pPr>
      <w:r>
        <w:rPr>
          <w:rStyle w:val="s1"/>
          <w:rFonts w:ascii="Times New Roman" w:hAnsi="Times New Roman"/>
          <w:i/>
          <w:iCs/>
          <w:sz w:val="24"/>
          <w:szCs w:val="24"/>
          <w:u w:val="single"/>
        </w:rPr>
        <w:t xml:space="preserve">Track changes visible to original </w:t>
      </w:r>
      <w:proofErr w:type="gramStart"/>
      <w:r>
        <w:rPr>
          <w:rStyle w:val="s1"/>
          <w:rFonts w:ascii="Times New Roman" w:hAnsi="Times New Roman"/>
          <w:i/>
          <w:iCs/>
          <w:sz w:val="24"/>
          <w:szCs w:val="24"/>
          <w:u w:val="single"/>
        </w:rPr>
        <w:t>policy</w:t>
      </w:r>
      <w:proofErr w:type="gramEnd"/>
    </w:p>
    <w:p w14:paraId="383F5E75" w14:textId="3B2B4541" w:rsidR="00361891" w:rsidRPr="00BC2F5C" w:rsidRDefault="00361891" w:rsidP="00361891">
      <w:pPr>
        <w:pStyle w:val="p1"/>
        <w:numPr>
          <w:ilvl w:val="1"/>
          <w:numId w:val="19"/>
        </w:numPr>
        <w:rPr>
          <w:rStyle w:val="s1"/>
          <w:rFonts w:ascii="Times New Roman" w:hAnsi="Times New Roman"/>
          <w:b/>
          <w:bCs/>
          <w:smallCaps/>
          <w:color w:val="FF0000"/>
          <w:sz w:val="24"/>
          <w:szCs w:val="24"/>
          <w:u w:val="single"/>
        </w:rPr>
      </w:pPr>
      <w:r w:rsidRPr="00C56029">
        <w:rPr>
          <w:rStyle w:val="s1"/>
          <w:rFonts w:ascii="Times New Roman" w:hAnsi="Times New Roman"/>
          <w:b/>
          <w:bCs/>
          <w:smallCaps/>
          <w:sz w:val="24"/>
          <w:szCs w:val="24"/>
          <w:u w:val="single"/>
        </w:rPr>
        <w:t>Contextual Information</w:t>
      </w:r>
      <w:r w:rsidRPr="00C56029">
        <w:rPr>
          <w:rStyle w:val="s1"/>
          <w:rFonts w:ascii="Times New Roman" w:hAnsi="Times New Roman"/>
          <w:smallCaps/>
          <w:sz w:val="24"/>
          <w:szCs w:val="24"/>
        </w:rPr>
        <w:t xml:space="preserve"> </w:t>
      </w:r>
      <w:r w:rsidRPr="00A92352">
        <w:rPr>
          <w:rStyle w:val="s1"/>
          <w:rFonts w:ascii="Times New Roman" w:hAnsi="Times New Roman"/>
          <w:color w:val="auto"/>
          <w:sz w:val="24"/>
          <w:szCs w:val="24"/>
        </w:rPr>
        <w:t xml:space="preserve">Changing the </w:t>
      </w:r>
      <w:r w:rsidR="00A92352" w:rsidRPr="00A92352">
        <w:rPr>
          <w:rStyle w:val="s1"/>
          <w:rFonts w:ascii="Times New Roman" w:hAnsi="Times New Roman"/>
          <w:color w:val="auto"/>
          <w:sz w:val="24"/>
          <w:szCs w:val="24"/>
        </w:rPr>
        <w:t>Student Opinion Survey policy necessitates changing the teaching evaluation language in both the Faculty Review System and the Annual Evaluation policy</w:t>
      </w:r>
      <w:r w:rsidRPr="00A92352">
        <w:rPr>
          <w:rStyle w:val="s1"/>
          <w:rFonts w:ascii="Times New Roman" w:hAnsi="Times New Roman"/>
          <w:color w:val="auto"/>
          <w:sz w:val="24"/>
          <w:szCs w:val="24"/>
        </w:rPr>
        <w:t>.</w:t>
      </w:r>
    </w:p>
    <w:p w14:paraId="7217783B" w14:textId="112255E0" w:rsidR="00361891" w:rsidRPr="00C56029" w:rsidRDefault="00361891" w:rsidP="00361891">
      <w:pPr>
        <w:pStyle w:val="p1"/>
        <w:numPr>
          <w:ilvl w:val="1"/>
          <w:numId w:val="19"/>
        </w:numPr>
        <w:rPr>
          <w:rStyle w:val="s1"/>
          <w:rFonts w:ascii="Times New Roman" w:hAnsi="Times New Roman"/>
          <w:b/>
          <w:bCs/>
          <w:sz w:val="24"/>
          <w:szCs w:val="24"/>
          <w:u w:val="single"/>
        </w:rPr>
      </w:pPr>
      <w:r w:rsidRPr="00C56029">
        <w:rPr>
          <w:rStyle w:val="s1"/>
          <w:rFonts w:ascii="Times New Roman" w:hAnsi="Times New Roman"/>
          <w:b/>
          <w:bCs/>
          <w:smallCaps/>
          <w:sz w:val="24"/>
          <w:szCs w:val="24"/>
          <w:u w:val="single"/>
        </w:rPr>
        <w:t>Discussion</w:t>
      </w:r>
      <w:r w:rsidRPr="00C56029">
        <w:rPr>
          <w:rStyle w:val="s1"/>
          <w:rFonts w:ascii="Times New Roman" w:hAnsi="Times New Roman"/>
          <w:sz w:val="24"/>
          <w:szCs w:val="24"/>
        </w:rPr>
        <w:t xml:space="preserve"> When </w:t>
      </w:r>
      <w:r>
        <w:rPr>
          <w:rStyle w:val="s1"/>
          <w:rFonts w:ascii="Times New Roman" w:hAnsi="Times New Roman"/>
          <w:sz w:val="24"/>
          <w:szCs w:val="24"/>
        </w:rPr>
        <w:t>Stephanie Jett</w:t>
      </w:r>
      <w:r w:rsidRPr="00C56029">
        <w:rPr>
          <w:rStyle w:val="s1"/>
          <w:rFonts w:ascii="Times New Roman" w:hAnsi="Times New Roman"/>
          <w:sz w:val="24"/>
          <w:szCs w:val="24"/>
        </w:rPr>
        <w:t xml:space="preserve"> called for questions and comments, </w:t>
      </w:r>
      <w:r w:rsidR="00887EF5">
        <w:rPr>
          <w:rStyle w:val="s1"/>
          <w:rFonts w:ascii="Times New Roman" w:hAnsi="Times New Roman"/>
          <w:sz w:val="24"/>
          <w:szCs w:val="24"/>
        </w:rPr>
        <w:t>one</w:t>
      </w:r>
      <w:r w:rsidRPr="00C56029">
        <w:rPr>
          <w:rStyle w:val="s1"/>
          <w:rFonts w:ascii="Times New Roman" w:hAnsi="Times New Roman"/>
          <w:sz w:val="24"/>
          <w:szCs w:val="24"/>
        </w:rPr>
        <w:t xml:space="preserve"> w</w:t>
      </w:r>
      <w:r w:rsidR="00887EF5">
        <w:rPr>
          <w:rStyle w:val="s1"/>
          <w:rFonts w:ascii="Times New Roman" w:hAnsi="Times New Roman"/>
          <w:sz w:val="24"/>
          <w:szCs w:val="24"/>
        </w:rPr>
        <w:t>as</w:t>
      </w:r>
      <w:r w:rsidRPr="00C56029">
        <w:rPr>
          <w:rStyle w:val="s1"/>
          <w:rFonts w:ascii="Times New Roman" w:hAnsi="Times New Roman"/>
          <w:sz w:val="24"/>
          <w:szCs w:val="24"/>
        </w:rPr>
        <w:t xml:space="preserve"> forthcoming.</w:t>
      </w:r>
    </w:p>
    <w:p w14:paraId="3DA1CBF5" w14:textId="77777777" w:rsidR="00A92352" w:rsidRPr="00A92352" w:rsidRDefault="00361891" w:rsidP="00361891">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w:t>
      </w:r>
      <w:r w:rsidRPr="00C56029">
        <w:rPr>
          <w:rStyle w:val="s1"/>
          <w:rFonts w:ascii="Times New Roman" w:hAnsi="Times New Roman"/>
          <w:sz w:val="24"/>
          <w:szCs w:val="24"/>
        </w:rPr>
        <w:t xml:space="preserve">: </w:t>
      </w:r>
      <w:r w:rsidR="00A92352">
        <w:rPr>
          <w:rStyle w:val="s1"/>
          <w:rFonts w:ascii="Times New Roman" w:hAnsi="Times New Roman"/>
          <w:sz w:val="24"/>
          <w:szCs w:val="24"/>
        </w:rPr>
        <w:t>Are tenure and promotion candidates required to submit all teaching evaluations?</w:t>
      </w:r>
    </w:p>
    <w:p w14:paraId="1C6E713D" w14:textId="40681828" w:rsidR="00887EF5" w:rsidRPr="00887EF5" w:rsidRDefault="00A92352" w:rsidP="00887EF5">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Answer: It depends on the department and college policy. The proposed revision to the Faculty Review System and Annual Evaluation policies does not affect tenure and promotion policy.</w:t>
      </w:r>
    </w:p>
    <w:p w14:paraId="2E9B2999" w14:textId="77777777" w:rsidR="00361891" w:rsidRPr="00C56029" w:rsidRDefault="00361891" w:rsidP="00361891">
      <w:pPr>
        <w:pStyle w:val="p1"/>
        <w:numPr>
          <w:ilvl w:val="1"/>
          <w:numId w:val="19"/>
        </w:numPr>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Senate Action</w:t>
      </w:r>
    </w:p>
    <w:p w14:paraId="22C281B9" w14:textId="3566B42A" w:rsidR="00361891" w:rsidRPr="00887EF5" w:rsidRDefault="00887EF5" w:rsidP="00887EF5">
      <w:pPr>
        <w:pStyle w:val="p1"/>
        <w:numPr>
          <w:ilvl w:val="2"/>
          <w:numId w:val="19"/>
        </w:numPr>
        <w:rPr>
          <w:rStyle w:val="s1"/>
          <w:rFonts w:ascii="Times New Roman" w:hAnsi="Times New Roman"/>
          <w:b/>
          <w:bCs/>
          <w:smallCaps/>
          <w:sz w:val="24"/>
          <w:szCs w:val="24"/>
          <w:u w:val="single"/>
        </w:rPr>
      </w:pPr>
      <w:r w:rsidRPr="00A92352">
        <w:rPr>
          <w:rStyle w:val="s1"/>
          <w:rFonts w:ascii="Times New Roman" w:hAnsi="Times New Roman"/>
          <w:color w:val="auto"/>
          <w:sz w:val="24"/>
          <w:szCs w:val="24"/>
        </w:rPr>
        <w:lastRenderedPageBreak/>
        <w:t xml:space="preserve">Motion </w:t>
      </w:r>
      <w:proofErr w:type="gramStart"/>
      <w:r w:rsidRPr="00A92352">
        <w:rPr>
          <w:rStyle w:val="s1"/>
          <w:rFonts w:ascii="Times New Roman" w:hAnsi="Times New Roman"/>
          <w:color w:val="auto"/>
          <w:sz w:val="24"/>
          <w:szCs w:val="24"/>
        </w:rPr>
        <w:t>2</w:t>
      </w:r>
      <w:r>
        <w:rPr>
          <w:rStyle w:val="s1"/>
          <w:rFonts w:ascii="Times New Roman" w:hAnsi="Times New Roman"/>
          <w:color w:val="auto"/>
          <w:sz w:val="24"/>
          <w:szCs w:val="24"/>
        </w:rPr>
        <w:t>3</w:t>
      </w:r>
      <w:r w:rsidRPr="00A92352">
        <w:rPr>
          <w:rStyle w:val="s1"/>
          <w:rFonts w:ascii="Times New Roman" w:hAnsi="Times New Roman"/>
          <w:color w:val="auto"/>
          <w:sz w:val="24"/>
          <w:szCs w:val="24"/>
        </w:rPr>
        <w:t>2</w:t>
      </w:r>
      <w:r>
        <w:rPr>
          <w:rStyle w:val="s1"/>
          <w:rFonts w:ascii="Times New Roman" w:hAnsi="Times New Roman"/>
          <w:color w:val="auto"/>
          <w:sz w:val="24"/>
          <w:szCs w:val="24"/>
        </w:rPr>
        <w:t>4</w:t>
      </w:r>
      <w:r w:rsidRPr="00A92352">
        <w:rPr>
          <w:rStyle w:val="s1"/>
          <w:rFonts w:ascii="Times New Roman" w:hAnsi="Times New Roman"/>
          <w:color w:val="auto"/>
          <w:sz w:val="24"/>
          <w:szCs w:val="24"/>
        </w:rPr>
        <w:t>.</w:t>
      </w:r>
      <w:r>
        <w:rPr>
          <w:rStyle w:val="s1"/>
          <w:rFonts w:ascii="Times New Roman" w:hAnsi="Times New Roman"/>
          <w:color w:val="auto"/>
          <w:sz w:val="24"/>
          <w:szCs w:val="24"/>
        </w:rPr>
        <w:t>FAPC</w:t>
      </w:r>
      <w:r w:rsidRPr="00A92352">
        <w:rPr>
          <w:rStyle w:val="s1"/>
          <w:rFonts w:ascii="Times New Roman" w:hAnsi="Times New Roman"/>
          <w:color w:val="auto"/>
          <w:sz w:val="24"/>
          <w:szCs w:val="24"/>
        </w:rPr>
        <w:t>.001.</w:t>
      </w:r>
      <w:r>
        <w:rPr>
          <w:rStyle w:val="s1"/>
          <w:rFonts w:ascii="Times New Roman" w:hAnsi="Times New Roman"/>
          <w:color w:val="auto"/>
          <w:sz w:val="24"/>
          <w:szCs w:val="24"/>
        </w:rPr>
        <w:t>P</w:t>
      </w:r>
      <w:proofErr w:type="gramEnd"/>
      <w:r>
        <w:rPr>
          <w:rStyle w:val="s1"/>
          <w:rFonts w:ascii="Times New Roman" w:hAnsi="Times New Roman"/>
          <w:color w:val="auto"/>
          <w:sz w:val="24"/>
          <w:szCs w:val="24"/>
        </w:rPr>
        <w:t xml:space="preserve"> and Motion 2324.FAPC.002.P</w:t>
      </w:r>
      <w:r w:rsidRPr="00A92352">
        <w:rPr>
          <w:rStyle w:val="s1"/>
          <w:rFonts w:ascii="Times New Roman" w:hAnsi="Times New Roman"/>
          <w:color w:val="auto"/>
          <w:sz w:val="24"/>
          <w:szCs w:val="24"/>
        </w:rPr>
        <w:t xml:space="preserve"> w</w:t>
      </w:r>
      <w:r>
        <w:rPr>
          <w:rStyle w:val="s1"/>
          <w:rFonts w:ascii="Times New Roman" w:hAnsi="Times New Roman"/>
          <w:color w:val="auto"/>
          <w:sz w:val="24"/>
          <w:szCs w:val="24"/>
        </w:rPr>
        <w:t>ere</w:t>
      </w:r>
      <w:r w:rsidRPr="00A92352">
        <w:rPr>
          <w:rStyle w:val="s1"/>
          <w:rFonts w:ascii="Times New Roman" w:hAnsi="Times New Roman"/>
          <w:color w:val="auto"/>
          <w:sz w:val="24"/>
          <w:szCs w:val="24"/>
        </w:rPr>
        <w:t xml:space="preserve"> </w:t>
      </w:r>
      <w:r w:rsidRPr="00A92352">
        <w:rPr>
          <w:rStyle w:val="s1"/>
          <w:rFonts w:ascii="Times New Roman" w:hAnsi="Times New Roman"/>
          <w:b/>
          <w:bCs/>
          <w:i/>
          <w:iCs/>
          <w:smallCaps/>
          <w:color w:val="auto"/>
          <w:sz w:val="24"/>
          <w:szCs w:val="24"/>
          <w:u w:val="single"/>
        </w:rPr>
        <w:t>Approved</w:t>
      </w:r>
      <w:r w:rsidRPr="00A92352">
        <w:rPr>
          <w:rStyle w:val="s1"/>
          <w:rFonts w:ascii="Times New Roman" w:hAnsi="Times New Roman"/>
          <w:color w:val="auto"/>
          <w:sz w:val="24"/>
          <w:szCs w:val="24"/>
        </w:rPr>
        <w:t xml:space="preserve"> by voice vote with no additional discussion and with no dissenting voice and only faculty senators eligible to vote.</w:t>
      </w:r>
      <w:r>
        <w:rPr>
          <w:rStyle w:val="s1"/>
          <w:rFonts w:ascii="Times New Roman" w:hAnsi="Times New Roman"/>
          <w:color w:val="auto"/>
          <w:sz w:val="24"/>
          <w:szCs w:val="24"/>
        </w:rPr>
        <w:t xml:space="preserve"> </w:t>
      </w:r>
      <w:r w:rsidR="00361891" w:rsidRPr="00887EF5">
        <w:rPr>
          <w:rStyle w:val="s1"/>
          <w:rFonts w:ascii="Times New Roman" w:hAnsi="Times New Roman"/>
          <w:color w:val="auto"/>
          <w:sz w:val="24"/>
          <w:szCs w:val="24"/>
        </w:rPr>
        <w:t xml:space="preserve"> </w:t>
      </w:r>
    </w:p>
    <w:p w14:paraId="57753BF1" w14:textId="2443EC5D" w:rsidR="00AB3057" w:rsidRPr="00C56029" w:rsidRDefault="00AB3057"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2B5E8DF5" w14:textId="0A92C963" w:rsidR="002176B0" w:rsidRDefault="002176B0" w:rsidP="00E501D7">
      <w:pPr>
        <w:pStyle w:val="p1"/>
        <w:rPr>
          <w:rStyle w:val="s1"/>
          <w:rFonts w:ascii="Times New Roman" w:hAnsi="Times New Roman"/>
          <w:sz w:val="24"/>
          <w:szCs w:val="24"/>
        </w:rPr>
      </w:pPr>
      <w:r>
        <w:rPr>
          <w:rStyle w:val="s1"/>
          <w:rFonts w:ascii="Times New Roman" w:hAnsi="Times New Roman"/>
          <w:sz w:val="24"/>
          <w:szCs w:val="24"/>
        </w:rPr>
        <w:t xml:space="preserve">As President Cathy Cox had extended </w:t>
      </w:r>
      <w:r>
        <w:rPr>
          <w:rStyle w:val="s1"/>
          <w:rFonts w:ascii="Times New Roman" w:hAnsi="Times New Roman"/>
          <w:i/>
          <w:iCs/>
          <w:sz w:val="24"/>
          <w:szCs w:val="24"/>
        </w:rPr>
        <w:t>Regrets</w:t>
      </w:r>
      <w:r>
        <w:rPr>
          <w:rStyle w:val="s1"/>
          <w:rFonts w:ascii="Times New Roman" w:hAnsi="Times New Roman"/>
          <w:sz w:val="24"/>
          <w:szCs w:val="24"/>
        </w:rPr>
        <w:t xml:space="preserve"> and was unable to attend this meeting, </w:t>
      </w:r>
      <w:r w:rsidR="004513F0">
        <w:rPr>
          <w:rStyle w:val="s1"/>
          <w:rFonts w:ascii="Times New Roman" w:hAnsi="Times New Roman"/>
          <w:sz w:val="24"/>
          <w:szCs w:val="24"/>
        </w:rPr>
        <w:t>Provost Costas Spirou provided highlights from the</w:t>
      </w:r>
      <w:r>
        <w:rPr>
          <w:rStyle w:val="s1"/>
          <w:rFonts w:ascii="Times New Roman" w:hAnsi="Times New Roman"/>
          <w:sz w:val="24"/>
          <w:szCs w:val="24"/>
        </w:rPr>
        <w:t xml:space="preserve"> President’s Report. The following is the written report submitted by President Cox for inclusion in these minutes.</w:t>
      </w:r>
    </w:p>
    <w:p w14:paraId="0B62F09E" w14:textId="77777777" w:rsidR="00290CE9" w:rsidRPr="00290CE9" w:rsidRDefault="00290CE9" w:rsidP="00E501D7">
      <w:pPr>
        <w:pStyle w:val="p1"/>
        <w:rPr>
          <w:rStyle w:val="s1"/>
          <w:rFonts w:ascii="Times New Roman" w:hAnsi="Times New Roman"/>
          <w:sz w:val="24"/>
          <w:szCs w:val="24"/>
        </w:rPr>
      </w:pPr>
    </w:p>
    <w:p w14:paraId="795DF515" w14:textId="77777777" w:rsidR="001600DA" w:rsidRPr="002C1875" w:rsidRDefault="001600DA" w:rsidP="001600DA">
      <w:pPr>
        <w:pStyle w:val="NormalWeb"/>
        <w:numPr>
          <w:ilvl w:val="0"/>
          <w:numId w:val="20"/>
        </w:numPr>
        <w:shd w:val="clear" w:color="auto" w:fill="FFFFFF"/>
        <w:spacing w:before="0" w:beforeAutospacing="0" w:after="0" w:afterAutospacing="0"/>
        <w:rPr>
          <w:b/>
          <w:smallCaps/>
          <w:u w:val="single"/>
        </w:rPr>
      </w:pPr>
      <w:r w:rsidRPr="002C1875">
        <w:rPr>
          <w:b/>
          <w:smallCaps/>
          <w:u w:val="single"/>
        </w:rPr>
        <w:t>Legislative Update</w:t>
      </w:r>
    </w:p>
    <w:p w14:paraId="249025B6" w14:textId="77777777" w:rsidR="001600DA" w:rsidRDefault="001600DA" w:rsidP="001600DA">
      <w:pPr>
        <w:pStyle w:val="NormalWeb"/>
        <w:numPr>
          <w:ilvl w:val="1"/>
          <w:numId w:val="20"/>
        </w:numPr>
        <w:shd w:val="clear" w:color="auto" w:fill="FFFFFF"/>
        <w:spacing w:before="0" w:beforeAutospacing="0" w:after="0" w:afterAutospacing="0"/>
        <w:rPr>
          <w:b/>
        </w:rPr>
      </w:pPr>
      <w:r w:rsidRPr="00585103">
        <w:rPr>
          <w:bCs/>
        </w:rPr>
        <w:t>We are still early in the legislative process when it comes to the status of the state budget. However, both the House and the Senate have now passed versions of the FY24 “amended” budget (the current fiscal year) and both include restoring the $66 million that was cut from the USG’s budget last year. This is a good sign that these funds will make it into the final conference committee version of the amended budget, but we will have to wait and see. Our portion of the $66 million was approximately $750,000, so we are hopeful this will be restored to our budget.</w:t>
      </w:r>
    </w:p>
    <w:p w14:paraId="49036CFE" w14:textId="77777777" w:rsidR="001600DA" w:rsidRDefault="001600DA" w:rsidP="001600DA">
      <w:pPr>
        <w:pStyle w:val="NormalWeb"/>
        <w:numPr>
          <w:ilvl w:val="1"/>
          <w:numId w:val="20"/>
        </w:numPr>
        <w:shd w:val="clear" w:color="auto" w:fill="FFFFFF"/>
        <w:spacing w:before="0" w:beforeAutospacing="0" w:after="0" w:afterAutospacing="0"/>
        <w:rPr>
          <w:b/>
        </w:rPr>
      </w:pPr>
      <w:r w:rsidRPr="00585103">
        <w:rPr>
          <w:bCs/>
        </w:rPr>
        <w:t xml:space="preserve">The Senate’s version of the amended budget also included $5.5 million for the </w:t>
      </w:r>
      <w:proofErr w:type="spellStart"/>
      <w:r w:rsidRPr="00585103">
        <w:rPr>
          <w:bCs/>
        </w:rPr>
        <w:t>Herty</w:t>
      </w:r>
      <w:proofErr w:type="spellEnd"/>
      <w:r w:rsidRPr="00585103">
        <w:rPr>
          <w:bCs/>
        </w:rPr>
        <w:t xml:space="preserve"> Hall renovation project, which was a surprise to us. The Governor had put in another 1/3 of the renovation costs in the FY25 budget, which has yet to pass out of the House or Senate. It does not really matter to us whether the Legislators include the funds in the amended FY24 budget or the new FY25 budget; we are simply hoping we can get them to agree to fund the full $16.5 million for the renovation costs. So, stay tuned for all of this to unfold.</w:t>
      </w:r>
    </w:p>
    <w:p w14:paraId="237916C1" w14:textId="77777777" w:rsidR="001600DA" w:rsidRPr="002C1875" w:rsidRDefault="001600DA" w:rsidP="001600DA">
      <w:pPr>
        <w:pStyle w:val="NormalWeb"/>
        <w:numPr>
          <w:ilvl w:val="0"/>
          <w:numId w:val="20"/>
        </w:numPr>
        <w:shd w:val="clear" w:color="auto" w:fill="FFFFFF"/>
        <w:spacing w:before="0" w:beforeAutospacing="0" w:after="0" w:afterAutospacing="0"/>
        <w:rPr>
          <w:b/>
          <w:smallCaps/>
          <w:u w:val="single"/>
        </w:rPr>
      </w:pPr>
      <w:r w:rsidRPr="002C1875">
        <w:rPr>
          <w:b/>
          <w:smallCaps/>
          <w:u w:val="single"/>
        </w:rPr>
        <w:t>Board of Regents Update</w:t>
      </w:r>
    </w:p>
    <w:p w14:paraId="776AB2B7" w14:textId="77777777" w:rsidR="001600DA" w:rsidRPr="00585103" w:rsidRDefault="001600DA" w:rsidP="001600DA">
      <w:pPr>
        <w:pStyle w:val="NormalWeb"/>
        <w:numPr>
          <w:ilvl w:val="1"/>
          <w:numId w:val="20"/>
        </w:numPr>
        <w:shd w:val="clear" w:color="auto" w:fill="FFFFFF"/>
        <w:spacing w:before="0" w:beforeAutospacing="0" w:after="0" w:afterAutospacing="0"/>
        <w:rPr>
          <w:b/>
        </w:rPr>
      </w:pPr>
      <w:r w:rsidRPr="00585103">
        <w:rPr>
          <w:bCs/>
        </w:rPr>
        <w:t>The Board of Regents met on February 13, 2024, and approved our proposal for naming our Integrated Science Complex for Dr. Kenneth S. Saladin, as a tribute to his lifetime of contributions to the science program and support of students at GCSU during his 40 years of teaching and in every year since his retirement. A formal ceremony to celebrate the naming will be held on the afternoon of Friday, April 12, and I hope you will all mark your calendars to be there.</w:t>
      </w:r>
    </w:p>
    <w:p w14:paraId="5357170E" w14:textId="77777777" w:rsidR="001600DA" w:rsidRPr="001600DA" w:rsidRDefault="001600DA" w:rsidP="001600DA">
      <w:pPr>
        <w:pStyle w:val="NormalWeb"/>
        <w:numPr>
          <w:ilvl w:val="0"/>
          <w:numId w:val="20"/>
        </w:numPr>
        <w:shd w:val="clear" w:color="auto" w:fill="FFFFFF"/>
        <w:spacing w:before="0" w:beforeAutospacing="0" w:after="0" w:afterAutospacing="0"/>
        <w:rPr>
          <w:rStyle w:val="s1"/>
          <w:b/>
          <w:bCs/>
          <w:smallCaps/>
          <w:szCs w:val="24"/>
          <w:u w:val="single"/>
        </w:rPr>
      </w:pPr>
      <w:r w:rsidRPr="001600DA">
        <w:rPr>
          <w:rStyle w:val="s1"/>
          <w:b/>
          <w:bCs/>
          <w:smallCaps/>
          <w:szCs w:val="24"/>
          <w:u w:val="single"/>
        </w:rPr>
        <w:t>Mandatory Security Training</w:t>
      </w:r>
    </w:p>
    <w:p w14:paraId="4F1C6899" w14:textId="77777777" w:rsidR="001600DA" w:rsidRPr="00585103" w:rsidRDefault="001600DA" w:rsidP="001600DA">
      <w:pPr>
        <w:pStyle w:val="NormalWeb"/>
        <w:numPr>
          <w:ilvl w:val="1"/>
          <w:numId w:val="20"/>
        </w:numPr>
        <w:shd w:val="clear" w:color="auto" w:fill="FFFFFF"/>
        <w:spacing w:before="0" w:beforeAutospacing="0" w:after="0" w:afterAutospacing="0"/>
        <w:rPr>
          <w:rStyle w:val="s1"/>
          <w:b/>
          <w:szCs w:val="24"/>
        </w:rPr>
      </w:pPr>
      <w:r w:rsidRPr="00585103">
        <w:rPr>
          <w:color w:val="000000" w:themeColor="text1"/>
        </w:rPr>
        <w:t>All faculty, staff, student workers and retirees with an email account within the University System of Georgia are required to complete semi-annual Information Security Awareness Training.</w:t>
      </w:r>
      <w:r w:rsidRPr="00585103">
        <w:rPr>
          <w:rStyle w:val="s1"/>
          <w:color w:val="000000" w:themeColor="text1"/>
          <w:szCs w:val="24"/>
        </w:rPr>
        <w:t xml:space="preserve">  All training must be completed by Friday, March 1, 2024.  </w:t>
      </w:r>
    </w:p>
    <w:p w14:paraId="0FE5A0BC" w14:textId="77777777" w:rsidR="001600DA" w:rsidRPr="00585103" w:rsidRDefault="001600DA" w:rsidP="001600DA">
      <w:pPr>
        <w:pStyle w:val="NormalWeb"/>
        <w:numPr>
          <w:ilvl w:val="1"/>
          <w:numId w:val="20"/>
        </w:numPr>
        <w:shd w:val="clear" w:color="auto" w:fill="FFFFFF"/>
        <w:spacing w:before="0" w:beforeAutospacing="0" w:after="0" w:afterAutospacing="0"/>
        <w:rPr>
          <w:b/>
        </w:rPr>
      </w:pPr>
      <w:r w:rsidRPr="00585103">
        <w:rPr>
          <w:color w:val="000000" w:themeColor="text1"/>
        </w:rPr>
        <w:t xml:space="preserve">You are encouraged to begin this training </w:t>
      </w:r>
      <w:proofErr w:type="gramStart"/>
      <w:r w:rsidRPr="00585103">
        <w:rPr>
          <w:color w:val="000000" w:themeColor="text1"/>
        </w:rPr>
        <w:t>as soon as possible,</w:t>
      </w:r>
      <w:proofErr w:type="gramEnd"/>
      <w:r w:rsidRPr="00585103">
        <w:rPr>
          <w:color w:val="000000" w:themeColor="text1"/>
        </w:rPr>
        <w:t xml:space="preserve"> in case you have problems logging into your KnowBe4 account.  USG pulls our campus statistics and utilizes them to determine our cybersecurity insurance rates.  Your participation is critical as </w:t>
      </w:r>
      <w:proofErr w:type="gramStart"/>
      <w:r w:rsidRPr="00585103">
        <w:rPr>
          <w:color w:val="000000" w:themeColor="text1"/>
        </w:rPr>
        <w:t>it</w:t>
      </w:r>
      <w:proofErr w:type="gramEnd"/>
      <w:r w:rsidRPr="00585103">
        <w:rPr>
          <w:color w:val="000000" w:themeColor="text1"/>
        </w:rPr>
        <w:t xml:space="preserve"> aides in keeping our costs as low as possible.</w:t>
      </w:r>
    </w:p>
    <w:p w14:paraId="7753F607"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Type </w:t>
      </w:r>
      <w:hyperlink r:id="rId8" w:history="1">
        <w:r w:rsidRPr="00585103">
          <w:rPr>
            <w:rStyle w:val="Hyperlink"/>
            <w:b/>
            <w:bCs/>
          </w:rPr>
          <w:t>www.knowbe4.com</w:t>
        </w:r>
      </w:hyperlink>
      <w:r w:rsidRPr="00585103">
        <w:rPr>
          <w:color w:val="000000"/>
        </w:rPr>
        <w:t xml:space="preserve"> in the </w:t>
      </w:r>
      <w:proofErr w:type="gramStart"/>
      <w:r w:rsidRPr="00585103">
        <w:rPr>
          <w:color w:val="000000"/>
        </w:rPr>
        <w:t>URL</w:t>
      </w:r>
      <w:proofErr w:type="gramEnd"/>
    </w:p>
    <w:p w14:paraId="6B127169"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Choose Account Login </w:t>
      </w:r>
    </w:p>
    <w:p w14:paraId="3D95C78D"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Log in using your GCSU employee account and you will see your required training </w:t>
      </w:r>
      <w:proofErr w:type="gramStart"/>
      <w:r w:rsidRPr="00585103">
        <w:rPr>
          <w:color w:val="000000"/>
        </w:rPr>
        <w:t>modules</w:t>
      </w:r>
      <w:proofErr w:type="gramEnd"/>
    </w:p>
    <w:p w14:paraId="3615302F"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Click the </w:t>
      </w:r>
      <w:r w:rsidRPr="00585103">
        <w:rPr>
          <w:b/>
          <w:bCs/>
          <w:color w:val="FF8303"/>
        </w:rPr>
        <w:t>Start</w:t>
      </w:r>
      <w:r w:rsidRPr="00585103">
        <w:rPr>
          <w:color w:val="000000"/>
        </w:rPr>
        <w:t xml:space="preserve"> button on each module to view the training. </w:t>
      </w:r>
    </w:p>
    <w:p w14:paraId="65E64B3F" w14:textId="77777777" w:rsidR="001600DA" w:rsidRDefault="001600DA" w:rsidP="001600DA">
      <w:pPr>
        <w:pStyle w:val="NormalWeb"/>
        <w:numPr>
          <w:ilvl w:val="1"/>
          <w:numId w:val="20"/>
        </w:numPr>
        <w:shd w:val="clear" w:color="auto" w:fill="FFFFFF"/>
        <w:spacing w:before="0" w:beforeAutospacing="0" w:after="0" w:afterAutospacing="0"/>
        <w:rPr>
          <w:rStyle w:val="s1"/>
          <w:b/>
          <w:szCs w:val="24"/>
        </w:rPr>
      </w:pPr>
      <w:r w:rsidRPr="00585103">
        <w:rPr>
          <w:rStyle w:val="s1"/>
          <w:szCs w:val="24"/>
        </w:rPr>
        <w:t xml:space="preserve">Should you have any questions, please feel free to contact the Information Security Office at </w:t>
      </w:r>
      <w:hyperlink r:id="rId9" w:history="1">
        <w:r w:rsidRPr="00585103">
          <w:rPr>
            <w:rStyle w:val="Hyperlink"/>
          </w:rPr>
          <w:t>iso@gcsu.edu</w:t>
        </w:r>
      </w:hyperlink>
      <w:r w:rsidRPr="00585103">
        <w:rPr>
          <w:rStyle w:val="s1"/>
          <w:szCs w:val="24"/>
        </w:rPr>
        <w:t xml:space="preserve">.  </w:t>
      </w:r>
    </w:p>
    <w:p w14:paraId="4EE1975D" w14:textId="77777777" w:rsidR="001600DA" w:rsidRPr="001600DA" w:rsidRDefault="001600DA" w:rsidP="001600DA">
      <w:pPr>
        <w:pStyle w:val="NormalWeb"/>
        <w:numPr>
          <w:ilvl w:val="0"/>
          <w:numId w:val="20"/>
        </w:numPr>
        <w:shd w:val="clear" w:color="auto" w:fill="FFFFFF"/>
        <w:spacing w:before="0" w:beforeAutospacing="0" w:after="0" w:afterAutospacing="0"/>
        <w:rPr>
          <w:rStyle w:val="s1"/>
          <w:b/>
          <w:bCs/>
          <w:smallCaps/>
          <w:szCs w:val="24"/>
          <w:u w:val="single"/>
        </w:rPr>
      </w:pPr>
      <w:r w:rsidRPr="001600DA">
        <w:rPr>
          <w:rStyle w:val="s1"/>
          <w:b/>
          <w:bCs/>
          <w:smallCaps/>
          <w:szCs w:val="24"/>
          <w:u w:val="single"/>
        </w:rPr>
        <w:lastRenderedPageBreak/>
        <w:t xml:space="preserve">Modified Summer Schedule Reminder </w:t>
      </w:r>
    </w:p>
    <w:p w14:paraId="3F789EB5" w14:textId="77777777" w:rsidR="001600DA" w:rsidRPr="00585103" w:rsidRDefault="001600DA" w:rsidP="001600DA">
      <w:pPr>
        <w:pStyle w:val="NormalWeb"/>
        <w:numPr>
          <w:ilvl w:val="1"/>
          <w:numId w:val="20"/>
        </w:numPr>
        <w:shd w:val="clear" w:color="auto" w:fill="FFFFFF"/>
        <w:spacing w:before="0" w:beforeAutospacing="0" w:after="0" w:afterAutospacing="0"/>
        <w:rPr>
          <w:b/>
        </w:rPr>
      </w:pPr>
      <w:r w:rsidRPr="00585103">
        <w:rPr>
          <w:color w:val="000000"/>
        </w:rPr>
        <w:t xml:space="preserve">Beginning </w:t>
      </w:r>
      <w:r w:rsidRPr="00585103">
        <w:rPr>
          <w:b/>
          <w:color w:val="000000"/>
        </w:rPr>
        <w:t>Monday, May 6,</w:t>
      </w:r>
      <w:r w:rsidRPr="00585103">
        <w:rPr>
          <w:color w:val="000000"/>
        </w:rPr>
        <w:t xml:space="preserve"> we will begin our campus-wide modified summer schedule.  As you may recall, following an in-depth discussion last year about ways in which we can work to reduce the rising utility costs across campus, especially during the summer months, and exploring a way in which we could offer a little flexibility for work schedules during the summer, the Executive Cabinet approved a campus-wide modified summer schedule.  This summer schedule details are below.  </w:t>
      </w:r>
    </w:p>
    <w:p w14:paraId="116D4A04"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Monday-Thursday -- 8:00 a.m. to 5:30 p.m. with a mandatory half hour lunch.  </w:t>
      </w:r>
    </w:p>
    <w:p w14:paraId="28BD4123"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Fridays -- 8:00 a.m. to 12:00 p.m., campus offices closed on Friday afternoons.  </w:t>
      </w:r>
    </w:p>
    <w:p w14:paraId="7F78B2B4"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This schedule will remain in place through </w:t>
      </w:r>
      <w:r w:rsidRPr="00585103">
        <w:rPr>
          <w:b/>
          <w:color w:val="000000"/>
        </w:rPr>
        <w:t>Friday, August 9, 2024</w:t>
      </w:r>
      <w:r w:rsidRPr="00585103">
        <w:rPr>
          <w:color w:val="000000"/>
        </w:rPr>
        <w:t xml:space="preserve">.  </w:t>
      </w:r>
    </w:p>
    <w:p w14:paraId="546C9F2C"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We will have three state holidays during this </w:t>
      </w:r>
      <w:proofErr w:type="gramStart"/>
      <w:r w:rsidRPr="00585103">
        <w:rPr>
          <w:color w:val="000000"/>
        </w:rPr>
        <w:t>time period</w:t>
      </w:r>
      <w:proofErr w:type="gramEnd"/>
      <w:r w:rsidRPr="00585103">
        <w:rPr>
          <w:color w:val="000000"/>
        </w:rPr>
        <w:t xml:space="preserve"> on Monday, May 27, Wednesday, June 19, and Thursday, July 4.  For the weeks of May 27 &amp; June 17 in which those holidays fall, we will work a four-day work week from 8:00 a.m. to 5:00 p.m.  For the week of July 1</w:t>
      </w:r>
      <w:r w:rsidRPr="00585103">
        <w:rPr>
          <w:color w:val="000000"/>
          <w:vertAlign w:val="superscript"/>
        </w:rPr>
        <w:t>st</w:t>
      </w:r>
      <w:r w:rsidRPr="00585103">
        <w:rPr>
          <w:color w:val="000000"/>
        </w:rPr>
        <w:t xml:space="preserve">, there will be a campus closure on Friday, July 5 (for which employees will need to take annual leave), and the observance of the holiday on Thursday, July 4.  We will work Monday through Wednesday 8:00 a.m. – 5:00 p.m. that week.  </w:t>
      </w:r>
    </w:p>
    <w:p w14:paraId="66233785"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 xml:space="preserve">This modified schedule will be in effect for all faculty and staff members during this summer period.  </w:t>
      </w:r>
    </w:p>
    <w:p w14:paraId="7015CFAA"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color w:val="000000"/>
        </w:rPr>
        <w:t>Supervisors have flexibility to work with individual employees to adjust the schedule when necessary.</w:t>
      </w:r>
      <w:r>
        <w:rPr>
          <w:color w:val="000000"/>
        </w:rPr>
        <w:t xml:space="preserve"> </w:t>
      </w:r>
      <w:r w:rsidRPr="00585103">
        <w:rPr>
          <w:color w:val="000000"/>
        </w:rPr>
        <w:t xml:space="preserve">Adjustments are permissible within the hour before and/or the hour after the customary </w:t>
      </w:r>
      <w:proofErr w:type="gramStart"/>
      <w:r w:rsidRPr="00585103">
        <w:rPr>
          <w:color w:val="000000"/>
        </w:rPr>
        <w:t>work day</w:t>
      </w:r>
      <w:proofErr w:type="gramEnd"/>
      <w:r w:rsidRPr="00585103">
        <w:rPr>
          <w:color w:val="000000"/>
        </w:rPr>
        <w:t xml:space="preserve">, if needed.  All offices must remain covered during the 8:00 – 5:00 </w:t>
      </w:r>
      <w:proofErr w:type="gramStart"/>
      <w:r w:rsidRPr="00585103">
        <w:rPr>
          <w:color w:val="000000"/>
        </w:rPr>
        <w:t>work day</w:t>
      </w:r>
      <w:proofErr w:type="gramEnd"/>
      <w:r w:rsidRPr="00585103">
        <w:rPr>
          <w:color w:val="000000"/>
        </w:rPr>
        <w:t>.</w:t>
      </w:r>
      <w:bookmarkStart w:id="1" w:name="_Hlk114131637"/>
    </w:p>
    <w:p w14:paraId="0FCCB19C" w14:textId="77777777" w:rsidR="001600DA" w:rsidRPr="002C1875" w:rsidRDefault="001600DA" w:rsidP="001600DA">
      <w:pPr>
        <w:pStyle w:val="NormalWeb"/>
        <w:numPr>
          <w:ilvl w:val="0"/>
          <w:numId w:val="20"/>
        </w:numPr>
        <w:shd w:val="clear" w:color="auto" w:fill="FFFFFF"/>
        <w:spacing w:before="0" w:beforeAutospacing="0" w:after="0" w:afterAutospacing="0"/>
        <w:rPr>
          <w:b/>
          <w:smallCaps/>
          <w:u w:val="single"/>
        </w:rPr>
      </w:pPr>
      <w:r w:rsidRPr="002C1875">
        <w:rPr>
          <w:b/>
          <w:smallCaps/>
          <w:u w:val="single"/>
        </w:rPr>
        <w:t xml:space="preserve">Spring Commencement Ceremonies </w:t>
      </w:r>
    </w:p>
    <w:p w14:paraId="3AC66319" w14:textId="77777777" w:rsidR="001600DA" w:rsidRPr="00585103" w:rsidRDefault="001600DA" w:rsidP="001600DA">
      <w:pPr>
        <w:pStyle w:val="NormalWeb"/>
        <w:numPr>
          <w:ilvl w:val="1"/>
          <w:numId w:val="20"/>
        </w:numPr>
        <w:shd w:val="clear" w:color="auto" w:fill="FFFFFF"/>
        <w:spacing w:before="0" w:beforeAutospacing="0" w:after="0" w:afterAutospacing="0"/>
        <w:rPr>
          <w:b/>
        </w:rPr>
      </w:pPr>
      <w:r w:rsidRPr="00585103">
        <w:t>This Spring we will hold four commencement ceremonies to honor our May and August 2024 graduates. These ceremonies are divided by college and each ceremony includes graduate and undergraduates. Speakers for each ceremony will be announced in early March.</w:t>
      </w:r>
    </w:p>
    <w:p w14:paraId="67D47D1D" w14:textId="77777777" w:rsidR="001600DA" w:rsidRPr="00585103" w:rsidRDefault="001600DA" w:rsidP="001600DA">
      <w:pPr>
        <w:pStyle w:val="NormalWeb"/>
        <w:numPr>
          <w:ilvl w:val="1"/>
          <w:numId w:val="20"/>
        </w:numPr>
        <w:shd w:val="clear" w:color="auto" w:fill="FFFFFF"/>
        <w:spacing w:before="0" w:beforeAutospacing="0" w:after="0" w:afterAutospacing="0"/>
        <w:rPr>
          <w:b/>
        </w:rPr>
      </w:pPr>
      <w:r w:rsidRPr="00585103">
        <w:t>Ceremony dates and times are:</w:t>
      </w:r>
    </w:p>
    <w:p w14:paraId="5DD0A2DE"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b/>
        </w:rPr>
        <w:t>College of Health Sciences</w:t>
      </w:r>
      <w:r w:rsidRPr="00585103">
        <w:t xml:space="preserve">: Friday, May 3, </w:t>
      </w:r>
      <w:proofErr w:type="gramStart"/>
      <w:r w:rsidRPr="00585103">
        <w:t>2024</w:t>
      </w:r>
      <w:proofErr w:type="gramEnd"/>
      <w:r w:rsidRPr="00585103">
        <w:t xml:space="preserve"> at 2:00 PM</w:t>
      </w:r>
    </w:p>
    <w:p w14:paraId="2804F69E"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b/>
        </w:rPr>
        <w:t>College of Education</w:t>
      </w:r>
      <w:r w:rsidRPr="00585103">
        <w:t xml:space="preserve">: Friday, May 3, </w:t>
      </w:r>
      <w:proofErr w:type="gramStart"/>
      <w:r w:rsidRPr="00585103">
        <w:t>2024</w:t>
      </w:r>
      <w:proofErr w:type="gramEnd"/>
      <w:r w:rsidRPr="00585103">
        <w:t xml:space="preserve"> at 7:00 PM</w:t>
      </w:r>
    </w:p>
    <w:p w14:paraId="6175C850" w14:textId="77777777" w:rsidR="001600DA" w:rsidRPr="00585103" w:rsidRDefault="001600DA" w:rsidP="001600DA">
      <w:pPr>
        <w:pStyle w:val="NormalWeb"/>
        <w:numPr>
          <w:ilvl w:val="2"/>
          <w:numId w:val="20"/>
        </w:numPr>
        <w:shd w:val="clear" w:color="auto" w:fill="FFFFFF"/>
        <w:spacing w:before="0" w:beforeAutospacing="0" w:after="0" w:afterAutospacing="0"/>
        <w:rPr>
          <w:b/>
        </w:rPr>
      </w:pPr>
      <w:r w:rsidRPr="00585103">
        <w:rPr>
          <w:b/>
        </w:rPr>
        <w:t>College of Business and Technology</w:t>
      </w:r>
      <w:r w:rsidRPr="00585103">
        <w:t xml:space="preserve">: Saturday, May 4, </w:t>
      </w:r>
      <w:proofErr w:type="gramStart"/>
      <w:r w:rsidRPr="00585103">
        <w:t>2024</w:t>
      </w:r>
      <w:proofErr w:type="gramEnd"/>
      <w:r w:rsidRPr="00585103">
        <w:t xml:space="preserve"> at 9:00 AM</w:t>
      </w:r>
    </w:p>
    <w:p w14:paraId="7E9298C0" w14:textId="77777777" w:rsidR="001600DA" w:rsidRPr="00585103" w:rsidRDefault="001600DA" w:rsidP="001600DA">
      <w:pPr>
        <w:pStyle w:val="NormalWeb"/>
        <w:numPr>
          <w:ilvl w:val="2"/>
          <w:numId w:val="20"/>
        </w:numPr>
        <w:shd w:val="clear" w:color="auto" w:fill="FFFFFF"/>
        <w:spacing w:before="0" w:beforeAutospacing="0" w:after="0" w:afterAutospacing="0"/>
        <w:rPr>
          <w:rStyle w:val="s1"/>
          <w:b/>
          <w:szCs w:val="24"/>
        </w:rPr>
      </w:pPr>
      <w:r w:rsidRPr="00585103">
        <w:rPr>
          <w:b/>
        </w:rPr>
        <w:t>College of Arts and Sciences</w:t>
      </w:r>
      <w:r w:rsidRPr="00585103">
        <w:t xml:space="preserve">: Saturday, May 4, </w:t>
      </w:r>
      <w:proofErr w:type="gramStart"/>
      <w:r w:rsidRPr="00585103">
        <w:t>2024</w:t>
      </w:r>
      <w:proofErr w:type="gramEnd"/>
      <w:r w:rsidRPr="00585103">
        <w:t xml:space="preserve"> at 2:00 PM</w:t>
      </w:r>
    </w:p>
    <w:p w14:paraId="58FAE8F9" w14:textId="77777777" w:rsidR="001600DA" w:rsidRPr="00585103" w:rsidRDefault="001600DA" w:rsidP="001600DA">
      <w:pPr>
        <w:pStyle w:val="p1"/>
        <w:numPr>
          <w:ilvl w:val="0"/>
          <w:numId w:val="20"/>
        </w:numPr>
        <w:rPr>
          <w:rStyle w:val="s1"/>
          <w:rFonts w:ascii="Times New Roman" w:hAnsi="Times New Roman"/>
          <w:b/>
          <w:iCs/>
          <w:sz w:val="24"/>
          <w:szCs w:val="24"/>
        </w:rPr>
      </w:pPr>
      <w:bookmarkStart w:id="2" w:name="_Hlk156380126"/>
    </w:p>
    <w:p w14:paraId="2CC86F9A" w14:textId="77777777" w:rsidR="001600DA" w:rsidRPr="00585103" w:rsidRDefault="001600DA" w:rsidP="001600DA">
      <w:pPr>
        <w:pStyle w:val="p1"/>
        <w:rPr>
          <w:rStyle w:val="s1"/>
          <w:rFonts w:ascii="Times New Roman" w:hAnsi="Times New Roman"/>
          <w:b/>
          <w:iCs/>
          <w:sz w:val="24"/>
          <w:szCs w:val="24"/>
        </w:rPr>
      </w:pPr>
      <w:r w:rsidRPr="00585103">
        <w:rPr>
          <w:rStyle w:val="s1"/>
          <w:rFonts w:ascii="Times New Roman" w:hAnsi="Times New Roman"/>
          <w:b/>
          <w:iCs/>
          <w:noProof/>
          <w:sz w:val="24"/>
          <w:szCs w:val="24"/>
        </w:rPr>
        <w:drawing>
          <wp:inline distT="0" distB="0" distL="0" distR="0" wp14:anchorId="01DB3BAF" wp14:editId="528D5083">
            <wp:extent cx="1562100" cy="1371600"/>
            <wp:effectExtent l="0" t="0" r="0" b="0"/>
            <wp:docPr id="1" name="Picture 1" descr="C:\Users\monica.starley\AppData\Local\Microsoft\Windows\INetCache\Content.MSO\62EE5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starley\AppData\Local\Microsoft\Windows\INetCache\Content.MSO\62EE57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371600"/>
                    </a:xfrm>
                    <a:prstGeom prst="rect">
                      <a:avLst/>
                    </a:prstGeom>
                    <a:noFill/>
                    <a:ln>
                      <a:noFill/>
                    </a:ln>
                  </pic:spPr>
                </pic:pic>
              </a:graphicData>
            </a:graphic>
          </wp:inline>
        </w:drawing>
      </w:r>
    </w:p>
    <w:p w14:paraId="206E23F0" w14:textId="77777777" w:rsidR="001600DA" w:rsidRDefault="001600DA" w:rsidP="001600DA">
      <w:pPr>
        <w:pStyle w:val="p1"/>
        <w:numPr>
          <w:ilvl w:val="1"/>
          <w:numId w:val="20"/>
        </w:numPr>
        <w:rPr>
          <w:rFonts w:ascii="Times New Roman" w:hAnsi="Times New Roman"/>
          <w:b/>
          <w:i/>
          <w:sz w:val="24"/>
          <w:szCs w:val="24"/>
        </w:rPr>
      </w:pPr>
      <w:bookmarkStart w:id="3" w:name="_Hlk159399788"/>
      <w:bookmarkEnd w:id="1"/>
      <w:r w:rsidRPr="00585103">
        <w:rPr>
          <w:rFonts w:ascii="Times New Roman" w:hAnsi="Times New Roman"/>
          <w:b/>
          <w:i/>
          <w:sz w:val="24"/>
          <w:szCs w:val="24"/>
        </w:rPr>
        <w:t xml:space="preserve">SACSCOC Reaffirmation On-Site Visit </w:t>
      </w:r>
    </w:p>
    <w:p w14:paraId="3C65827B" w14:textId="77777777" w:rsidR="001600DA" w:rsidRPr="00585103" w:rsidRDefault="001600DA" w:rsidP="001600DA">
      <w:pPr>
        <w:pStyle w:val="p1"/>
        <w:ind w:left="1440"/>
        <w:rPr>
          <w:rFonts w:ascii="Times New Roman" w:hAnsi="Times New Roman"/>
          <w:b/>
          <w:i/>
          <w:sz w:val="24"/>
          <w:szCs w:val="24"/>
        </w:rPr>
      </w:pPr>
      <w:r w:rsidRPr="00585103">
        <w:rPr>
          <w:rFonts w:ascii="Times New Roman" w:hAnsi="Times New Roman"/>
          <w:sz w:val="24"/>
          <w:szCs w:val="24"/>
        </w:rPr>
        <w:t>February 26- 29, 2024</w:t>
      </w:r>
    </w:p>
    <w:p w14:paraId="1D4B8FCA"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Faculty and Staff Service Recognition Brunch (invitation only)</w:t>
      </w:r>
    </w:p>
    <w:p w14:paraId="76D7E975"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Friday, March 15, 2024</w:t>
      </w:r>
    </w:p>
    <w:p w14:paraId="54242CBB"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lastRenderedPageBreak/>
        <w:t>10:00 a.m. - Magnolia Ballroom</w:t>
      </w:r>
    </w:p>
    <w:p w14:paraId="0AD4EC43"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 xml:space="preserve">GCSU Research Day </w:t>
      </w:r>
    </w:p>
    <w:p w14:paraId="25787027"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Wednesday, March 27, 2024</w:t>
      </w:r>
    </w:p>
    <w:p w14:paraId="18734949"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 xml:space="preserve">Magnolia Ballroom </w:t>
      </w:r>
    </w:p>
    <w:p w14:paraId="19CF2314"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Integrated Science Complex Naming Ceremony</w:t>
      </w:r>
    </w:p>
    <w:p w14:paraId="3A817A87"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Friday, April 12, 2024</w:t>
      </w:r>
    </w:p>
    <w:p w14:paraId="144652BB"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 xml:space="preserve">2:00 p.m. – Integrated Science Complex </w:t>
      </w:r>
    </w:p>
    <w:p w14:paraId="68E0808F"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 xml:space="preserve">Spring Family Day </w:t>
      </w:r>
    </w:p>
    <w:p w14:paraId="07B0E9BC"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Saturday, April 13, 2024</w:t>
      </w:r>
    </w:p>
    <w:p w14:paraId="29038779"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 xml:space="preserve">West Campus </w:t>
      </w:r>
    </w:p>
    <w:p w14:paraId="0770ECF3"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 xml:space="preserve">Celebration of Excellence </w:t>
      </w:r>
    </w:p>
    <w:p w14:paraId="123EDE67"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Friday, April 19, 2024</w:t>
      </w:r>
    </w:p>
    <w:p w14:paraId="10E6CAC5"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 xml:space="preserve">9:00 a.m. – Russell Auditorium </w:t>
      </w:r>
    </w:p>
    <w:p w14:paraId="00FDA7A2"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 xml:space="preserve">Midnight Breakfast </w:t>
      </w:r>
    </w:p>
    <w:p w14:paraId="1E14B0F2"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Monday, April 29, 2024</w:t>
      </w:r>
    </w:p>
    <w:p w14:paraId="1AD4E525" w14:textId="77777777" w:rsidR="001600DA" w:rsidRPr="00585103" w:rsidRDefault="001600DA" w:rsidP="001600DA">
      <w:pPr>
        <w:pStyle w:val="p1"/>
        <w:ind w:left="1440"/>
        <w:rPr>
          <w:rStyle w:val="s1"/>
          <w:rFonts w:ascii="Times New Roman" w:hAnsi="Times New Roman"/>
          <w:b/>
          <w:i/>
          <w:sz w:val="24"/>
          <w:szCs w:val="24"/>
        </w:rPr>
      </w:pPr>
      <w:r w:rsidRPr="00585103">
        <w:rPr>
          <w:rStyle w:val="s1"/>
          <w:rFonts w:ascii="Times New Roman" w:hAnsi="Times New Roman"/>
          <w:sz w:val="24"/>
          <w:szCs w:val="24"/>
        </w:rPr>
        <w:t xml:space="preserve">9:45 p.m. - The MAX </w:t>
      </w:r>
    </w:p>
    <w:p w14:paraId="74678861" w14:textId="77777777" w:rsidR="001600DA" w:rsidRPr="001600DA" w:rsidRDefault="001600DA" w:rsidP="001600DA">
      <w:pPr>
        <w:pStyle w:val="p1"/>
        <w:numPr>
          <w:ilvl w:val="1"/>
          <w:numId w:val="20"/>
        </w:numPr>
        <w:rPr>
          <w:rStyle w:val="s1"/>
          <w:rFonts w:ascii="Times New Roman" w:hAnsi="Times New Roman"/>
          <w:b/>
          <w:bCs/>
          <w:i/>
          <w:sz w:val="24"/>
          <w:szCs w:val="24"/>
        </w:rPr>
      </w:pPr>
      <w:r w:rsidRPr="001600DA">
        <w:rPr>
          <w:rStyle w:val="s1"/>
          <w:rFonts w:ascii="Times New Roman" w:hAnsi="Times New Roman"/>
          <w:b/>
          <w:bCs/>
          <w:i/>
          <w:sz w:val="24"/>
          <w:szCs w:val="24"/>
        </w:rPr>
        <w:t>Spring Graduate &amp; Undergraduate Commencement Ceremonies:</w:t>
      </w:r>
    </w:p>
    <w:p w14:paraId="42E7E1D1" w14:textId="77777777" w:rsidR="001600DA" w:rsidRPr="00585103" w:rsidRDefault="001600DA" w:rsidP="001600DA">
      <w:pPr>
        <w:pStyle w:val="p1"/>
        <w:ind w:left="1440"/>
        <w:rPr>
          <w:rFonts w:ascii="Times New Roman" w:hAnsi="Times New Roman"/>
          <w:b/>
          <w:i/>
          <w:sz w:val="24"/>
          <w:szCs w:val="24"/>
        </w:rPr>
      </w:pPr>
      <w:r w:rsidRPr="00585103">
        <w:rPr>
          <w:rFonts w:ascii="Times New Roman" w:hAnsi="Times New Roman"/>
          <w:sz w:val="24"/>
          <w:szCs w:val="24"/>
        </w:rPr>
        <w:t xml:space="preserve">Centennial Center </w:t>
      </w:r>
    </w:p>
    <w:p w14:paraId="54CEF8CC" w14:textId="77777777" w:rsidR="001600DA" w:rsidRPr="00585103" w:rsidRDefault="001600DA" w:rsidP="001600DA">
      <w:pPr>
        <w:pStyle w:val="p1"/>
        <w:ind w:left="1440"/>
        <w:contextualSpacing/>
        <w:rPr>
          <w:rFonts w:ascii="Times New Roman" w:hAnsi="Times New Roman"/>
          <w:b/>
          <w:i/>
          <w:sz w:val="24"/>
          <w:szCs w:val="24"/>
        </w:rPr>
      </w:pPr>
      <w:r w:rsidRPr="00585103">
        <w:rPr>
          <w:rFonts w:ascii="Times New Roman" w:hAnsi="Times New Roman"/>
          <w:sz w:val="24"/>
          <w:szCs w:val="24"/>
        </w:rPr>
        <w:t xml:space="preserve">College of Health Sciences </w:t>
      </w:r>
      <w:r w:rsidRPr="00585103">
        <w:rPr>
          <w:rFonts w:ascii="Times New Roman" w:hAnsi="Times New Roman"/>
          <w:sz w:val="24"/>
          <w:szCs w:val="24"/>
        </w:rPr>
        <w:tab/>
      </w:r>
      <w:r w:rsidRPr="00585103">
        <w:rPr>
          <w:rFonts w:ascii="Times New Roman" w:hAnsi="Times New Roman"/>
          <w:sz w:val="24"/>
          <w:szCs w:val="24"/>
        </w:rPr>
        <w:tab/>
      </w:r>
      <w:r w:rsidRPr="00585103">
        <w:rPr>
          <w:rFonts w:ascii="Times New Roman" w:hAnsi="Times New Roman"/>
          <w:sz w:val="24"/>
          <w:szCs w:val="24"/>
        </w:rPr>
        <w:tab/>
        <w:t xml:space="preserve">Friday, May 3, </w:t>
      </w:r>
      <w:proofErr w:type="gramStart"/>
      <w:r w:rsidRPr="00585103">
        <w:rPr>
          <w:rFonts w:ascii="Times New Roman" w:hAnsi="Times New Roman"/>
          <w:sz w:val="24"/>
          <w:szCs w:val="24"/>
        </w:rPr>
        <w:t>2024</w:t>
      </w:r>
      <w:proofErr w:type="gramEnd"/>
      <w:r w:rsidRPr="00585103">
        <w:rPr>
          <w:rFonts w:ascii="Times New Roman" w:hAnsi="Times New Roman"/>
          <w:sz w:val="24"/>
          <w:szCs w:val="24"/>
        </w:rPr>
        <w:t xml:space="preserve"> at 2:00 PM</w:t>
      </w:r>
    </w:p>
    <w:p w14:paraId="232B9D34" w14:textId="77777777" w:rsidR="001600DA" w:rsidRPr="00585103" w:rsidRDefault="001600DA" w:rsidP="001600DA">
      <w:pPr>
        <w:pStyle w:val="p1"/>
        <w:ind w:left="1440"/>
        <w:contextualSpacing/>
        <w:rPr>
          <w:rFonts w:ascii="Times New Roman" w:hAnsi="Times New Roman"/>
          <w:b/>
          <w:i/>
          <w:sz w:val="24"/>
          <w:szCs w:val="24"/>
        </w:rPr>
      </w:pPr>
      <w:r w:rsidRPr="00585103">
        <w:rPr>
          <w:rFonts w:ascii="Times New Roman" w:hAnsi="Times New Roman"/>
          <w:sz w:val="24"/>
          <w:szCs w:val="24"/>
        </w:rPr>
        <w:t>College of Education</w:t>
      </w:r>
      <w:r w:rsidRPr="00585103">
        <w:rPr>
          <w:rFonts w:ascii="Times New Roman" w:hAnsi="Times New Roman"/>
          <w:sz w:val="24"/>
          <w:szCs w:val="24"/>
        </w:rPr>
        <w:tab/>
      </w:r>
      <w:r w:rsidRPr="00585103">
        <w:rPr>
          <w:rFonts w:ascii="Times New Roman" w:hAnsi="Times New Roman"/>
          <w:sz w:val="24"/>
          <w:szCs w:val="24"/>
        </w:rPr>
        <w:tab/>
      </w:r>
      <w:r w:rsidRPr="00585103">
        <w:rPr>
          <w:rFonts w:ascii="Times New Roman" w:hAnsi="Times New Roman"/>
          <w:sz w:val="24"/>
          <w:szCs w:val="24"/>
        </w:rPr>
        <w:tab/>
      </w:r>
      <w:r w:rsidRPr="00585103">
        <w:rPr>
          <w:rFonts w:ascii="Times New Roman" w:hAnsi="Times New Roman"/>
          <w:sz w:val="24"/>
          <w:szCs w:val="24"/>
        </w:rPr>
        <w:tab/>
        <w:t xml:space="preserve">Friday, May 3, </w:t>
      </w:r>
      <w:proofErr w:type="gramStart"/>
      <w:r w:rsidRPr="00585103">
        <w:rPr>
          <w:rFonts w:ascii="Times New Roman" w:hAnsi="Times New Roman"/>
          <w:sz w:val="24"/>
          <w:szCs w:val="24"/>
        </w:rPr>
        <w:t>2024</w:t>
      </w:r>
      <w:proofErr w:type="gramEnd"/>
      <w:r w:rsidRPr="00585103">
        <w:rPr>
          <w:rFonts w:ascii="Times New Roman" w:hAnsi="Times New Roman"/>
          <w:sz w:val="24"/>
          <w:szCs w:val="24"/>
        </w:rPr>
        <w:t xml:space="preserve"> at 7:00 PM</w:t>
      </w:r>
    </w:p>
    <w:p w14:paraId="5B3A875D" w14:textId="77777777" w:rsidR="001600DA" w:rsidRPr="00585103" w:rsidRDefault="001600DA" w:rsidP="001600DA">
      <w:pPr>
        <w:pStyle w:val="p1"/>
        <w:ind w:left="1440"/>
        <w:contextualSpacing/>
        <w:rPr>
          <w:rFonts w:ascii="Times New Roman" w:hAnsi="Times New Roman"/>
          <w:b/>
          <w:i/>
          <w:sz w:val="24"/>
          <w:szCs w:val="24"/>
        </w:rPr>
      </w:pPr>
      <w:r w:rsidRPr="00585103">
        <w:rPr>
          <w:rFonts w:ascii="Times New Roman" w:hAnsi="Times New Roman"/>
          <w:sz w:val="24"/>
          <w:szCs w:val="24"/>
        </w:rPr>
        <w:t>College of Business &amp; Technology</w:t>
      </w:r>
      <w:r w:rsidRPr="00585103">
        <w:rPr>
          <w:rFonts w:ascii="Times New Roman" w:hAnsi="Times New Roman"/>
          <w:sz w:val="24"/>
          <w:szCs w:val="24"/>
        </w:rPr>
        <w:tab/>
      </w:r>
      <w:r w:rsidRPr="00585103">
        <w:rPr>
          <w:rFonts w:ascii="Times New Roman" w:hAnsi="Times New Roman"/>
          <w:sz w:val="24"/>
          <w:szCs w:val="24"/>
        </w:rPr>
        <w:tab/>
        <w:t xml:space="preserve">Saturday, May 4, </w:t>
      </w:r>
      <w:proofErr w:type="gramStart"/>
      <w:r w:rsidRPr="00585103">
        <w:rPr>
          <w:rFonts w:ascii="Times New Roman" w:hAnsi="Times New Roman"/>
          <w:sz w:val="24"/>
          <w:szCs w:val="24"/>
        </w:rPr>
        <w:t>2024</w:t>
      </w:r>
      <w:proofErr w:type="gramEnd"/>
      <w:r w:rsidRPr="00585103">
        <w:rPr>
          <w:rFonts w:ascii="Times New Roman" w:hAnsi="Times New Roman"/>
          <w:sz w:val="24"/>
          <w:szCs w:val="24"/>
        </w:rPr>
        <w:t xml:space="preserve"> at 9:00 AM</w:t>
      </w:r>
    </w:p>
    <w:p w14:paraId="10E9EE0C" w14:textId="6F67F2D1" w:rsidR="001600DA" w:rsidRPr="001600DA" w:rsidRDefault="001600DA" w:rsidP="001600DA">
      <w:pPr>
        <w:ind w:left="720" w:firstLine="720"/>
        <w:contextualSpacing/>
        <w:rPr>
          <w:rStyle w:val="s1"/>
          <w:rFonts w:ascii="Times New Roman" w:hAnsi="Times New Roman"/>
          <w:szCs w:val="24"/>
        </w:rPr>
      </w:pPr>
      <w:r w:rsidRPr="001600DA">
        <w:rPr>
          <w:szCs w:val="24"/>
        </w:rPr>
        <w:t>College of Arts &amp; Sciences</w:t>
      </w:r>
      <w:r w:rsidRPr="001600DA">
        <w:rPr>
          <w:szCs w:val="24"/>
        </w:rPr>
        <w:tab/>
      </w:r>
      <w:r w:rsidRPr="001600DA">
        <w:rPr>
          <w:szCs w:val="24"/>
        </w:rPr>
        <w:tab/>
      </w:r>
      <w:r w:rsidRPr="001600DA">
        <w:rPr>
          <w:szCs w:val="24"/>
        </w:rPr>
        <w:tab/>
        <w:t xml:space="preserve">Saturday, May 4, </w:t>
      </w:r>
      <w:proofErr w:type="gramStart"/>
      <w:r w:rsidRPr="001600DA">
        <w:rPr>
          <w:szCs w:val="24"/>
        </w:rPr>
        <w:t>2024</w:t>
      </w:r>
      <w:proofErr w:type="gramEnd"/>
      <w:r w:rsidRPr="001600DA">
        <w:rPr>
          <w:szCs w:val="24"/>
        </w:rPr>
        <w:t xml:space="preserve"> at 2:00 PM</w:t>
      </w:r>
      <w:bookmarkEnd w:id="2"/>
      <w:bookmarkEnd w:id="3"/>
    </w:p>
    <w:p w14:paraId="6FFE5B6A" w14:textId="53928476" w:rsidR="000B1FAF" w:rsidRPr="00290CE9" w:rsidRDefault="00290CE9" w:rsidP="001600DA">
      <w:pPr>
        <w:pStyle w:val="ListParagraph"/>
        <w:numPr>
          <w:ilvl w:val="0"/>
          <w:numId w:val="20"/>
        </w:numPr>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President Cox invited questions from the floor.</w:t>
      </w:r>
    </w:p>
    <w:p w14:paraId="36F08519" w14:textId="54B72893" w:rsidR="00290CE9" w:rsidRPr="00E2799A" w:rsidRDefault="00290CE9" w:rsidP="001600DA">
      <w:pPr>
        <w:pStyle w:val="ListParagraph"/>
        <w:numPr>
          <w:ilvl w:val="1"/>
          <w:numId w:val="20"/>
        </w:numPr>
        <w:rPr>
          <w:rStyle w:val="s1"/>
          <w:rFonts w:ascii="Times New Roman" w:hAnsi="Times New Roman"/>
          <w:szCs w:val="24"/>
          <w:u w:val="single"/>
        </w:rPr>
      </w:pPr>
      <w:r w:rsidRPr="00E2799A">
        <w:rPr>
          <w:rStyle w:val="s1"/>
          <w:rFonts w:ascii="Times New Roman" w:hAnsi="Times New Roman"/>
          <w:szCs w:val="24"/>
          <w:u w:val="single"/>
        </w:rPr>
        <w:t xml:space="preserve">Question </w:t>
      </w:r>
    </w:p>
    <w:p w14:paraId="119C6666" w14:textId="1F1FC345" w:rsidR="00E2799A" w:rsidRDefault="00E2799A" w:rsidP="00E501D7">
      <w:pPr>
        <w:pStyle w:val="ListParagraph"/>
        <w:autoSpaceDE w:val="0"/>
        <w:autoSpaceDN w:val="0"/>
        <w:adjustRightInd w:val="0"/>
        <w:ind w:left="1440"/>
        <w:rPr>
          <w:rStyle w:val="s1"/>
          <w:rFonts w:ascii="Times New Roman" w:hAnsi="Times New Roman"/>
          <w:szCs w:val="24"/>
        </w:rPr>
      </w:pPr>
      <w:r w:rsidRPr="00E2799A">
        <w:rPr>
          <w:rStyle w:val="s1"/>
          <w:rFonts w:ascii="Times New Roman" w:hAnsi="Times New Roman"/>
          <w:szCs w:val="24"/>
          <w:u w:val="single"/>
        </w:rPr>
        <w:t>Response</w:t>
      </w:r>
      <w:r>
        <w:rPr>
          <w:rStyle w:val="s1"/>
          <w:rFonts w:ascii="Times New Roman" w:hAnsi="Times New Roman"/>
          <w:szCs w:val="24"/>
        </w:rPr>
        <w:t xml:space="preserve"> (a distillation – not a transcript – of the responses provided orally by President</w:t>
      </w:r>
      <w:r w:rsidR="006D7F38">
        <w:rPr>
          <w:rStyle w:val="s1"/>
          <w:rFonts w:ascii="Times New Roman" w:hAnsi="Times New Roman"/>
          <w:szCs w:val="24"/>
        </w:rPr>
        <w:t xml:space="preserve"> Cox</w:t>
      </w:r>
      <w:r>
        <w:rPr>
          <w:rStyle w:val="s1"/>
          <w:rFonts w:ascii="Times New Roman" w:hAnsi="Times New Roman"/>
          <w:szCs w:val="24"/>
        </w:rPr>
        <w:t xml:space="preserve"> and Provost Spirou)</w:t>
      </w:r>
    </w:p>
    <w:p w14:paraId="5A1851EA" w14:textId="77777777" w:rsidR="00E2799A" w:rsidRPr="00E2799A" w:rsidRDefault="00E2799A" w:rsidP="00E501D7">
      <w:pPr>
        <w:pStyle w:val="ListParagraph"/>
        <w:autoSpaceDE w:val="0"/>
        <w:autoSpaceDN w:val="0"/>
        <w:adjustRightInd w:val="0"/>
        <w:ind w:left="1440"/>
        <w:rPr>
          <w:rStyle w:val="s1"/>
          <w:rFonts w:ascii="Times New Roman" w:hAnsi="Times New Roman"/>
          <w:szCs w:val="24"/>
        </w:rPr>
      </w:pPr>
    </w:p>
    <w:p w14:paraId="0C53468C" w14:textId="4E3E5D63" w:rsidR="00902BC9" w:rsidRPr="00C56029" w:rsidRDefault="00902BC9"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7270BFE5" w14:textId="207465BC" w:rsidR="003C2709" w:rsidRDefault="003C2709" w:rsidP="00E501D7">
      <w:pPr>
        <w:pStyle w:val="p1"/>
        <w:rPr>
          <w:rStyle w:val="s1"/>
          <w:rFonts w:ascii="Times New Roman" w:hAnsi="Times New Roman"/>
          <w:sz w:val="24"/>
          <w:szCs w:val="24"/>
          <w:u w:val="single"/>
        </w:rPr>
      </w:pPr>
    </w:p>
    <w:p w14:paraId="21C543E8" w14:textId="77777777" w:rsidR="0050404C" w:rsidRDefault="0050404C" w:rsidP="0050404C">
      <w:pPr>
        <w:pStyle w:val="ListParagraph"/>
        <w:numPr>
          <w:ilvl w:val="0"/>
          <w:numId w:val="38"/>
        </w:numPr>
        <w:rPr>
          <w:b/>
          <w:bCs/>
          <w:smallCaps/>
          <w:u w:val="single"/>
        </w:rPr>
      </w:pPr>
      <w:r w:rsidRPr="00442E06">
        <w:rPr>
          <w:b/>
          <w:bCs/>
          <w:smallCaps/>
          <w:u w:val="single"/>
        </w:rPr>
        <w:t>Colleges and Library</w:t>
      </w:r>
    </w:p>
    <w:p w14:paraId="27CAD3DB" w14:textId="77777777" w:rsidR="0050404C" w:rsidRDefault="0050404C" w:rsidP="0050404C">
      <w:pPr>
        <w:pStyle w:val="ListParagraph"/>
        <w:numPr>
          <w:ilvl w:val="1"/>
          <w:numId w:val="38"/>
        </w:numPr>
        <w:rPr>
          <w:b/>
          <w:bCs/>
          <w:smallCaps/>
          <w:u w:val="single"/>
        </w:rPr>
      </w:pPr>
      <w:r w:rsidRPr="00EB481E">
        <w:rPr>
          <w:b/>
          <w:bCs/>
          <w:smallCaps/>
          <w:u w:val="single"/>
        </w:rPr>
        <w:t>College of Arts and Sciences</w:t>
      </w:r>
    </w:p>
    <w:p w14:paraId="2B2E315B" w14:textId="77777777" w:rsidR="0050404C" w:rsidRPr="005363A1" w:rsidRDefault="0050404C" w:rsidP="0050404C">
      <w:pPr>
        <w:pStyle w:val="ListParagraph"/>
        <w:numPr>
          <w:ilvl w:val="2"/>
          <w:numId w:val="38"/>
        </w:numPr>
        <w:shd w:val="clear" w:color="auto" w:fill="FFFFFF"/>
        <w:textAlignment w:val="baseline"/>
        <w:rPr>
          <w:b/>
          <w:bCs/>
          <w:color w:val="000000"/>
        </w:rPr>
      </w:pPr>
      <w:r w:rsidRPr="005363A1">
        <w:rPr>
          <w:b/>
          <w:bCs/>
          <w:color w:val="000000"/>
        </w:rPr>
        <w:t>Department of Art</w:t>
      </w:r>
    </w:p>
    <w:p w14:paraId="26283DC3" w14:textId="77777777" w:rsidR="0050404C" w:rsidRPr="00F678E1" w:rsidRDefault="0050404C" w:rsidP="0050404C">
      <w:pPr>
        <w:pStyle w:val="ListParagraph"/>
        <w:numPr>
          <w:ilvl w:val="3"/>
          <w:numId w:val="38"/>
        </w:numPr>
        <w:shd w:val="clear" w:color="auto" w:fill="FFFFFF"/>
        <w:contextualSpacing w:val="0"/>
        <w:textAlignment w:val="baseline"/>
        <w:rPr>
          <w:color w:val="000000"/>
        </w:rPr>
      </w:pPr>
      <w:r w:rsidRPr="00507064">
        <w:rPr>
          <w:b/>
          <w:bCs/>
          <w:color w:val="0D0D0D"/>
          <w:shd w:val="clear" w:color="auto" w:fill="FFFFFF"/>
        </w:rPr>
        <w:t xml:space="preserve">Artist </w:t>
      </w:r>
      <w:r w:rsidRPr="00507064">
        <w:rPr>
          <w:b/>
          <w:bCs/>
          <w:color w:val="000000"/>
        </w:rPr>
        <w:t>Lincoln Cushing</w:t>
      </w:r>
      <w:r w:rsidRPr="00F678E1">
        <w:rPr>
          <w:color w:val="000000"/>
        </w:rPr>
        <w:t xml:space="preserve"> will visit the university and meet with various departments</w:t>
      </w:r>
      <w:r>
        <w:rPr>
          <w:color w:val="000000"/>
        </w:rPr>
        <w:t xml:space="preserve">. </w:t>
      </w:r>
      <w:r w:rsidRPr="00F678E1">
        <w:rPr>
          <w:color w:val="000000"/>
        </w:rPr>
        <w:t xml:space="preserve">Cushing teaches “Archiving as Social Justice Practice” at U.C. Berkeley and documents, catalogs, and disseminates oppositional political graphics of the late 20th century. He was curator for the </w:t>
      </w:r>
      <w:r w:rsidRPr="00F678E1">
        <w:rPr>
          <w:i/>
          <w:iCs/>
          <w:color w:val="000000"/>
        </w:rPr>
        <w:t xml:space="preserve">All of Us or None — Poster Art </w:t>
      </w:r>
      <w:r w:rsidRPr="00F678E1">
        <w:rPr>
          <w:color w:val="000000"/>
        </w:rPr>
        <w:t>of the San Francisco Bay Area exhibition at the Oakland Museum of California.</w:t>
      </w:r>
    </w:p>
    <w:p w14:paraId="70D6232D" w14:textId="77777777" w:rsidR="0050404C" w:rsidRPr="005363A1" w:rsidRDefault="0050404C" w:rsidP="0050404C">
      <w:pPr>
        <w:pStyle w:val="ListParagraph"/>
        <w:numPr>
          <w:ilvl w:val="3"/>
          <w:numId w:val="38"/>
        </w:numPr>
        <w:shd w:val="clear" w:color="auto" w:fill="FFFFFF"/>
        <w:textAlignment w:val="baseline"/>
        <w:rPr>
          <w:color w:val="000000"/>
        </w:rPr>
      </w:pPr>
      <w:r w:rsidRPr="00507064">
        <w:rPr>
          <w:b/>
          <w:bCs/>
          <w:color w:val="000000"/>
        </w:rPr>
        <w:t xml:space="preserve">Art </w:t>
      </w:r>
      <w:r>
        <w:rPr>
          <w:b/>
          <w:bCs/>
          <w:color w:val="000000"/>
        </w:rPr>
        <w:t>S</w:t>
      </w:r>
      <w:r w:rsidRPr="00507064">
        <w:rPr>
          <w:b/>
          <w:bCs/>
          <w:color w:val="000000"/>
        </w:rPr>
        <w:t xml:space="preserve">tudent </w:t>
      </w:r>
      <w:r w:rsidRPr="00507064">
        <w:rPr>
          <w:b/>
          <w:bCs/>
          <w:color w:val="242424"/>
          <w:shd w:val="clear" w:color="auto" w:fill="FFFFFF"/>
        </w:rPr>
        <w:t>Maryellen Hagberg</w:t>
      </w:r>
      <w:r w:rsidRPr="00F678E1">
        <w:rPr>
          <w:color w:val="242424"/>
          <w:shd w:val="clear" w:color="auto" w:fill="FFFFFF"/>
        </w:rPr>
        <w:t>’s logo design submission has been selected as the winning entry for the Paris Business Center logo design contest. She will receive a $1,000 prize</w:t>
      </w:r>
      <w:r w:rsidRPr="00F678E1">
        <w:rPr>
          <w:color w:val="000000"/>
        </w:rPr>
        <w:t xml:space="preserve">: </w:t>
      </w:r>
      <w:r w:rsidRPr="00F678E1">
        <w:rPr>
          <w:color w:val="333333"/>
          <w:shd w:val="clear" w:color="auto" w:fill="FFFFFF"/>
        </w:rPr>
        <w:t>The Paris Business Center (PBC) will be the first full-service business incubator in the Northeast Georgia region. The service area includes parts of north Georgia, west North Carolina, and east Tennessee.</w:t>
      </w:r>
    </w:p>
    <w:p w14:paraId="62105E2C" w14:textId="77777777" w:rsidR="0050404C" w:rsidRPr="00752687" w:rsidRDefault="0050404C" w:rsidP="0050404C">
      <w:pPr>
        <w:pStyle w:val="ListParagraph"/>
        <w:numPr>
          <w:ilvl w:val="2"/>
          <w:numId w:val="38"/>
        </w:numPr>
        <w:shd w:val="clear" w:color="auto" w:fill="FFFFFF"/>
        <w:textAlignment w:val="baseline"/>
        <w:rPr>
          <w:color w:val="000000"/>
        </w:rPr>
      </w:pPr>
      <w:r w:rsidRPr="00752687">
        <w:rPr>
          <w:b/>
          <w:bCs/>
          <w:color w:val="242424"/>
        </w:rPr>
        <w:t>Department of Government and Sociology</w:t>
      </w:r>
      <w:r>
        <w:rPr>
          <w:color w:val="242424"/>
        </w:rPr>
        <w:t xml:space="preserve"> </w:t>
      </w:r>
      <w:r w:rsidRPr="00F678E1">
        <w:rPr>
          <w:color w:val="242424"/>
        </w:rPr>
        <w:t xml:space="preserve">A delegation of 12 students and two faculty from the Department of Government and Sociology joined President Cathy Cox for an event sponsored by the American Bar </w:t>
      </w:r>
      <w:r w:rsidRPr="00F678E1">
        <w:rPr>
          <w:color w:val="242424"/>
        </w:rPr>
        <w:lastRenderedPageBreak/>
        <w:t>Association’s Task Force on American Democracy at the Georgia Bar in Atlanta on February 13, 2024</w:t>
      </w:r>
      <w:r>
        <w:rPr>
          <w:color w:val="242424"/>
        </w:rPr>
        <w:t xml:space="preserve">. </w:t>
      </w:r>
      <w:r w:rsidRPr="00F678E1">
        <w:rPr>
          <w:color w:val="242424"/>
        </w:rPr>
        <w:t xml:space="preserve">The event, </w:t>
      </w:r>
      <w:r w:rsidRPr="009459B7">
        <w:rPr>
          <w:color w:val="242424"/>
        </w:rPr>
        <w:t>Taking the Next Step: Ensuring Trusted Elections and Civics for Georgians</w:t>
      </w:r>
      <w:r w:rsidRPr="00F678E1">
        <w:rPr>
          <w:color w:val="242424"/>
        </w:rPr>
        <w:t xml:space="preserve">, brought together a diverse and bipartisan group of Georgia community leaders and national figures with the goal of facilitating discussion and allowing local leaders to hear directly from election officials. Former Chief Justices Harold Melton, David Nahmias, Leah Ward Sears, and Justice Keith Blackwell served as Co-Chairs of the Host Committee for this event, which included President Cox. </w:t>
      </w:r>
      <w:r w:rsidRPr="00F678E1">
        <w:rPr>
          <w:color w:val="242424"/>
          <w:shd w:val="clear" w:color="auto" w:fill="FFFFFF"/>
        </w:rPr>
        <w:t>Georgia College and State University students helped facilitate question and answer sessions for panels that focused on election administration and the state of democratic processes in the United States. President Cox and faculty members were asked to serve on a committee to continue the work of building trust in Georgia’s elections. Georgia College &amp; State University is the only academic institution in the state of Georgia and one of a few in the country to offer academic certificates in election administration, which encourage public service in election administration and civic awareness regarding election laws and processes.</w:t>
      </w:r>
    </w:p>
    <w:p w14:paraId="28F99C52" w14:textId="77777777" w:rsidR="0050404C" w:rsidRPr="005363A1" w:rsidRDefault="0050404C" w:rsidP="0050404C">
      <w:pPr>
        <w:pStyle w:val="ListParagraph"/>
        <w:numPr>
          <w:ilvl w:val="2"/>
          <w:numId w:val="38"/>
        </w:numPr>
        <w:shd w:val="clear" w:color="auto" w:fill="FFFFFF"/>
        <w:textAlignment w:val="baseline"/>
        <w:rPr>
          <w:color w:val="000000"/>
        </w:rPr>
      </w:pPr>
      <w:r w:rsidRPr="00A93D77">
        <w:rPr>
          <w:b/>
          <w:bCs/>
          <w:color w:val="0D0D0D"/>
          <w:shd w:val="clear" w:color="auto" w:fill="FFFFFF"/>
        </w:rPr>
        <w:t>Department of Psychological Science</w:t>
      </w:r>
      <w:r>
        <w:rPr>
          <w:color w:val="0D0D0D"/>
          <w:shd w:val="clear" w:color="auto" w:fill="FFFFFF"/>
        </w:rPr>
        <w:t xml:space="preserve"> </w:t>
      </w:r>
      <w:r w:rsidRPr="00F678E1">
        <w:rPr>
          <w:color w:val="0D0D0D"/>
          <w:shd w:val="clear" w:color="auto" w:fill="FFFFFF"/>
        </w:rPr>
        <w:t>With the support of MURACE and faculty development funding, the Department of Psychological Science will proudly showcase 73 students participating in 27 posters or presentations on undergraduate research. This event will be held under the guidance of 10 dedicated faculty members at the Southeastern Psychological Association in Orlando, Florida, from March 13 to 16.</w:t>
      </w:r>
    </w:p>
    <w:p w14:paraId="0AEEC391" w14:textId="77777777" w:rsidR="0050404C" w:rsidRDefault="0050404C" w:rsidP="0050404C">
      <w:pPr>
        <w:pStyle w:val="ListParagraph"/>
        <w:numPr>
          <w:ilvl w:val="1"/>
          <w:numId w:val="38"/>
        </w:numPr>
        <w:rPr>
          <w:b/>
          <w:bCs/>
          <w:smallCaps/>
          <w:u w:val="single"/>
        </w:rPr>
      </w:pPr>
      <w:r w:rsidRPr="00EB481E">
        <w:rPr>
          <w:b/>
          <w:bCs/>
          <w:smallCaps/>
          <w:u w:val="single"/>
        </w:rPr>
        <w:t>College of Business and Technology</w:t>
      </w:r>
    </w:p>
    <w:p w14:paraId="04D159FC" w14:textId="77777777" w:rsidR="0050404C" w:rsidRPr="007B60EB" w:rsidRDefault="0050404C" w:rsidP="0050404C">
      <w:pPr>
        <w:pStyle w:val="ListParagraph"/>
        <w:numPr>
          <w:ilvl w:val="2"/>
          <w:numId w:val="38"/>
        </w:numPr>
        <w:contextualSpacing w:val="0"/>
      </w:pPr>
      <w:r w:rsidRPr="00277583">
        <w:rPr>
          <w:b/>
          <w:bCs/>
          <w:color w:val="212121"/>
        </w:rPr>
        <w:t>Dr. Scott Manley</w:t>
      </w:r>
      <w:r w:rsidRPr="00F678E1">
        <w:rPr>
          <w:color w:val="212121"/>
        </w:rPr>
        <w:t> will join the J. Whitney Bunting College of Business &amp; Technology on July 1, 2024, as chair of the Department of Management, Marketing and Logistics (MML) and professor of Management. He is currently the Lalani Professor of Entrepreneurship &amp; Free Enterprise at Midwestern State University, which has AACSB accreditation, is a public liberal arts university, and is a COPLAC member institution. </w:t>
      </w:r>
    </w:p>
    <w:p w14:paraId="6E75D6E2" w14:textId="77777777" w:rsidR="0050404C" w:rsidRPr="00277583" w:rsidRDefault="0050404C" w:rsidP="0050404C">
      <w:pPr>
        <w:pStyle w:val="ListParagraph"/>
        <w:numPr>
          <w:ilvl w:val="2"/>
          <w:numId w:val="38"/>
        </w:numPr>
        <w:contextualSpacing w:val="0"/>
      </w:pPr>
      <w:r w:rsidRPr="007B60EB">
        <w:rPr>
          <w:b/>
          <w:bCs/>
          <w:color w:val="212121"/>
        </w:rPr>
        <w:t>Volunteer Income Tax Assistance (VITA)</w:t>
      </w:r>
      <w:r>
        <w:rPr>
          <w:color w:val="212121"/>
        </w:rPr>
        <w:t xml:space="preserve"> </w:t>
      </w:r>
      <w:r w:rsidRPr="00F678E1">
        <w:rPr>
          <w:color w:val="212121"/>
        </w:rPr>
        <w:t>The Department of Accounting and Business Law officially launched its Volunteer Income Tax Assistance (VITA) program. The program is oriented to those with low income, no experience with tax programs, and have questions about filing.</w:t>
      </w:r>
    </w:p>
    <w:p w14:paraId="39C1A11A" w14:textId="77777777" w:rsidR="0050404C" w:rsidRPr="002F6CA1" w:rsidRDefault="0050404C" w:rsidP="0050404C">
      <w:pPr>
        <w:pStyle w:val="ListParagraph"/>
        <w:numPr>
          <w:ilvl w:val="1"/>
          <w:numId w:val="38"/>
        </w:numPr>
      </w:pPr>
      <w:r w:rsidRPr="00EB481E">
        <w:rPr>
          <w:b/>
          <w:bCs/>
          <w:smallCaps/>
          <w:u w:val="single"/>
        </w:rPr>
        <w:t>College of Education</w:t>
      </w:r>
    </w:p>
    <w:p w14:paraId="544E25CE" w14:textId="77777777" w:rsidR="0050404C" w:rsidRPr="00EB481E" w:rsidRDefault="0050404C" w:rsidP="0050404C">
      <w:pPr>
        <w:pStyle w:val="ListParagraph"/>
        <w:numPr>
          <w:ilvl w:val="2"/>
          <w:numId w:val="38"/>
        </w:numPr>
        <w:contextualSpacing w:val="0"/>
      </w:pPr>
      <w:r w:rsidRPr="002F6CA1">
        <w:rPr>
          <w:b/>
          <w:bCs/>
          <w:color w:val="000000"/>
        </w:rPr>
        <w:t>Dr. Brenda Juarez Harris</w:t>
      </w:r>
      <w:r>
        <w:rPr>
          <w:color w:val="000000"/>
        </w:rPr>
        <w:t xml:space="preserve"> </w:t>
      </w:r>
      <w:proofErr w:type="gramStart"/>
      <w:r w:rsidRPr="00F678E1">
        <w:rPr>
          <w:color w:val="000000"/>
        </w:rPr>
        <w:t>The</w:t>
      </w:r>
      <w:proofErr w:type="gramEnd"/>
      <w:r w:rsidRPr="00F678E1">
        <w:rPr>
          <w:color w:val="000000"/>
        </w:rPr>
        <w:t xml:space="preserve"> College of Education will be hosting Dr. Brenda Juarez Harris from February 27th-March 3rd. Dr. Juarez Harris will present her research on African American teacher exemplars to engage faculty and students in raising consciousness.</w:t>
      </w:r>
    </w:p>
    <w:p w14:paraId="550D34FD" w14:textId="77777777" w:rsidR="0050404C" w:rsidRDefault="0050404C" w:rsidP="0050404C">
      <w:pPr>
        <w:pStyle w:val="ListParagraph"/>
        <w:numPr>
          <w:ilvl w:val="1"/>
          <w:numId w:val="38"/>
        </w:numPr>
        <w:rPr>
          <w:b/>
          <w:bCs/>
          <w:smallCaps/>
          <w:u w:val="single"/>
        </w:rPr>
      </w:pPr>
      <w:r w:rsidRPr="00EB481E">
        <w:rPr>
          <w:b/>
          <w:bCs/>
          <w:smallCaps/>
          <w:u w:val="single"/>
        </w:rPr>
        <w:t>College of Health Sciences</w:t>
      </w:r>
    </w:p>
    <w:p w14:paraId="76B6AFFD" w14:textId="77777777" w:rsidR="0050404C" w:rsidRPr="00277583" w:rsidRDefault="0050404C" w:rsidP="0050404C">
      <w:pPr>
        <w:pStyle w:val="ListParagraph"/>
        <w:numPr>
          <w:ilvl w:val="2"/>
          <w:numId w:val="38"/>
        </w:numPr>
        <w:contextualSpacing w:val="0"/>
      </w:pPr>
      <w:r w:rsidRPr="00F55AF5">
        <w:rPr>
          <w:b/>
          <w:bCs/>
          <w:color w:val="000000"/>
        </w:rPr>
        <w:t>The Aflac Bench</w:t>
      </w:r>
      <w:r w:rsidRPr="00F678E1">
        <w:rPr>
          <w:color w:val="000000"/>
        </w:rPr>
        <w:t xml:space="preserve"> was recently installed commemorating the first </w:t>
      </w:r>
      <w:proofErr w:type="spellStart"/>
      <w:r w:rsidRPr="00F678E1">
        <w:rPr>
          <w:color w:val="000000"/>
        </w:rPr>
        <w:t>CareGrant</w:t>
      </w:r>
      <w:proofErr w:type="spellEnd"/>
      <w:r w:rsidRPr="00F678E1">
        <w:rPr>
          <w:color w:val="000000"/>
        </w:rPr>
        <w:t xml:space="preserve"> in GA ($100,0000) toward our mobile clinic effort.</w:t>
      </w:r>
    </w:p>
    <w:p w14:paraId="598A7432" w14:textId="77777777" w:rsidR="0050404C" w:rsidRPr="00F55AF5" w:rsidRDefault="0050404C" w:rsidP="0050404C">
      <w:pPr>
        <w:pStyle w:val="ListParagraph"/>
        <w:numPr>
          <w:ilvl w:val="2"/>
          <w:numId w:val="38"/>
        </w:numPr>
        <w:contextualSpacing w:val="0"/>
      </w:pPr>
      <w:r w:rsidRPr="00277583">
        <w:rPr>
          <w:b/>
          <w:bCs/>
          <w:color w:val="000000"/>
        </w:rPr>
        <w:t>Grant</w:t>
      </w:r>
      <w:r>
        <w:rPr>
          <w:color w:val="000000"/>
        </w:rPr>
        <w:t xml:space="preserve"> </w:t>
      </w:r>
      <w:r w:rsidRPr="00F678E1">
        <w:rPr>
          <w:color w:val="000000"/>
        </w:rPr>
        <w:t>The College of Health Sciences received $50,000 from Truist Bank's foundation toward prevention outreach in the community and mobile clinic.</w:t>
      </w:r>
    </w:p>
    <w:p w14:paraId="2F988299" w14:textId="77777777" w:rsidR="0050404C" w:rsidRDefault="0050404C" w:rsidP="0050404C">
      <w:pPr>
        <w:pStyle w:val="ListParagraph"/>
        <w:numPr>
          <w:ilvl w:val="1"/>
          <w:numId w:val="38"/>
        </w:numPr>
        <w:rPr>
          <w:b/>
          <w:bCs/>
          <w:smallCaps/>
          <w:u w:val="single"/>
        </w:rPr>
      </w:pPr>
      <w:r>
        <w:rPr>
          <w:b/>
          <w:bCs/>
          <w:smallCaps/>
          <w:u w:val="single"/>
        </w:rPr>
        <w:t>University Library</w:t>
      </w:r>
    </w:p>
    <w:p w14:paraId="08D6F8A8" w14:textId="77777777" w:rsidR="0050404C" w:rsidRPr="00F678E1" w:rsidRDefault="0050404C" w:rsidP="0050404C">
      <w:pPr>
        <w:pStyle w:val="ListParagraph"/>
        <w:numPr>
          <w:ilvl w:val="2"/>
          <w:numId w:val="38"/>
        </w:numPr>
        <w:shd w:val="clear" w:color="auto" w:fill="FFFFFF"/>
        <w:textAlignment w:val="baseline"/>
        <w:rPr>
          <w:color w:val="000000"/>
        </w:rPr>
      </w:pPr>
      <w:r w:rsidRPr="00F16646">
        <w:rPr>
          <w:b/>
          <w:bCs/>
          <w:color w:val="000000"/>
        </w:rPr>
        <w:t>Historical Letterpress and Book Arts Studio</w:t>
      </w:r>
      <w:r>
        <w:rPr>
          <w:color w:val="000000"/>
        </w:rPr>
        <w:t xml:space="preserve"> </w:t>
      </w:r>
      <w:r w:rsidRPr="00F678E1">
        <w:rPr>
          <w:color w:val="000000"/>
        </w:rPr>
        <w:t xml:space="preserve">Save the Date - Open House: Historical Letterpress and Book Arts Studio Wednesday April 10th </w:t>
      </w:r>
      <w:r w:rsidRPr="00F678E1">
        <w:rPr>
          <w:color w:val="000000"/>
        </w:rPr>
        <w:lastRenderedPageBreak/>
        <w:t>(ALA Library Week) with</w:t>
      </w:r>
      <w:r w:rsidRPr="00F678E1">
        <w:rPr>
          <w:b/>
          <w:bCs/>
          <w:color w:val="000000"/>
        </w:rPr>
        <w:t xml:space="preserve"> </w:t>
      </w:r>
      <w:r w:rsidRPr="00F678E1">
        <w:rPr>
          <w:color w:val="000000"/>
        </w:rPr>
        <w:t>demonstrations on the Chandler and Price a turn of the century letterpress and other activities. The Russell Library </w:t>
      </w:r>
      <w:r w:rsidRPr="00F678E1">
        <w:rPr>
          <w:i/>
          <w:iCs/>
          <w:color w:val="000000"/>
        </w:rPr>
        <w:t>Historical Letterpress and Book Arts Studio </w:t>
      </w:r>
      <w:r w:rsidRPr="00F678E1">
        <w:rPr>
          <w:color w:val="000000"/>
        </w:rPr>
        <w:t>is dedicated to preserving and celebrating the rich heritage of book arts and historical printing. Our mission is to serve as a haven for creativity, education, and artistic exploration, fostering a deep appreciation for the art of printmaking and book arts in all forms. </w:t>
      </w:r>
    </w:p>
    <w:p w14:paraId="3A0E0D0A" w14:textId="77777777" w:rsidR="0050404C" w:rsidRPr="00F678E1" w:rsidRDefault="0050404C" w:rsidP="0050404C">
      <w:pPr>
        <w:pStyle w:val="ListParagraph"/>
        <w:numPr>
          <w:ilvl w:val="2"/>
          <w:numId w:val="38"/>
        </w:numPr>
        <w:shd w:val="clear" w:color="auto" w:fill="FFFFFF"/>
        <w:textAlignment w:val="baseline"/>
        <w:rPr>
          <w:color w:val="000000"/>
        </w:rPr>
      </w:pPr>
      <w:r w:rsidRPr="00F16646">
        <w:rPr>
          <w:b/>
          <w:bCs/>
          <w:color w:val="212121"/>
        </w:rPr>
        <w:t>University Library Spring Break Hours</w:t>
      </w:r>
    </w:p>
    <w:p w14:paraId="48170177" w14:textId="77777777" w:rsidR="0050404C" w:rsidRPr="00F678E1" w:rsidRDefault="0050404C" w:rsidP="0050404C">
      <w:pPr>
        <w:ind w:left="1440" w:firstLine="720"/>
        <w:contextualSpacing/>
        <w:rPr>
          <w:color w:val="212121"/>
        </w:rPr>
      </w:pPr>
      <w:r w:rsidRPr="00F678E1">
        <w:rPr>
          <w:color w:val="212121"/>
        </w:rPr>
        <w:t>Library Closed: March 16</w:t>
      </w:r>
      <w:r w:rsidRPr="00F678E1">
        <w:rPr>
          <w:color w:val="212121"/>
          <w:vertAlign w:val="superscript"/>
        </w:rPr>
        <w:t>th</w:t>
      </w:r>
      <w:r w:rsidRPr="00F678E1">
        <w:rPr>
          <w:color w:val="212121"/>
        </w:rPr>
        <w:t xml:space="preserve"> and 17</w:t>
      </w:r>
      <w:r w:rsidRPr="00F678E1">
        <w:rPr>
          <w:color w:val="212121"/>
          <w:vertAlign w:val="superscript"/>
        </w:rPr>
        <w:t>th</w:t>
      </w:r>
      <w:r w:rsidRPr="00F678E1">
        <w:rPr>
          <w:color w:val="212121"/>
        </w:rPr>
        <w:t>.</w:t>
      </w:r>
    </w:p>
    <w:p w14:paraId="359FFAFD" w14:textId="77777777" w:rsidR="0050404C" w:rsidRPr="00F678E1" w:rsidRDefault="0050404C" w:rsidP="0050404C">
      <w:pPr>
        <w:ind w:left="1440" w:firstLine="720"/>
        <w:contextualSpacing/>
        <w:rPr>
          <w:color w:val="212121"/>
        </w:rPr>
      </w:pPr>
      <w:r w:rsidRPr="00F678E1">
        <w:rPr>
          <w:color w:val="212121"/>
        </w:rPr>
        <w:t>Library Hours: March 18</w:t>
      </w:r>
      <w:r w:rsidRPr="00F678E1">
        <w:rPr>
          <w:color w:val="212121"/>
          <w:vertAlign w:val="superscript"/>
        </w:rPr>
        <w:t>th</w:t>
      </w:r>
      <w:r w:rsidRPr="00F678E1">
        <w:rPr>
          <w:color w:val="212121"/>
        </w:rPr>
        <w:t>-22</w:t>
      </w:r>
      <w:r w:rsidRPr="00F678E1">
        <w:rPr>
          <w:color w:val="212121"/>
          <w:vertAlign w:val="superscript"/>
        </w:rPr>
        <w:t>nd</w:t>
      </w:r>
      <w:r w:rsidRPr="00F678E1">
        <w:rPr>
          <w:color w:val="212121"/>
        </w:rPr>
        <w:t xml:space="preserve"> 8am-5pm.</w:t>
      </w:r>
    </w:p>
    <w:p w14:paraId="556C7DB2" w14:textId="77777777" w:rsidR="0050404C" w:rsidRPr="00F678E1" w:rsidRDefault="0050404C" w:rsidP="0050404C">
      <w:pPr>
        <w:ind w:left="1440" w:firstLine="720"/>
        <w:contextualSpacing/>
        <w:rPr>
          <w:color w:val="212121"/>
        </w:rPr>
      </w:pPr>
      <w:r w:rsidRPr="00F678E1">
        <w:rPr>
          <w:color w:val="212121"/>
        </w:rPr>
        <w:t>Library Closed: March 23</w:t>
      </w:r>
      <w:r w:rsidRPr="00F678E1">
        <w:rPr>
          <w:color w:val="212121"/>
          <w:vertAlign w:val="superscript"/>
        </w:rPr>
        <w:t>rd</w:t>
      </w:r>
      <w:r w:rsidRPr="00F678E1">
        <w:rPr>
          <w:color w:val="212121"/>
        </w:rPr>
        <w:t>.</w:t>
      </w:r>
    </w:p>
    <w:p w14:paraId="3E1F01F0" w14:textId="77777777" w:rsidR="0050404C" w:rsidRPr="00F16646" w:rsidRDefault="0050404C" w:rsidP="0050404C">
      <w:pPr>
        <w:ind w:left="1440" w:firstLine="720"/>
        <w:contextualSpacing/>
        <w:rPr>
          <w:color w:val="212121"/>
        </w:rPr>
      </w:pPr>
      <w:r w:rsidRPr="00F678E1">
        <w:rPr>
          <w:color w:val="212121"/>
        </w:rPr>
        <w:t>Library reopens – normal hours March 24</w:t>
      </w:r>
      <w:r w:rsidRPr="00F678E1">
        <w:rPr>
          <w:color w:val="212121"/>
          <w:vertAlign w:val="superscript"/>
        </w:rPr>
        <w:t>th</w:t>
      </w:r>
      <w:r w:rsidRPr="00F678E1">
        <w:rPr>
          <w:color w:val="212121"/>
        </w:rPr>
        <w:t xml:space="preserve"> 12pm-1am.</w:t>
      </w:r>
    </w:p>
    <w:p w14:paraId="469A19B9" w14:textId="77777777" w:rsidR="0050404C" w:rsidRDefault="0050404C" w:rsidP="0050404C">
      <w:pPr>
        <w:pStyle w:val="ListParagraph"/>
        <w:numPr>
          <w:ilvl w:val="0"/>
          <w:numId w:val="38"/>
        </w:numPr>
        <w:rPr>
          <w:b/>
          <w:bCs/>
          <w:smallCaps/>
          <w:u w:val="single"/>
        </w:rPr>
      </w:pPr>
      <w:r w:rsidRPr="00442E06">
        <w:rPr>
          <w:b/>
          <w:bCs/>
          <w:smallCaps/>
          <w:u w:val="single"/>
        </w:rPr>
        <w:t>Schools and Honors College</w:t>
      </w:r>
    </w:p>
    <w:p w14:paraId="20D99744" w14:textId="77777777" w:rsidR="0050404C" w:rsidRDefault="0050404C" w:rsidP="0050404C">
      <w:pPr>
        <w:pStyle w:val="ListParagraph"/>
        <w:numPr>
          <w:ilvl w:val="1"/>
          <w:numId w:val="38"/>
        </w:numPr>
      </w:pPr>
      <w:r w:rsidRPr="00EB481E">
        <w:rPr>
          <w:b/>
          <w:bCs/>
          <w:smallCaps/>
          <w:u w:val="single"/>
        </w:rPr>
        <w:t>The Graduate School</w:t>
      </w:r>
      <w:r w:rsidRPr="00EB481E">
        <w:t xml:space="preserve"> </w:t>
      </w:r>
    </w:p>
    <w:p w14:paraId="568CC300" w14:textId="77777777" w:rsidR="0050404C" w:rsidRPr="00C42154" w:rsidRDefault="0050404C" w:rsidP="0050404C">
      <w:pPr>
        <w:numPr>
          <w:ilvl w:val="2"/>
          <w:numId w:val="38"/>
        </w:numPr>
        <w:rPr>
          <w:color w:val="000000"/>
        </w:rPr>
      </w:pPr>
      <w:r w:rsidRPr="00BE3119">
        <w:rPr>
          <w:b/>
          <w:bCs/>
          <w:color w:val="000000"/>
        </w:rPr>
        <w:t>GCSU Research Day 2024</w:t>
      </w:r>
      <w:r>
        <w:rPr>
          <w:color w:val="000000"/>
        </w:rPr>
        <w:t xml:space="preserve"> </w:t>
      </w:r>
      <w:r w:rsidRPr="00F678E1">
        <w:rPr>
          <w:color w:val="000000"/>
        </w:rPr>
        <w:t xml:space="preserve">Graduate students have submitted 44 research submissions, and 61 students are set to present at the </w:t>
      </w:r>
      <w:r w:rsidRPr="00BE3119">
        <w:rPr>
          <w:color w:val="000000"/>
        </w:rPr>
        <w:t>GCSU Research Day</w:t>
      </w:r>
      <w:r>
        <w:rPr>
          <w:color w:val="000000"/>
        </w:rPr>
        <w:t xml:space="preserve"> 2024.</w:t>
      </w:r>
    </w:p>
    <w:p w14:paraId="7121B2C9" w14:textId="77777777" w:rsidR="0050404C" w:rsidRPr="00E05C99" w:rsidRDefault="0050404C" w:rsidP="0050404C">
      <w:pPr>
        <w:pStyle w:val="ListParagraph"/>
        <w:numPr>
          <w:ilvl w:val="2"/>
          <w:numId w:val="38"/>
        </w:numPr>
        <w:rPr>
          <w:color w:val="000000"/>
        </w:rPr>
      </w:pPr>
      <w:r w:rsidRPr="00E05C99">
        <w:rPr>
          <w:b/>
          <w:bCs/>
          <w:color w:val="000000"/>
        </w:rPr>
        <w:t>Graduate Assistant Awards</w:t>
      </w:r>
      <w:r>
        <w:rPr>
          <w:color w:val="000000"/>
        </w:rPr>
        <w:t xml:space="preserve"> </w:t>
      </w:r>
      <w:proofErr w:type="gramStart"/>
      <w:r w:rsidRPr="00F678E1">
        <w:rPr>
          <w:color w:val="000000"/>
        </w:rPr>
        <w:t>The</w:t>
      </w:r>
      <w:proofErr w:type="gramEnd"/>
      <w:r w:rsidRPr="00F678E1">
        <w:rPr>
          <w:color w:val="000000"/>
        </w:rPr>
        <w:t xml:space="preserve"> Graduate School seeks to recognize the outstanding contributions graduate assistants provide in supportive roles to students, faculty, staff, and the university while pursuing graduate studies. The awards are presented in the spring of each year in celebration of Graduate &amp; Professional Student Appreciation Week. Recipients will receive an award of $200, a framed certificate, and GCSU swag. The deadline to submit nominations is March 8, 2024. Visit the </w:t>
      </w:r>
      <w:hyperlink r:id="rId11" w:history="1">
        <w:r w:rsidRPr="00F678E1">
          <w:rPr>
            <w:rStyle w:val="Hyperlink"/>
          </w:rPr>
          <w:t>Graduate Opportunities</w:t>
        </w:r>
      </w:hyperlink>
      <w:r w:rsidRPr="00F678E1">
        <w:rPr>
          <w:color w:val="000000"/>
        </w:rPr>
        <w:t xml:space="preserve"> web page for the criteria, timeline, and online nomination form.</w:t>
      </w:r>
    </w:p>
    <w:p w14:paraId="34D4B66A" w14:textId="77777777" w:rsidR="0050404C" w:rsidRDefault="0050404C" w:rsidP="0050404C">
      <w:pPr>
        <w:numPr>
          <w:ilvl w:val="2"/>
          <w:numId w:val="38"/>
        </w:numPr>
        <w:rPr>
          <w:color w:val="000000"/>
        </w:rPr>
      </w:pPr>
      <w:r w:rsidRPr="00C42154">
        <w:rPr>
          <w:b/>
          <w:bCs/>
          <w:color w:val="000000"/>
        </w:rPr>
        <w:t>Graduate &amp; Professional Student Appreciation Week</w:t>
      </w:r>
      <w:r w:rsidRPr="00F678E1">
        <w:rPr>
          <w:color w:val="000000"/>
        </w:rPr>
        <w:t xml:space="preserve"> </w:t>
      </w:r>
      <w:proofErr w:type="gramStart"/>
      <w:r w:rsidRPr="00F678E1">
        <w:rPr>
          <w:color w:val="000000"/>
        </w:rPr>
        <w:t>The</w:t>
      </w:r>
      <w:proofErr w:type="gramEnd"/>
      <w:r w:rsidRPr="00F678E1">
        <w:rPr>
          <w:color w:val="000000"/>
        </w:rPr>
        <w:t xml:space="preserve"> Graduate School will host Graduate &amp;</w:t>
      </w:r>
      <w:r>
        <w:rPr>
          <w:color w:val="000000"/>
        </w:rPr>
        <w:t xml:space="preserve"> </w:t>
      </w:r>
      <w:r w:rsidRPr="00F678E1">
        <w:rPr>
          <w:color w:val="000000"/>
        </w:rPr>
        <w:t>Professional Student Appreciation Week March 25-28, 2024. The week will include free professional headshots for graduate students, a professional development workshop planned in collaboration with the Career Center, and the Graduate School Annual Spring Reception that will be held on Thursday, March 28 at 5:30pm in the Mansion Education Building.</w:t>
      </w:r>
    </w:p>
    <w:p w14:paraId="5F66E1D7" w14:textId="77777777" w:rsidR="0050404C" w:rsidRPr="00AE685F" w:rsidRDefault="0050404C" w:rsidP="0050404C">
      <w:pPr>
        <w:pStyle w:val="ListParagraph"/>
        <w:numPr>
          <w:ilvl w:val="2"/>
          <w:numId w:val="38"/>
        </w:numPr>
      </w:pPr>
      <w:r w:rsidRPr="00AE685F">
        <w:rPr>
          <w:b/>
          <w:bCs/>
        </w:rPr>
        <w:t xml:space="preserve">The </w:t>
      </w:r>
      <w:r w:rsidRPr="00AE685F">
        <w:rPr>
          <w:b/>
          <w:bCs/>
          <w:i/>
          <w:iCs/>
        </w:rPr>
        <w:t>US News and World Report</w:t>
      </w:r>
      <w:r w:rsidRPr="00AE685F">
        <w:rPr>
          <w:b/>
          <w:bCs/>
        </w:rPr>
        <w:t xml:space="preserve"> </w:t>
      </w:r>
      <w:r>
        <w:rPr>
          <w:b/>
          <w:bCs/>
        </w:rPr>
        <w:t>G</w:t>
      </w:r>
      <w:r w:rsidRPr="00AE685F">
        <w:rPr>
          <w:b/>
          <w:bCs/>
        </w:rPr>
        <w:t xml:space="preserve">raduate </w:t>
      </w:r>
      <w:r>
        <w:rPr>
          <w:b/>
          <w:bCs/>
        </w:rPr>
        <w:t>O</w:t>
      </w:r>
      <w:r w:rsidRPr="00AE685F">
        <w:rPr>
          <w:b/>
          <w:bCs/>
        </w:rPr>
        <w:t xml:space="preserve">nline </w:t>
      </w:r>
      <w:r>
        <w:rPr>
          <w:b/>
          <w:bCs/>
        </w:rPr>
        <w:t>R</w:t>
      </w:r>
      <w:r w:rsidRPr="00AE685F">
        <w:rPr>
          <w:b/>
          <w:bCs/>
        </w:rPr>
        <w:t>anking</w:t>
      </w:r>
      <w:r>
        <w:rPr>
          <w:b/>
          <w:bCs/>
        </w:rPr>
        <w:t>s</w:t>
      </w:r>
      <w:r w:rsidRPr="00F678E1">
        <w:t xml:space="preserve"> were released on February 7</w:t>
      </w:r>
      <w:r w:rsidRPr="00F678E1">
        <w:rPr>
          <w:vertAlign w:val="superscript"/>
        </w:rPr>
        <w:t>th</w:t>
      </w:r>
      <w:r>
        <w:t xml:space="preserve">. </w:t>
      </w:r>
      <w:r w:rsidRPr="00F678E1">
        <w:t>The online nursing program ranked 1</w:t>
      </w:r>
      <w:r w:rsidRPr="00F678E1">
        <w:rPr>
          <w:vertAlign w:val="superscript"/>
        </w:rPr>
        <w:t>st</w:t>
      </w:r>
      <w:r w:rsidRPr="00F678E1">
        <w:t xml:space="preserve"> in the state and #28 nationally. The online master’s degree in business (non-MBA) is second only to the University of Georgia statewide, and #43 nationally. The Georgia College online MBA is number #94 nationally and second in Georgia. Two other graduate programs were included in the top 100 national rankings: the online Criminal Justice program at #61 and the online Master of Education at #100</w:t>
      </w:r>
      <w:r>
        <w:t xml:space="preserve">. </w:t>
      </w:r>
      <w:r w:rsidRPr="00F678E1">
        <w:t>It should be noted that the education program made significant gains in the rankings year-over-year (last year it was ranked #132).</w:t>
      </w:r>
    </w:p>
    <w:p w14:paraId="08F2CD13" w14:textId="77777777" w:rsidR="0050404C" w:rsidRPr="00AD40B1" w:rsidRDefault="0050404C" w:rsidP="0050404C">
      <w:pPr>
        <w:pStyle w:val="ListParagraph"/>
        <w:numPr>
          <w:ilvl w:val="1"/>
          <w:numId w:val="38"/>
        </w:numPr>
        <w:rPr>
          <w:rStyle w:val="gvxzyvdx"/>
          <w:b/>
          <w:bCs/>
          <w:smallCaps/>
          <w:u w:val="single"/>
        </w:rPr>
      </w:pPr>
      <w:r w:rsidRPr="00AD40B1">
        <w:rPr>
          <w:rStyle w:val="gvxzyvdx"/>
          <w:b/>
          <w:bCs/>
          <w:smallCaps/>
          <w:u w:val="single"/>
        </w:rPr>
        <w:t>Honors College</w:t>
      </w:r>
    </w:p>
    <w:p w14:paraId="65B20ED1" w14:textId="77777777" w:rsidR="0050404C" w:rsidRPr="00742A33" w:rsidRDefault="0050404C" w:rsidP="0050404C">
      <w:pPr>
        <w:pStyle w:val="ListParagraph"/>
        <w:numPr>
          <w:ilvl w:val="2"/>
          <w:numId w:val="38"/>
        </w:numPr>
      </w:pPr>
      <w:r w:rsidRPr="00742A33">
        <w:rPr>
          <w:b/>
          <w:bCs/>
          <w:color w:val="000000"/>
        </w:rPr>
        <w:t>Truman Scholar Finalist</w:t>
      </w:r>
      <w:r>
        <w:rPr>
          <w:color w:val="000000"/>
        </w:rPr>
        <w:t xml:space="preserve"> </w:t>
      </w:r>
      <w:r w:rsidRPr="00F678E1">
        <w:rPr>
          <w:color w:val="000000"/>
        </w:rPr>
        <w:t xml:space="preserve">Axel Hawkins, a junior history major from McDonough, GA, has been named a finalist for the 2024 Truman Scholars competition, marking the third year in a row and the fourth time in the last five years that GCSU has had a Truman Finalist. Axel will interview with the regional Truman committee in Atlanta in March. </w:t>
      </w:r>
    </w:p>
    <w:p w14:paraId="7AEF5B9D" w14:textId="77777777" w:rsidR="0050404C" w:rsidRDefault="0050404C" w:rsidP="0050404C">
      <w:pPr>
        <w:pStyle w:val="ListParagraph"/>
        <w:numPr>
          <w:ilvl w:val="2"/>
          <w:numId w:val="38"/>
        </w:numPr>
        <w:contextualSpacing w:val="0"/>
      </w:pPr>
      <w:r w:rsidRPr="00EC64C4">
        <w:rPr>
          <w:b/>
          <w:bCs/>
        </w:rPr>
        <w:lastRenderedPageBreak/>
        <w:t>Legends of Honors</w:t>
      </w:r>
      <w:r>
        <w:t xml:space="preserve"> </w:t>
      </w:r>
      <w:proofErr w:type="gramStart"/>
      <w:r w:rsidRPr="00F678E1">
        <w:t>On</w:t>
      </w:r>
      <w:proofErr w:type="gramEnd"/>
      <w:r w:rsidRPr="00F678E1">
        <w:t xml:space="preserve"> March 6 at 6:00 p.m., Dr. Jenny Flaherty will deliver a Legends of Honors Zoom presentation titled “Save the Effing Bees! Eco-Anxiety in a Shakespeare Web Series,” which focuses on the web series Bright Summer Night, an adaptation of Shakespeare's </w:t>
      </w:r>
      <w:r w:rsidRPr="00EC64C4">
        <w:rPr>
          <w:i/>
          <w:iCs/>
        </w:rPr>
        <w:t>A Midsummer Night’s Dream</w:t>
      </w:r>
      <w:r w:rsidRPr="00F678E1">
        <w:t xml:space="preserve"> by New Zealand-based production company The Candle Wasters. Please register via GC Connect or contact Dr. Newsome for more information.</w:t>
      </w:r>
    </w:p>
    <w:p w14:paraId="4B9A8142" w14:textId="77777777" w:rsidR="0050404C" w:rsidRPr="00377D4C" w:rsidRDefault="0050404C" w:rsidP="0050404C">
      <w:pPr>
        <w:pStyle w:val="ListParagraph"/>
        <w:numPr>
          <w:ilvl w:val="2"/>
          <w:numId w:val="38"/>
        </w:numPr>
        <w:rPr>
          <w:rStyle w:val="gvxzyvdx"/>
          <w:b/>
          <w:bCs/>
        </w:rPr>
      </w:pPr>
      <w:r w:rsidRPr="00377D4C">
        <w:rPr>
          <w:b/>
          <w:bCs/>
        </w:rPr>
        <w:t>Lunchtime Session</w:t>
      </w:r>
      <w:r>
        <w:rPr>
          <w:b/>
          <w:bCs/>
        </w:rPr>
        <w:t xml:space="preserve"> </w:t>
      </w:r>
      <w:proofErr w:type="gramStart"/>
      <w:r w:rsidRPr="00377D4C">
        <w:t>On</w:t>
      </w:r>
      <w:proofErr w:type="gramEnd"/>
      <w:r w:rsidRPr="00377D4C">
        <w:t xml:space="preserve"> February 29 at 12:30 p.m., Dr. Michael Snowden will lead a lunchtime session titled “Hot in Here: Understanding How Global Warming Affects Communities,” with a focus on the impact of climate change on African American and low-income communities, based on his experiences in Alabama. Please register via GC Connect or contact Dr. Newsome for more information.</w:t>
      </w:r>
    </w:p>
    <w:p w14:paraId="015D981F" w14:textId="77777777" w:rsidR="0050404C" w:rsidRDefault="0050404C" w:rsidP="0050404C">
      <w:pPr>
        <w:pStyle w:val="ListParagraph"/>
        <w:numPr>
          <w:ilvl w:val="1"/>
          <w:numId w:val="38"/>
        </w:numPr>
        <w:rPr>
          <w:b/>
          <w:bCs/>
          <w:smallCaps/>
          <w:u w:val="single"/>
        </w:rPr>
      </w:pPr>
      <w:r w:rsidRPr="00EB481E">
        <w:rPr>
          <w:b/>
          <w:bCs/>
          <w:smallCaps/>
          <w:u w:val="single"/>
        </w:rPr>
        <w:t>School of Continuing and Professional Studies</w:t>
      </w:r>
    </w:p>
    <w:p w14:paraId="7EA19A40" w14:textId="77777777" w:rsidR="0050404C" w:rsidRPr="00F678E1" w:rsidRDefault="0050404C" w:rsidP="0050404C">
      <w:pPr>
        <w:pStyle w:val="ListParagraph"/>
        <w:numPr>
          <w:ilvl w:val="2"/>
          <w:numId w:val="38"/>
        </w:numPr>
        <w:shd w:val="clear" w:color="auto" w:fill="FFFFFF"/>
        <w:contextualSpacing w:val="0"/>
        <w:textAlignment w:val="baseline"/>
        <w:rPr>
          <w:color w:val="000000"/>
        </w:rPr>
      </w:pPr>
      <w:r w:rsidRPr="00495309">
        <w:rPr>
          <w:b/>
          <w:bCs/>
          <w:color w:val="000000"/>
        </w:rPr>
        <w:t>GCSU Alumni Lifelong Learning Series</w:t>
      </w:r>
      <w:r>
        <w:rPr>
          <w:color w:val="000000"/>
        </w:rPr>
        <w:t xml:space="preserve"> </w:t>
      </w:r>
      <w:proofErr w:type="gramStart"/>
      <w:r w:rsidRPr="00F678E1">
        <w:rPr>
          <w:color w:val="000000"/>
        </w:rPr>
        <w:t>The</w:t>
      </w:r>
      <w:proofErr w:type="gramEnd"/>
      <w:r w:rsidRPr="00F678E1">
        <w:rPr>
          <w:color w:val="000000"/>
        </w:rPr>
        <w:t xml:space="preserve"> School of Continuing &amp; Professional Studies is collaborating with Alumni Relations to offer the </w:t>
      </w:r>
      <w:r w:rsidRPr="00495309">
        <w:rPr>
          <w:color w:val="000000"/>
        </w:rPr>
        <w:t>GCSU Alumni Lifelong Learning Series</w:t>
      </w:r>
      <w:r w:rsidRPr="00F678E1">
        <w:rPr>
          <w:color w:val="000000"/>
        </w:rPr>
        <w:t>. If you would like to share an idea for this series, please contact Angela Criscoe (</w:t>
      </w:r>
      <w:hyperlink r:id="rId12" w:history="1">
        <w:r w:rsidRPr="00F678E1">
          <w:rPr>
            <w:rStyle w:val="Hyperlink"/>
          </w:rPr>
          <w:t>angela.criscoe@gcsu.edu</w:t>
        </w:r>
      </w:hyperlink>
      <w:r w:rsidRPr="00F678E1">
        <w:rPr>
          <w:color w:val="000000"/>
        </w:rPr>
        <w:t>) or Nadirah Mayweather (</w:t>
      </w:r>
      <w:hyperlink r:id="rId13" w:history="1">
        <w:r w:rsidRPr="00F678E1">
          <w:rPr>
            <w:rStyle w:val="Hyperlink"/>
          </w:rPr>
          <w:t>nadirah.mayweather@gcsu.edu</w:t>
        </w:r>
      </w:hyperlink>
      <w:r w:rsidRPr="00F678E1">
        <w:rPr>
          <w:color w:val="000000"/>
        </w:rPr>
        <w:t>).</w:t>
      </w:r>
    </w:p>
    <w:p w14:paraId="18A783E9" w14:textId="77777777" w:rsidR="0050404C" w:rsidRPr="0085013C" w:rsidRDefault="0050404C" w:rsidP="0050404C">
      <w:pPr>
        <w:pStyle w:val="ListParagraph"/>
        <w:numPr>
          <w:ilvl w:val="2"/>
          <w:numId w:val="38"/>
        </w:numPr>
        <w:contextualSpacing w:val="0"/>
      </w:pPr>
      <w:r w:rsidRPr="0085013C">
        <w:rPr>
          <w:b/>
          <w:bCs/>
          <w:color w:val="242424"/>
          <w:bdr w:val="none" w:sz="0" w:space="0" w:color="auto" w:frame="1"/>
        </w:rPr>
        <w:t>The High Achievers Program</w:t>
      </w:r>
      <w:r w:rsidRPr="00F678E1">
        <w:rPr>
          <w:color w:val="242424"/>
          <w:bdr w:val="none" w:sz="0" w:space="0" w:color="auto" w:frame="1"/>
        </w:rPr>
        <w:t xml:space="preserve"> is looking for GCSU/community stakeholders to participate in the Speakers Bureau. If you would like to visit the High Achievers Program and talk about your career/life path, please contact </w:t>
      </w:r>
      <w:r w:rsidRPr="00F678E1">
        <w:rPr>
          <w:bdr w:val="none" w:sz="0" w:space="0" w:color="auto" w:frame="1"/>
        </w:rPr>
        <w:t>Kenneth Daniels</w:t>
      </w:r>
      <w:r w:rsidRPr="00F678E1">
        <w:rPr>
          <w:color w:val="242424"/>
          <w:bdr w:val="none" w:sz="0" w:space="0" w:color="auto" w:frame="1"/>
        </w:rPr>
        <w:t> and/or call 478.445.8509.</w:t>
      </w:r>
    </w:p>
    <w:p w14:paraId="6D7C4DFE" w14:textId="77777777" w:rsidR="0050404C" w:rsidRDefault="0050404C" w:rsidP="0050404C">
      <w:pPr>
        <w:pStyle w:val="ListParagraph"/>
        <w:numPr>
          <w:ilvl w:val="2"/>
          <w:numId w:val="38"/>
        </w:numPr>
        <w:shd w:val="clear" w:color="auto" w:fill="FFFFFF"/>
        <w:contextualSpacing w:val="0"/>
        <w:textAlignment w:val="baseline"/>
        <w:rPr>
          <w:b/>
          <w:bCs/>
          <w:color w:val="000000"/>
        </w:rPr>
      </w:pPr>
      <w:r w:rsidRPr="00AC7B5A">
        <w:rPr>
          <w:b/>
          <w:bCs/>
          <w:color w:val="000000"/>
        </w:rPr>
        <w:t>Historic Museums</w:t>
      </w:r>
    </w:p>
    <w:p w14:paraId="54C90CFF" w14:textId="77777777" w:rsidR="0050404C" w:rsidRPr="00AC7B5A" w:rsidRDefault="0050404C" w:rsidP="0050404C">
      <w:pPr>
        <w:pStyle w:val="ListParagraph"/>
        <w:numPr>
          <w:ilvl w:val="3"/>
          <w:numId w:val="38"/>
        </w:numPr>
        <w:shd w:val="clear" w:color="auto" w:fill="FFFFFF"/>
        <w:contextualSpacing w:val="0"/>
        <w:textAlignment w:val="baseline"/>
        <w:rPr>
          <w:b/>
          <w:bCs/>
          <w:color w:val="000000"/>
        </w:rPr>
      </w:pPr>
      <w:r w:rsidRPr="00AC7B5A">
        <w:rPr>
          <w:rStyle w:val="contentpasted1"/>
          <w:b/>
          <w:bCs/>
          <w:color w:val="000000"/>
          <w:bdr w:val="none" w:sz="0" w:space="0" w:color="auto" w:frame="1"/>
        </w:rPr>
        <w:t>Andalusia</w:t>
      </w:r>
      <w:r>
        <w:rPr>
          <w:rStyle w:val="contentpasted1"/>
          <w:color w:val="000000"/>
          <w:bdr w:val="none" w:sz="0" w:space="0" w:color="auto" w:frame="1"/>
        </w:rPr>
        <w:t xml:space="preserve"> </w:t>
      </w:r>
      <w:r w:rsidRPr="00AC7B5A">
        <w:rPr>
          <w:rStyle w:val="contentpasted1"/>
          <w:color w:val="000000"/>
          <w:bdr w:val="none" w:sz="0" w:space="0" w:color="auto" w:frame="1"/>
        </w:rPr>
        <w:t xml:space="preserve">Join us for </w:t>
      </w:r>
      <w:r w:rsidRPr="00AC7B5A">
        <w:rPr>
          <w:color w:val="242424"/>
          <w:bdr w:val="none" w:sz="0" w:space="0" w:color="auto" w:frame="1"/>
        </w:rPr>
        <w:t>Flannery O’Connor’s Birthday Celebration with the Colin Cutler Concert, scheduled for Thursday, March 21. Also, a new exhibition opening, cake cutting, and free tours will take place on Saturday, March 23.</w:t>
      </w:r>
    </w:p>
    <w:p w14:paraId="40047910" w14:textId="77777777" w:rsidR="0050404C" w:rsidRPr="00AC7B5A" w:rsidRDefault="0050404C" w:rsidP="0050404C">
      <w:pPr>
        <w:pStyle w:val="ListParagraph"/>
        <w:numPr>
          <w:ilvl w:val="3"/>
          <w:numId w:val="38"/>
        </w:numPr>
        <w:shd w:val="clear" w:color="auto" w:fill="FFFFFF"/>
        <w:contextualSpacing w:val="0"/>
        <w:textAlignment w:val="baseline"/>
        <w:rPr>
          <w:b/>
          <w:bCs/>
          <w:color w:val="000000"/>
        </w:rPr>
      </w:pPr>
      <w:r w:rsidRPr="00AC7B5A">
        <w:rPr>
          <w:rStyle w:val="contentpasted1"/>
          <w:b/>
          <w:bCs/>
          <w:color w:val="000000"/>
          <w:bdr w:val="none" w:sz="0" w:space="0" w:color="auto" w:frame="1"/>
        </w:rPr>
        <w:t>The Old Governor’s Mansion</w:t>
      </w:r>
      <w:r w:rsidRPr="00AC7B5A">
        <w:rPr>
          <w:rStyle w:val="contentpasted1"/>
          <w:color w:val="000000"/>
          <w:bdr w:val="none" w:sz="0" w:space="0" w:color="auto" w:frame="1"/>
        </w:rPr>
        <w:t xml:space="preserve"> received a donation of a pier mirror and table that have provenance to the building during the governor’s period of occupancy. These items arrived on February 19</w:t>
      </w:r>
      <w:r w:rsidRPr="00AC7B5A">
        <w:rPr>
          <w:rStyle w:val="contentpasted1"/>
          <w:color w:val="000000"/>
          <w:bdr w:val="none" w:sz="0" w:space="0" w:color="auto" w:frame="1"/>
          <w:vertAlign w:val="superscript"/>
        </w:rPr>
        <w:t>th</w:t>
      </w:r>
      <w:r w:rsidRPr="00AC7B5A">
        <w:rPr>
          <w:rStyle w:val="contentpasted1"/>
          <w:color w:val="000000"/>
          <w:bdr w:val="none" w:sz="0" w:space="0" w:color="auto" w:frame="1"/>
        </w:rPr>
        <w:t xml:space="preserve"> and are now on display in the Ladies Parlor.</w:t>
      </w:r>
    </w:p>
    <w:p w14:paraId="06A54045" w14:textId="77777777" w:rsidR="0050404C" w:rsidRPr="0033407A" w:rsidRDefault="0050404C" w:rsidP="0050404C">
      <w:pPr>
        <w:pStyle w:val="ListParagraph"/>
        <w:numPr>
          <w:ilvl w:val="2"/>
          <w:numId w:val="38"/>
        </w:numPr>
        <w:shd w:val="clear" w:color="auto" w:fill="FFFFFF"/>
        <w:contextualSpacing w:val="0"/>
        <w:textAlignment w:val="baseline"/>
        <w:rPr>
          <w:color w:val="000000"/>
        </w:rPr>
      </w:pPr>
      <w:r w:rsidRPr="0033407A">
        <w:rPr>
          <w:b/>
          <w:bCs/>
          <w:color w:val="000000" w:themeColor="text1"/>
          <w:shd w:val="clear" w:color="auto" w:fill="FFFFFF"/>
        </w:rPr>
        <w:t>Read Across America Week</w:t>
      </w:r>
      <w:r w:rsidRPr="00F678E1">
        <w:rPr>
          <w:color w:val="000000" w:themeColor="text1"/>
          <w:shd w:val="clear" w:color="auto" w:fill="FFFFFF"/>
        </w:rPr>
        <w:t xml:space="preserve"> is celebrated from March 2-6, 2024. The School of Continuing and Professional Studies will be celebrating Dr. Seuss’ birthday on March 1</w:t>
      </w:r>
      <w:r w:rsidRPr="00F678E1">
        <w:rPr>
          <w:color w:val="000000" w:themeColor="text1"/>
          <w:vertAlign w:val="superscript"/>
        </w:rPr>
        <w:t>st</w:t>
      </w:r>
      <w:r w:rsidRPr="00F678E1">
        <w:rPr>
          <w:color w:val="000000" w:themeColor="text1"/>
          <w:shd w:val="clear" w:color="auto" w:fill="FFFFFF"/>
        </w:rPr>
        <w:t> in our two Primary Schools and the two Academies, as well as the Early Learning Center.</w:t>
      </w:r>
    </w:p>
    <w:p w14:paraId="0C9F484C" w14:textId="77777777" w:rsidR="0050404C" w:rsidRPr="00BE0D90" w:rsidRDefault="0050404C" w:rsidP="0050404C">
      <w:pPr>
        <w:pStyle w:val="ListParagraph"/>
        <w:numPr>
          <w:ilvl w:val="2"/>
          <w:numId w:val="38"/>
        </w:numPr>
        <w:contextualSpacing w:val="0"/>
      </w:pPr>
      <w:r w:rsidRPr="002B45D5">
        <w:rPr>
          <w:b/>
          <w:bCs/>
          <w:color w:val="000000"/>
        </w:rPr>
        <w:t>Service Learning</w:t>
      </w:r>
      <w:r>
        <w:rPr>
          <w:color w:val="000000"/>
        </w:rPr>
        <w:t xml:space="preserve"> </w:t>
      </w:r>
      <w:proofErr w:type="gramStart"/>
      <w:r w:rsidRPr="00F678E1">
        <w:rPr>
          <w:color w:val="000000"/>
        </w:rPr>
        <w:t>The</w:t>
      </w:r>
      <w:proofErr w:type="gramEnd"/>
      <w:r w:rsidRPr="00F678E1">
        <w:rPr>
          <w:color w:val="000000"/>
        </w:rPr>
        <w:t xml:space="preserve"> </w:t>
      </w:r>
      <w:r w:rsidRPr="00F678E1">
        <w:rPr>
          <w:rStyle w:val="contentpasted1"/>
          <w:color w:val="000000"/>
          <w:bdr w:val="none" w:sz="0" w:space="0" w:color="auto" w:frame="1"/>
        </w:rPr>
        <w:t xml:space="preserve">School of Continuing </w:t>
      </w:r>
      <w:r>
        <w:rPr>
          <w:rStyle w:val="contentpasted1"/>
          <w:color w:val="000000"/>
          <w:bdr w:val="none" w:sz="0" w:space="0" w:color="auto" w:frame="1"/>
        </w:rPr>
        <w:t>and</w:t>
      </w:r>
      <w:r w:rsidRPr="00F678E1">
        <w:rPr>
          <w:rStyle w:val="contentpasted1"/>
          <w:color w:val="000000"/>
          <w:bdr w:val="none" w:sz="0" w:space="0" w:color="auto" w:frame="1"/>
        </w:rPr>
        <w:t xml:space="preserve"> Professional Studies is </w:t>
      </w:r>
      <w:r w:rsidRPr="00F678E1">
        <w:rPr>
          <w:color w:val="242424"/>
        </w:rPr>
        <w:t>partnering with departments across GCSU on service-learning opportunities for students</w:t>
      </w:r>
      <w:r>
        <w:rPr>
          <w:color w:val="242424"/>
        </w:rPr>
        <w:t xml:space="preserve">. </w:t>
      </w:r>
      <w:r w:rsidRPr="00F678E1">
        <w:rPr>
          <w:color w:val="242424"/>
        </w:rPr>
        <w:t>Please contact </w:t>
      </w:r>
      <w:r w:rsidRPr="00F678E1">
        <w:rPr>
          <w:bdr w:val="none" w:sz="0" w:space="0" w:color="auto" w:frame="1"/>
        </w:rPr>
        <w:t>Sequena Stanton</w:t>
      </w:r>
      <w:r w:rsidRPr="00F678E1">
        <w:rPr>
          <w:color w:val="242424"/>
        </w:rPr>
        <w:t> and/or call 478.445.5613</w:t>
      </w:r>
      <w:r>
        <w:rPr>
          <w:color w:val="242424"/>
        </w:rPr>
        <w:t>.</w:t>
      </w:r>
    </w:p>
    <w:p w14:paraId="55A54C0C" w14:textId="77777777" w:rsidR="0050404C" w:rsidRPr="002B45D5" w:rsidRDefault="0050404C" w:rsidP="0050404C">
      <w:pPr>
        <w:pStyle w:val="ListParagraph"/>
        <w:numPr>
          <w:ilvl w:val="2"/>
          <w:numId w:val="38"/>
        </w:numPr>
        <w:contextualSpacing w:val="0"/>
      </w:pPr>
      <w:r w:rsidRPr="00BE0D90">
        <w:rPr>
          <w:b/>
          <w:bCs/>
          <w:color w:val="242424"/>
          <w:bdr w:val="none" w:sz="0" w:space="0" w:color="auto" w:frame="1"/>
        </w:rPr>
        <w:t>The YES Program</w:t>
      </w:r>
      <w:r w:rsidRPr="00F678E1">
        <w:rPr>
          <w:color w:val="242424"/>
          <w:bdr w:val="none" w:sz="0" w:space="0" w:color="auto" w:frame="1"/>
        </w:rPr>
        <w:t xml:space="preserve"> at LVA and OHMS are gearing up for summer camps in June. If you know a business that would like to support the program’s sustainability plan this summer, please consider sponsoring a field trip or a local outing such as skating or bowling. For more information, please contact </w:t>
      </w:r>
      <w:r w:rsidRPr="00F678E1">
        <w:rPr>
          <w:bdr w:val="none" w:sz="0" w:space="0" w:color="auto" w:frame="1"/>
        </w:rPr>
        <w:t>Sequena Stanton</w:t>
      </w:r>
      <w:r w:rsidRPr="00F678E1">
        <w:rPr>
          <w:color w:val="242424"/>
          <w:bdr w:val="none" w:sz="0" w:space="0" w:color="auto" w:frame="1"/>
        </w:rPr>
        <w:t> and/or call 478.445.5613.</w:t>
      </w:r>
    </w:p>
    <w:p w14:paraId="41634A4A" w14:textId="77777777" w:rsidR="0050404C" w:rsidRDefault="0050404C" w:rsidP="0050404C">
      <w:pPr>
        <w:pStyle w:val="ListParagraph"/>
        <w:numPr>
          <w:ilvl w:val="0"/>
          <w:numId w:val="38"/>
        </w:numPr>
        <w:rPr>
          <w:b/>
          <w:bCs/>
          <w:smallCaps/>
          <w:u w:val="single"/>
        </w:rPr>
      </w:pPr>
      <w:r w:rsidRPr="00442E06">
        <w:rPr>
          <w:b/>
          <w:bCs/>
          <w:smallCaps/>
          <w:u w:val="single"/>
        </w:rPr>
        <w:t>Offices and Programs</w:t>
      </w:r>
    </w:p>
    <w:p w14:paraId="1925E23C" w14:textId="77777777" w:rsidR="0050404C" w:rsidRDefault="0050404C" w:rsidP="0050404C">
      <w:pPr>
        <w:pStyle w:val="ListParagraph"/>
        <w:numPr>
          <w:ilvl w:val="1"/>
          <w:numId w:val="38"/>
        </w:numPr>
        <w:rPr>
          <w:b/>
          <w:bCs/>
          <w:smallCaps/>
          <w:u w:val="single"/>
        </w:rPr>
      </w:pPr>
      <w:r>
        <w:rPr>
          <w:b/>
          <w:bCs/>
          <w:smallCaps/>
          <w:u w:val="single"/>
        </w:rPr>
        <w:t>Financial Aid</w:t>
      </w:r>
    </w:p>
    <w:p w14:paraId="5D64DA1B" w14:textId="77777777" w:rsidR="0050404C" w:rsidRPr="002A2F33" w:rsidRDefault="0050404C" w:rsidP="0050404C">
      <w:pPr>
        <w:pStyle w:val="ListParagraph"/>
        <w:numPr>
          <w:ilvl w:val="0"/>
          <w:numId w:val="39"/>
        </w:numPr>
        <w:shd w:val="clear" w:color="auto" w:fill="FFFFFF"/>
        <w:contextualSpacing w:val="0"/>
        <w:textAlignment w:val="baseline"/>
        <w:rPr>
          <w:color w:val="000000"/>
        </w:rPr>
      </w:pPr>
      <w:r w:rsidRPr="00F678E1">
        <w:lastRenderedPageBreak/>
        <w:t>GCSU completed the 2023 State Scholarship and Grant Programs Compliance Review with Georgia Student Finance Commission with minimal audit findings. All</w:t>
      </w:r>
      <w:r>
        <w:t xml:space="preserve"> </w:t>
      </w:r>
      <w:r w:rsidRPr="00F678E1">
        <w:t>discrepancies have been addressed and all required actions have been implemented.</w:t>
      </w:r>
    </w:p>
    <w:p w14:paraId="01103480" w14:textId="77777777" w:rsidR="0050404C" w:rsidRDefault="0050404C" w:rsidP="0050404C">
      <w:pPr>
        <w:pStyle w:val="ListParagraph"/>
        <w:numPr>
          <w:ilvl w:val="1"/>
          <w:numId w:val="38"/>
        </w:numPr>
        <w:rPr>
          <w:b/>
          <w:bCs/>
          <w:smallCaps/>
          <w:u w:val="single"/>
        </w:rPr>
      </w:pPr>
      <w:r>
        <w:rPr>
          <w:b/>
          <w:bCs/>
          <w:smallCaps/>
          <w:u w:val="single"/>
        </w:rPr>
        <w:t>The Leadership Programs</w:t>
      </w:r>
    </w:p>
    <w:p w14:paraId="65BABB2F" w14:textId="77777777" w:rsidR="0050404C" w:rsidRPr="00633C90" w:rsidRDefault="0050404C" w:rsidP="0050404C">
      <w:pPr>
        <w:pStyle w:val="ListParagraph"/>
        <w:numPr>
          <w:ilvl w:val="2"/>
          <w:numId w:val="38"/>
        </w:numPr>
        <w:shd w:val="clear" w:color="auto" w:fill="FFFFFF"/>
        <w:contextualSpacing w:val="0"/>
        <w:textAlignment w:val="baseline"/>
        <w:rPr>
          <w:color w:val="000000"/>
        </w:rPr>
      </w:pPr>
      <w:r w:rsidRPr="00633C90">
        <w:rPr>
          <w:b/>
          <w:bCs/>
          <w:color w:val="212121"/>
        </w:rPr>
        <w:t>Usery Forum on Leadership</w:t>
      </w:r>
      <w:r>
        <w:rPr>
          <w:color w:val="212121"/>
        </w:rPr>
        <w:t xml:space="preserve"> </w:t>
      </w:r>
      <w:proofErr w:type="gramStart"/>
      <w:r w:rsidRPr="00F678E1">
        <w:rPr>
          <w:color w:val="212121"/>
        </w:rPr>
        <w:t>On</w:t>
      </w:r>
      <w:proofErr w:type="gramEnd"/>
      <w:r w:rsidRPr="00F678E1">
        <w:rPr>
          <w:color w:val="212121"/>
        </w:rPr>
        <w:t xml:space="preserve"> February 19th, GCSU Leadership Programs hosted the Usery Forum on Leadership featuring the Honorable Deke Copenhaver. Copenhaver is the best-selling author of </w:t>
      </w:r>
      <w:r w:rsidRPr="00F678E1">
        <w:rPr>
          <w:i/>
          <w:iCs/>
          <w:color w:val="212121"/>
        </w:rPr>
        <w:t>The Changemaker: The Art of Building Better Leaders. </w:t>
      </w:r>
      <w:r w:rsidRPr="00F678E1">
        <w:rPr>
          <w:color w:val="212121"/>
        </w:rPr>
        <w:t xml:space="preserve">He served as mayor of Augusta-Richmond County from 2005 to 2014. </w:t>
      </w:r>
    </w:p>
    <w:p w14:paraId="47ABEC1E" w14:textId="77777777" w:rsidR="0050404C" w:rsidRDefault="0050404C" w:rsidP="0050404C">
      <w:pPr>
        <w:pStyle w:val="ListParagraph"/>
        <w:numPr>
          <w:ilvl w:val="1"/>
          <w:numId w:val="38"/>
        </w:numPr>
        <w:rPr>
          <w:b/>
          <w:bCs/>
          <w:smallCaps/>
          <w:u w:val="single"/>
        </w:rPr>
      </w:pPr>
      <w:r>
        <w:rPr>
          <w:b/>
          <w:bCs/>
          <w:smallCaps/>
          <w:u w:val="single"/>
        </w:rPr>
        <w:t>MURACE</w:t>
      </w:r>
    </w:p>
    <w:p w14:paraId="298E0B60" w14:textId="77777777" w:rsidR="0050404C" w:rsidRPr="00261CDD" w:rsidRDefault="0050404C" w:rsidP="0050404C">
      <w:pPr>
        <w:pStyle w:val="ListParagraph"/>
        <w:numPr>
          <w:ilvl w:val="2"/>
          <w:numId w:val="38"/>
        </w:numPr>
        <w:shd w:val="clear" w:color="auto" w:fill="FFFFFF"/>
        <w:textAlignment w:val="baseline"/>
        <w:rPr>
          <w:color w:val="000000"/>
        </w:rPr>
      </w:pPr>
      <w:r w:rsidRPr="00261CDD">
        <w:rPr>
          <w:b/>
          <w:bCs/>
          <w:color w:val="000000"/>
        </w:rPr>
        <w:t>Posters at the Capitol</w:t>
      </w:r>
      <w:r w:rsidRPr="00F678E1">
        <w:rPr>
          <w:color w:val="000000"/>
        </w:rPr>
        <w:t xml:space="preserve"> was held on February 20th. GCSU students participating included Natalie Clark (Mentor: Tsu-Ming Chiang) and Isabelle Dattilio (Mentor: Peter Flores). This year</w:t>
      </w:r>
      <w:r>
        <w:rPr>
          <w:color w:val="000000"/>
        </w:rPr>
        <w:t>’</w:t>
      </w:r>
      <w:r w:rsidRPr="00F678E1">
        <w:rPr>
          <w:color w:val="000000"/>
        </w:rPr>
        <w:t xml:space="preserve">s </w:t>
      </w:r>
      <w:r w:rsidRPr="00261CDD">
        <w:rPr>
          <w:color w:val="000000"/>
        </w:rPr>
        <w:t>Posters at the Capitol</w:t>
      </w:r>
      <w:r w:rsidRPr="00F678E1">
        <w:rPr>
          <w:color w:val="000000"/>
        </w:rPr>
        <w:t xml:space="preserve"> event was back in the Capitol rotunda for the first time since COVID and featured several congressional members in attendance to learn about our students</w:t>
      </w:r>
      <w:r>
        <w:rPr>
          <w:color w:val="000000"/>
        </w:rPr>
        <w:t>’</w:t>
      </w:r>
      <w:r w:rsidRPr="00F678E1">
        <w:rPr>
          <w:color w:val="000000"/>
        </w:rPr>
        <w:t xml:space="preserve"> research.</w:t>
      </w:r>
    </w:p>
    <w:p w14:paraId="4957187F" w14:textId="77777777" w:rsidR="0050404C" w:rsidRDefault="0050404C" w:rsidP="0050404C">
      <w:pPr>
        <w:pStyle w:val="ListParagraph"/>
        <w:numPr>
          <w:ilvl w:val="1"/>
          <w:numId w:val="38"/>
        </w:numPr>
        <w:rPr>
          <w:b/>
          <w:bCs/>
          <w:smallCaps/>
          <w:u w:val="single"/>
        </w:rPr>
      </w:pPr>
      <w:r>
        <w:rPr>
          <w:b/>
          <w:bCs/>
          <w:smallCaps/>
          <w:u w:val="single"/>
        </w:rPr>
        <w:t>Office of Admissions</w:t>
      </w:r>
    </w:p>
    <w:p w14:paraId="2D53A9F0" w14:textId="77777777" w:rsidR="0050404C" w:rsidRPr="0080402B" w:rsidRDefault="0050404C" w:rsidP="0050404C">
      <w:pPr>
        <w:pStyle w:val="ListParagraph"/>
        <w:numPr>
          <w:ilvl w:val="2"/>
          <w:numId w:val="38"/>
        </w:numPr>
        <w:shd w:val="clear" w:color="auto" w:fill="FFFFFF"/>
        <w:contextualSpacing w:val="0"/>
        <w:textAlignment w:val="baseline"/>
        <w:rPr>
          <w:color w:val="000000"/>
        </w:rPr>
      </w:pPr>
      <w:r w:rsidRPr="00F16E84">
        <w:rPr>
          <w:b/>
          <w:bCs/>
        </w:rPr>
        <w:t>First Year Student Applications</w:t>
      </w:r>
      <w:r>
        <w:t xml:space="preserve"> </w:t>
      </w:r>
      <w:proofErr w:type="gramStart"/>
      <w:r w:rsidRPr="00F678E1">
        <w:t>As</w:t>
      </w:r>
      <w:proofErr w:type="gramEnd"/>
      <w:r w:rsidRPr="00F678E1">
        <w:t xml:space="preserve"> of February 19, 2024, First Year Student Applications are up by 7% compared to last year on this date; </w:t>
      </w:r>
      <w:r w:rsidRPr="00F678E1">
        <w:rPr>
          <w:color w:val="000000"/>
        </w:rPr>
        <w:t>our Fall 2024 confirmation deposits are up by 54% compared to the last time GCSU was test-required in Fall 2022.</w:t>
      </w:r>
    </w:p>
    <w:p w14:paraId="7DAB21F1" w14:textId="77777777" w:rsidR="0050404C" w:rsidRPr="0080402B" w:rsidRDefault="0050404C" w:rsidP="0050404C">
      <w:pPr>
        <w:pStyle w:val="ListParagraph"/>
        <w:numPr>
          <w:ilvl w:val="2"/>
          <w:numId w:val="38"/>
        </w:numPr>
        <w:shd w:val="clear" w:color="auto" w:fill="FFFFFF"/>
        <w:contextualSpacing w:val="0"/>
        <w:textAlignment w:val="baseline"/>
        <w:rPr>
          <w:color w:val="000000"/>
        </w:rPr>
      </w:pPr>
      <w:r w:rsidRPr="0080402B">
        <w:rPr>
          <w:b/>
          <w:bCs/>
        </w:rPr>
        <w:t>Junior Day</w:t>
      </w:r>
      <w:r w:rsidRPr="0080402B">
        <w:t xml:space="preserve"> will be held on April 6th. Students were invited to register starting at 6pm on February 20, 2024.</w:t>
      </w:r>
    </w:p>
    <w:p w14:paraId="29421EE0" w14:textId="77777777" w:rsidR="0050404C" w:rsidRPr="0080402B" w:rsidRDefault="0050404C" w:rsidP="0050404C">
      <w:pPr>
        <w:pStyle w:val="ListParagraph"/>
        <w:numPr>
          <w:ilvl w:val="2"/>
          <w:numId w:val="38"/>
        </w:numPr>
        <w:shd w:val="clear" w:color="auto" w:fill="FFFFFF"/>
        <w:contextualSpacing w:val="0"/>
        <w:textAlignment w:val="baseline"/>
        <w:rPr>
          <w:color w:val="000000"/>
        </w:rPr>
      </w:pPr>
      <w:r w:rsidRPr="0080402B">
        <w:rPr>
          <w:b/>
          <w:bCs/>
        </w:rPr>
        <w:t>Springfest</w:t>
      </w:r>
      <w:r>
        <w:t xml:space="preserve"> </w:t>
      </w:r>
      <w:r w:rsidRPr="00F678E1">
        <w:t xml:space="preserve">On March 2, 2024, we will host </w:t>
      </w:r>
      <w:r w:rsidRPr="0080402B">
        <w:t>Springfest</w:t>
      </w:r>
      <w:r w:rsidRPr="00F678E1">
        <w:t xml:space="preserve"> for admitted high school seniors. As of February 20, we have had 299 students registered for this event. Of the registered students, 214 have submitted their confirmation deposit and 170 have submitted both their confirmation and housing deposits.</w:t>
      </w:r>
    </w:p>
    <w:p w14:paraId="68A748D2" w14:textId="77777777" w:rsidR="0050404C" w:rsidRPr="00F16E84" w:rsidRDefault="0050404C" w:rsidP="0050404C">
      <w:pPr>
        <w:pStyle w:val="ListParagraph"/>
        <w:numPr>
          <w:ilvl w:val="2"/>
          <w:numId w:val="38"/>
        </w:numPr>
        <w:shd w:val="clear" w:color="auto" w:fill="FFFFFF"/>
        <w:contextualSpacing w:val="0"/>
        <w:textAlignment w:val="baseline"/>
        <w:rPr>
          <w:color w:val="000000"/>
        </w:rPr>
      </w:pPr>
      <w:r w:rsidRPr="00F16E84">
        <w:rPr>
          <w:b/>
          <w:bCs/>
        </w:rPr>
        <w:t>Transfer Student Applications</w:t>
      </w:r>
      <w:r>
        <w:t xml:space="preserve"> </w:t>
      </w:r>
      <w:r w:rsidRPr="00F678E1">
        <w:t>Fall 2024 transfer student applications are up by 18% compared to last year on this date.</w:t>
      </w:r>
    </w:p>
    <w:p w14:paraId="74A18B22" w14:textId="77777777" w:rsidR="0050404C" w:rsidRPr="00377D4C" w:rsidRDefault="0050404C" w:rsidP="0050404C">
      <w:pPr>
        <w:pStyle w:val="ListParagraph"/>
        <w:numPr>
          <w:ilvl w:val="1"/>
          <w:numId w:val="38"/>
        </w:numPr>
        <w:rPr>
          <w:b/>
          <w:bCs/>
          <w:smallCaps/>
          <w:u w:val="single"/>
        </w:rPr>
      </w:pPr>
      <w:r w:rsidRPr="00377D4C">
        <w:rPr>
          <w:b/>
          <w:bCs/>
          <w:smallCaps/>
          <w:u w:val="single"/>
        </w:rPr>
        <w:t>Office of Grants &amp; Sponsored Projects</w:t>
      </w:r>
    </w:p>
    <w:p w14:paraId="7463984D" w14:textId="77777777" w:rsidR="0050404C" w:rsidRPr="0091692A" w:rsidRDefault="0050404C" w:rsidP="0050404C">
      <w:pPr>
        <w:pStyle w:val="ListParagraph"/>
        <w:numPr>
          <w:ilvl w:val="2"/>
          <w:numId w:val="38"/>
        </w:numPr>
        <w:rPr>
          <w:color w:val="000000"/>
        </w:rPr>
      </w:pPr>
      <w:r w:rsidRPr="0091692A">
        <w:rPr>
          <w:b/>
          <w:bCs/>
        </w:rPr>
        <w:t>Lunch ‘N Learn</w:t>
      </w:r>
      <w:r>
        <w:t xml:space="preserve"> </w:t>
      </w:r>
      <w:proofErr w:type="gramStart"/>
      <w:r w:rsidRPr="00F678E1">
        <w:t>The</w:t>
      </w:r>
      <w:proofErr w:type="gramEnd"/>
      <w:r w:rsidRPr="00F678E1">
        <w:t xml:space="preserve"> Office of Grants and Sponsored Projects</w:t>
      </w:r>
      <w:r w:rsidRPr="00F678E1">
        <w:rPr>
          <w:b/>
          <w:bCs/>
        </w:rPr>
        <w:t xml:space="preserve"> </w:t>
      </w:r>
      <w:r w:rsidRPr="00F678E1">
        <w:rPr>
          <w:color w:val="000000"/>
        </w:rPr>
        <w:t xml:space="preserve">successfully conducted the inaugural Lunch </w:t>
      </w:r>
      <w:r>
        <w:rPr>
          <w:color w:val="000000"/>
        </w:rPr>
        <w:t>‘</w:t>
      </w:r>
      <w:r w:rsidRPr="00F678E1">
        <w:rPr>
          <w:color w:val="000000"/>
        </w:rPr>
        <w:t xml:space="preserve">N Learn session in February, entitled </w:t>
      </w:r>
      <w:r>
        <w:rPr>
          <w:color w:val="000000"/>
        </w:rPr>
        <w:t>“</w:t>
      </w:r>
      <w:r w:rsidRPr="00F678E1">
        <w:rPr>
          <w:color w:val="000000"/>
        </w:rPr>
        <w:t>Understanding Indirect Cost Distribution.</w:t>
      </w:r>
      <w:r>
        <w:rPr>
          <w:color w:val="000000"/>
        </w:rPr>
        <w:t>”</w:t>
      </w:r>
      <w:r w:rsidRPr="00F678E1">
        <w:rPr>
          <w:color w:val="000000"/>
        </w:rPr>
        <w:t xml:space="preserve"> If you are a faculty or staff member engaged in active grants and sponsored projects and were unable to attend, kindly reach out with any inquiries regarding the Indirect Cost Distribution on your respective project.</w:t>
      </w:r>
    </w:p>
    <w:p w14:paraId="2BD6B30A" w14:textId="77777777" w:rsidR="0050404C" w:rsidRDefault="0050404C" w:rsidP="0050404C">
      <w:pPr>
        <w:pStyle w:val="ListParagraph"/>
        <w:numPr>
          <w:ilvl w:val="2"/>
          <w:numId w:val="38"/>
        </w:numPr>
        <w:rPr>
          <w:b/>
          <w:bCs/>
          <w:smallCaps/>
          <w:u w:val="single"/>
        </w:rPr>
      </w:pPr>
      <w:r w:rsidRPr="007550AA">
        <w:rPr>
          <w:b/>
          <w:bCs/>
        </w:rPr>
        <w:t xml:space="preserve">Understanding Indirect Cost Distribution </w:t>
      </w:r>
      <w:proofErr w:type="gramStart"/>
      <w:r w:rsidRPr="007550AA">
        <w:rPr>
          <w:b/>
          <w:bCs/>
        </w:rPr>
        <w:t>Workshop</w:t>
      </w:r>
      <w:proofErr w:type="gramEnd"/>
      <w:r>
        <w:t xml:space="preserve"> </w:t>
      </w:r>
      <w:r w:rsidRPr="00F678E1">
        <w:t>The Office of Grants and Sponsored Projects held a workshop titled “Understanding Indirect Cost Distribution” on February 14, 2024. We would like to encourage our faculty colleagues to explore funding opportunities. Please contact Kadian Leslie at</w:t>
      </w:r>
      <w:r w:rsidRPr="00F678E1">
        <w:rPr>
          <w:b/>
          <w:bCs/>
        </w:rPr>
        <w:t xml:space="preserve"> </w:t>
      </w:r>
      <w:hyperlink r:id="rId14" w:history="1">
        <w:r w:rsidRPr="00F678E1">
          <w:rPr>
            <w:rStyle w:val="Hyperlink"/>
            <w:b/>
            <w:bCs/>
          </w:rPr>
          <w:t>Kadian.leslie@gcsu.edu</w:t>
        </w:r>
      </w:hyperlink>
      <w:r w:rsidRPr="00F678E1">
        <w:rPr>
          <w:b/>
          <w:bCs/>
        </w:rPr>
        <w:t xml:space="preserve"> </w:t>
      </w:r>
      <w:r w:rsidRPr="00F678E1">
        <w:t>for more information.</w:t>
      </w:r>
    </w:p>
    <w:p w14:paraId="669F6437" w14:textId="77777777" w:rsidR="0050404C" w:rsidRDefault="0050404C" w:rsidP="0050404C">
      <w:pPr>
        <w:pStyle w:val="ListParagraph"/>
        <w:numPr>
          <w:ilvl w:val="1"/>
          <w:numId w:val="38"/>
        </w:numPr>
        <w:rPr>
          <w:b/>
          <w:bCs/>
          <w:smallCaps/>
          <w:u w:val="single"/>
        </w:rPr>
      </w:pPr>
      <w:r>
        <w:rPr>
          <w:b/>
          <w:bCs/>
          <w:smallCaps/>
          <w:u w:val="single"/>
        </w:rPr>
        <w:t>Office of the Provost &amp; Academic Affairs</w:t>
      </w:r>
    </w:p>
    <w:p w14:paraId="0BD48D2B" w14:textId="77777777" w:rsidR="0050404C" w:rsidRPr="007550AA" w:rsidRDefault="0050404C" w:rsidP="0050404C">
      <w:pPr>
        <w:pStyle w:val="ListParagraph"/>
        <w:numPr>
          <w:ilvl w:val="2"/>
          <w:numId w:val="38"/>
        </w:numPr>
        <w:rPr>
          <w:b/>
          <w:bCs/>
          <w:smallCaps/>
          <w:u w:val="single"/>
        </w:rPr>
      </w:pPr>
      <w:r w:rsidRPr="00361A74">
        <w:rPr>
          <w:b/>
          <w:bCs/>
        </w:rPr>
        <w:t>Faculty Evaluation Process</w:t>
      </w:r>
      <w:r>
        <w:t xml:space="preserve"> </w:t>
      </w:r>
      <w:proofErr w:type="gramStart"/>
      <w:r w:rsidRPr="00361A74">
        <w:t>The</w:t>
      </w:r>
      <w:proofErr w:type="gramEnd"/>
      <w:r w:rsidRPr="00361A74">
        <w:t xml:space="preserve"> Office of the Provost is working closely with the University Senate on expanding the faculty evaluation process. Specifically, conversations with ECUS and FAPC revealed the importance of assessment practices beyond SRIS.</w:t>
      </w:r>
    </w:p>
    <w:p w14:paraId="74384F68" w14:textId="77777777" w:rsidR="0050404C" w:rsidRPr="00FF157C" w:rsidRDefault="0050404C" w:rsidP="0050404C">
      <w:pPr>
        <w:pStyle w:val="ListParagraph"/>
        <w:numPr>
          <w:ilvl w:val="2"/>
          <w:numId w:val="38"/>
        </w:numPr>
        <w:contextualSpacing w:val="0"/>
      </w:pPr>
      <w:r w:rsidRPr="00AE685F">
        <w:rPr>
          <w:b/>
          <w:bCs/>
        </w:rPr>
        <w:lastRenderedPageBreak/>
        <w:t>Flannery O’Connor Birthday Celebration</w:t>
      </w:r>
      <w:r>
        <w:t xml:space="preserve"> </w:t>
      </w:r>
      <w:proofErr w:type="gramStart"/>
      <w:r w:rsidRPr="00F678E1">
        <w:t>The</w:t>
      </w:r>
      <w:proofErr w:type="gramEnd"/>
      <w:r w:rsidRPr="00F678E1">
        <w:t xml:space="preserve"> Office of the Provost is working on program activities for the celebration of the upcoming 99</w:t>
      </w:r>
      <w:r w:rsidRPr="00F678E1">
        <w:rPr>
          <w:vertAlign w:val="superscript"/>
        </w:rPr>
        <w:t>th</w:t>
      </w:r>
      <w:r w:rsidRPr="00F678E1">
        <w:t xml:space="preserve"> birthday of Flannery O’Con</w:t>
      </w:r>
      <w:r>
        <w:t>n</w:t>
      </w:r>
      <w:r w:rsidRPr="00F678E1">
        <w:t>or. A committee is currently meeting for the 100</w:t>
      </w:r>
      <w:r w:rsidRPr="00F678E1">
        <w:rPr>
          <w:vertAlign w:val="superscript"/>
        </w:rPr>
        <w:t>th</w:t>
      </w:r>
      <w:r w:rsidRPr="00F678E1">
        <w:t xml:space="preserve"> birthday of the famed author in 2025.</w:t>
      </w:r>
    </w:p>
    <w:p w14:paraId="2F4B501A" w14:textId="77777777" w:rsidR="0050404C" w:rsidRPr="009F3E54" w:rsidRDefault="0050404C" w:rsidP="0050404C">
      <w:pPr>
        <w:pStyle w:val="ListParagraph"/>
        <w:numPr>
          <w:ilvl w:val="2"/>
          <w:numId w:val="38"/>
        </w:numPr>
        <w:rPr>
          <w:b/>
          <w:bCs/>
          <w:smallCaps/>
          <w:u w:val="single"/>
        </w:rPr>
      </w:pPr>
      <w:r w:rsidRPr="007550AA">
        <w:rPr>
          <w:b/>
          <w:bCs/>
        </w:rPr>
        <w:t>Scott Beard Leadership Circle</w:t>
      </w:r>
      <w:r>
        <w:t xml:space="preserve"> </w:t>
      </w:r>
      <w:proofErr w:type="gramStart"/>
      <w:r w:rsidRPr="00F678E1">
        <w:t>The</w:t>
      </w:r>
      <w:proofErr w:type="gramEnd"/>
      <w:r w:rsidRPr="00F678E1">
        <w:t xml:space="preserve"> Office of the Provost will be organizing the Scott Beard Leadership Circle (COPLAC) at the GCSU campus in July of 2025</w:t>
      </w:r>
      <w:r>
        <w:t xml:space="preserve">. </w:t>
      </w:r>
      <w:r w:rsidRPr="00F678E1">
        <w:t>The program is currently at Sonoma State University</w:t>
      </w:r>
      <w:r>
        <w:t>.</w:t>
      </w:r>
      <w:r w:rsidRPr="00361A74">
        <w:t xml:space="preserve"> </w:t>
      </w:r>
    </w:p>
    <w:p w14:paraId="774CD114" w14:textId="77777777" w:rsidR="0050404C" w:rsidRPr="007550AA" w:rsidRDefault="0050404C" w:rsidP="0050404C">
      <w:pPr>
        <w:pStyle w:val="ListParagraph"/>
        <w:numPr>
          <w:ilvl w:val="2"/>
          <w:numId w:val="38"/>
        </w:numPr>
        <w:rPr>
          <w:b/>
          <w:bCs/>
          <w:smallCaps/>
          <w:u w:val="single"/>
        </w:rPr>
      </w:pPr>
      <w:r w:rsidRPr="009F3E54">
        <w:rPr>
          <w:b/>
          <w:bCs/>
        </w:rPr>
        <w:t>Student Excused Absences Policy</w:t>
      </w:r>
      <w:r>
        <w:t xml:space="preserve"> </w:t>
      </w:r>
      <w:proofErr w:type="gramStart"/>
      <w:r w:rsidRPr="00F678E1">
        <w:t>The</w:t>
      </w:r>
      <w:proofErr w:type="gramEnd"/>
      <w:r w:rsidRPr="00F678E1">
        <w:t xml:space="preserve"> Office of the Provost is working closely with the colleges and the Office of Student Life to revisit the student excused absences practices. The goal is to gain an understanding of the circumstances under which student excused absences should be approved during the review process.</w:t>
      </w:r>
    </w:p>
    <w:p w14:paraId="58FDF216" w14:textId="77777777" w:rsidR="0050404C" w:rsidRDefault="0050404C" w:rsidP="0050404C">
      <w:pPr>
        <w:pStyle w:val="ListParagraph"/>
        <w:numPr>
          <w:ilvl w:val="1"/>
          <w:numId w:val="38"/>
        </w:numPr>
        <w:rPr>
          <w:b/>
          <w:bCs/>
          <w:smallCaps/>
          <w:u w:val="single"/>
        </w:rPr>
      </w:pPr>
      <w:r>
        <w:rPr>
          <w:b/>
          <w:bCs/>
          <w:smallCaps/>
          <w:u w:val="single"/>
        </w:rPr>
        <w:t>Office of Student Success &amp; Career Development</w:t>
      </w:r>
    </w:p>
    <w:p w14:paraId="213D1FB8" w14:textId="77777777" w:rsidR="0050404C" w:rsidRPr="00A24BEB" w:rsidRDefault="0050404C" w:rsidP="0050404C">
      <w:pPr>
        <w:pStyle w:val="ListParagraph"/>
        <w:numPr>
          <w:ilvl w:val="2"/>
          <w:numId w:val="38"/>
        </w:numPr>
        <w:shd w:val="clear" w:color="auto" w:fill="FFFFFF"/>
        <w:contextualSpacing w:val="0"/>
        <w:textAlignment w:val="baseline"/>
        <w:rPr>
          <w:color w:val="000000"/>
        </w:rPr>
      </w:pPr>
      <w:r w:rsidRPr="00A24BEB">
        <w:rPr>
          <w:b/>
          <w:bCs/>
          <w:color w:val="000000"/>
        </w:rPr>
        <w:t>The Career and Graduate School Fair</w:t>
      </w:r>
      <w:r w:rsidRPr="00F678E1">
        <w:rPr>
          <w:color w:val="000000"/>
        </w:rPr>
        <w:t xml:space="preserve"> will be held March 28, 2024, from 10:30 a.m. to 2:30 p.m. in Centennial Center. </w:t>
      </w:r>
    </w:p>
    <w:p w14:paraId="40F694A2" w14:textId="77777777" w:rsidR="0050404C" w:rsidRPr="00FF4767" w:rsidRDefault="0050404C" w:rsidP="0050404C">
      <w:pPr>
        <w:pStyle w:val="ListParagraph"/>
        <w:numPr>
          <w:ilvl w:val="2"/>
          <w:numId w:val="38"/>
        </w:numPr>
        <w:shd w:val="clear" w:color="auto" w:fill="FFFFFF"/>
        <w:contextualSpacing w:val="0"/>
        <w:textAlignment w:val="baseline"/>
        <w:rPr>
          <w:color w:val="000000"/>
        </w:rPr>
      </w:pPr>
      <w:r w:rsidRPr="00A24BEB">
        <w:rPr>
          <w:b/>
          <w:bCs/>
          <w:color w:val="000000"/>
        </w:rPr>
        <w:t>The GC in DC Lunch and Learn</w:t>
      </w:r>
      <w:r w:rsidRPr="00F678E1">
        <w:rPr>
          <w:color w:val="000000"/>
        </w:rPr>
        <w:t xml:space="preserve"> will be held March 5, 2024, from 12:00 p.m. to 1:00 p.m. in Lanier 140.</w:t>
      </w:r>
    </w:p>
    <w:p w14:paraId="4EB0ECEF" w14:textId="77777777" w:rsidR="0050404C" w:rsidRDefault="0050404C" w:rsidP="0050404C">
      <w:pPr>
        <w:pStyle w:val="ListParagraph"/>
        <w:numPr>
          <w:ilvl w:val="0"/>
          <w:numId w:val="38"/>
        </w:numPr>
        <w:rPr>
          <w:b/>
          <w:bCs/>
          <w:smallCaps/>
          <w:u w:val="single"/>
        </w:rPr>
      </w:pPr>
      <w:r w:rsidRPr="00442E06">
        <w:rPr>
          <w:b/>
          <w:bCs/>
          <w:smallCaps/>
          <w:u w:val="single"/>
        </w:rPr>
        <w:t>Centers and Institutes</w:t>
      </w:r>
    </w:p>
    <w:p w14:paraId="747E5DBE" w14:textId="77777777" w:rsidR="0050404C" w:rsidRPr="00FF4767" w:rsidRDefault="0050404C" w:rsidP="0050404C">
      <w:pPr>
        <w:pStyle w:val="ListParagraph"/>
        <w:numPr>
          <w:ilvl w:val="1"/>
          <w:numId w:val="38"/>
        </w:numPr>
        <w:shd w:val="clear" w:color="auto" w:fill="FFFFFF"/>
        <w:contextualSpacing w:val="0"/>
        <w:textAlignment w:val="baseline"/>
        <w:rPr>
          <w:rStyle w:val="contentpasted1"/>
          <w:color w:val="000000"/>
        </w:rPr>
      </w:pPr>
      <w:r w:rsidRPr="00AC7B5A">
        <w:rPr>
          <w:rStyle w:val="contentpasted1"/>
          <w:b/>
          <w:bCs/>
          <w:smallCaps/>
          <w:color w:val="000000"/>
          <w:u w:val="single"/>
          <w:bdr w:val="none" w:sz="0" w:space="0" w:color="auto" w:frame="1"/>
        </w:rPr>
        <w:t>Andalusia Interpretive Center</w:t>
      </w:r>
      <w:r>
        <w:rPr>
          <w:rStyle w:val="contentpasted1"/>
          <w:color w:val="000000"/>
          <w:bdr w:val="none" w:sz="0" w:space="0" w:color="auto" w:frame="1"/>
        </w:rPr>
        <w:t xml:space="preserve"> </w:t>
      </w:r>
    </w:p>
    <w:p w14:paraId="2EDF48D2" w14:textId="77777777" w:rsidR="0050404C" w:rsidRPr="00AC7B5A" w:rsidRDefault="0050404C" w:rsidP="0050404C">
      <w:pPr>
        <w:pStyle w:val="ListParagraph"/>
        <w:numPr>
          <w:ilvl w:val="2"/>
          <w:numId w:val="38"/>
        </w:numPr>
        <w:shd w:val="clear" w:color="auto" w:fill="FFFFFF"/>
        <w:contextualSpacing w:val="0"/>
        <w:textAlignment w:val="baseline"/>
        <w:rPr>
          <w:rStyle w:val="contentpasted1"/>
          <w:color w:val="000000"/>
        </w:rPr>
      </w:pPr>
      <w:r w:rsidRPr="00FF4767">
        <w:rPr>
          <w:rStyle w:val="contentpasted1"/>
          <w:b/>
          <w:bCs/>
          <w:color w:val="000000"/>
          <w:bdr w:val="none" w:sz="0" w:space="0" w:color="auto" w:frame="1"/>
        </w:rPr>
        <w:t>Special Project Award</w:t>
      </w:r>
      <w:r>
        <w:rPr>
          <w:rStyle w:val="contentpasted1"/>
          <w:color w:val="000000"/>
          <w:bdr w:val="none" w:sz="0" w:space="0" w:color="auto" w:frame="1"/>
        </w:rPr>
        <w:t xml:space="preserve"> </w:t>
      </w:r>
      <w:proofErr w:type="gramStart"/>
      <w:r w:rsidRPr="00F678E1">
        <w:rPr>
          <w:rStyle w:val="contentpasted1"/>
          <w:color w:val="000000"/>
          <w:bdr w:val="none" w:sz="0" w:space="0" w:color="auto" w:frame="1"/>
        </w:rPr>
        <w:t>The</w:t>
      </w:r>
      <w:proofErr w:type="gramEnd"/>
      <w:r w:rsidRPr="00F678E1">
        <w:rPr>
          <w:rStyle w:val="contentpasted1"/>
          <w:color w:val="000000"/>
          <w:bdr w:val="none" w:sz="0" w:space="0" w:color="auto" w:frame="1"/>
        </w:rPr>
        <w:t xml:space="preserve"> Georgia Association of Museums presented its </w:t>
      </w:r>
      <w:r w:rsidRPr="00FF4767">
        <w:rPr>
          <w:rStyle w:val="contentpasted1"/>
          <w:color w:val="000000"/>
          <w:bdr w:val="none" w:sz="0" w:space="0" w:color="auto" w:frame="1"/>
        </w:rPr>
        <w:t>2024 Special Project Award</w:t>
      </w:r>
      <w:r w:rsidRPr="00F678E1">
        <w:rPr>
          <w:rStyle w:val="contentpasted1"/>
          <w:color w:val="000000"/>
          <w:bdr w:val="none" w:sz="0" w:space="0" w:color="auto" w:frame="1"/>
        </w:rPr>
        <w:t xml:space="preserve"> to Georgia College’s Andalusia Interpretive Center. The center competed against the largest and most well-funded museums in the state for this category.</w:t>
      </w:r>
    </w:p>
    <w:p w14:paraId="46F97170" w14:textId="77777777" w:rsidR="0050404C" w:rsidRDefault="0050404C" w:rsidP="0050404C">
      <w:pPr>
        <w:pStyle w:val="ListParagraph"/>
        <w:numPr>
          <w:ilvl w:val="1"/>
          <w:numId w:val="38"/>
        </w:numPr>
        <w:rPr>
          <w:b/>
          <w:bCs/>
          <w:smallCaps/>
          <w:u w:val="single"/>
        </w:rPr>
      </w:pPr>
      <w:r>
        <w:rPr>
          <w:b/>
          <w:bCs/>
          <w:smallCaps/>
          <w:u w:val="single"/>
        </w:rPr>
        <w:t>Center for Economic Education</w:t>
      </w:r>
    </w:p>
    <w:p w14:paraId="6A81A4A9" w14:textId="77777777" w:rsidR="0050404C" w:rsidRPr="005227E3" w:rsidRDefault="0050404C" w:rsidP="0050404C">
      <w:pPr>
        <w:pStyle w:val="ListParagraph"/>
        <w:numPr>
          <w:ilvl w:val="2"/>
          <w:numId w:val="38"/>
        </w:numPr>
        <w:contextualSpacing w:val="0"/>
      </w:pPr>
      <w:r w:rsidRPr="005227E3">
        <w:rPr>
          <w:b/>
          <w:bCs/>
          <w:color w:val="212121"/>
        </w:rPr>
        <w:t>Minority Youth in Business</w:t>
      </w:r>
      <w:r>
        <w:rPr>
          <w:color w:val="212121"/>
        </w:rPr>
        <w:t xml:space="preserve"> </w:t>
      </w:r>
      <w:proofErr w:type="gramStart"/>
      <w:r w:rsidRPr="00F678E1">
        <w:rPr>
          <w:color w:val="212121"/>
        </w:rPr>
        <w:t>The</w:t>
      </w:r>
      <w:proofErr w:type="gramEnd"/>
      <w:r w:rsidRPr="00F678E1">
        <w:rPr>
          <w:color w:val="212121"/>
        </w:rPr>
        <w:t xml:space="preserve"> Center for Economic Education is partnering with the Office of Admissions and the Center for Innovation and Entrepreneurship to hold its annual </w:t>
      </w:r>
      <w:r w:rsidRPr="005227E3">
        <w:rPr>
          <w:color w:val="212121"/>
        </w:rPr>
        <w:t>Minority Youth in Business Program</w:t>
      </w:r>
      <w:r w:rsidRPr="00F678E1">
        <w:rPr>
          <w:i/>
          <w:iCs/>
          <w:color w:val="212121"/>
        </w:rPr>
        <w:t xml:space="preserve"> </w:t>
      </w:r>
      <w:r w:rsidRPr="00F678E1">
        <w:rPr>
          <w:color w:val="212121"/>
        </w:rPr>
        <w:t>this summer.</w:t>
      </w:r>
    </w:p>
    <w:p w14:paraId="0A96D278" w14:textId="77777777" w:rsidR="0050404C" w:rsidRDefault="0050404C" w:rsidP="0050404C">
      <w:pPr>
        <w:pStyle w:val="ListParagraph"/>
        <w:numPr>
          <w:ilvl w:val="1"/>
          <w:numId w:val="38"/>
        </w:numPr>
        <w:rPr>
          <w:b/>
          <w:bCs/>
          <w:smallCaps/>
          <w:u w:val="single"/>
        </w:rPr>
      </w:pPr>
      <w:r>
        <w:rPr>
          <w:b/>
          <w:bCs/>
          <w:smallCaps/>
          <w:u w:val="single"/>
        </w:rPr>
        <w:t>Center for Innovation and Entrepreneurship</w:t>
      </w:r>
    </w:p>
    <w:p w14:paraId="57150EB9" w14:textId="77777777" w:rsidR="0050404C" w:rsidRDefault="0050404C" w:rsidP="0050404C">
      <w:pPr>
        <w:pStyle w:val="ListParagraph"/>
        <w:numPr>
          <w:ilvl w:val="2"/>
          <w:numId w:val="38"/>
        </w:numPr>
        <w:rPr>
          <w:b/>
          <w:bCs/>
          <w:smallCaps/>
          <w:u w:val="single"/>
        </w:rPr>
      </w:pPr>
      <w:r w:rsidRPr="005227E3">
        <w:rPr>
          <w:b/>
          <w:bCs/>
          <w:color w:val="212121"/>
        </w:rPr>
        <w:t>Incubator</w:t>
      </w:r>
      <w:r>
        <w:rPr>
          <w:color w:val="212121"/>
        </w:rPr>
        <w:t xml:space="preserve"> </w:t>
      </w:r>
      <w:r w:rsidRPr="00F678E1">
        <w:rPr>
          <w:color w:val="212121"/>
        </w:rPr>
        <w:t>The Center for Innovation and Entrepreneurship has begun developing plans to launch an incubator on campus that will be located at the university library.</w:t>
      </w:r>
    </w:p>
    <w:p w14:paraId="5DE2B3D6" w14:textId="77777777" w:rsidR="0050404C" w:rsidRDefault="0050404C" w:rsidP="0050404C">
      <w:pPr>
        <w:pStyle w:val="ListParagraph"/>
        <w:numPr>
          <w:ilvl w:val="1"/>
          <w:numId w:val="38"/>
        </w:numPr>
        <w:rPr>
          <w:b/>
          <w:bCs/>
          <w:smallCaps/>
          <w:u w:val="single"/>
        </w:rPr>
      </w:pPr>
      <w:r>
        <w:rPr>
          <w:b/>
          <w:bCs/>
          <w:smallCaps/>
          <w:u w:val="single"/>
        </w:rPr>
        <w:t>Center for Teaching and Learning</w:t>
      </w:r>
    </w:p>
    <w:p w14:paraId="5D19F068" w14:textId="77777777" w:rsidR="0050404C" w:rsidRPr="00F678E1" w:rsidRDefault="0050404C" w:rsidP="0050404C">
      <w:pPr>
        <w:pStyle w:val="ListParagraph"/>
        <w:numPr>
          <w:ilvl w:val="2"/>
          <w:numId w:val="38"/>
        </w:numPr>
        <w:contextualSpacing w:val="0"/>
      </w:pPr>
      <w:r w:rsidRPr="00201BED">
        <w:rPr>
          <w:b/>
          <w:bCs/>
        </w:rPr>
        <w:t>ChatGPT and AI</w:t>
      </w:r>
      <w:r>
        <w:t xml:space="preserve"> </w:t>
      </w:r>
      <w:r w:rsidRPr="00F678E1">
        <w:t>The Center for Teaching and Learning recently offered “</w:t>
      </w:r>
      <w:r w:rsidRPr="00F678E1">
        <w:rPr>
          <w:color w:val="000000"/>
          <w:shd w:val="clear" w:color="auto" w:fill="FFFFFF"/>
        </w:rPr>
        <w:t xml:space="preserve">ChatGPT in the Classroom: Practicalities &amp; Pedagogies” and “Enhancing Your Classroom Instruction with AI with Drs. Ward Risvold and Meg Geddy.” The sessions attracted 67 participants. </w:t>
      </w:r>
    </w:p>
    <w:p w14:paraId="4728B38D" w14:textId="77777777" w:rsidR="0050404C" w:rsidRPr="00F678E1" w:rsidRDefault="0050404C" w:rsidP="0050404C">
      <w:pPr>
        <w:pStyle w:val="ListParagraph"/>
        <w:numPr>
          <w:ilvl w:val="2"/>
          <w:numId w:val="38"/>
        </w:numPr>
        <w:contextualSpacing w:val="0"/>
      </w:pPr>
      <w:r w:rsidRPr="00201BED">
        <w:rPr>
          <w:b/>
          <w:bCs/>
          <w:color w:val="000000"/>
          <w:shd w:val="clear" w:color="auto" w:fill="FFFFFF"/>
        </w:rPr>
        <w:t>Liberal Arts Skills in the Professions</w:t>
      </w:r>
      <w:r>
        <w:rPr>
          <w:color w:val="000000"/>
          <w:shd w:val="clear" w:color="auto" w:fill="FFFFFF"/>
        </w:rPr>
        <w:t xml:space="preserve"> </w:t>
      </w:r>
      <w:proofErr w:type="gramStart"/>
      <w:r w:rsidRPr="00F678E1">
        <w:rPr>
          <w:color w:val="000000"/>
          <w:shd w:val="clear" w:color="auto" w:fill="FFFFFF"/>
        </w:rPr>
        <w:t>The</w:t>
      </w:r>
      <w:proofErr w:type="gramEnd"/>
      <w:r w:rsidRPr="00F678E1">
        <w:rPr>
          <w:color w:val="000000"/>
          <w:shd w:val="clear" w:color="auto" w:fill="FFFFFF"/>
        </w:rPr>
        <w:t xml:space="preserve"> Center for Teaching and Learning is launching</w:t>
      </w:r>
      <w:r w:rsidRPr="00F678E1">
        <w:rPr>
          <w:b/>
          <w:bCs/>
          <w:color w:val="000000"/>
          <w:shd w:val="clear" w:color="auto" w:fill="FFFFFF"/>
        </w:rPr>
        <w:t xml:space="preserve"> </w:t>
      </w:r>
      <w:r w:rsidRPr="00F678E1">
        <w:t>a needs assessment survey directly connected to concepts to be covered in the LASP (Liberal Arts Skills in the Professions).</w:t>
      </w:r>
    </w:p>
    <w:p w14:paraId="7F7D0608" w14:textId="77777777" w:rsidR="0050404C" w:rsidRPr="00AC7B5A" w:rsidRDefault="0050404C" w:rsidP="0050404C">
      <w:pPr>
        <w:pStyle w:val="ListParagraph"/>
        <w:numPr>
          <w:ilvl w:val="2"/>
          <w:numId w:val="38"/>
        </w:numPr>
        <w:contextualSpacing w:val="0"/>
      </w:pPr>
      <w:r w:rsidRPr="00201BED">
        <w:rPr>
          <w:b/>
          <w:bCs/>
          <w:color w:val="000000"/>
        </w:rPr>
        <w:t>The 5th Annual High Impact Practices (HIPs) Summer Institute</w:t>
      </w:r>
      <w:r w:rsidRPr="00F678E1">
        <w:rPr>
          <w:color w:val="000000"/>
        </w:rPr>
        <w:t xml:space="preserve"> offers a professional development opportunity for the Summer of 2024. Sponsored through </w:t>
      </w:r>
      <w:hyperlink r:id="rId15" w:history="1">
        <w:r w:rsidRPr="00F678E1">
          <w:rPr>
            <w:rStyle w:val="Hyperlink"/>
          </w:rPr>
          <w:t>GC Journeys</w:t>
        </w:r>
      </w:hyperlink>
      <w:r w:rsidRPr="00F678E1">
        <w:rPr>
          <w:color w:val="000000"/>
        </w:rPr>
        <w:t xml:space="preserve"> and hosted by the </w:t>
      </w:r>
      <w:hyperlink r:id="rId16" w:history="1">
        <w:r w:rsidRPr="00F678E1">
          <w:rPr>
            <w:rStyle w:val="Hyperlink"/>
          </w:rPr>
          <w:t>Center for Teaching and Learning</w:t>
        </w:r>
      </w:hyperlink>
      <w:r w:rsidRPr="00F678E1">
        <w:rPr>
          <w:color w:val="000000"/>
        </w:rPr>
        <w:t xml:space="preserve">, this institute assists faculty in incorporating one (1) Transformative Experience as a cornerstone of their course during the Fall of '24 or Spring of 25. While most of the institute's work is self-paced throughout the summer, there are three (3) scheduled meetings: May 8 </w:t>
      </w:r>
      <w:r w:rsidRPr="00F678E1">
        <w:rPr>
          <w:color w:val="000000"/>
        </w:rPr>
        <w:lastRenderedPageBreak/>
        <w:t xml:space="preserve">from 10 am to 2 pm in-person, June 10 from 2 to 4 pm virtual, and August 2 from noon to 2 pm in-person. Priority consideration will be given to applications received by March 15. Initial acceptances will be sent out by March 30. Applications will continue to be accepted until May 1, pending availability. For more details, please contact the Center for Teaching and Learning at 478-445-2520 or </w:t>
      </w:r>
      <w:hyperlink r:id="rId17" w:history="1">
        <w:r w:rsidRPr="00F678E1">
          <w:rPr>
            <w:rStyle w:val="Hyperlink"/>
          </w:rPr>
          <w:t>ctl@gcsu.edu</w:t>
        </w:r>
      </w:hyperlink>
      <w:r w:rsidRPr="00F678E1">
        <w:rPr>
          <w:color w:val="000000"/>
        </w:rPr>
        <w:t>. To apply, follow this</w:t>
      </w:r>
      <w:r>
        <w:rPr>
          <w:color w:val="000000"/>
        </w:rPr>
        <w:t xml:space="preserve"> </w:t>
      </w:r>
      <w:r w:rsidRPr="00F678E1">
        <w:rPr>
          <w:color w:val="000000"/>
        </w:rPr>
        <w:t>link:</w:t>
      </w:r>
    </w:p>
    <w:p w14:paraId="7A5D4AA0" w14:textId="77777777" w:rsidR="0050404C" w:rsidRPr="00201BED" w:rsidRDefault="00000000" w:rsidP="0050404C">
      <w:pPr>
        <w:pStyle w:val="ListParagraph"/>
        <w:ind w:left="2160"/>
        <w:contextualSpacing w:val="0"/>
      </w:pPr>
      <w:hyperlink r:id="rId18" w:history="1">
        <w:r w:rsidR="0050404C" w:rsidRPr="00F678E1">
          <w:rPr>
            <w:rStyle w:val="Hyperlink"/>
            <w:shd w:val="clear" w:color="auto" w:fill="FFFFFF"/>
          </w:rPr>
          <w:t>https://gcsu.co1.qualtrics.com/jfe/form/SV_cC2ccYsYZghTFpc</w:t>
        </w:r>
      </w:hyperlink>
      <w:r w:rsidR="0050404C" w:rsidRPr="00F678E1">
        <w:rPr>
          <w:color w:val="32363A"/>
          <w:shd w:val="clear" w:color="auto" w:fill="FFFFFF"/>
        </w:rPr>
        <w:t>. </w:t>
      </w:r>
    </w:p>
    <w:p w14:paraId="6804E7B7" w14:textId="77777777" w:rsidR="0050404C" w:rsidRDefault="0050404C" w:rsidP="0050404C">
      <w:pPr>
        <w:pStyle w:val="ListParagraph"/>
        <w:numPr>
          <w:ilvl w:val="1"/>
          <w:numId w:val="38"/>
        </w:numPr>
        <w:rPr>
          <w:b/>
          <w:bCs/>
          <w:smallCaps/>
          <w:u w:val="single"/>
        </w:rPr>
      </w:pPr>
      <w:r>
        <w:rPr>
          <w:b/>
          <w:bCs/>
          <w:smallCaps/>
          <w:u w:val="single"/>
        </w:rPr>
        <w:t>Early Learning Center</w:t>
      </w:r>
    </w:p>
    <w:p w14:paraId="1F3A409B" w14:textId="77777777" w:rsidR="0050404C" w:rsidRPr="00FF4767" w:rsidRDefault="0050404C" w:rsidP="0050404C">
      <w:pPr>
        <w:pStyle w:val="ListParagraph"/>
        <w:numPr>
          <w:ilvl w:val="2"/>
          <w:numId w:val="38"/>
        </w:numPr>
        <w:rPr>
          <w:color w:val="000000"/>
        </w:rPr>
      </w:pPr>
      <w:r w:rsidRPr="00516A5B">
        <w:rPr>
          <w:b/>
          <w:bCs/>
          <w:color w:val="000000"/>
        </w:rPr>
        <w:t>The Montessori Academy</w:t>
      </w:r>
      <w:r w:rsidRPr="00F678E1">
        <w:rPr>
          <w:color w:val="000000"/>
        </w:rPr>
        <w:t xml:space="preserve"> enrolled 96 students this spring and employed 3 new GCSU student workers. They are also hosting two Pre-Education majors.</w:t>
      </w:r>
    </w:p>
    <w:p w14:paraId="18CD4E15" w14:textId="77777777" w:rsidR="0050404C" w:rsidRDefault="0050404C" w:rsidP="0050404C">
      <w:pPr>
        <w:pStyle w:val="ListParagraph"/>
        <w:numPr>
          <w:ilvl w:val="1"/>
          <w:numId w:val="38"/>
        </w:numPr>
        <w:rPr>
          <w:b/>
          <w:bCs/>
          <w:smallCaps/>
          <w:u w:val="single"/>
        </w:rPr>
      </w:pPr>
      <w:r>
        <w:rPr>
          <w:b/>
          <w:bCs/>
          <w:smallCaps/>
          <w:u w:val="single"/>
        </w:rPr>
        <w:t>Learning Center</w:t>
      </w:r>
    </w:p>
    <w:p w14:paraId="173931F4" w14:textId="77777777" w:rsidR="0050404C" w:rsidRPr="00DB3608" w:rsidRDefault="0050404C" w:rsidP="0050404C">
      <w:pPr>
        <w:pStyle w:val="ListParagraph"/>
        <w:numPr>
          <w:ilvl w:val="2"/>
          <w:numId w:val="38"/>
        </w:numPr>
        <w:rPr>
          <w:b/>
          <w:bCs/>
        </w:rPr>
      </w:pPr>
      <w:r w:rsidRPr="00FA5FA0">
        <w:rPr>
          <w:b/>
          <w:bCs/>
        </w:rPr>
        <w:t>Supplemental Instruction</w:t>
      </w:r>
      <w:r>
        <w:rPr>
          <w:b/>
          <w:bCs/>
        </w:rPr>
        <w:t xml:space="preserve"> </w:t>
      </w:r>
      <w:proofErr w:type="gramStart"/>
      <w:r w:rsidRPr="00DB3608">
        <w:rPr>
          <w:color w:val="242424"/>
        </w:rPr>
        <w:t>For</w:t>
      </w:r>
      <w:proofErr w:type="gramEnd"/>
      <w:r w:rsidRPr="00DB3608">
        <w:rPr>
          <w:color w:val="242424"/>
        </w:rPr>
        <w:t xml:space="preserve"> Spring 2024, the Learning Center has partnered with 58 Supplemental Instruction leaders in 98 sections of courses through three colleges. The SI Program is directly supporting over 3,500 students.</w:t>
      </w:r>
    </w:p>
    <w:p w14:paraId="083E2B92" w14:textId="77777777" w:rsidR="0050404C" w:rsidRDefault="0050404C" w:rsidP="0050404C">
      <w:pPr>
        <w:pStyle w:val="ListParagraph"/>
        <w:numPr>
          <w:ilvl w:val="1"/>
          <w:numId w:val="38"/>
        </w:numPr>
        <w:rPr>
          <w:b/>
          <w:bCs/>
          <w:smallCaps/>
          <w:u w:val="single"/>
        </w:rPr>
      </w:pPr>
      <w:r>
        <w:rPr>
          <w:b/>
          <w:bCs/>
          <w:smallCaps/>
          <w:u w:val="single"/>
        </w:rPr>
        <w:t>Sandra Dunagan Deal Center for Early Language and Literacy</w:t>
      </w:r>
    </w:p>
    <w:p w14:paraId="541A2FEB" w14:textId="77777777" w:rsidR="0050404C" w:rsidRDefault="0050404C" w:rsidP="0050404C">
      <w:pPr>
        <w:pStyle w:val="ListParagraph"/>
        <w:numPr>
          <w:ilvl w:val="2"/>
          <w:numId w:val="38"/>
        </w:numPr>
        <w:spacing w:before="100" w:beforeAutospacing="1" w:afterAutospacing="1"/>
        <w:contextualSpacing w:val="0"/>
        <w:rPr>
          <w:color w:val="000000"/>
        </w:rPr>
      </w:pPr>
      <w:r w:rsidRPr="004C5FBE">
        <w:rPr>
          <w:b/>
          <w:bCs/>
          <w:color w:val="000000"/>
        </w:rPr>
        <w:t>Faculty Collaboration Event</w:t>
      </w:r>
      <w:r>
        <w:rPr>
          <w:color w:val="000000"/>
        </w:rPr>
        <w:t xml:space="preserve"> </w:t>
      </w:r>
      <w:proofErr w:type="gramStart"/>
      <w:r w:rsidRPr="00F678E1">
        <w:rPr>
          <w:color w:val="000000"/>
        </w:rPr>
        <w:t>On</w:t>
      </w:r>
      <w:proofErr w:type="gramEnd"/>
      <w:r w:rsidRPr="00F678E1">
        <w:rPr>
          <w:color w:val="000000"/>
        </w:rPr>
        <w:t xml:space="preserve"> January 18</w:t>
      </w:r>
      <w:r w:rsidRPr="00F678E1">
        <w:rPr>
          <w:color w:val="000000"/>
          <w:vertAlign w:val="superscript"/>
        </w:rPr>
        <w:t>th</w:t>
      </w:r>
      <w:r w:rsidRPr="00F678E1">
        <w:rPr>
          <w:color w:val="000000"/>
        </w:rPr>
        <w:t>, the Deal Center hosted its first Faculty Collaboration event in the Pat Peterson Museum Education Room. Eighteen GCSU faculty and staff members attended. Leadership provided an overview of the mission and work of the Deal Center and shared that the new strategic plan includes the goal of strengthening ties with GCSU. Center staff discussed how the Deal Center has collaborated with the university in the past and provided some examples of collaboration and synergy moving forward.</w:t>
      </w:r>
    </w:p>
    <w:p w14:paraId="0BAD26D6" w14:textId="77777777" w:rsidR="0050404C" w:rsidRPr="006536F4" w:rsidRDefault="0050404C" w:rsidP="0050404C">
      <w:pPr>
        <w:pStyle w:val="ListParagraph"/>
        <w:numPr>
          <w:ilvl w:val="2"/>
          <w:numId w:val="38"/>
        </w:numPr>
        <w:rPr>
          <w:color w:val="000000"/>
        </w:rPr>
      </w:pPr>
      <w:r w:rsidRPr="006536F4">
        <w:rPr>
          <w:b/>
          <w:bCs/>
          <w:color w:val="000000"/>
        </w:rPr>
        <w:t>Dr. Holley Roberts and Dr. Lindee Morgan</w:t>
      </w:r>
      <w:r>
        <w:rPr>
          <w:color w:val="000000"/>
        </w:rPr>
        <w:t xml:space="preserve"> </w:t>
      </w:r>
      <w:proofErr w:type="gramStart"/>
      <w:r w:rsidRPr="00F678E1">
        <w:rPr>
          <w:color w:val="000000"/>
        </w:rPr>
        <w:t>On</w:t>
      </w:r>
      <w:proofErr w:type="gramEnd"/>
      <w:r w:rsidRPr="00F678E1">
        <w:rPr>
          <w:color w:val="000000"/>
        </w:rPr>
        <w:t xml:space="preserve"> February 9</w:t>
      </w:r>
      <w:r w:rsidRPr="00F678E1">
        <w:rPr>
          <w:color w:val="000000"/>
          <w:vertAlign w:val="superscript"/>
        </w:rPr>
        <w:t>th</w:t>
      </w:r>
      <w:r w:rsidRPr="00F678E1">
        <w:rPr>
          <w:color w:val="000000"/>
        </w:rPr>
        <w:t> Drs. Roberts and Morgan presented to the Joint Senate Higher Education and Education and Youth Committee meeting. The 20-minute presentation included a brief introduction to the Deal Center, an overview of the independent psychometric review the Deal Center conducted to evaluate the strength of universal reading screeners approved by Georgia’s State Board of Education, and summary of the statewide inventory that the Deal Center is collecting to assess district progress toward implementation of HB 538. In addition, Dr. Morgan presented on effective literacy coaching models and recommended that Georgia consider coaching standards as established by the state of Florida. The week following this presentation, the GaDOE issued a press release indicating they would be adopting Florida’s standards for literacy coaches.</w:t>
      </w:r>
    </w:p>
    <w:p w14:paraId="0CB798C4" w14:textId="77777777" w:rsidR="0050404C" w:rsidRPr="004C5FBE" w:rsidRDefault="0050404C" w:rsidP="0050404C">
      <w:pPr>
        <w:pStyle w:val="ListParagraph"/>
        <w:numPr>
          <w:ilvl w:val="2"/>
          <w:numId w:val="38"/>
        </w:numPr>
        <w:spacing w:before="100" w:beforeAutospacing="1" w:after="100" w:afterAutospacing="1"/>
        <w:contextualSpacing w:val="0"/>
        <w:rPr>
          <w:color w:val="000000"/>
        </w:rPr>
      </w:pPr>
      <w:r w:rsidRPr="00AD0814">
        <w:rPr>
          <w:b/>
          <w:bCs/>
          <w:color w:val="212121"/>
        </w:rPr>
        <w:t>Training Event</w:t>
      </w:r>
      <w:r>
        <w:rPr>
          <w:color w:val="212121"/>
        </w:rPr>
        <w:t xml:space="preserve"> </w:t>
      </w:r>
      <w:proofErr w:type="gramStart"/>
      <w:r w:rsidRPr="00F678E1">
        <w:rPr>
          <w:color w:val="212121"/>
        </w:rPr>
        <w:t>The</w:t>
      </w:r>
      <w:proofErr w:type="gramEnd"/>
      <w:r w:rsidRPr="00F678E1">
        <w:rPr>
          <w:color w:val="212121"/>
        </w:rPr>
        <w:t xml:space="preserve"> Deal Center held a volunteer reader training event on January 20th, </w:t>
      </w:r>
      <w:r w:rsidRPr="00F678E1">
        <w:rPr>
          <w:color w:val="0A0A0A"/>
        </w:rPr>
        <w:t xml:space="preserve">designed for aspiring classroom readers. The training day included: 1) instruction on evidence-based strategies for sharing stories with children by the Deal Center program team, examples of high quality, engaging, shared reading techniques; 2) shared reading by Evan Bush, Director of Youth Services with the Georgia Public Library System, and DC board member; and 3) Inspiration by board member Carrie Deal, daughter of former Governor Deal and Mrs. Sandra Deal, and champion for promoting early language and literacy development. The event included background checks through the GCSU Office of Public Safety </w:t>
      </w:r>
      <w:r w:rsidRPr="00F678E1">
        <w:rPr>
          <w:color w:val="0A0A0A"/>
        </w:rPr>
        <w:lastRenderedPageBreak/>
        <w:t>and a networking opportunity with Communities in Schools representatives to schedule reader visits to local schools.</w:t>
      </w:r>
    </w:p>
    <w:p w14:paraId="7A6C5371" w14:textId="77777777" w:rsidR="0050404C" w:rsidRDefault="0050404C" w:rsidP="0050404C">
      <w:pPr>
        <w:pStyle w:val="ListParagraph"/>
        <w:numPr>
          <w:ilvl w:val="0"/>
          <w:numId w:val="38"/>
        </w:numPr>
        <w:rPr>
          <w:b/>
          <w:bCs/>
          <w:smallCaps/>
          <w:u w:val="single"/>
        </w:rPr>
      </w:pPr>
      <w:r w:rsidRPr="00442E06">
        <w:rPr>
          <w:b/>
          <w:bCs/>
          <w:smallCaps/>
          <w:u w:val="single"/>
        </w:rPr>
        <w:t>University Committees and Task Forces</w:t>
      </w:r>
    </w:p>
    <w:p w14:paraId="28CA17C1" w14:textId="77777777" w:rsidR="0050404C" w:rsidRPr="00661D94" w:rsidRDefault="0050404C" w:rsidP="0050404C">
      <w:pPr>
        <w:pStyle w:val="ListParagraph"/>
        <w:numPr>
          <w:ilvl w:val="1"/>
          <w:numId w:val="38"/>
        </w:numPr>
        <w:rPr>
          <w:b/>
          <w:bCs/>
          <w:smallCaps/>
          <w:u w:val="single"/>
        </w:rPr>
      </w:pPr>
      <w:r w:rsidRPr="00752542">
        <w:rPr>
          <w:b/>
          <w:bCs/>
          <w:smallCaps/>
          <w:u w:val="single"/>
        </w:rPr>
        <w:t>A Provost Task Force on Expanding Programmatic Opportunities Across Colleges</w:t>
      </w:r>
      <w:r w:rsidRPr="00F678E1">
        <w:t xml:space="preserve"> will launch soon with representation from the colleges. This university-wide task force will explore collaborations across the colleges which is at the core of a liberal arts institution of higher education (e.g., minors/concentrations, team-teaching, cross college curricular options, multi-and interdisciplinary research/teaching, etc.…).</w:t>
      </w:r>
    </w:p>
    <w:p w14:paraId="6BFE0AC5" w14:textId="77777777" w:rsidR="0050404C" w:rsidRDefault="0050404C" w:rsidP="0050404C">
      <w:pPr>
        <w:pStyle w:val="ListParagraph"/>
        <w:numPr>
          <w:ilvl w:val="0"/>
          <w:numId w:val="38"/>
        </w:numPr>
        <w:rPr>
          <w:b/>
          <w:bCs/>
          <w:smallCaps/>
          <w:u w:val="single"/>
        </w:rPr>
      </w:pPr>
      <w:r w:rsidRPr="00442E06">
        <w:rPr>
          <w:b/>
          <w:bCs/>
          <w:smallCaps/>
          <w:u w:val="single"/>
        </w:rPr>
        <w:t>Conferences and Meetings</w:t>
      </w:r>
    </w:p>
    <w:p w14:paraId="0BF02899" w14:textId="77777777" w:rsidR="0050404C" w:rsidRPr="00F678E1" w:rsidRDefault="0050404C" w:rsidP="0050404C">
      <w:pPr>
        <w:pStyle w:val="ListParagraph"/>
        <w:numPr>
          <w:ilvl w:val="1"/>
          <w:numId w:val="38"/>
        </w:numPr>
        <w:contextualSpacing w:val="0"/>
      </w:pPr>
      <w:r w:rsidRPr="00356B5C">
        <w:rPr>
          <w:b/>
          <w:bCs/>
          <w:smallCaps/>
          <w:color w:val="212529"/>
          <w:u w:val="single"/>
          <w:shd w:val="clear" w:color="auto" w:fill="FFFFFF"/>
        </w:rPr>
        <w:t>The USG Momentum Year 2024</w:t>
      </w:r>
      <w:r w:rsidRPr="00F678E1">
        <w:rPr>
          <w:color w:val="212529"/>
          <w:shd w:val="clear" w:color="auto" w:fill="FFFFFF"/>
        </w:rPr>
        <w:t xml:space="preserve"> is currently underway with programming focusing on student success.</w:t>
      </w:r>
    </w:p>
    <w:p w14:paraId="175220F8" w14:textId="77777777" w:rsidR="0050404C" w:rsidRPr="00356B5C" w:rsidRDefault="0050404C" w:rsidP="0050404C">
      <w:pPr>
        <w:pStyle w:val="ListParagraph"/>
        <w:numPr>
          <w:ilvl w:val="1"/>
          <w:numId w:val="38"/>
        </w:numPr>
        <w:contextualSpacing w:val="0"/>
      </w:pPr>
      <w:r w:rsidRPr="00356B5C">
        <w:rPr>
          <w:b/>
          <w:bCs/>
          <w:smallCaps/>
          <w:u w:val="single"/>
        </w:rPr>
        <w:t xml:space="preserve">Research </w:t>
      </w:r>
      <w:proofErr w:type="gramStart"/>
      <w:r w:rsidRPr="00356B5C">
        <w:rPr>
          <w:b/>
          <w:bCs/>
          <w:smallCaps/>
          <w:u w:val="single"/>
        </w:rPr>
        <w:t>Regents</w:t>
      </w:r>
      <w:proofErr w:type="gramEnd"/>
      <w:r w:rsidRPr="00356B5C">
        <w:rPr>
          <w:b/>
          <w:bCs/>
          <w:smallCaps/>
          <w:u w:val="single"/>
        </w:rPr>
        <w:t xml:space="preserve"> Advisory Council</w:t>
      </w:r>
      <w:r>
        <w:t xml:space="preserve"> </w:t>
      </w:r>
      <w:r w:rsidRPr="00F678E1">
        <w:t>The university hosted the inaugural Research RAC of the USG on Friday, February 26, 2024.</w:t>
      </w:r>
    </w:p>
    <w:p w14:paraId="44C78417" w14:textId="77777777" w:rsidR="0050404C" w:rsidRDefault="0050404C" w:rsidP="0050404C">
      <w:pPr>
        <w:pStyle w:val="ListParagraph"/>
        <w:numPr>
          <w:ilvl w:val="0"/>
          <w:numId w:val="38"/>
        </w:numPr>
        <w:rPr>
          <w:b/>
          <w:bCs/>
          <w:smallCaps/>
          <w:u w:val="single"/>
        </w:rPr>
      </w:pPr>
      <w:r w:rsidRPr="00442E06">
        <w:rPr>
          <w:b/>
          <w:bCs/>
          <w:smallCaps/>
          <w:u w:val="single"/>
        </w:rPr>
        <w:t>Accreditation</w:t>
      </w:r>
    </w:p>
    <w:p w14:paraId="35233076" w14:textId="77777777" w:rsidR="0050404C" w:rsidRPr="00F678E1" w:rsidRDefault="0050404C" w:rsidP="0050404C">
      <w:pPr>
        <w:pStyle w:val="ListParagraph"/>
        <w:numPr>
          <w:ilvl w:val="1"/>
          <w:numId w:val="38"/>
        </w:numPr>
        <w:contextualSpacing w:val="0"/>
      </w:pPr>
      <w:r w:rsidRPr="00F55AF5">
        <w:rPr>
          <w:b/>
          <w:bCs/>
          <w:smallCaps/>
          <w:color w:val="000000"/>
          <w:u w:val="single"/>
        </w:rPr>
        <w:t>Bachelor of Science in Public Health</w:t>
      </w:r>
      <w:r>
        <w:rPr>
          <w:color w:val="000000"/>
        </w:rPr>
        <w:t xml:space="preserve"> </w:t>
      </w:r>
      <w:r w:rsidRPr="00F678E1">
        <w:rPr>
          <w:color w:val="000000"/>
        </w:rPr>
        <w:t xml:space="preserve">Submission of accreditation paperwork is complete for CEPH accreditation of the BS in </w:t>
      </w:r>
      <w:r>
        <w:rPr>
          <w:color w:val="000000"/>
        </w:rPr>
        <w:t>P</w:t>
      </w:r>
      <w:r w:rsidRPr="00F678E1">
        <w:rPr>
          <w:color w:val="000000"/>
        </w:rPr>
        <w:t xml:space="preserve">ublic </w:t>
      </w:r>
      <w:r>
        <w:rPr>
          <w:color w:val="000000"/>
        </w:rPr>
        <w:t>H</w:t>
      </w:r>
      <w:r w:rsidRPr="00F678E1">
        <w:rPr>
          <w:color w:val="000000"/>
        </w:rPr>
        <w:t>ealth.</w:t>
      </w:r>
    </w:p>
    <w:p w14:paraId="2206EAFF" w14:textId="77777777" w:rsidR="0050404C" w:rsidRPr="007550AA" w:rsidRDefault="0050404C" w:rsidP="0050404C">
      <w:pPr>
        <w:pStyle w:val="ListParagraph"/>
        <w:numPr>
          <w:ilvl w:val="1"/>
          <w:numId w:val="38"/>
        </w:numPr>
        <w:contextualSpacing w:val="0"/>
      </w:pPr>
      <w:r w:rsidRPr="007550AA">
        <w:rPr>
          <w:b/>
          <w:bCs/>
          <w:smallCaps/>
          <w:u w:val="single"/>
        </w:rPr>
        <w:t>SACSCOC</w:t>
      </w:r>
      <w:r w:rsidRPr="00F678E1">
        <w:t xml:space="preserve"> On-site visits will take place on February 26-29</w:t>
      </w:r>
      <w:r w:rsidRPr="00F678E1">
        <w:rPr>
          <w:vertAlign w:val="superscript"/>
        </w:rPr>
        <w:t>th</w:t>
      </w:r>
      <w:r w:rsidRPr="00F678E1">
        <w:t>. This is part of the ten-year reaccreditation of the institution as well as of the QEP</w:t>
      </w:r>
      <w:r>
        <w:t xml:space="preserve">. </w:t>
      </w:r>
      <w:r w:rsidRPr="00F678E1">
        <w:t xml:space="preserve">Please be prepared to host these guests on campus all day Tuesday and Wednesday. We are utilizing just about every conference and meeting space on campus so they will likely be in your area. Please inform your students in classes this week and your student workers that they will be here and discuss with them the purpose of the visit and the team’s role (why they are here). We have created a </w:t>
      </w:r>
      <w:proofErr w:type="spellStart"/>
      <w:r w:rsidRPr="00F678E1">
        <w:t>MyGCSU</w:t>
      </w:r>
      <w:proofErr w:type="spellEnd"/>
      <w:r w:rsidRPr="00F678E1">
        <w:t xml:space="preserve"> intranet page (page 3, under ‘Departmental Content’) that has a lot of resources that will be helpful for the visit. Please be familiar with the QEP (see QEP Executive Summary and QEP full proposal) and please review GCSU’s mission and vision before next week’s visit. These resources are on the intranet site. </w:t>
      </w:r>
    </w:p>
    <w:p w14:paraId="7E720117" w14:textId="77777777" w:rsidR="0050404C" w:rsidRDefault="0050404C" w:rsidP="0050404C">
      <w:pPr>
        <w:pStyle w:val="ListParagraph"/>
        <w:numPr>
          <w:ilvl w:val="0"/>
          <w:numId w:val="38"/>
        </w:numPr>
        <w:rPr>
          <w:b/>
          <w:bCs/>
          <w:smallCaps/>
          <w:u w:val="single"/>
        </w:rPr>
      </w:pPr>
      <w:r w:rsidRPr="00442E06">
        <w:rPr>
          <w:b/>
          <w:bCs/>
          <w:smallCaps/>
          <w:u w:val="single"/>
        </w:rPr>
        <w:t>Curriculum</w:t>
      </w:r>
    </w:p>
    <w:p w14:paraId="76A0C1FE" w14:textId="77777777" w:rsidR="0050404C" w:rsidRPr="00356B5C" w:rsidRDefault="0050404C" w:rsidP="0050404C">
      <w:pPr>
        <w:pStyle w:val="ListParagraph"/>
        <w:numPr>
          <w:ilvl w:val="1"/>
          <w:numId w:val="38"/>
        </w:numPr>
        <w:contextualSpacing w:val="0"/>
      </w:pPr>
      <w:r w:rsidRPr="00D273F2">
        <w:rPr>
          <w:b/>
          <w:bCs/>
          <w:smallCaps/>
          <w:color w:val="212529"/>
          <w:u w:val="single"/>
          <w:shd w:val="clear" w:color="auto" w:fill="FFFFFF"/>
        </w:rPr>
        <w:t xml:space="preserve">The </w:t>
      </w:r>
      <w:r w:rsidRPr="00D273F2">
        <w:rPr>
          <w:b/>
          <w:bCs/>
          <w:smallCaps/>
          <w:color w:val="000000"/>
          <w:u w:val="single"/>
        </w:rPr>
        <w:t>Bachelor of Science in Nursing to Director of Nursing Practice</w:t>
      </w:r>
      <w:r w:rsidRPr="00F678E1">
        <w:rPr>
          <w:color w:val="000000"/>
        </w:rPr>
        <w:t xml:space="preserve"> program track was approved by the USG. Our goal is to start a cohort this year. This program will not have an impact on the MSN which the university will continue to offer.</w:t>
      </w:r>
    </w:p>
    <w:p w14:paraId="103F2A2F" w14:textId="77777777" w:rsidR="0050404C" w:rsidRDefault="0050404C" w:rsidP="0050404C">
      <w:pPr>
        <w:pStyle w:val="ListParagraph"/>
        <w:numPr>
          <w:ilvl w:val="0"/>
          <w:numId w:val="38"/>
        </w:numPr>
        <w:rPr>
          <w:b/>
          <w:bCs/>
          <w:smallCaps/>
          <w:u w:val="single"/>
        </w:rPr>
      </w:pPr>
      <w:bookmarkStart w:id="4" w:name="_Hlk114466893"/>
      <w:bookmarkStart w:id="5" w:name="_Hlk114466485"/>
      <w:r w:rsidRPr="00442E06">
        <w:rPr>
          <w:b/>
          <w:bCs/>
          <w:smallCaps/>
          <w:u w:val="single"/>
        </w:rPr>
        <w:t>Faculty</w:t>
      </w:r>
    </w:p>
    <w:p w14:paraId="6241F8C1" w14:textId="77777777" w:rsidR="0050404C" w:rsidRDefault="0050404C" w:rsidP="0050404C">
      <w:pPr>
        <w:pStyle w:val="ListParagraph"/>
        <w:numPr>
          <w:ilvl w:val="1"/>
          <w:numId w:val="38"/>
        </w:numPr>
        <w:rPr>
          <w:b/>
          <w:bCs/>
          <w:smallCaps/>
          <w:u w:val="single"/>
        </w:rPr>
      </w:pPr>
      <w:r w:rsidRPr="00442E06">
        <w:rPr>
          <w:b/>
          <w:bCs/>
          <w:smallCaps/>
          <w:u w:val="single"/>
        </w:rPr>
        <w:t xml:space="preserve">Fellowships </w:t>
      </w:r>
      <w:r>
        <w:rPr>
          <w:b/>
          <w:bCs/>
          <w:smallCaps/>
          <w:u w:val="single"/>
        </w:rPr>
        <w:t>an</w:t>
      </w:r>
      <w:r w:rsidRPr="00442E06">
        <w:rPr>
          <w:b/>
          <w:bCs/>
          <w:smallCaps/>
          <w:u w:val="single"/>
        </w:rPr>
        <w:t>d Grants</w:t>
      </w:r>
      <w:bookmarkEnd w:id="4"/>
      <w:bookmarkEnd w:id="5"/>
    </w:p>
    <w:p w14:paraId="17F10059" w14:textId="77777777" w:rsidR="0050404C" w:rsidRPr="00012813" w:rsidRDefault="0050404C" w:rsidP="0050404C">
      <w:pPr>
        <w:pStyle w:val="ListParagraph"/>
        <w:numPr>
          <w:ilvl w:val="2"/>
          <w:numId w:val="38"/>
        </w:numPr>
        <w:contextualSpacing w:val="0"/>
      </w:pPr>
      <w:r w:rsidRPr="00FF4767">
        <w:rPr>
          <w:b/>
          <w:bCs/>
        </w:rPr>
        <w:t>Summer Research</w:t>
      </w:r>
      <w:r>
        <w:t xml:space="preserve"> </w:t>
      </w:r>
      <w:r w:rsidRPr="00F678E1">
        <w:t>Three faculty members were awarded summer support to complete their writing projects for publication submission</w:t>
      </w:r>
      <w:r>
        <w:t xml:space="preserve">: </w:t>
      </w:r>
      <w:r w:rsidRPr="00F678E1">
        <w:rPr>
          <w:color w:val="000000"/>
        </w:rPr>
        <w:t>Kerry Neville, English; Jennifer Flaherty, English; and Suzanna Roman-Oliver, Teacher Education</w:t>
      </w:r>
      <w:r w:rsidRPr="00F678E1">
        <w:t>.</w:t>
      </w:r>
    </w:p>
    <w:p w14:paraId="13A70FF4" w14:textId="77777777" w:rsidR="0050404C" w:rsidRPr="003F1977" w:rsidRDefault="0050404C" w:rsidP="0050404C">
      <w:pPr>
        <w:pStyle w:val="ListParagraph"/>
        <w:numPr>
          <w:ilvl w:val="1"/>
          <w:numId w:val="38"/>
        </w:numPr>
        <w:rPr>
          <w:b/>
          <w:bCs/>
          <w:smallCaps/>
          <w:u w:val="single"/>
        </w:rPr>
      </w:pPr>
      <w:r w:rsidRPr="00442E06">
        <w:rPr>
          <w:b/>
          <w:bCs/>
          <w:smallCaps/>
          <w:u w:val="single"/>
        </w:rPr>
        <w:t>Administrator and Faculty Searches</w:t>
      </w:r>
    </w:p>
    <w:p w14:paraId="0B1BD145" w14:textId="77777777" w:rsidR="0050404C" w:rsidRPr="00FF4767" w:rsidRDefault="0050404C" w:rsidP="0050404C">
      <w:pPr>
        <w:pStyle w:val="ListParagraph"/>
        <w:numPr>
          <w:ilvl w:val="2"/>
          <w:numId w:val="38"/>
        </w:numPr>
        <w:rPr>
          <w:b/>
          <w:bCs/>
          <w:smallCaps/>
          <w:u w:val="single"/>
        </w:rPr>
      </w:pPr>
      <w:r w:rsidRPr="003F1977">
        <w:rPr>
          <w:b/>
          <w:bCs/>
        </w:rPr>
        <w:t>Associate Provost of Student Engagement and Academic Excellence</w:t>
      </w:r>
      <w:r>
        <w:t xml:space="preserve"> </w:t>
      </w:r>
      <w:proofErr w:type="gramStart"/>
      <w:r w:rsidRPr="00BC36ED">
        <w:t>The</w:t>
      </w:r>
      <w:proofErr w:type="gramEnd"/>
      <w:r w:rsidRPr="00BC36ED">
        <w:t xml:space="preserve"> Office of the Provost launched a search for the Associate Provost of Student Engagement and Academic Excellence position.</w:t>
      </w:r>
    </w:p>
    <w:p w14:paraId="4537FE70" w14:textId="77777777" w:rsidR="0050404C" w:rsidRDefault="0050404C" w:rsidP="0050404C">
      <w:pPr>
        <w:pStyle w:val="ListParagraph"/>
        <w:numPr>
          <w:ilvl w:val="0"/>
          <w:numId w:val="38"/>
        </w:numPr>
        <w:rPr>
          <w:b/>
          <w:bCs/>
          <w:smallCaps/>
          <w:u w:val="single"/>
        </w:rPr>
      </w:pPr>
      <w:r w:rsidRPr="00442E06">
        <w:rPr>
          <w:b/>
          <w:bCs/>
          <w:smallCaps/>
          <w:u w:val="single"/>
        </w:rPr>
        <w:t>Calendar</w:t>
      </w:r>
    </w:p>
    <w:p w14:paraId="1028D546" w14:textId="77777777" w:rsidR="0050404C" w:rsidRPr="00F678E1" w:rsidRDefault="0050404C" w:rsidP="0050404C">
      <w:pPr>
        <w:pStyle w:val="ListParagraph"/>
        <w:numPr>
          <w:ilvl w:val="1"/>
          <w:numId w:val="38"/>
        </w:numPr>
        <w:shd w:val="clear" w:color="auto" w:fill="FFFFFF"/>
        <w:contextualSpacing w:val="0"/>
        <w:textAlignment w:val="baseline"/>
        <w:rPr>
          <w:color w:val="000000"/>
        </w:rPr>
      </w:pPr>
      <w:r w:rsidRPr="008D4E3D">
        <w:rPr>
          <w:b/>
          <w:bCs/>
          <w:smallCaps/>
          <w:u w:val="single"/>
        </w:rPr>
        <w:t>Midterm Grades</w:t>
      </w:r>
      <w:r w:rsidRPr="00F678E1">
        <w:t xml:space="preserve"> for all 1000-2000 level core classes (including GC1Y and GC2Y courses) are due by 9:00 AM on Tuesday, February 27, 2024. The last day for students to drop a Spring course with a W or withdraw from all Spring courses with W grades is Friday, March 1. After that date, students will receive grades of WF if they drop a course or withdraw from all courses.</w:t>
      </w:r>
    </w:p>
    <w:p w14:paraId="098A95F5" w14:textId="77777777" w:rsidR="0050404C" w:rsidRPr="008D4E3D" w:rsidRDefault="0050404C" w:rsidP="0050404C">
      <w:pPr>
        <w:pStyle w:val="ListParagraph"/>
        <w:numPr>
          <w:ilvl w:val="1"/>
          <w:numId w:val="38"/>
        </w:numPr>
        <w:shd w:val="clear" w:color="auto" w:fill="FFFFFF"/>
        <w:contextualSpacing w:val="0"/>
        <w:textAlignment w:val="baseline"/>
        <w:rPr>
          <w:color w:val="000000"/>
        </w:rPr>
      </w:pPr>
      <w:r w:rsidRPr="008D4E3D">
        <w:rPr>
          <w:b/>
          <w:bCs/>
          <w:smallCaps/>
          <w:u w:val="single"/>
        </w:rPr>
        <w:lastRenderedPageBreak/>
        <w:t>Registration</w:t>
      </w:r>
      <w:r>
        <w:t xml:space="preserve"> </w:t>
      </w:r>
      <w:r w:rsidRPr="00F678E1">
        <w:t>Summer and Fall 2024 registration for currently enrolled, degree-seeking students begins on Monday, March 11, 2024.</w:t>
      </w:r>
    </w:p>
    <w:p w14:paraId="24A77BF9" w14:textId="77777777" w:rsidR="0050404C" w:rsidRPr="00AE685F" w:rsidRDefault="0050404C" w:rsidP="0050404C">
      <w:pPr>
        <w:pStyle w:val="ListParagraph"/>
        <w:numPr>
          <w:ilvl w:val="1"/>
          <w:numId w:val="38"/>
        </w:numPr>
        <w:rPr>
          <w:b/>
          <w:bCs/>
          <w:smallCaps/>
          <w:u w:val="single"/>
        </w:rPr>
      </w:pPr>
      <w:r>
        <w:rPr>
          <w:b/>
          <w:bCs/>
          <w:smallCaps/>
          <w:u w:val="single"/>
        </w:rPr>
        <w:t>GCSU Research Day 2024</w:t>
      </w:r>
      <w:r>
        <w:rPr>
          <w:color w:val="000000"/>
        </w:rPr>
        <w:t xml:space="preserve"> w</w:t>
      </w:r>
      <w:r w:rsidRPr="00633C90">
        <w:rPr>
          <w:color w:val="000000"/>
        </w:rPr>
        <w:t>ill be on March 27th. Please consider allowing this day as an alternative teaching day, there will be research activities happening throughout the day. This year’s research day looks to have more student participation than last year.</w:t>
      </w:r>
    </w:p>
    <w:p w14:paraId="484BBA20" w14:textId="77777777" w:rsidR="0050404C" w:rsidRPr="001653F9" w:rsidRDefault="0050404C" w:rsidP="0050404C">
      <w:pPr>
        <w:pStyle w:val="ListParagraph"/>
        <w:numPr>
          <w:ilvl w:val="0"/>
          <w:numId w:val="38"/>
        </w:numPr>
        <w:rPr>
          <w:b/>
          <w:bCs/>
          <w:smallCaps/>
          <w:u w:val="single"/>
        </w:rPr>
      </w:pPr>
      <w:r w:rsidRPr="001653F9">
        <w:rPr>
          <w:b/>
          <w:bCs/>
          <w:smallCaps/>
          <w:u w:val="single"/>
        </w:rPr>
        <w:t>Announcements</w:t>
      </w:r>
    </w:p>
    <w:p w14:paraId="1C304015" w14:textId="77777777" w:rsidR="0050404C" w:rsidRPr="00AE685F" w:rsidRDefault="0050404C" w:rsidP="0050404C">
      <w:pPr>
        <w:pStyle w:val="ListParagraph"/>
        <w:numPr>
          <w:ilvl w:val="1"/>
          <w:numId w:val="38"/>
        </w:numPr>
      </w:pPr>
      <w:r w:rsidRPr="001653F9">
        <w:rPr>
          <w:b/>
          <w:bCs/>
          <w:smallCaps/>
          <w:u w:val="single"/>
        </w:rPr>
        <w:t>Dean’s List</w:t>
      </w:r>
      <w:r>
        <w:t xml:space="preserve"> </w:t>
      </w:r>
      <w:r w:rsidRPr="00F678E1">
        <w:t xml:space="preserve">Students </w:t>
      </w:r>
      <w:r>
        <w:t>who</w:t>
      </w:r>
      <w:r w:rsidRPr="00F678E1">
        <w:t xml:space="preserve"> earn Dean’s List recognition will receive a communication from their respective college Dean’s Office.</w:t>
      </w:r>
    </w:p>
    <w:p w14:paraId="02173309" w14:textId="77777777" w:rsidR="0050404C" w:rsidRPr="001653F9" w:rsidRDefault="0050404C" w:rsidP="0050404C">
      <w:pPr>
        <w:pStyle w:val="ListParagraph"/>
        <w:numPr>
          <w:ilvl w:val="1"/>
          <w:numId w:val="38"/>
        </w:numPr>
      </w:pPr>
      <w:r w:rsidRPr="001653F9">
        <w:rPr>
          <w:b/>
          <w:bCs/>
          <w:smallCaps/>
          <w:u w:val="single"/>
        </w:rPr>
        <w:t>USG Policy Guidance on Political Activity</w:t>
      </w:r>
    </w:p>
    <w:p w14:paraId="4F0D85BC" w14:textId="77777777" w:rsidR="0050404C" w:rsidRPr="001653F9" w:rsidRDefault="0050404C" w:rsidP="0050404C">
      <w:pPr>
        <w:pStyle w:val="ListParagraph"/>
        <w:numPr>
          <w:ilvl w:val="2"/>
          <w:numId w:val="38"/>
        </w:numPr>
      </w:pPr>
      <w:r w:rsidRPr="00F678E1">
        <w:t>Employee Expression of Political Opinions – BOR Policy 8.2.18.</w:t>
      </w:r>
      <w:proofErr w:type="gramStart"/>
      <w:r w:rsidRPr="00F678E1">
        <w:t>3;</w:t>
      </w:r>
      <w:proofErr w:type="gramEnd"/>
      <w:r w:rsidRPr="00F678E1">
        <w:t xml:space="preserve"> </w:t>
      </w:r>
    </w:p>
    <w:p w14:paraId="54D0503E" w14:textId="77777777" w:rsidR="0050404C" w:rsidRPr="001653F9" w:rsidRDefault="0050404C" w:rsidP="0050404C">
      <w:pPr>
        <w:pStyle w:val="ListParagraph"/>
        <w:numPr>
          <w:ilvl w:val="2"/>
          <w:numId w:val="38"/>
        </w:numPr>
      </w:pPr>
      <w:r w:rsidRPr="00F678E1">
        <w:t>Employee Involvement in Political Campaigns – BOR Policy 8.2.18.</w:t>
      </w:r>
      <w:proofErr w:type="gramStart"/>
      <w:r w:rsidRPr="00F678E1">
        <w:t>3;</w:t>
      </w:r>
      <w:proofErr w:type="gramEnd"/>
      <w:r w:rsidRPr="00F678E1">
        <w:t xml:space="preserve"> </w:t>
      </w:r>
    </w:p>
    <w:p w14:paraId="4D06B721" w14:textId="6A5C8E33" w:rsidR="00A20516" w:rsidRPr="0050404C" w:rsidRDefault="0050404C" w:rsidP="0050404C">
      <w:pPr>
        <w:pStyle w:val="ListParagraph"/>
        <w:numPr>
          <w:ilvl w:val="2"/>
          <w:numId w:val="38"/>
        </w:numPr>
      </w:pPr>
      <w:r w:rsidRPr="00F678E1">
        <w:t>Use of Institution Facilities in Political Campaigns – BOR Policy 6.14.1.</w:t>
      </w:r>
      <w:bookmarkStart w:id="6" w:name="_Hlk149755748"/>
    </w:p>
    <w:bookmarkEnd w:id="6"/>
    <w:p w14:paraId="5A6E47B0" w14:textId="0E714C42" w:rsidR="00D55102" w:rsidRPr="00C56029" w:rsidRDefault="00D55102" w:rsidP="00E501D7">
      <w:pPr>
        <w:rPr>
          <w:szCs w:val="24"/>
        </w:rPr>
      </w:pPr>
    </w:p>
    <w:p w14:paraId="451D9A78" w14:textId="77777777"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7F7DBFB9" w14:textId="77777777" w:rsidR="00F31FD6" w:rsidRPr="00763F30" w:rsidRDefault="00F31FD6" w:rsidP="00F31FD6">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Pr>
          <w:b/>
          <w:bCs/>
          <w:smallCaps/>
          <w:szCs w:val="24"/>
        </w:rPr>
        <w:t>Andrew Allen</w:t>
      </w:r>
      <w:r w:rsidRPr="00C56029">
        <w:rPr>
          <w:b/>
          <w:bCs/>
          <w:smallCaps/>
          <w:szCs w:val="24"/>
        </w:rPr>
        <w:t>, Chair</w:t>
      </w:r>
      <w:r>
        <w:rPr>
          <w:b/>
          <w:bCs/>
          <w:smallCaps/>
          <w:szCs w:val="24"/>
        </w:rPr>
        <w:br/>
      </w:r>
      <w:r w:rsidRPr="00763F30">
        <w:rPr>
          <w:i/>
          <w:iCs/>
          <w:szCs w:val="24"/>
          <w:lang w:val="en"/>
        </w:rPr>
        <w:t>Officers: Chair Andrew Allen, Vice-Chair John Swinton, Secretary Robert Stewart</w:t>
      </w:r>
    </w:p>
    <w:p w14:paraId="16310D20" w14:textId="29CC54AB" w:rsidR="00F31FD6" w:rsidRPr="003979C2" w:rsidRDefault="00F31FD6" w:rsidP="00F31FD6">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APC had a meeting scheduled for 9</w:t>
      </w:r>
      <w:r w:rsidRPr="003979C2">
        <w:rPr>
          <w:szCs w:val="24"/>
          <w:lang w:val="en"/>
        </w:rPr>
        <w:t xml:space="preserve"> </w:t>
      </w:r>
      <w:r>
        <w:rPr>
          <w:szCs w:val="24"/>
          <w:lang w:val="en"/>
        </w:rPr>
        <w:t>Feb</w:t>
      </w:r>
      <w:r w:rsidRPr="003979C2">
        <w:rPr>
          <w:szCs w:val="24"/>
          <w:lang w:val="en"/>
        </w:rPr>
        <w:t xml:space="preserve"> 2024</w:t>
      </w:r>
      <w:r>
        <w:rPr>
          <w:szCs w:val="24"/>
          <w:lang w:val="en"/>
        </w:rPr>
        <w:t xml:space="preserve"> from 2:00 p.m. to 3:15 p.m. </w:t>
      </w:r>
      <w:r w:rsidRPr="003979C2">
        <w:rPr>
          <w:szCs w:val="24"/>
          <w:lang w:val="en"/>
        </w:rPr>
        <w:t>APC had no business to conduct, so its meeting was cancelled.</w:t>
      </w:r>
    </w:p>
    <w:p w14:paraId="3AD1E980" w14:textId="26DAE829" w:rsidR="00C21097" w:rsidRDefault="00C21097" w:rsidP="00E501D7">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w:t>
      </w:r>
      <w:r w:rsidR="001F6B92">
        <w:rPr>
          <w:b/>
          <w:bCs/>
          <w:smallCaps/>
          <w:szCs w:val="24"/>
        </w:rPr>
        <w:t>James Welborn</w:t>
      </w:r>
      <w:r w:rsidRPr="00C56029">
        <w:rPr>
          <w:b/>
          <w:bCs/>
          <w:smallCaps/>
          <w:szCs w:val="24"/>
        </w:rPr>
        <w:t>, Chair</w:t>
      </w:r>
    </w:p>
    <w:p w14:paraId="4E23697C" w14:textId="100292EB" w:rsidR="000E3C9C" w:rsidRPr="000E3C9C" w:rsidRDefault="000E3C9C" w:rsidP="00E501D7">
      <w:pPr>
        <w:pStyle w:val="ListParagraph"/>
        <w:rPr>
          <w:i/>
          <w:iCs/>
          <w:szCs w:val="24"/>
          <w:lang w:val="en"/>
        </w:rPr>
      </w:pPr>
      <w:r w:rsidRPr="000E3C9C">
        <w:rPr>
          <w:i/>
          <w:iCs/>
          <w:szCs w:val="24"/>
          <w:lang w:val="en"/>
        </w:rPr>
        <w:t xml:space="preserve">Officers: </w:t>
      </w:r>
      <w:r w:rsidR="00990523" w:rsidRPr="00035B4F">
        <w:rPr>
          <w:i/>
          <w:iCs/>
          <w:szCs w:val="24"/>
          <w:lang w:val="en"/>
        </w:rPr>
        <w:t>Chair James Welborn, Vice-Chair Nadirah Mayweather</w:t>
      </w:r>
      <w:r w:rsidR="005E5B55">
        <w:rPr>
          <w:i/>
          <w:iCs/>
          <w:szCs w:val="24"/>
          <w:lang w:val="en"/>
        </w:rPr>
        <w:t>,</w:t>
      </w:r>
      <w:r w:rsidR="00990523" w:rsidRPr="00035B4F">
        <w:rPr>
          <w:i/>
          <w:iCs/>
          <w:szCs w:val="24"/>
          <w:lang w:val="en"/>
        </w:rPr>
        <w:t xml:space="preserve"> Secretary Natalie Toome</w:t>
      </w:r>
      <w:r w:rsidR="00990523">
        <w:rPr>
          <w:i/>
          <w:iCs/>
          <w:szCs w:val="24"/>
          <w:lang w:val="en"/>
        </w:rPr>
        <w:t>y</w:t>
      </w:r>
    </w:p>
    <w:p w14:paraId="5F0EDB01" w14:textId="61D8CC68" w:rsidR="00B43FCA" w:rsidRPr="00B43FCA" w:rsidRDefault="00B43FCA" w:rsidP="00B43FCA">
      <w:pPr>
        <w:pStyle w:val="ListParagraph"/>
        <w:numPr>
          <w:ilvl w:val="1"/>
          <w:numId w:val="5"/>
        </w:numPr>
        <w:rPr>
          <w:szCs w:val="24"/>
          <w:lang w:val="en"/>
        </w:rPr>
      </w:pPr>
      <w:r w:rsidRPr="00B43FCA">
        <w:rPr>
          <w:b/>
          <w:bCs/>
          <w:smallCaps/>
          <w:szCs w:val="24"/>
          <w:u w:val="single"/>
        </w:rPr>
        <w:t>Recommended Syllabus Statement</w:t>
      </w:r>
      <w:r w:rsidRPr="00B43FCA">
        <w:rPr>
          <w:szCs w:val="24"/>
        </w:rPr>
        <w:t xml:space="preserve"> Diversity syllabus statement final revision in committee of the whole to include preamble specifically outlining purpose and intent of the statement and emphasizing voluntary application and adaptability by faculty for course/learning activity use. Draft will be shared with APC and SAPC ahead of March standing committee meetings for possible collaboration in making joint motion for inclusion as suggested syllabus statement on </w:t>
      </w:r>
      <w:proofErr w:type="gramStart"/>
      <w:r w:rsidRPr="00B43FCA">
        <w:rPr>
          <w:szCs w:val="24"/>
        </w:rPr>
        <w:t>University</w:t>
      </w:r>
      <w:proofErr w:type="gramEnd"/>
      <w:r w:rsidRPr="00B43FCA">
        <w:rPr>
          <w:szCs w:val="24"/>
        </w:rPr>
        <w:t xml:space="preserve"> and/or OIE website before Senate at March or April full Senate meeting. Pending revisions and communication with APC/SAPC leadership/membership via email and March committee meetings. Revised draft statement below:</w:t>
      </w:r>
    </w:p>
    <w:p w14:paraId="57F4A874" w14:textId="77777777" w:rsidR="00B43FCA" w:rsidRPr="00591CA2" w:rsidRDefault="00B43FCA" w:rsidP="00B43FCA">
      <w:pPr>
        <w:pStyle w:val="ListParagraph"/>
        <w:numPr>
          <w:ilvl w:val="2"/>
          <w:numId w:val="5"/>
        </w:numPr>
        <w:spacing w:after="160" w:line="259" w:lineRule="auto"/>
        <w:rPr>
          <w:szCs w:val="24"/>
        </w:rPr>
      </w:pPr>
      <w:r w:rsidRPr="00591CA2">
        <w:rPr>
          <w:b/>
          <w:bCs/>
          <w:szCs w:val="24"/>
        </w:rPr>
        <w:t>Georgia College &amp; State University Statement on Diversity, Equity, and Inclusio</w:t>
      </w:r>
      <w:r>
        <w:rPr>
          <w:b/>
          <w:bCs/>
          <w:szCs w:val="24"/>
        </w:rPr>
        <w:t>n</w:t>
      </w:r>
    </w:p>
    <w:p w14:paraId="5FEF43FA" w14:textId="77777777" w:rsidR="00B43FCA" w:rsidRPr="00591CA2" w:rsidRDefault="00B43FCA" w:rsidP="00B43FCA">
      <w:pPr>
        <w:pStyle w:val="ListParagraph"/>
        <w:numPr>
          <w:ilvl w:val="2"/>
          <w:numId w:val="5"/>
        </w:numPr>
        <w:spacing w:after="160" w:line="259" w:lineRule="auto"/>
        <w:rPr>
          <w:szCs w:val="24"/>
        </w:rPr>
      </w:pPr>
      <w:r w:rsidRPr="00591CA2">
        <w:rPr>
          <w:i/>
          <w:iCs/>
          <w:szCs w:val="24"/>
        </w:rPr>
        <w:t>The following suggested syllabus statement is designed to serve as a template for faculty seeking to specifically convey their course policies concerning issues of diversity, equity, and inclusion to students. Faculty are encouraged to incorporate this statement into course syllabi and to revise and adapt the template to suit specific course needs, but incorporation of this syllabus statement is not required.</w:t>
      </w:r>
    </w:p>
    <w:p w14:paraId="33B98B96" w14:textId="77777777" w:rsidR="00B43FCA" w:rsidRPr="00B43FCA" w:rsidRDefault="00B43FCA" w:rsidP="00B43FCA">
      <w:pPr>
        <w:pStyle w:val="ListParagraph"/>
        <w:numPr>
          <w:ilvl w:val="2"/>
          <w:numId w:val="5"/>
        </w:numPr>
        <w:spacing w:after="160" w:line="259" w:lineRule="auto"/>
        <w:rPr>
          <w:szCs w:val="24"/>
        </w:rPr>
      </w:pPr>
      <w:r w:rsidRPr="00591CA2">
        <w:rPr>
          <w:i/>
          <w:iCs/>
          <w:szCs w:val="24"/>
        </w:rPr>
        <w:t xml:space="preserve">Georgia College &amp; State University recognizes that inclusion and belonging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A welcoming and inclusive learning </w:t>
      </w:r>
      <w:r w:rsidRPr="00591CA2">
        <w:rPr>
          <w:i/>
          <w:iCs/>
          <w:szCs w:val="24"/>
        </w:rPr>
        <w:lastRenderedPageBreak/>
        <w:t xml:space="preserve">environment that fosters a sense of belonging by valuing diversity of intellectual thought, experiences, and identifications is essential. Further information and support are available through the Office of Inclusive Excellence located in 108 Parks Hall at 478-445-4233 or </w:t>
      </w:r>
      <w:hyperlink r:id="rId19" w:history="1">
        <w:r w:rsidRPr="005B7853">
          <w:rPr>
            <w:rStyle w:val="Hyperlink"/>
            <w:i/>
            <w:iCs/>
            <w:szCs w:val="24"/>
          </w:rPr>
          <w:t>oie@gcsu.edu</w:t>
        </w:r>
      </w:hyperlink>
      <w:r w:rsidRPr="00591CA2">
        <w:rPr>
          <w:i/>
          <w:iCs/>
          <w:szCs w:val="24"/>
        </w:rPr>
        <w:t>.</w:t>
      </w:r>
    </w:p>
    <w:p w14:paraId="189DB1B6" w14:textId="77777777" w:rsidR="00B43FCA" w:rsidRDefault="00B43FCA" w:rsidP="00B43FCA">
      <w:pPr>
        <w:pStyle w:val="ListParagraph"/>
        <w:numPr>
          <w:ilvl w:val="1"/>
          <w:numId w:val="5"/>
        </w:numPr>
        <w:spacing w:after="160" w:line="259" w:lineRule="auto"/>
        <w:rPr>
          <w:szCs w:val="24"/>
        </w:rPr>
      </w:pPr>
      <w:r w:rsidRPr="00B43FCA">
        <w:rPr>
          <w:b/>
          <w:bCs/>
          <w:smallCaps/>
          <w:szCs w:val="24"/>
          <w:u w:val="single"/>
        </w:rPr>
        <w:t>Equity Policy Review</w:t>
      </w:r>
      <w:r w:rsidRPr="00B43FCA">
        <w:rPr>
          <w:szCs w:val="24"/>
        </w:rPr>
        <w:t xml:space="preserve"> Discussion of Equity Policy Review guidelines (initially developed in Minnesota University System) document previously shared by Michael Snowden (Chief Diversity Officer, OIE) invite to author Clyde Pickett (former college of Dr. Snowden) to attend next DEIPC meeting (03/01) or following (04/05) for external DEI policy review guidance, along with possible invitations to leadership in other pertinent campus offices for internal guidance on institutional policy review regarding DEI.  </w:t>
      </w:r>
    </w:p>
    <w:p w14:paraId="37E81F8B" w14:textId="1DCD32C5" w:rsidR="00B43FCA" w:rsidRPr="00B43FCA" w:rsidRDefault="00B43FCA" w:rsidP="00B43FCA">
      <w:pPr>
        <w:pStyle w:val="ListParagraph"/>
        <w:numPr>
          <w:ilvl w:val="1"/>
          <w:numId w:val="5"/>
        </w:numPr>
        <w:spacing w:after="160" w:line="259" w:lineRule="auto"/>
        <w:rPr>
          <w:szCs w:val="24"/>
        </w:rPr>
      </w:pPr>
      <w:r w:rsidRPr="00B43FCA">
        <w:rPr>
          <w:b/>
          <w:bCs/>
          <w:smallCaps/>
          <w:szCs w:val="24"/>
          <w:u w:val="single"/>
        </w:rPr>
        <w:t>Training Module</w:t>
      </w:r>
      <w:r w:rsidRPr="00B43FCA">
        <w:rPr>
          <w:szCs w:val="24"/>
        </w:rPr>
        <w:t xml:space="preserve"> Carol Ward updated members on voluntary DEI training module development in HR office, and again conveyed intention to engage DEIPC in review as on-going process proceeds. Dr. Snowden followed up with update on DEI training module current in design/production through OIE in coordination with HR.</w:t>
      </w:r>
    </w:p>
    <w:p w14:paraId="1F1A9D67" w14:textId="77777777" w:rsidR="00297B79" w:rsidRPr="00297B79" w:rsidRDefault="005B717B" w:rsidP="00297B79">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DE114C">
        <w:rPr>
          <w:b/>
          <w:bCs/>
          <w:smallCaps/>
          <w:szCs w:val="24"/>
        </w:rPr>
        <w:t>Rob Sumowski</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5E5B55" w:rsidRPr="00035B4F">
        <w:rPr>
          <w:i/>
          <w:iCs/>
          <w:szCs w:val="24"/>
          <w:lang w:val="en"/>
        </w:rPr>
        <w:t>Rob Sumowski, Vice-Chair Catherine Fowler</w:t>
      </w:r>
      <w:r w:rsidR="000E3C9C" w:rsidRPr="000E3C9C">
        <w:rPr>
          <w:i/>
          <w:iCs/>
          <w:szCs w:val="24"/>
          <w:lang w:val="en"/>
        </w:rPr>
        <w:t>, Secretary</w:t>
      </w:r>
      <w:r w:rsidR="004677B3">
        <w:rPr>
          <w:i/>
          <w:iCs/>
          <w:szCs w:val="24"/>
          <w:lang w:val="en"/>
        </w:rPr>
        <w:t xml:space="preserve"> Alex Blazer</w:t>
      </w:r>
    </w:p>
    <w:p w14:paraId="351559F7" w14:textId="51C21E8B" w:rsidR="00297B79" w:rsidRPr="00297B79" w:rsidRDefault="00297B79" w:rsidP="00297B79">
      <w:pPr>
        <w:pStyle w:val="ListParagraph"/>
        <w:numPr>
          <w:ilvl w:val="1"/>
          <w:numId w:val="5"/>
        </w:numPr>
        <w:rPr>
          <w:szCs w:val="24"/>
          <w:lang w:val="en"/>
        </w:rPr>
      </w:pPr>
      <w:r w:rsidRPr="00297B79">
        <w:rPr>
          <w:b/>
          <w:bCs/>
          <w:smallCaps/>
          <w:u w:val="single"/>
        </w:rPr>
        <w:t>Presiding Officer Activities</w:t>
      </w:r>
    </w:p>
    <w:p w14:paraId="0F293951" w14:textId="77777777" w:rsidR="00297B79" w:rsidRPr="00BD3167" w:rsidRDefault="00297B79" w:rsidP="00297B79">
      <w:pPr>
        <w:pStyle w:val="ListParagraph"/>
        <w:numPr>
          <w:ilvl w:val="2"/>
          <w:numId w:val="5"/>
        </w:numPr>
        <w:spacing w:line="259" w:lineRule="auto"/>
        <w:rPr>
          <w:b/>
          <w:bCs/>
        </w:rPr>
      </w:pPr>
      <w:r w:rsidRPr="00BD3167">
        <w:rPr>
          <w:b/>
          <w:bCs/>
        </w:rPr>
        <w:t>Standing Committees</w:t>
      </w:r>
    </w:p>
    <w:p w14:paraId="3B889112" w14:textId="77777777" w:rsidR="00297B79" w:rsidRPr="00BD3167" w:rsidRDefault="00297B79" w:rsidP="00297B79">
      <w:pPr>
        <w:pStyle w:val="ListParagraph"/>
        <w:numPr>
          <w:ilvl w:val="3"/>
          <w:numId w:val="5"/>
        </w:numPr>
        <w:spacing w:line="259" w:lineRule="auto"/>
        <w:rPr>
          <w:b/>
          <w:bCs/>
        </w:rPr>
      </w:pPr>
      <w:r w:rsidRPr="00BD3167">
        <w:t>I have been in touch with Standing Committee Chairs via phone and email as needed.</w:t>
      </w:r>
    </w:p>
    <w:p w14:paraId="013245AC" w14:textId="77777777" w:rsidR="00297B79" w:rsidRPr="00BD3167" w:rsidRDefault="00297B79" w:rsidP="00297B79">
      <w:pPr>
        <w:pStyle w:val="ListParagraph"/>
        <w:numPr>
          <w:ilvl w:val="2"/>
          <w:numId w:val="5"/>
        </w:numPr>
        <w:spacing w:line="259" w:lineRule="auto"/>
        <w:rPr>
          <w:b/>
          <w:bCs/>
        </w:rPr>
      </w:pPr>
      <w:r>
        <w:rPr>
          <w:b/>
          <w:bCs/>
        </w:rPr>
        <w:t>Academic Leadership Team</w:t>
      </w:r>
    </w:p>
    <w:p w14:paraId="00A77AB4" w14:textId="77777777" w:rsidR="00297B79" w:rsidRPr="00BD3167" w:rsidRDefault="00297B79" w:rsidP="00297B79">
      <w:pPr>
        <w:pStyle w:val="ListParagraph"/>
        <w:numPr>
          <w:ilvl w:val="3"/>
          <w:numId w:val="5"/>
        </w:numPr>
        <w:spacing w:line="259" w:lineRule="auto"/>
        <w:rPr>
          <w:b/>
          <w:bCs/>
        </w:rPr>
      </w:pPr>
      <w:r w:rsidRPr="00BD3167">
        <w:t xml:space="preserve">On February 8, 2024, I attended the Academic Leadership Team meeting in the Pat Peterson Education Room. </w:t>
      </w:r>
    </w:p>
    <w:p w14:paraId="341B0D1B" w14:textId="77777777" w:rsidR="00297B79" w:rsidRPr="00BD3167" w:rsidRDefault="00297B79" w:rsidP="00297B79">
      <w:pPr>
        <w:pStyle w:val="ListParagraph"/>
        <w:numPr>
          <w:ilvl w:val="2"/>
          <w:numId w:val="5"/>
        </w:numPr>
        <w:spacing w:line="259" w:lineRule="auto"/>
        <w:rPr>
          <w:b/>
          <w:bCs/>
        </w:rPr>
      </w:pPr>
      <w:r w:rsidRPr="00BD3167">
        <w:rPr>
          <w:b/>
          <w:bCs/>
        </w:rPr>
        <w:t>Academic Leadership Conference</w:t>
      </w:r>
    </w:p>
    <w:p w14:paraId="0CD28F40" w14:textId="77777777" w:rsidR="00297B79" w:rsidRPr="00BD3167" w:rsidRDefault="00297B79" w:rsidP="00297B79">
      <w:pPr>
        <w:pStyle w:val="ListParagraph"/>
        <w:numPr>
          <w:ilvl w:val="3"/>
          <w:numId w:val="5"/>
        </w:numPr>
        <w:spacing w:line="259" w:lineRule="auto"/>
      </w:pPr>
      <w:r w:rsidRPr="00BD3167">
        <w:t xml:space="preserve">From January 17-19, 2024, I attended the National Conference of the American Association of Colleges and Universities in Washington, DC along with Provost Spirou and Vice Provosts Holley Roberts and Jordan Cofer. We attended several thought-provoking and inspiring presentations and panel discussions on current trends in higher education as well as Provost Spirou’s presentation alongside national leaders from fellow COPLAC institutions. It was an extremely worthwhile and reflective experience. </w:t>
      </w:r>
    </w:p>
    <w:p w14:paraId="6D1620FA" w14:textId="77777777" w:rsidR="00297B79" w:rsidRDefault="00297B79" w:rsidP="00297B79">
      <w:pPr>
        <w:pStyle w:val="ListParagraph"/>
        <w:numPr>
          <w:ilvl w:val="3"/>
          <w:numId w:val="5"/>
        </w:numPr>
        <w:spacing w:line="259" w:lineRule="auto"/>
      </w:pPr>
      <w:r w:rsidRPr="00BD3167">
        <w:t xml:space="preserve">Presiding Officer Elect Dr. Catherine Fowler chaired the January 19, </w:t>
      </w:r>
      <w:proofErr w:type="gramStart"/>
      <w:r w:rsidRPr="00BD3167">
        <w:t>2024</w:t>
      </w:r>
      <w:proofErr w:type="gramEnd"/>
      <w:r w:rsidRPr="00BD3167">
        <w:t xml:space="preserve"> University Senate meeting in my absence. </w:t>
      </w:r>
    </w:p>
    <w:p w14:paraId="79353261" w14:textId="22480580" w:rsidR="00297B79" w:rsidRPr="00297B79" w:rsidRDefault="00297B79" w:rsidP="00297B79">
      <w:pPr>
        <w:pStyle w:val="ListParagraph"/>
        <w:numPr>
          <w:ilvl w:val="1"/>
          <w:numId w:val="5"/>
        </w:numPr>
        <w:spacing w:line="259" w:lineRule="auto"/>
      </w:pPr>
      <w:r w:rsidRPr="00297B79">
        <w:rPr>
          <w:b/>
          <w:smallCaps/>
          <w:u w:val="single"/>
        </w:rPr>
        <w:t>University Senate Budget and Foundation Updates</w:t>
      </w:r>
      <w:r w:rsidRPr="00297B79">
        <w:rPr>
          <w:bCs/>
        </w:rPr>
        <w:t xml:space="preserve"> FY 202</w:t>
      </w:r>
      <w:r w:rsidR="00E80159">
        <w:rPr>
          <w:bCs/>
        </w:rPr>
        <w:t>4</w:t>
      </w:r>
      <w:r w:rsidRPr="00297B79">
        <w:rPr>
          <w:bCs/>
        </w:rPr>
        <w:t xml:space="preserve"> (unchanged as of December 30, 2023)</w:t>
      </w:r>
    </w:p>
    <w:p w14:paraId="08DAA6BE" w14:textId="77777777" w:rsidR="00297B79" w:rsidRPr="00BD3167" w:rsidRDefault="00297B79" w:rsidP="00297B79">
      <w:pPr>
        <w:pStyle w:val="ListParagraph"/>
        <w:numPr>
          <w:ilvl w:val="2"/>
          <w:numId w:val="5"/>
        </w:numPr>
        <w:spacing w:line="259" w:lineRule="auto"/>
        <w:rPr>
          <w:bCs/>
        </w:rPr>
      </w:pPr>
      <w:r w:rsidRPr="00BD3167">
        <w:rPr>
          <w:bCs/>
        </w:rPr>
        <w:t>1048105 University Senate (state account) balance: $4,767.00 as per Fina Endere</w:t>
      </w:r>
    </w:p>
    <w:p w14:paraId="5EB26A0D" w14:textId="25D085EB" w:rsidR="000E45B4" w:rsidRPr="00297B79" w:rsidRDefault="00297B79" w:rsidP="00297B79">
      <w:pPr>
        <w:pStyle w:val="ListParagraph"/>
        <w:numPr>
          <w:ilvl w:val="2"/>
          <w:numId w:val="5"/>
        </w:numPr>
        <w:spacing w:line="259" w:lineRule="auto"/>
        <w:rPr>
          <w:bCs/>
        </w:rPr>
      </w:pPr>
      <w:r w:rsidRPr="00BD3167">
        <w:rPr>
          <w:bCs/>
        </w:rPr>
        <w:t>F15320 University Senate (Foundation) account balance: $583.01 as per Ashley Banks</w:t>
      </w:r>
    </w:p>
    <w:p w14:paraId="63BAACED" w14:textId="1887483A" w:rsidR="005E6369" w:rsidRPr="000E3C9C" w:rsidRDefault="005B717B" w:rsidP="00E501D7">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 xml:space="preserve">— </w:t>
      </w:r>
      <w:r w:rsidR="0099399A">
        <w:rPr>
          <w:b/>
          <w:bCs/>
          <w:smallCaps/>
          <w:szCs w:val="24"/>
        </w:rPr>
        <w:t>Catherine Fowler</w:t>
      </w:r>
      <w:r w:rsidRPr="00C56029">
        <w:rPr>
          <w:b/>
          <w:bCs/>
          <w:smallCaps/>
          <w:szCs w:val="24"/>
          <w:lang w:val="en"/>
        </w:rPr>
        <w:t>, Chair</w:t>
      </w:r>
    </w:p>
    <w:p w14:paraId="7E782AE3" w14:textId="77777777" w:rsidR="0099399A" w:rsidRDefault="000E3C9C" w:rsidP="0099399A">
      <w:pPr>
        <w:pStyle w:val="ListParagraph"/>
        <w:rPr>
          <w:i/>
          <w:iCs/>
          <w:szCs w:val="24"/>
          <w:lang w:val="en"/>
        </w:rPr>
      </w:pPr>
      <w:r w:rsidRPr="005A11B0">
        <w:rPr>
          <w:i/>
          <w:iCs/>
          <w:szCs w:val="24"/>
          <w:lang w:val="en"/>
        </w:rPr>
        <w:t>Officers: Chair</w:t>
      </w:r>
      <w:r w:rsidR="004677B3">
        <w:rPr>
          <w:i/>
          <w:iCs/>
          <w:szCs w:val="24"/>
          <w:lang w:val="en"/>
        </w:rPr>
        <w:t xml:space="preserve"> </w:t>
      </w:r>
      <w:r w:rsidR="005E5B55">
        <w:rPr>
          <w:i/>
          <w:iCs/>
          <w:szCs w:val="24"/>
          <w:lang w:val="en"/>
        </w:rPr>
        <w:t xml:space="preserve">Catherine Fowler, </w:t>
      </w:r>
      <w:r w:rsidRPr="005A11B0">
        <w:rPr>
          <w:i/>
          <w:iCs/>
          <w:szCs w:val="24"/>
          <w:lang w:val="en"/>
        </w:rPr>
        <w:t>Secretary</w:t>
      </w:r>
      <w:r w:rsidR="004677B3">
        <w:rPr>
          <w:i/>
          <w:iCs/>
          <w:szCs w:val="24"/>
          <w:lang w:val="en"/>
        </w:rPr>
        <w:t xml:space="preserve"> Alex Blazer</w:t>
      </w:r>
    </w:p>
    <w:p w14:paraId="14C0ACBA" w14:textId="35F155F2" w:rsidR="0099399A" w:rsidRPr="0099399A" w:rsidRDefault="0099399A" w:rsidP="0099399A">
      <w:pPr>
        <w:pStyle w:val="ListParagraph"/>
        <w:numPr>
          <w:ilvl w:val="1"/>
          <w:numId w:val="5"/>
        </w:numPr>
        <w:rPr>
          <w:i/>
          <w:iCs/>
          <w:szCs w:val="24"/>
          <w:lang w:val="en"/>
        </w:rPr>
      </w:pPr>
      <w:r w:rsidRPr="0099399A">
        <w:rPr>
          <w:b/>
          <w:bCs/>
          <w:smallCaps/>
          <w:u w:val="single"/>
        </w:rPr>
        <w:t>Election Oversight</w:t>
      </w:r>
      <w:r w:rsidRPr="0099399A">
        <w:rPr>
          <w:b/>
          <w:bCs/>
          <w:smallCaps/>
        </w:rPr>
        <w:t xml:space="preserve"> </w:t>
      </w:r>
    </w:p>
    <w:p w14:paraId="3EAF0980" w14:textId="77777777" w:rsidR="0099399A" w:rsidRPr="00F54EAF" w:rsidRDefault="0099399A" w:rsidP="0099399A">
      <w:pPr>
        <w:pStyle w:val="ListParagraph"/>
        <w:numPr>
          <w:ilvl w:val="2"/>
          <w:numId w:val="5"/>
        </w:numPr>
        <w:rPr>
          <w:smallCaps/>
          <w:u w:val="single"/>
        </w:rPr>
      </w:pPr>
      <w:r w:rsidRPr="00F54EAF">
        <w:lastRenderedPageBreak/>
        <w:t>Congratulations to the following faculty who were elected At Large senator and College Senators</w:t>
      </w:r>
    </w:p>
    <w:p w14:paraId="5C0C5A9A" w14:textId="77777777" w:rsidR="0099399A" w:rsidRPr="00F54EAF" w:rsidRDefault="0099399A" w:rsidP="0099399A">
      <w:pPr>
        <w:pStyle w:val="ListParagraph"/>
        <w:numPr>
          <w:ilvl w:val="3"/>
          <w:numId w:val="5"/>
        </w:numPr>
        <w:rPr>
          <w:smallCaps/>
          <w:u w:val="single"/>
        </w:rPr>
      </w:pPr>
      <w:r w:rsidRPr="00F54EAF">
        <w:t>At Large: Jennifer Flory</w:t>
      </w:r>
    </w:p>
    <w:p w14:paraId="60FC9D63" w14:textId="77777777" w:rsidR="0099399A" w:rsidRPr="00F54EAF" w:rsidRDefault="0099399A" w:rsidP="0099399A">
      <w:pPr>
        <w:pStyle w:val="ListParagraph"/>
        <w:numPr>
          <w:ilvl w:val="3"/>
          <w:numId w:val="5"/>
        </w:numPr>
        <w:rPr>
          <w:smallCaps/>
          <w:u w:val="single"/>
        </w:rPr>
      </w:pPr>
      <w:r w:rsidRPr="00F54EAF">
        <w:t>College of Arts and Sciences Matthew Forrest, Arnab Sengupta, Amy Sumpter, Bryan Hall</w:t>
      </w:r>
    </w:p>
    <w:p w14:paraId="562EB7D4" w14:textId="77777777" w:rsidR="0099399A" w:rsidRPr="00F54EAF" w:rsidRDefault="0099399A" w:rsidP="0099399A">
      <w:pPr>
        <w:pStyle w:val="ListParagraph"/>
        <w:numPr>
          <w:ilvl w:val="3"/>
          <w:numId w:val="5"/>
        </w:numPr>
        <w:rPr>
          <w:smallCaps/>
          <w:u w:val="single"/>
        </w:rPr>
      </w:pPr>
      <w:r w:rsidRPr="00F54EAF">
        <w:t>College of Business and Technology: Frank Richardson, Nicholas Creel, Mehrnaz Hedayati, John Swinton</w:t>
      </w:r>
    </w:p>
    <w:p w14:paraId="594F2A30" w14:textId="77777777" w:rsidR="0099399A" w:rsidRPr="00F54EAF" w:rsidRDefault="0099399A" w:rsidP="0099399A">
      <w:pPr>
        <w:pStyle w:val="ListParagraph"/>
        <w:numPr>
          <w:ilvl w:val="3"/>
          <w:numId w:val="5"/>
        </w:numPr>
        <w:rPr>
          <w:smallCaps/>
          <w:u w:val="single"/>
        </w:rPr>
      </w:pPr>
      <w:r w:rsidRPr="00F54EAF">
        <w:t xml:space="preserve">College of Education: Bekir </w:t>
      </w:r>
      <w:proofErr w:type="spellStart"/>
      <w:r w:rsidRPr="00F54EAF">
        <w:t>Mugayitoglu</w:t>
      </w:r>
      <w:proofErr w:type="spellEnd"/>
      <w:r w:rsidRPr="00F54EAF">
        <w:t>, Suzanna Roman Oliver</w:t>
      </w:r>
    </w:p>
    <w:p w14:paraId="4D125C09" w14:textId="77777777" w:rsidR="0099399A" w:rsidRPr="00F54EAF" w:rsidRDefault="0099399A" w:rsidP="0099399A">
      <w:pPr>
        <w:pStyle w:val="ListParagraph"/>
        <w:numPr>
          <w:ilvl w:val="3"/>
          <w:numId w:val="5"/>
        </w:numPr>
        <w:rPr>
          <w:smallCaps/>
          <w:u w:val="single"/>
        </w:rPr>
      </w:pPr>
      <w:r w:rsidRPr="00F54EAF">
        <w:t>University Library: Lamonica Sanford</w:t>
      </w:r>
    </w:p>
    <w:p w14:paraId="5461B4FD" w14:textId="77777777" w:rsidR="0099399A" w:rsidRPr="00F54EAF" w:rsidRDefault="0099399A" w:rsidP="0099399A">
      <w:pPr>
        <w:pStyle w:val="ListParagraph"/>
        <w:numPr>
          <w:ilvl w:val="2"/>
          <w:numId w:val="5"/>
        </w:numPr>
        <w:rPr>
          <w:smallCaps/>
          <w:u w:val="single"/>
        </w:rPr>
      </w:pPr>
      <w:r w:rsidRPr="00F54EAF">
        <w:t>Thank you for your service to university senate to those who are finishing their terms in April 2024:</w:t>
      </w:r>
    </w:p>
    <w:p w14:paraId="09F5E930" w14:textId="77777777" w:rsidR="0099399A" w:rsidRPr="0099399A" w:rsidRDefault="0099399A" w:rsidP="0099399A">
      <w:pPr>
        <w:pStyle w:val="ListParagraph"/>
        <w:numPr>
          <w:ilvl w:val="3"/>
          <w:numId w:val="5"/>
        </w:numPr>
        <w:rPr>
          <w:b/>
          <w:bCs/>
          <w:smallCaps/>
          <w:u w:val="single"/>
        </w:rPr>
      </w:pPr>
      <w:r w:rsidRPr="00F54EAF">
        <w:t>Elected</w:t>
      </w:r>
      <w:r>
        <w:t xml:space="preserve"> Faculty Senators with a Term of Service Ending in April 2024: Jennifer Flory, Catherine Fowler, Gregory Glotzbecker, Sandra Trujillo, James Welborn, Chris Greer, Lyndall Muschell, Lamonica Sanford, Nicholas Creel, Frank Richardson, John Swinton, Mehrnaz Hedayati</w:t>
      </w:r>
    </w:p>
    <w:p w14:paraId="3326EDEF" w14:textId="0705F0DC" w:rsidR="0099399A" w:rsidRPr="0099399A" w:rsidRDefault="0099399A" w:rsidP="0099399A">
      <w:pPr>
        <w:pStyle w:val="ListParagraph"/>
        <w:numPr>
          <w:ilvl w:val="1"/>
          <w:numId w:val="5"/>
        </w:numPr>
        <w:rPr>
          <w:b/>
          <w:bCs/>
          <w:smallCaps/>
          <w:u w:val="single"/>
        </w:rPr>
      </w:pPr>
      <w:r w:rsidRPr="0099399A">
        <w:rPr>
          <w:b/>
          <w:bCs/>
          <w:smallCaps/>
          <w:u w:val="single"/>
        </w:rPr>
        <w:t>2024-2025 Slate of Nominees</w:t>
      </w:r>
    </w:p>
    <w:p w14:paraId="7782B25A" w14:textId="77777777" w:rsidR="0099399A" w:rsidRPr="00F54EAF" w:rsidRDefault="0099399A" w:rsidP="0099399A">
      <w:pPr>
        <w:pStyle w:val="ListParagraph"/>
        <w:numPr>
          <w:ilvl w:val="2"/>
          <w:numId w:val="5"/>
        </w:numPr>
        <w:rPr>
          <w:b/>
          <w:bCs/>
          <w:smallCaps/>
          <w:u w:val="single"/>
        </w:rPr>
      </w:pPr>
      <w:r>
        <w:t>A survey requesting standing committee preference, university committee preference, and senate leadership nominations will be sent to elected faculty senators in March.</w:t>
      </w:r>
    </w:p>
    <w:p w14:paraId="6C01204D" w14:textId="77777777" w:rsidR="0099399A" w:rsidRPr="00F54EAF" w:rsidRDefault="0099399A" w:rsidP="0099399A">
      <w:pPr>
        <w:pStyle w:val="ListParagraph"/>
        <w:numPr>
          <w:ilvl w:val="2"/>
          <w:numId w:val="5"/>
        </w:numPr>
        <w:rPr>
          <w:b/>
          <w:bCs/>
          <w:smallCaps/>
          <w:u w:val="single"/>
        </w:rPr>
      </w:pPr>
      <w:r>
        <w:t xml:space="preserve">A survey requestion volunteers for standing committees will be sent to the corps of instruction faculty in March. </w:t>
      </w:r>
    </w:p>
    <w:p w14:paraId="78AF19E6" w14:textId="77777777" w:rsidR="00EE0189" w:rsidRPr="00EE0189" w:rsidRDefault="005B717B" w:rsidP="00EE0189">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203B7" w:rsidRPr="00C56029">
        <w:rPr>
          <w:b/>
          <w:bCs/>
          <w:smallCaps/>
          <w:szCs w:val="24"/>
        </w:rPr>
        <w:t>S</w:t>
      </w:r>
      <w:r w:rsidR="00485C35">
        <w:rPr>
          <w:b/>
          <w:bCs/>
          <w:smallCaps/>
          <w:szCs w:val="24"/>
        </w:rPr>
        <w:t>tephanie Jett</w:t>
      </w:r>
      <w:r w:rsidR="006203B7" w:rsidRPr="00C56029">
        <w:rPr>
          <w:b/>
          <w:bCs/>
          <w:smallCaps/>
          <w:szCs w:val="24"/>
        </w:rPr>
        <w:t>, Chair</w:t>
      </w:r>
      <w:bookmarkStart w:id="7"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Chair Stephanie Jett, Vice-Chair Peter Rosado, Secretary Holly Crof</w:t>
      </w:r>
      <w:bookmarkStart w:id="8" w:name="_Hlk160745775"/>
      <w:r w:rsidR="00EE0189">
        <w:rPr>
          <w:i/>
          <w:iCs/>
          <w:szCs w:val="24"/>
          <w:lang w:val="en"/>
        </w:rPr>
        <w:t>t</w:t>
      </w:r>
    </w:p>
    <w:p w14:paraId="18C16929" w14:textId="77777777" w:rsidR="00EE0189" w:rsidRPr="00EE0189" w:rsidRDefault="00EE0189" w:rsidP="00EE0189">
      <w:pPr>
        <w:pStyle w:val="ListParagraph"/>
        <w:numPr>
          <w:ilvl w:val="1"/>
          <w:numId w:val="5"/>
        </w:numPr>
        <w:rPr>
          <w:szCs w:val="24"/>
          <w:lang w:val="en"/>
        </w:rPr>
      </w:pPr>
      <w:r w:rsidRPr="00EE0189">
        <w:rPr>
          <w:b/>
          <w:bCs/>
          <w:smallCaps/>
          <w:u w:val="single"/>
        </w:rPr>
        <w:t>Research Misconduct Policy</w:t>
      </w:r>
      <w:r>
        <w:t xml:space="preserve"> </w:t>
      </w:r>
      <w:r w:rsidRPr="00773FCB">
        <w:t xml:space="preserve">FAPC reviewed the modifications to the </w:t>
      </w:r>
      <w:r w:rsidRPr="00EE0189">
        <w:rPr>
          <w:bCs/>
        </w:rPr>
        <w:t>Research Misconduct Policy</w:t>
      </w:r>
      <w:r w:rsidRPr="00773FCB">
        <w:t xml:space="preserve"> as requested by ECUS and the Office of the Provost and found no concerns and had no comments</w:t>
      </w:r>
      <w:r>
        <w:t>.</w:t>
      </w:r>
      <w:r w:rsidRPr="00773FCB">
        <w:t xml:space="preserve"> </w:t>
      </w:r>
      <w:r w:rsidRPr="007020AE">
        <w:t>We support the policy being brought as an informational item to US.</w:t>
      </w:r>
    </w:p>
    <w:p w14:paraId="4C5D942D" w14:textId="77777777" w:rsidR="00EE0189" w:rsidRPr="00EE0189" w:rsidRDefault="00EE0189" w:rsidP="00EE0189">
      <w:pPr>
        <w:pStyle w:val="ListParagraph"/>
        <w:numPr>
          <w:ilvl w:val="1"/>
          <w:numId w:val="5"/>
        </w:numPr>
        <w:rPr>
          <w:szCs w:val="24"/>
          <w:lang w:val="en"/>
        </w:rPr>
      </w:pPr>
      <w:r w:rsidRPr="00EE0189">
        <w:rPr>
          <w:b/>
          <w:bCs/>
          <w:smallCaps/>
          <w:u w:val="single"/>
        </w:rPr>
        <w:t>Amorous Relationship Policy</w:t>
      </w:r>
      <w:r w:rsidRPr="00EE0189">
        <w:rPr>
          <w:b/>
          <w:bCs/>
          <w:smallCaps/>
        </w:rPr>
        <w:t xml:space="preserve"> </w:t>
      </w:r>
      <w:r w:rsidRPr="00A5352E">
        <w:t xml:space="preserve">Carol Ward is checking with other USG institutions on how their procedures. We are waiting for information before moving forward. </w:t>
      </w:r>
      <w:r>
        <w:t>There is n</w:t>
      </w:r>
      <w:r w:rsidRPr="00A5352E">
        <w:t>o estimate</w:t>
      </w:r>
      <w:r>
        <w:t>d</w:t>
      </w:r>
      <w:r w:rsidRPr="00A5352E">
        <w:t xml:space="preserve"> time frame before moving forward with any motions to ECUS or US.</w:t>
      </w:r>
    </w:p>
    <w:p w14:paraId="7B8B7021" w14:textId="4CE01A4B" w:rsidR="00EE0189" w:rsidRPr="00EE0189" w:rsidRDefault="00EE0189" w:rsidP="00EE0189">
      <w:pPr>
        <w:pStyle w:val="ListParagraph"/>
        <w:numPr>
          <w:ilvl w:val="1"/>
          <w:numId w:val="5"/>
        </w:numPr>
        <w:rPr>
          <w:szCs w:val="24"/>
          <w:lang w:val="en"/>
        </w:rPr>
      </w:pPr>
      <w:r w:rsidRPr="00EE0189">
        <w:rPr>
          <w:b/>
          <w:bCs/>
          <w:smallCaps/>
          <w:u w:val="single"/>
        </w:rPr>
        <w:t>Student Opinion Surveys</w:t>
      </w:r>
      <w:r>
        <w:t xml:space="preserve"> </w:t>
      </w:r>
    </w:p>
    <w:p w14:paraId="2F59A886" w14:textId="77777777" w:rsidR="00EE0189" w:rsidRPr="000B703B" w:rsidRDefault="00EE0189" w:rsidP="00EE0189">
      <w:pPr>
        <w:pStyle w:val="ListParagraph"/>
        <w:numPr>
          <w:ilvl w:val="2"/>
          <w:numId w:val="5"/>
        </w:numPr>
        <w:spacing w:line="287" w:lineRule="auto"/>
        <w:rPr>
          <w:b/>
          <w:bCs/>
          <w:smallCaps/>
          <w:u w:val="single"/>
        </w:rPr>
      </w:pPr>
      <w:r w:rsidRPr="00BC128C">
        <w:t xml:space="preserve">FAPC is reviewing the number of courses evaluated using SRIS and used in IFRs. There are two separate policies: </w:t>
      </w:r>
    </w:p>
    <w:p w14:paraId="1DA2E896" w14:textId="77777777" w:rsidR="00EE0189" w:rsidRPr="000B703B" w:rsidRDefault="00EE0189" w:rsidP="00EE0189">
      <w:pPr>
        <w:pStyle w:val="ListParagraph"/>
        <w:numPr>
          <w:ilvl w:val="3"/>
          <w:numId w:val="5"/>
        </w:numPr>
        <w:spacing w:line="287" w:lineRule="auto"/>
        <w:rPr>
          <w:b/>
          <w:bCs/>
          <w:smallCaps/>
          <w:u w:val="single"/>
        </w:rPr>
      </w:pPr>
      <w:r w:rsidRPr="000B703B">
        <w:t xml:space="preserve">SRIS = </w:t>
      </w:r>
      <w:hyperlink r:id="rId20">
        <w:r w:rsidRPr="000B703B">
          <w:rPr>
            <w:color w:val="0563C1"/>
            <w:u w:val="single" w:color="0563C1"/>
          </w:rPr>
          <w:t>https://gcsu.smartcatalogiq.com/en/policy</w:t>
        </w:r>
      </w:hyperlink>
      <w:hyperlink r:id="rId21">
        <w:r w:rsidRPr="000B703B">
          <w:rPr>
            <w:color w:val="0563C1"/>
            <w:u w:val="single" w:color="0563C1"/>
          </w:rPr>
          <w:t>-</w:t>
        </w:r>
      </w:hyperlink>
      <w:hyperlink r:id="rId22">
        <w:r w:rsidRPr="000B703B">
          <w:rPr>
            <w:color w:val="0563C1"/>
            <w:u w:val="single" w:color="0563C1"/>
          </w:rPr>
          <w:t>manual/policy</w:t>
        </w:r>
      </w:hyperlink>
      <w:hyperlink r:id="rId23"/>
      <w:hyperlink r:id="rId24">
        <w:r w:rsidRPr="000B703B">
          <w:rPr>
            <w:color w:val="0563C1"/>
            <w:u w:val="single" w:color="0563C1"/>
          </w:rPr>
          <w:t>manual/academic</w:t>
        </w:r>
      </w:hyperlink>
      <w:hyperlink r:id="rId25">
        <w:r w:rsidRPr="000B703B">
          <w:rPr>
            <w:color w:val="0563C1"/>
            <w:u w:val="single" w:color="0563C1"/>
          </w:rPr>
          <w:t>-</w:t>
        </w:r>
      </w:hyperlink>
      <w:hyperlink r:id="rId26">
        <w:r w:rsidRPr="000B703B">
          <w:rPr>
            <w:color w:val="0563C1"/>
            <w:u w:val="single" w:color="0563C1"/>
          </w:rPr>
          <w:t>affairs/employmentpolicies</w:t>
        </w:r>
      </w:hyperlink>
      <w:hyperlink r:id="rId27">
        <w:r w:rsidRPr="000B703B">
          <w:rPr>
            <w:color w:val="0563C1"/>
            <w:u w:val="single" w:color="0563C1"/>
          </w:rPr>
          <w:t>-</w:t>
        </w:r>
      </w:hyperlink>
      <w:hyperlink r:id="rId28">
        <w:r w:rsidRPr="000B703B">
          <w:rPr>
            <w:color w:val="0563C1"/>
            <w:u w:val="single" w:color="0563C1"/>
          </w:rPr>
          <w:t>procedures</w:t>
        </w:r>
      </w:hyperlink>
      <w:hyperlink r:id="rId29"/>
      <w:hyperlink r:id="rId30">
        <w:r w:rsidRPr="000B703B">
          <w:rPr>
            <w:color w:val="0563C1"/>
            <w:u w:val="single" w:color="0563C1"/>
          </w:rPr>
          <w:t>benefits/performance</w:t>
        </w:r>
      </w:hyperlink>
      <w:hyperlink r:id="rId31">
        <w:r w:rsidRPr="000B703B">
          <w:rPr>
            <w:color w:val="0563C1"/>
            <w:u w:val="single" w:color="0563C1"/>
          </w:rPr>
          <w:t>-</w:t>
        </w:r>
      </w:hyperlink>
      <w:hyperlink r:id="rId32">
        <w:r w:rsidRPr="000B703B">
          <w:rPr>
            <w:color w:val="0563C1"/>
            <w:u w:val="single" w:color="0563C1"/>
          </w:rPr>
          <w:t>evaluations</w:t>
        </w:r>
      </w:hyperlink>
      <w:hyperlink r:id="rId33">
        <w:r w:rsidRPr="000B703B">
          <w:rPr>
            <w:color w:val="0563C1"/>
            <w:u w:val="single" w:color="0563C1"/>
          </w:rPr>
          <w:t>-</w:t>
        </w:r>
      </w:hyperlink>
      <w:hyperlink r:id="rId34">
        <w:r w:rsidRPr="000B703B">
          <w:rPr>
            <w:color w:val="0563C1"/>
            <w:u w:val="single" w:color="0563C1"/>
          </w:rPr>
          <w:t>administrators</w:t>
        </w:r>
      </w:hyperlink>
      <w:hyperlink r:id="rId35">
        <w:r w:rsidRPr="000B703B">
          <w:rPr>
            <w:color w:val="0563C1"/>
            <w:u w:val="single" w:color="0563C1"/>
          </w:rPr>
          <w:t>-</w:t>
        </w:r>
      </w:hyperlink>
      <w:hyperlink r:id="rId36">
        <w:r w:rsidRPr="000B703B">
          <w:rPr>
            <w:color w:val="0563C1"/>
            <w:u w:val="single" w:color="0563C1"/>
          </w:rPr>
          <w:t>and</w:t>
        </w:r>
      </w:hyperlink>
      <w:hyperlink r:id="rId37"/>
      <w:hyperlink r:id="rId38">
        <w:r w:rsidRPr="000B703B">
          <w:rPr>
            <w:color w:val="0563C1"/>
            <w:u w:val="single" w:color="0563C1"/>
          </w:rPr>
          <w:t>faculty/faculty</w:t>
        </w:r>
      </w:hyperlink>
      <w:hyperlink r:id="rId39">
        <w:r w:rsidRPr="000B703B">
          <w:rPr>
            <w:color w:val="0563C1"/>
            <w:u w:val="single" w:color="0563C1"/>
          </w:rPr>
          <w:t>-</w:t>
        </w:r>
      </w:hyperlink>
      <w:hyperlink r:id="rId40">
        <w:r w:rsidRPr="000B703B">
          <w:rPr>
            <w:color w:val="0563C1"/>
            <w:u w:val="single" w:color="0563C1"/>
          </w:rPr>
          <w:t>performance</w:t>
        </w:r>
      </w:hyperlink>
      <w:hyperlink r:id="rId41">
        <w:r w:rsidRPr="000B703B">
          <w:rPr>
            <w:color w:val="0563C1"/>
            <w:u w:val="single" w:color="0563C1"/>
          </w:rPr>
          <w:t>-</w:t>
        </w:r>
      </w:hyperlink>
      <w:hyperlink r:id="rId42">
        <w:r w:rsidRPr="000B703B">
          <w:rPr>
            <w:color w:val="0563C1"/>
            <w:u w:val="single" w:color="0563C1"/>
          </w:rPr>
          <w:t>evaluation/teaching</w:t>
        </w:r>
      </w:hyperlink>
      <w:hyperlink r:id="rId43">
        <w:r w:rsidRPr="000B703B">
          <w:rPr>
            <w:color w:val="0563C1"/>
            <w:u w:val="single" w:color="0563C1"/>
          </w:rPr>
          <w:t>-</w:t>
        </w:r>
      </w:hyperlink>
      <w:hyperlink r:id="rId44">
        <w:r w:rsidRPr="000B703B">
          <w:rPr>
            <w:color w:val="0563C1"/>
            <w:u w:val="single" w:color="0563C1"/>
          </w:rPr>
          <w:t>effectiveness</w:t>
        </w:r>
      </w:hyperlink>
      <w:hyperlink r:id="rId45"/>
      <w:hyperlink r:id="rId46">
        <w:r w:rsidRPr="000B703B">
          <w:rPr>
            <w:color w:val="0563C1"/>
            <w:u w:val="single" w:color="0563C1"/>
          </w:rPr>
          <w:t>assessing/student</w:t>
        </w:r>
      </w:hyperlink>
      <w:hyperlink r:id="rId47">
        <w:r w:rsidRPr="000B703B">
          <w:rPr>
            <w:color w:val="0563C1"/>
            <w:u w:val="single" w:color="0563C1"/>
          </w:rPr>
          <w:t>-</w:t>
        </w:r>
      </w:hyperlink>
      <w:hyperlink r:id="rId48">
        <w:r w:rsidRPr="000B703B">
          <w:rPr>
            <w:color w:val="0563C1"/>
            <w:u w:val="single" w:color="0563C1"/>
          </w:rPr>
          <w:t>opinion</w:t>
        </w:r>
      </w:hyperlink>
      <w:hyperlink r:id="rId49">
        <w:r w:rsidRPr="000B703B">
          <w:rPr>
            <w:color w:val="0563C1"/>
            <w:u w:val="single" w:color="0563C1"/>
          </w:rPr>
          <w:t>-</w:t>
        </w:r>
      </w:hyperlink>
      <w:hyperlink r:id="rId50">
        <w:r w:rsidRPr="000B703B">
          <w:rPr>
            <w:color w:val="0563C1"/>
            <w:u w:val="single" w:color="0563C1"/>
          </w:rPr>
          <w:t>surveys</w:t>
        </w:r>
      </w:hyperlink>
      <w:hyperlink r:id="rId51">
        <w:r w:rsidRPr="000B703B">
          <w:rPr>
            <w:color w:val="0563C1"/>
            <w:u w:val="single" w:color="0563C1"/>
          </w:rPr>
          <w:t>-</w:t>
        </w:r>
      </w:hyperlink>
      <w:hyperlink r:id="rId52">
        <w:r w:rsidRPr="000B703B">
          <w:rPr>
            <w:color w:val="0563C1"/>
            <w:u w:val="single" w:color="0563C1"/>
          </w:rPr>
          <w:t>on</w:t>
        </w:r>
      </w:hyperlink>
      <w:hyperlink r:id="rId53">
        <w:r w:rsidRPr="000B703B">
          <w:rPr>
            <w:color w:val="0563C1"/>
            <w:u w:val="single" w:color="0563C1"/>
          </w:rPr>
          <w:t>-</w:t>
        </w:r>
      </w:hyperlink>
      <w:hyperlink r:id="rId54">
        <w:r w:rsidRPr="000B703B">
          <w:rPr>
            <w:color w:val="0563C1"/>
            <w:u w:val="single" w:color="0563C1"/>
          </w:rPr>
          <w:t>line</w:t>
        </w:r>
      </w:hyperlink>
      <w:hyperlink r:id="rId55">
        <w:r w:rsidRPr="000B703B">
          <w:rPr>
            <w:color w:val="0563C1"/>
            <w:u w:val="single" w:color="0563C1"/>
          </w:rPr>
          <w:t>-</w:t>
        </w:r>
      </w:hyperlink>
      <w:hyperlink r:id="rId56">
        <w:r w:rsidRPr="000B703B">
          <w:rPr>
            <w:color w:val="0563C1"/>
            <w:u w:val="single" w:color="0563C1"/>
          </w:rPr>
          <w:t>process/</w:t>
        </w:r>
      </w:hyperlink>
      <w:hyperlink r:id="rId57">
        <w:r w:rsidRPr="000B703B">
          <w:t xml:space="preserve"> </w:t>
        </w:r>
      </w:hyperlink>
    </w:p>
    <w:p w14:paraId="0DC1760C" w14:textId="77777777" w:rsidR="00EE0189" w:rsidRPr="000B703B" w:rsidRDefault="00EE0189" w:rsidP="00EE0189">
      <w:pPr>
        <w:pStyle w:val="ListParagraph"/>
        <w:numPr>
          <w:ilvl w:val="4"/>
          <w:numId w:val="5"/>
        </w:numPr>
        <w:spacing w:line="287" w:lineRule="auto"/>
        <w:rPr>
          <w:b/>
          <w:bCs/>
          <w:smallCaps/>
          <w:u w:val="single"/>
        </w:rPr>
      </w:pPr>
      <w:r w:rsidRPr="000B703B">
        <w:t>FAPC has reviewed the current SRIS policy, made suggested changes to the policy working to include all courses to be evaluated</w:t>
      </w:r>
      <w:r>
        <w:t>.</w:t>
      </w:r>
    </w:p>
    <w:p w14:paraId="51DA5CA3" w14:textId="77777777" w:rsidR="00EE0189" w:rsidRPr="000B703B" w:rsidRDefault="00EE0189" w:rsidP="00EE0189">
      <w:pPr>
        <w:pStyle w:val="ListParagraph"/>
        <w:numPr>
          <w:ilvl w:val="4"/>
          <w:numId w:val="5"/>
        </w:numPr>
        <w:spacing w:line="287" w:lineRule="auto"/>
        <w:rPr>
          <w:b/>
          <w:bCs/>
          <w:smallCaps/>
          <w:u w:val="single"/>
        </w:rPr>
      </w:pPr>
      <w:r w:rsidRPr="000B703B">
        <w:t xml:space="preserve">Included in supplemental materials is examples of guidance from UGA and Georgia State for chairs/evaluators on “best practices” for using student evaluation data and for faculty on how to interpret student evaluations. We plan to work </w:t>
      </w:r>
      <w:r w:rsidRPr="000B703B">
        <w:lastRenderedPageBreak/>
        <w:t>with CTL to create these for GCSU to help address the inequities in the weight placed on SRIS by chairs/evaluators from department to department.</w:t>
      </w:r>
    </w:p>
    <w:p w14:paraId="4120AE7C" w14:textId="77777777" w:rsidR="00EE0189" w:rsidRPr="00EE0189" w:rsidRDefault="00EE0189" w:rsidP="00EE0189">
      <w:pPr>
        <w:pStyle w:val="ListParagraph"/>
        <w:numPr>
          <w:ilvl w:val="4"/>
          <w:numId w:val="5"/>
        </w:numPr>
        <w:spacing w:line="287" w:lineRule="auto"/>
        <w:rPr>
          <w:bCs/>
          <w:smallCaps/>
          <w:u w:val="single"/>
        </w:rPr>
      </w:pPr>
      <w:r w:rsidRPr="00EE0189">
        <w:rPr>
          <w:bCs/>
        </w:rPr>
        <w:t xml:space="preserve">FAPC unanimously passed a motion. Transferring to formal motion document for presentation to US in February pending final review by the Office of the Provost. </w:t>
      </w:r>
    </w:p>
    <w:p w14:paraId="1DD299A6" w14:textId="77777777" w:rsidR="00EE0189" w:rsidRPr="000B703B" w:rsidRDefault="00EE0189" w:rsidP="00EE0189">
      <w:pPr>
        <w:pStyle w:val="ListParagraph"/>
        <w:numPr>
          <w:ilvl w:val="3"/>
          <w:numId w:val="5"/>
        </w:numPr>
        <w:spacing w:line="287" w:lineRule="auto"/>
        <w:rPr>
          <w:b/>
          <w:bCs/>
          <w:smallCaps/>
          <w:u w:val="single"/>
        </w:rPr>
      </w:pPr>
      <w:r w:rsidRPr="000B703B">
        <w:t xml:space="preserve">IFR = </w:t>
      </w:r>
      <w:hyperlink r:id="rId58">
        <w:r w:rsidRPr="000B703B">
          <w:rPr>
            <w:color w:val="954F72"/>
            <w:u w:val="single" w:color="954F72"/>
          </w:rPr>
          <w:t>https://gcsu.smartcatalogiq.com/en/policy</w:t>
        </w:r>
      </w:hyperlink>
      <w:hyperlink r:id="rId59">
        <w:r w:rsidRPr="000B703B">
          <w:rPr>
            <w:color w:val="954F72"/>
            <w:u w:val="single" w:color="954F72"/>
          </w:rPr>
          <w:t>-</w:t>
        </w:r>
      </w:hyperlink>
      <w:hyperlink r:id="rId60">
        <w:r w:rsidRPr="000B703B">
          <w:rPr>
            <w:color w:val="954F72"/>
            <w:u w:val="single" w:color="954F72"/>
          </w:rPr>
          <w:t>manual/policy</w:t>
        </w:r>
      </w:hyperlink>
      <w:hyperlink r:id="rId61"/>
      <w:hyperlink r:id="rId62">
        <w:r w:rsidRPr="000B703B">
          <w:rPr>
            <w:color w:val="954F72"/>
            <w:u w:val="single" w:color="954F72"/>
          </w:rPr>
          <w:t>manual/academic</w:t>
        </w:r>
      </w:hyperlink>
      <w:hyperlink r:id="rId63">
        <w:r w:rsidRPr="000B703B">
          <w:rPr>
            <w:color w:val="954F72"/>
            <w:u w:val="single" w:color="954F72"/>
          </w:rPr>
          <w:t>-</w:t>
        </w:r>
      </w:hyperlink>
      <w:hyperlink r:id="rId64">
        <w:r w:rsidRPr="000B703B">
          <w:rPr>
            <w:color w:val="954F72"/>
            <w:u w:val="single" w:color="954F72"/>
          </w:rPr>
          <w:t>affairs/employmentpolicies</w:t>
        </w:r>
      </w:hyperlink>
      <w:hyperlink r:id="rId65">
        <w:r w:rsidRPr="000B703B">
          <w:rPr>
            <w:color w:val="954F72"/>
            <w:u w:val="single" w:color="954F72"/>
          </w:rPr>
          <w:t>-</w:t>
        </w:r>
      </w:hyperlink>
      <w:hyperlink r:id="rId66">
        <w:r w:rsidRPr="000B703B">
          <w:rPr>
            <w:color w:val="954F72"/>
            <w:u w:val="single" w:color="954F72"/>
          </w:rPr>
          <w:t>procedures</w:t>
        </w:r>
      </w:hyperlink>
      <w:hyperlink r:id="rId67"/>
      <w:hyperlink r:id="rId68">
        <w:r w:rsidRPr="000B703B">
          <w:rPr>
            <w:color w:val="954F72"/>
            <w:u w:val="single" w:color="954F72"/>
          </w:rPr>
          <w:t>benefits/performance</w:t>
        </w:r>
      </w:hyperlink>
      <w:hyperlink r:id="rId69">
        <w:r w:rsidRPr="000B703B">
          <w:rPr>
            <w:color w:val="954F72"/>
            <w:u w:val="single" w:color="954F72"/>
          </w:rPr>
          <w:t>-</w:t>
        </w:r>
      </w:hyperlink>
      <w:hyperlink r:id="rId70">
        <w:r w:rsidRPr="000B703B">
          <w:rPr>
            <w:color w:val="954F72"/>
            <w:u w:val="single" w:color="954F72"/>
          </w:rPr>
          <w:t>evaluations</w:t>
        </w:r>
      </w:hyperlink>
      <w:hyperlink r:id="rId71">
        <w:r w:rsidRPr="000B703B">
          <w:rPr>
            <w:color w:val="954F72"/>
            <w:u w:val="single" w:color="954F72"/>
          </w:rPr>
          <w:t>-</w:t>
        </w:r>
      </w:hyperlink>
      <w:hyperlink r:id="rId72">
        <w:r w:rsidRPr="000B703B">
          <w:rPr>
            <w:color w:val="954F72"/>
            <w:u w:val="single" w:color="954F72"/>
          </w:rPr>
          <w:t>administrators</w:t>
        </w:r>
      </w:hyperlink>
      <w:hyperlink r:id="rId73">
        <w:r w:rsidRPr="000B703B">
          <w:rPr>
            <w:color w:val="954F72"/>
            <w:u w:val="single" w:color="954F72"/>
          </w:rPr>
          <w:t>-</w:t>
        </w:r>
      </w:hyperlink>
      <w:hyperlink r:id="rId74">
        <w:r w:rsidRPr="000B703B">
          <w:rPr>
            <w:color w:val="954F72"/>
            <w:u w:val="single" w:color="954F72"/>
          </w:rPr>
          <w:t>and</w:t>
        </w:r>
      </w:hyperlink>
      <w:hyperlink r:id="rId75"/>
      <w:hyperlink r:id="rId76">
        <w:r w:rsidRPr="000B703B">
          <w:rPr>
            <w:color w:val="954F72"/>
            <w:u w:val="single" w:color="954F72"/>
          </w:rPr>
          <w:t>faculty/faculty</w:t>
        </w:r>
      </w:hyperlink>
      <w:hyperlink r:id="rId77">
        <w:r w:rsidRPr="000B703B">
          <w:rPr>
            <w:color w:val="954F72"/>
            <w:u w:val="single" w:color="954F72"/>
          </w:rPr>
          <w:t>-</w:t>
        </w:r>
      </w:hyperlink>
      <w:hyperlink r:id="rId78">
        <w:r w:rsidRPr="000B703B">
          <w:rPr>
            <w:color w:val="954F72"/>
            <w:u w:val="single" w:color="954F72"/>
          </w:rPr>
          <w:t>performance</w:t>
        </w:r>
      </w:hyperlink>
      <w:hyperlink r:id="rId79">
        <w:r w:rsidRPr="000B703B">
          <w:rPr>
            <w:color w:val="954F72"/>
            <w:u w:val="single" w:color="954F72"/>
          </w:rPr>
          <w:t>-</w:t>
        </w:r>
      </w:hyperlink>
      <w:hyperlink r:id="rId80">
        <w:r w:rsidRPr="000B703B">
          <w:rPr>
            <w:color w:val="954F72"/>
            <w:u w:val="single" w:color="954F72"/>
          </w:rPr>
          <w:t>evaluation/faculty</w:t>
        </w:r>
      </w:hyperlink>
      <w:hyperlink r:id="rId81">
        <w:r w:rsidRPr="000B703B">
          <w:rPr>
            <w:color w:val="954F72"/>
            <w:u w:val="single" w:color="954F72"/>
          </w:rPr>
          <w:t>-</w:t>
        </w:r>
      </w:hyperlink>
      <w:hyperlink r:id="rId82">
        <w:r w:rsidRPr="000B703B">
          <w:rPr>
            <w:color w:val="954F72"/>
            <w:u w:val="single" w:color="954F72"/>
          </w:rPr>
          <w:t>review</w:t>
        </w:r>
      </w:hyperlink>
      <w:hyperlink r:id="rId83">
        <w:r w:rsidRPr="000B703B">
          <w:rPr>
            <w:color w:val="954F72"/>
            <w:u w:val="single" w:color="954F72"/>
          </w:rPr>
          <w:t>-</w:t>
        </w:r>
      </w:hyperlink>
      <w:hyperlink r:id="rId84">
        <w:r w:rsidRPr="000B703B">
          <w:rPr>
            <w:color w:val="954F72"/>
            <w:u w:val="single" w:color="954F72"/>
          </w:rPr>
          <w:t>system</w:t>
        </w:r>
      </w:hyperlink>
      <w:hyperlink r:id="rId85"/>
      <w:hyperlink r:id="rId86">
        <w:r w:rsidRPr="000B703B">
          <w:rPr>
            <w:color w:val="954F72"/>
            <w:u w:val="single" w:color="954F72"/>
          </w:rPr>
          <w:t>philosophy</w:t>
        </w:r>
      </w:hyperlink>
      <w:hyperlink r:id="rId87">
        <w:r w:rsidRPr="000B703B">
          <w:rPr>
            <w:color w:val="954F72"/>
            <w:u w:val="single" w:color="954F72"/>
          </w:rPr>
          <w:t>-</w:t>
        </w:r>
      </w:hyperlink>
      <w:hyperlink r:id="rId88">
        <w:r w:rsidRPr="000B703B">
          <w:rPr>
            <w:color w:val="954F72"/>
            <w:u w:val="single" w:color="954F72"/>
          </w:rPr>
          <w:t>and</w:t>
        </w:r>
      </w:hyperlink>
      <w:hyperlink r:id="rId89">
        <w:r w:rsidRPr="000B703B">
          <w:rPr>
            <w:color w:val="954F72"/>
            <w:u w:val="single" w:color="954F72"/>
          </w:rPr>
          <w:t>-</w:t>
        </w:r>
      </w:hyperlink>
      <w:hyperlink r:id="rId90">
        <w:r w:rsidRPr="000B703B">
          <w:rPr>
            <w:color w:val="954F72"/>
            <w:u w:val="single" w:color="954F72"/>
          </w:rPr>
          <w:t>general</w:t>
        </w:r>
      </w:hyperlink>
      <w:hyperlink r:id="rId91">
        <w:r w:rsidRPr="000B703B">
          <w:rPr>
            <w:color w:val="954F72"/>
            <w:u w:val="single" w:color="954F72"/>
          </w:rPr>
          <w:t>-</w:t>
        </w:r>
      </w:hyperlink>
      <w:hyperlink r:id="rId92">
        <w:r w:rsidRPr="000B703B">
          <w:rPr>
            <w:color w:val="954F72"/>
            <w:u w:val="single" w:color="954F72"/>
          </w:rPr>
          <w:t>procedures</w:t>
        </w:r>
      </w:hyperlink>
      <w:hyperlink r:id="rId93">
        <w:r w:rsidRPr="000B703B">
          <w:rPr>
            <w:color w:val="954F72"/>
            <w:u w:val="single" w:color="954F72"/>
          </w:rPr>
          <w:t>/</w:t>
        </w:r>
      </w:hyperlink>
      <w:hyperlink r:id="rId94">
        <w:r w:rsidRPr="000B703B">
          <w:t xml:space="preserve"> </w:t>
        </w:r>
      </w:hyperlink>
      <w:r w:rsidRPr="000B703B">
        <w:t xml:space="preserve"> </w:t>
      </w:r>
    </w:p>
    <w:p w14:paraId="335D3D89" w14:textId="77777777" w:rsidR="00EE0189" w:rsidRDefault="00EE0189" w:rsidP="00EE0189">
      <w:pPr>
        <w:pStyle w:val="ListParagraph"/>
        <w:numPr>
          <w:ilvl w:val="3"/>
          <w:numId w:val="5"/>
        </w:numPr>
        <w:spacing w:line="287" w:lineRule="auto"/>
      </w:pPr>
      <w:r w:rsidRPr="00A47E73">
        <w:t xml:space="preserve">Annual Evaluation = </w:t>
      </w:r>
      <w:hyperlink r:id="rId95">
        <w:r w:rsidRPr="00A47E73">
          <w:rPr>
            <w:color w:val="0563C1"/>
            <w:u w:val="single" w:color="0563C1"/>
          </w:rPr>
          <w:t>https://gcsu.smartcatalogiq.com/en/policy</w:t>
        </w:r>
      </w:hyperlink>
      <w:hyperlink r:id="rId96"/>
      <w:hyperlink r:id="rId97">
        <w:r w:rsidRPr="00A47E73">
          <w:rPr>
            <w:color w:val="0563C1"/>
            <w:u w:val="single" w:color="0563C1"/>
          </w:rPr>
          <w:t>manual/policy</w:t>
        </w:r>
      </w:hyperlink>
      <w:hyperlink r:id="rId98">
        <w:r w:rsidRPr="00A47E73">
          <w:rPr>
            <w:color w:val="0563C1"/>
            <w:u w:val="single" w:color="0563C1"/>
          </w:rPr>
          <w:t>-</w:t>
        </w:r>
      </w:hyperlink>
      <w:hyperlink r:id="rId99">
        <w:r w:rsidRPr="00A47E73">
          <w:rPr>
            <w:color w:val="0563C1"/>
            <w:u w:val="single" w:color="0563C1"/>
          </w:rPr>
          <w:t>manual/academic</w:t>
        </w:r>
      </w:hyperlink>
      <w:hyperlink r:id="rId100">
        <w:r w:rsidRPr="00A47E73">
          <w:rPr>
            <w:color w:val="0563C1"/>
            <w:u w:val="single" w:color="0563C1"/>
          </w:rPr>
          <w:t>-</w:t>
        </w:r>
      </w:hyperlink>
      <w:hyperlink r:id="rId101">
        <w:r w:rsidRPr="00A47E73">
          <w:rPr>
            <w:color w:val="0563C1"/>
            <w:u w:val="single" w:color="0563C1"/>
          </w:rPr>
          <w:t>affairs/employmentpolicies</w:t>
        </w:r>
      </w:hyperlink>
      <w:hyperlink r:id="rId102"/>
      <w:hyperlink r:id="rId103">
        <w:r w:rsidRPr="00A47E73">
          <w:rPr>
            <w:color w:val="0563C1"/>
            <w:u w:val="single" w:color="0563C1"/>
          </w:rPr>
          <w:t>procedures</w:t>
        </w:r>
      </w:hyperlink>
      <w:hyperlink r:id="rId104">
        <w:r w:rsidRPr="00A47E73">
          <w:rPr>
            <w:color w:val="0563C1"/>
            <w:u w:val="single" w:color="0563C1"/>
          </w:rPr>
          <w:t>-</w:t>
        </w:r>
      </w:hyperlink>
      <w:hyperlink r:id="rId105">
        <w:r w:rsidRPr="00A47E73">
          <w:rPr>
            <w:color w:val="0563C1"/>
            <w:u w:val="single" w:color="0563C1"/>
          </w:rPr>
          <w:t>benefits/performance</w:t>
        </w:r>
      </w:hyperlink>
      <w:hyperlink r:id="rId106">
        <w:r w:rsidRPr="00A47E73">
          <w:rPr>
            <w:color w:val="0563C1"/>
            <w:u w:val="single" w:color="0563C1"/>
          </w:rPr>
          <w:t>-</w:t>
        </w:r>
      </w:hyperlink>
      <w:hyperlink r:id="rId107">
        <w:r w:rsidRPr="00A47E73">
          <w:rPr>
            <w:color w:val="0563C1"/>
            <w:u w:val="single" w:color="0563C1"/>
          </w:rPr>
          <w:t>evaluations</w:t>
        </w:r>
      </w:hyperlink>
      <w:hyperlink r:id="rId108">
        <w:r w:rsidRPr="00A47E73">
          <w:rPr>
            <w:color w:val="0563C1"/>
            <w:u w:val="single" w:color="0563C1"/>
          </w:rPr>
          <w:t>-</w:t>
        </w:r>
      </w:hyperlink>
      <w:hyperlink r:id="rId109">
        <w:r w:rsidRPr="00A47E73">
          <w:rPr>
            <w:color w:val="0563C1"/>
            <w:u w:val="single" w:color="0563C1"/>
          </w:rPr>
          <w:t>administrators</w:t>
        </w:r>
      </w:hyperlink>
      <w:hyperlink r:id="rId110">
        <w:r w:rsidRPr="00A47E73">
          <w:rPr>
            <w:color w:val="0563C1"/>
            <w:u w:val="single" w:color="0563C1"/>
          </w:rPr>
          <w:t>-</w:t>
        </w:r>
      </w:hyperlink>
      <w:hyperlink r:id="rId111">
        <w:r w:rsidRPr="00A47E73">
          <w:rPr>
            <w:color w:val="0563C1"/>
            <w:u w:val="single" w:color="0563C1"/>
          </w:rPr>
          <w:t>and</w:t>
        </w:r>
      </w:hyperlink>
      <w:hyperlink r:id="rId112"/>
      <w:hyperlink r:id="rId113">
        <w:r w:rsidRPr="00A47E73">
          <w:rPr>
            <w:color w:val="0563C1"/>
            <w:u w:val="single" w:color="0563C1"/>
          </w:rPr>
          <w:t>faculty/faculty</w:t>
        </w:r>
      </w:hyperlink>
      <w:hyperlink r:id="rId114">
        <w:r w:rsidRPr="00A47E73">
          <w:rPr>
            <w:color w:val="0563C1"/>
            <w:u w:val="single" w:color="0563C1"/>
          </w:rPr>
          <w:t>-</w:t>
        </w:r>
      </w:hyperlink>
      <w:hyperlink r:id="rId115">
        <w:r w:rsidRPr="00A47E73">
          <w:rPr>
            <w:color w:val="0563C1"/>
            <w:u w:val="single" w:color="0563C1"/>
          </w:rPr>
          <w:t>performance</w:t>
        </w:r>
      </w:hyperlink>
      <w:hyperlink r:id="rId116">
        <w:r w:rsidRPr="00A47E73">
          <w:rPr>
            <w:color w:val="0563C1"/>
            <w:u w:val="single" w:color="0563C1"/>
          </w:rPr>
          <w:t>-</w:t>
        </w:r>
      </w:hyperlink>
      <w:hyperlink r:id="rId117">
        <w:r w:rsidRPr="00A47E73">
          <w:rPr>
            <w:color w:val="0563C1"/>
            <w:u w:val="single" w:color="0563C1"/>
          </w:rPr>
          <w:t>evaluation/teaching</w:t>
        </w:r>
      </w:hyperlink>
      <w:hyperlink r:id="rId118">
        <w:r w:rsidRPr="00A47E73">
          <w:rPr>
            <w:color w:val="0563C1"/>
            <w:u w:val="single" w:color="0563C1"/>
          </w:rPr>
          <w:t>-</w:t>
        </w:r>
      </w:hyperlink>
      <w:hyperlink r:id="rId119">
        <w:r w:rsidRPr="00A47E73">
          <w:rPr>
            <w:color w:val="0563C1"/>
            <w:u w:val="single" w:color="0563C1"/>
          </w:rPr>
          <w:t>effectiveness</w:t>
        </w:r>
      </w:hyperlink>
      <w:hyperlink r:id="rId120"/>
      <w:hyperlink r:id="rId121">
        <w:r w:rsidRPr="00A47E73">
          <w:rPr>
            <w:color w:val="0563C1"/>
            <w:u w:val="single" w:color="0563C1"/>
          </w:rPr>
          <w:t>assessing/</w:t>
        </w:r>
      </w:hyperlink>
      <w:hyperlink r:id="rId122"/>
    </w:p>
    <w:p w14:paraId="1B0E8E82" w14:textId="77777777" w:rsidR="00EE0189" w:rsidRPr="00EE0189" w:rsidRDefault="00EE0189" w:rsidP="00EE0189">
      <w:pPr>
        <w:pStyle w:val="ListParagraph"/>
        <w:numPr>
          <w:ilvl w:val="4"/>
          <w:numId w:val="5"/>
        </w:numPr>
        <w:spacing w:line="287" w:lineRule="auto"/>
        <w:rPr>
          <w:bCs/>
        </w:rPr>
      </w:pPr>
      <w:r w:rsidRPr="00EE0189">
        <w:rPr>
          <w:bCs/>
        </w:rPr>
        <w:t xml:space="preserve">FAPC unanimously passed a motion. Transferring to formal motion document for presentation to US in February pending final review by the Office of the Provost. </w:t>
      </w:r>
    </w:p>
    <w:p w14:paraId="187DCD9F" w14:textId="77777777" w:rsidR="00EE0189" w:rsidRPr="00A47E73" w:rsidRDefault="00EE0189" w:rsidP="00EE0189">
      <w:pPr>
        <w:pStyle w:val="ListParagraph"/>
        <w:numPr>
          <w:ilvl w:val="3"/>
          <w:numId w:val="5"/>
        </w:numPr>
        <w:spacing w:line="287" w:lineRule="auto"/>
      </w:pPr>
      <w:r w:rsidRPr="00EE0189">
        <w:rPr>
          <w:bCs/>
        </w:rPr>
        <w:t>Important Note</w:t>
      </w:r>
      <w:r w:rsidRPr="00A47E73">
        <w:rPr>
          <w:b/>
        </w:rPr>
        <w:t xml:space="preserve">: </w:t>
      </w:r>
      <w:r w:rsidRPr="00A47E73">
        <w:t xml:space="preserve">FAPC, ECUS, and the Office of the Provost all agree that SRIS is only one factor in a complete evaluation of teaching effectiveness. </w:t>
      </w:r>
      <w:r w:rsidRPr="00A47E73">
        <w:rPr>
          <w:b/>
        </w:rPr>
        <w:t xml:space="preserve"> </w:t>
      </w:r>
    </w:p>
    <w:p w14:paraId="2D460FAD" w14:textId="77777777" w:rsidR="00EE0189" w:rsidRDefault="00EE0189" w:rsidP="00EE0189">
      <w:pPr>
        <w:pStyle w:val="ListParagraph"/>
        <w:numPr>
          <w:ilvl w:val="4"/>
          <w:numId w:val="5"/>
        </w:numPr>
        <w:spacing w:line="287" w:lineRule="auto"/>
      </w:pPr>
      <w:r w:rsidRPr="00EE0189">
        <w:rPr>
          <w:bCs/>
        </w:rPr>
        <w:t xml:space="preserve">Current policy stating that SRIS is not the only method of evaluation of teaching effectiveness: </w:t>
      </w:r>
      <w:hyperlink r:id="rId123" w:history="1">
        <w:r w:rsidRPr="005B7853">
          <w:rPr>
            <w:rStyle w:val="Hyperlink"/>
          </w:rPr>
          <w:t>https://gcsu.smartcatalogiq.com/en/policy</w:t>
        </w:r>
      </w:hyperlink>
      <w:hyperlink r:id="rId124">
        <w:r w:rsidRPr="00A47E73">
          <w:rPr>
            <w:color w:val="0563C1"/>
            <w:u w:val="single" w:color="0563C1"/>
          </w:rPr>
          <w:t>-</w:t>
        </w:r>
      </w:hyperlink>
      <w:hyperlink r:id="rId125">
        <w:r w:rsidRPr="00A47E73">
          <w:rPr>
            <w:color w:val="0563C1"/>
            <w:u w:val="single" w:color="0563C1"/>
          </w:rPr>
          <w:t>manual/policy</w:t>
        </w:r>
      </w:hyperlink>
      <w:hyperlink r:id="rId126"/>
      <w:hyperlink r:id="rId127">
        <w:r w:rsidRPr="00A47E73">
          <w:rPr>
            <w:color w:val="0563C1"/>
            <w:u w:val="single" w:color="0563C1"/>
          </w:rPr>
          <w:t>manual/academic</w:t>
        </w:r>
      </w:hyperlink>
      <w:hyperlink r:id="rId128">
        <w:r w:rsidRPr="00A47E73">
          <w:rPr>
            <w:color w:val="0563C1"/>
            <w:u w:val="single" w:color="0563C1"/>
          </w:rPr>
          <w:t>-</w:t>
        </w:r>
      </w:hyperlink>
      <w:hyperlink r:id="rId129">
        <w:r w:rsidRPr="00A47E73">
          <w:rPr>
            <w:color w:val="0563C1"/>
            <w:u w:val="single" w:color="0563C1"/>
          </w:rPr>
          <w:t>affairs/employmentpolicies</w:t>
        </w:r>
      </w:hyperlink>
      <w:hyperlink r:id="rId130">
        <w:r w:rsidRPr="00A47E73">
          <w:rPr>
            <w:color w:val="0563C1"/>
            <w:u w:val="single" w:color="0563C1"/>
          </w:rPr>
          <w:t>-</w:t>
        </w:r>
      </w:hyperlink>
      <w:hyperlink r:id="rId131">
        <w:r w:rsidRPr="00A47E73">
          <w:rPr>
            <w:color w:val="0563C1"/>
            <w:u w:val="single" w:color="0563C1"/>
          </w:rPr>
          <w:t>procedures</w:t>
        </w:r>
      </w:hyperlink>
      <w:hyperlink r:id="rId132"/>
      <w:hyperlink r:id="rId133">
        <w:r w:rsidRPr="00A47E73">
          <w:rPr>
            <w:color w:val="0563C1"/>
            <w:u w:val="single" w:color="0563C1"/>
          </w:rPr>
          <w:t>benefits/performance</w:t>
        </w:r>
      </w:hyperlink>
      <w:hyperlink r:id="rId134">
        <w:r w:rsidRPr="00A47E73">
          <w:rPr>
            <w:color w:val="0563C1"/>
            <w:u w:val="single" w:color="0563C1"/>
          </w:rPr>
          <w:t>-</w:t>
        </w:r>
      </w:hyperlink>
      <w:hyperlink r:id="rId135">
        <w:r w:rsidRPr="00A47E73">
          <w:rPr>
            <w:color w:val="0563C1"/>
            <w:u w:val="single" w:color="0563C1"/>
          </w:rPr>
          <w:t>evaluations</w:t>
        </w:r>
      </w:hyperlink>
      <w:hyperlink r:id="rId136">
        <w:r w:rsidRPr="00A47E73">
          <w:rPr>
            <w:color w:val="0563C1"/>
            <w:u w:val="single" w:color="0563C1"/>
          </w:rPr>
          <w:t>-</w:t>
        </w:r>
      </w:hyperlink>
      <w:hyperlink r:id="rId137">
        <w:r w:rsidRPr="00A47E73">
          <w:rPr>
            <w:color w:val="0563C1"/>
            <w:u w:val="single" w:color="0563C1"/>
          </w:rPr>
          <w:t>administrators</w:t>
        </w:r>
      </w:hyperlink>
      <w:hyperlink r:id="rId138">
        <w:r w:rsidRPr="00A47E73">
          <w:rPr>
            <w:color w:val="0563C1"/>
            <w:u w:val="single" w:color="0563C1"/>
          </w:rPr>
          <w:t>-</w:t>
        </w:r>
      </w:hyperlink>
      <w:hyperlink r:id="rId139">
        <w:r w:rsidRPr="00A47E73">
          <w:rPr>
            <w:color w:val="0563C1"/>
            <w:u w:val="single" w:color="0563C1"/>
          </w:rPr>
          <w:t>and</w:t>
        </w:r>
      </w:hyperlink>
      <w:hyperlink r:id="rId140"/>
      <w:hyperlink r:id="rId141">
        <w:r w:rsidRPr="00A47E73">
          <w:rPr>
            <w:color w:val="0563C1"/>
            <w:u w:val="single" w:color="0563C1"/>
          </w:rPr>
          <w:t>faculty/faculty</w:t>
        </w:r>
      </w:hyperlink>
      <w:hyperlink r:id="rId142">
        <w:r w:rsidRPr="00A47E73">
          <w:rPr>
            <w:color w:val="0563C1"/>
            <w:u w:val="single" w:color="0563C1"/>
          </w:rPr>
          <w:t>-</w:t>
        </w:r>
      </w:hyperlink>
      <w:hyperlink r:id="rId143">
        <w:r w:rsidRPr="00A47E73">
          <w:rPr>
            <w:color w:val="0563C1"/>
            <w:u w:val="single" w:color="0563C1"/>
          </w:rPr>
          <w:t>performance</w:t>
        </w:r>
      </w:hyperlink>
      <w:hyperlink r:id="rId144">
        <w:r w:rsidRPr="00A47E73">
          <w:rPr>
            <w:color w:val="0563C1"/>
            <w:u w:val="single" w:color="0563C1"/>
          </w:rPr>
          <w:t>-</w:t>
        </w:r>
      </w:hyperlink>
      <w:hyperlink r:id="rId145">
        <w:r w:rsidRPr="00A47E73">
          <w:rPr>
            <w:color w:val="0563C1"/>
            <w:u w:val="single" w:color="0563C1"/>
          </w:rPr>
          <w:t>evaluation/teaching</w:t>
        </w:r>
      </w:hyperlink>
      <w:hyperlink r:id="rId146">
        <w:r w:rsidRPr="00A47E73">
          <w:rPr>
            <w:color w:val="0563C1"/>
            <w:u w:val="single" w:color="0563C1"/>
          </w:rPr>
          <w:t>-</w:t>
        </w:r>
      </w:hyperlink>
      <w:hyperlink r:id="rId147">
        <w:r w:rsidRPr="00A47E73">
          <w:rPr>
            <w:color w:val="0563C1"/>
            <w:u w:val="single" w:color="0563C1"/>
          </w:rPr>
          <w:t>effectiveness</w:t>
        </w:r>
      </w:hyperlink>
      <w:hyperlink r:id="rId148"/>
      <w:hyperlink r:id="rId149">
        <w:r w:rsidRPr="00A47E73">
          <w:rPr>
            <w:color w:val="0563C1"/>
            <w:u w:val="single" w:color="0563C1"/>
          </w:rPr>
          <w:t>assessing/teaching</w:t>
        </w:r>
      </w:hyperlink>
      <w:hyperlink r:id="rId150">
        <w:r w:rsidRPr="00A47E73">
          <w:rPr>
            <w:color w:val="0563C1"/>
            <w:u w:val="single" w:color="0563C1"/>
          </w:rPr>
          <w:t>-</w:t>
        </w:r>
      </w:hyperlink>
      <w:hyperlink r:id="rId151">
        <w:r w:rsidRPr="00A47E73">
          <w:rPr>
            <w:color w:val="0563C1"/>
            <w:u w:val="single" w:color="0563C1"/>
          </w:rPr>
          <w:t>effectiveness</w:t>
        </w:r>
      </w:hyperlink>
      <w:hyperlink r:id="rId152">
        <w:r w:rsidRPr="00A47E73">
          <w:rPr>
            <w:color w:val="0563C1"/>
            <w:u w:val="single" w:color="0563C1"/>
          </w:rPr>
          <w:t>-</w:t>
        </w:r>
      </w:hyperlink>
      <w:hyperlink r:id="rId153">
        <w:r w:rsidRPr="00A47E73">
          <w:rPr>
            <w:color w:val="0563C1"/>
            <w:u w:val="single" w:color="0563C1"/>
          </w:rPr>
          <w:t>department</w:t>
        </w:r>
      </w:hyperlink>
      <w:hyperlink r:id="rId154">
        <w:r w:rsidRPr="00A47E73">
          <w:rPr>
            <w:color w:val="0563C1"/>
            <w:u w:val="single" w:color="0563C1"/>
          </w:rPr>
          <w:t>-</w:t>
        </w:r>
      </w:hyperlink>
      <w:hyperlink r:id="rId155">
        <w:r w:rsidRPr="00A47E73">
          <w:rPr>
            <w:color w:val="0563C1"/>
            <w:u w:val="single" w:color="0563C1"/>
          </w:rPr>
          <w:t>plans</w:t>
        </w:r>
      </w:hyperlink>
      <w:hyperlink r:id="rId156">
        <w:r w:rsidRPr="00A47E73">
          <w:rPr>
            <w:color w:val="0563C1"/>
            <w:u w:val="single" w:color="0563C1"/>
          </w:rPr>
          <w:t>-</w:t>
        </w:r>
      </w:hyperlink>
      <w:hyperlink r:id="rId157">
        <w:r w:rsidRPr="00A47E73">
          <w:rPr>
            <w:color w:val="0563C1"/>
            <w:u w:val="single" w:color="0563C1"/>
          </w:rPr>
          <w:t>for</w:t>
        </w:r>
      </w:hyperlink>
      <w:hyperlink r:id="rId158">
        <w:r w:rsidRPr="00A47E73">
          <w:rPr>
            <w:color w:val="0563C1"/>
            <w:u w:val="single" w:color="0563C1"/>
          </w:rPr>
          <w:t>-</w:t>
        </w:r>
      </w:hyperlink>
      <w:hyperlink r:id="rId159">
        <w:r w:rsidRPr="00A47E73">
          <w:rPr>
            <w:color w:val="0563C1"/>
            <w:u w:val="single" w:color="0563C1"/>
          </w:rPr>
          <w:t>additional</w:t>
        </w:r>
      </w:hyperlink>
      <w:hyperlink r:id="rId160"/>
      <w:hyperlink r:id="rId161">
        <w:r w:rsidRPr="00A47E73">
          <w:rPr>
            <w:color w:val="0563C1"/>
            <w:u w:val="single" w:color="0563C1"/>
          </w:rPr>
          <w:t>technique/</w:t>
        </w:r>
      </w:hyperlink>
      <w:hyperlink r:id="rId162">
        <w:r w:rsidRPr="00A47E73">
          <w:t xml:space="preserve"> </w:t>
        </w:r>
      </w:hyperlink>
      <w:r w:rsidRPr="00A47E73">
        <w:t xml:space="preserve"> </w:t>
      </w:r>
    </w:p>
    <w:p w14:paraId="73D41B30" w14:textId="77777777" w:rsidR="00EE0189" w:rsidRDefault="00EE0189" w:rsidP="00EE0189">
      <w:pPr>
        <w:pStyle w:val="ListParagraph"/>
        <w:numPr>
          <w:ilvl w:val="4"/>
          <w:numId w:val="5"/>
        </w:numPr>
        <w:spacing w:line="287" w:lineRule="auto"/>
      </w:pPr>
      <w:r w:rsidRPr="00A47E73">
        <w:t xml:space="preserve">“In order to assure multi-faceted assessment, the faculty of every academic department at GC must have a plan for at least one assessment strategy in addition to the Student Opinion Survey.” </w:t>
      </w:r>
    </w:p>
    <w:p w14:paraId="2B23FB3F" w14:textId="77777777" w:rsidR="00EE0189" w:rsidRDefault="00EE0189" w:rsidP="00EE0189">
      <w:pPr>
        <w:pStyle w:val="ListParagraph"/>
        <w:numPr>
          <w:ilvl w:val="4"/>
          <w:numId w:val="5"/>
        </w:numPr>
        <w:spacing w:line="287" w:lineRule="auto"/>
      </w:pPr>
      <w:r w:rsidRPr="00A47E73">
        <w:t xml:space="preserve">Looking to partner with CTL to shape this policy to provide more guidance on other effective measures of teaching effectiveness that can be selected and improve communication with Department Chairs and other assessors regarding the importance of a multifaceted evaluation of </w:t>
      </w:r>
      <w:r w:rsidRPr="00A47E73">
        <w:lastRenderedPageBreak/>
        <w:t xml:space="preserve">teaching effectiveness that includes </w:t>
      </w:r>
      <w:proofErr w:type="gramStart"/>
      <w:r w:rsidRPr="00A47E73">
        <w:t>SRIS, but</w:t>
      </w:r>
      <w:proofErr w:type="gramEnd"/>
      <w:r w:rsidRPr="00A47E73">
        <w:t xml:space="preserve"> does not stop there. </w:t>
      </w:r>
    </w:p>
    <w:p w14:paraId="1E6A6EA4" w14:textId="77777777" w:rsidR="00EE0189" w:rsidRPr="00BC56A2" w:rsidRDefault="00EE0189" w:rsidP="00EE0189">
      <w:pPr>
        <w:pStyle w:val="ListParagraph"/>
        <w:numPr>
          <w:ilvl w:val="1"/>
          <w:numId w:val="5"/>
        </w:numPr>
        <w:spacing w:line="287" w:lineRule="auto"/>
        <w:rPr>
          <w:b/>
          <w:bCs/>
          <w:smallCaps/>
          <w:u w:val="single"/>
        </w:rPr>
      </w:pPr>
      <w:r w:rsidRPr="00BC56A2">
        <w:rPr>
          <w:b/>
          <w:bCs/>
          <w:smallCaps/>
          <w:u w:val="single"/>
        </w:rPr>
        <w:t>Emeritus Faculty Policy</w:t>
      </w:r>
    </w:p>
    <w:p w14:paraId="74233961" w14:textId="3B4A2DAF" w:rsidR="00EE0189" w:rsidRDefault="00EE0189" w:rsidP="00EE0189">
      <w:pPr>
        <w:pStyle w:val="ListParagraph"/>
        <w:numPr>
          <w:ilvl w:val="2"/>
          <w:numId w:val="5"/>
        </w:numPr>
        <w:spacing w:line="287" w:lineRule="auto"/>
      </w:pPr>
      <w:r w:rsidRPr="00A47E73">
        <w:t>Time limit to apply and process starts at department level</w:t>
      </w:r>
      <w:r w:rsidR="005B7C7A">
        <w:t>.</w:t>
      </w:r>
      <w:r w:rsidRPr="00A47E73">
        <w:t xml:space="preserve"> Summary of concern: The procedure outlined in the paragraphs below superseding the procedure outlined previously in the policy stating that requests for emeritus status going through the department from which the faculty member retired.</w:t>
      </w:r>
    </w:p>
    <w:p w14:paraId="065D3A19" w14:textId="1E60B644" w:rsidR="00EE0189" w:rsidRDefault="00EE0189" w:rsidP="00EE0189">
      <w:pPr>
        <w:pStyle w:val="ListParagraph"/>
        <w:numPr>
          <w:ilvl w:val="2"/>
          <w:numId w:val="5"/>
        </w:numPr>
        <w:spacing w:line="287" w:lineRule="auto"/>
      </w:pPr>
      <w:r w:rsidRPr="00A47E73">
        <w:t>Added language to state all requests should start at home department level.</w:t>
      </w:r>
      <w:r w:rsidR="005B7C7A">
        <w:t xml:space="preserve"> </w:t>
      </w:r>
      <w:r w:rsidRPr="00A47E73">
        <w:t>After feedback from Office of the Provost, language was changed by FAPC</w:t>
      </w:r>
      <w:r w:rsidR="005B7C7A">
        <w:t>.</w:t>
      </w:r>
    </w:p>
    <w:p w14:paraId="418A8E4C" w14:textId="77777777" w:rsidR="00EE0189" w:rsidRDefault="00EE0189" w:rsidP="00EE0189">
      <w:pPr>
        <w:pStyle w:val="ListParagraph"/>
        <w:numPr>
          <w:ilvl w:val="2"/>
          <w:numId w:val="5"/>
        </w:numPr>
        <w:spacing w:line="287" w:lineRule="auto"/>
      </w:pPr>
      <w:r w:rsidRPr="00A47E73">
        <w:t>FAPC determined any time limit established for application for the status would be arbitrary.</w:t>
      </w:r>
    </w:p>
    <w:p w14:paraId="7B81E2CE" w14:textId="77777777" w:rsidR="00EE0189" w:rsidRDefault="00EE0189" w:rsidP="00EE0189">
      <w:pPr>
        <w:pStyle w:val="ListParagraph"/>
        <w:numPr>
          <w:ilvl w:val="2"/>
          <w:numId w:val="5"/>
        </w:numPr>
        <w:spacing w:line="287" w:lineRule="auto"/>
      </w:pPr>
      <w:r w:rsidRPr="00A47E73">
        <w:t xml:space="preserve">Argument is that if the person has remained active in their field and could be of benefit to the institution, why would we not want them to be here? </w:t>
      </w:r>
    </w:p>
    <w:p w14:paraId="40E6F9F0" w14:textId="77777777" w:rsidR="00EE0189" w:rsidRDefault="00EE0189" w:rsidP="00EE0189">
      <w:pPr>
        <w:pStyle w:val="ListParagraph"/>
        <w:numPr>
          <w:ilvl w:val="2"/>
          <w:numId w:val="5"/>
        </w:numPr>
        <w:spacing w:line="287" w:lineRule="auto"/>
      </w:pPr>
      <w:r w:rsidRPr="00A47E73">
        <w:t>Concern from Provost’s office expressed regarding what criteria are being used to evaluate the applications by the department</w:t>
      </w:r>
      <w:r>
        <w:t>.</w:t>
      </w:r>
    </w:p>
    <w:p w14:paraId="780F44D3" w14:textId="77777777" w:rsidR="00EE0189" w:rsidRDefault="00EE0189" w:rsidP="00EE0189">
      <w:pPr>
        <w:pStyle w:val="ListParagraph"/>
        <w:numPr>
          <w:ilvl w:val="2"/>
          <w:numId w:val="5"/>
        </w:numPr>
        <w:spacing w:line="287" w:lineRule="auto"/>
      </w:pPr>
      <w:r w:rsidRPr="00A47E73">
        <w:t xml:space="preserve">May need to emphasize in language that the onus is on the applicant and the home department to provide sufficient justification for awarding the status. </w:t>
      </w:r>
    </w:p>
    <w:p w14:paraId="7CD04E48" w14:textId="77777777" w:rsidR="00EE0189" w:rsidRDefault="00EE0189" w:rsidP="00EE0189">
      <w:pPr>
        <w:pStyle w:val="ListParagraph"/>
        <w:numPr>
          <w:ilvl w:val="2"/>
          <w:numId w:val="5"/>
        </w:numPr>
        <w:spacing w:line="287" w:lineRule="auto"/>
      </w:pPr>
      <w:r w:rsidRPr="00A47E73">
        <w:t>FAPC will review applications of recently approved applicants and see what types of documentation they used for justification</w:t>
      </w:r>
      <w:r>
        <w:t>.</w:t>
      </w:r>
    </w:p>
    <w:p w14:paraId="4CE17A25" w14:textId="65BA4DE6" w:rsidR="00EE0189" w:rsidRPr="00EE0189" w:rsidRDefault="00EE0189" w:rsidP="00EE0189">
      <w:pPr>
        <w:pStyle w:val="ListParagraph"/>
        <w:numPr>
          <w:ilvl w:val="2"/>
          <w:numId w:val="5"/>
        </w:numPr>
        <w:spacing w:line="287" w:lineRule="auto"/>
      </w:pPr>
      <w:r w:rsidRPr="00A47E73">
        <w:t>Bringing those concerns back to committee for discussion during March meeting</w:t>
      </w:r>
      <w:bookmarkEnd w:id="8"/>
      <w:r>
        <w:t>.</w:t>
      </w:r>
    </w:p>
    <w:p w14:paraId="517BE0AC" w14:textId="201A32E5" w:rsidR="005B7C7A" w:rsidRPr="005B7C7A" w:rsidRDefault="005B7C7A" w:rsidP="005B7C7A">
      <w:pPr>
        <w:pStyle w:val="ListParagraph"/>
        <w:numPr>
          <w:ilvl w:val="1"/>
          <w:numId w:val="5"/>
        </w:numPr>
        <w:rPr>
          <w:b/>
          <w:bCs/>
          <w:szCs w:val="24"/>
          <w:u w:val="single"/>
          <w:lang w:val="en"/>
        </w:rPr>
      </w:pPr>
      <w:r>
        <w:rPr>
          <w:b/>
          <w:bCs/>
          <w:smallCaps/>
          <w:szCs w:val="24"/>
          <w:u w:val="single"/>
          <w:lang w:val="en"/>
        </w:rPr>
        <w:t>Discussion</w:t>
      </w:r>
      <w:r w:rsidRPr="005B7C7A">
        <w:rPr>
          <w:b/>
          <w:bCs/>
          <w:smallCaps/>
          <w:szCs w:val="24"/>
          <w:lang w:val="en"/>
        </w:rPr>
        <w:t xml:space="preserve"> </w:t>
      </w:r>
      <w:r w:rsidRPr="005B7C7A">
        <w:rPr>
          <w:szCs w:val="24"/>
          <w:lang w:val="en"/>
        </w:rPr>
        <w:t>When Stephanie Jett called for questions, two comments were forthcoming.</w:t>
      </w:r>
    </w:p>
    <w:p w14:paraId="3BED6265" w14:textId="002818FC" w:rsidR="00C93FFD" w:rsidRDefault="005B7C7A" w:rsidP="005B7C7A">
      <w:pPr>
        <w:pStyle w:val="ListParagraph"/>
        <w:numPr>
          <w:ilvl w:val="2"/>
          <w:numId w:val="5"/>
        </w:numPr>
        <w:rPr>
          <w:b/>
          <w:bCs/>
          <w:szCs w:val="24"/>
          <w:lang w:val="en"/>
        </w:rPr>
      </w:pPr>
      <w:r w:rsidRPr="005B7C7A">
        <w:rPr>
          <w:b/>
          <w:bCs/>
          <w:szCs w:val="24"/>
          <w:lang w:val="en"/>
        </w:rPr>
        <w:t>Student Opinion Surveys</w:t>
      </w:r>
      <w:bookmarkEnd w:id="7"/>
    </w:p>
    <w:p w14:paraId="1D2E349D" w14:textId="4BE0138B" w:rsidR="005B7C7A" w:rsidRDefault="005B7C7A" w:rsidP="005B7C7A">
      <w:pPr>
        <w:pStyle w:val="ListParagraph"/>
        <w:numPr>
          <w:ilvl w:val="3"/>
          <w:numId w:val="5"/>
        </w:numPr>
        <w:rPr>
          <w:szCs w:val="24"/>
          <w:lang w:val="en"/>
        </w:rPr>
      </w:pPr>
      <w:r w:rsidRPr="005B7C7A">
        <w:rPr>
          <w:szCs w:val="24"/>
          <w:lang w:val="en"/>
        </w:rPr>
        <w:t>Comment</w:t>
      </w:r>
      <w:r>
        <w:rPr>
          <w:szCs w:val="24"/>
          <w:lang w:val="en"/>
        </w:rPr>
        <w:t>: FAPC will review the existing policy of teaching effectiveness.</w:t>
      </w:r>
    </w:p>
    <w:p w14:paraId="2619BF28" w14:textId="4CE40D3E" w:rsidR="005B7C7A" w:rsidRPr="005B7C7A" w:rsidRDefault="005B7C7A" w:rsidP="005B7C7A">
      <w:pPr>
        <w:pStyle w:val="ListParagraph"/>
        <w:numPr>
          <w:ilvl w:val="3"/>
          <w:numId w:val="5"/>
        </w:numPr>
        <w:rPr>
          <w:szCs w:val="24"/>
          <w:lang w:val="en"/>
        </w:rPr>
      </w:pPr>
      <w:r>
        <w:rPr>
          <w:szCs w:val="24"/>
          <w:lang w:val="en"/>
        </w:rPr>
        <w:t xml:space="preserve">Comment: I recommend reading the recent </w:t>
      </w:r>
      <w:r>
        <w:rPr>
          <w:i/>
          <w:iCs/>
          <w:szCs w:val="24"/>
          <w:lang w:val="en"/>
        </w:rPr>
        <w:t>Chronicle of Higher Education</w:t>
      </w:r>
      <w:r>
        <w:rPr>
          <w:szCs w:val="24"/>
          <w:lang w:val="en"/>
        </w:rPr>
        <w:t xml:space="preserve"> article regarding the problems with student ratings of instruction.</w:t>
      </w:r>
    </w:p>
    <w:p w14:paraId="6CA16ECD" w14:textId="77777777" w:rsidR="00022AD4" w:rsidRPr="00022AD4" w:rsidRDefault="005B717B" w:rsidP="00022AD4">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9" w:name="_Hlk149752881"/>
      <w:r w:rsidR="005E5B55" w:rsidRPr="00035B4F">
        <w:rPr>
          <w:i/>
          <w:iCs/>
          <w:szCs w:val="24"/>
          <w:lang w:val="en"/>
        </w:rPr>
        <w:t>Chair Brad Fowler, Vice-Chair Rodica Cazacu, Secretary Talecia Warren</w:t>
      </w:r>
      <w:bookmarkEnd w:id="9"/>
    </w:p>
    <w:p w14:paraId="06F4F43D" w14:textId="77777777" w:rsidR="00022AD4" w:rsidRPr="00022AD4" w:rsidRDefault="00022AD4" w:rsidP="00022AD4">
      <w:pPr>
        <w:pStyle w:val="ListParagraph"/>
        <w:numPr>
          <w:ilvl w:val="1"/>
          <w:numId w:val="5"/>
        </w:numPr>
        <w:rPr>
          <w:szCs w:val="24"/>
          <w:lang w:val="en"/>
        </w:rPr>
      </w:pPr>
      <w:r w:rsidRPr="00022AD4">
        <w:rPr>
          <w:b/>
          <w:bCs/>
          <w:smallCaps/>
          <w:szCs w:val="24"/>
          <w:u w:val="single"/>
        </w:rPr>
        <w:t>Amorous Relationship Policy</w:t>
      </w:r>
      <w:r w:rsidRPr="00022AD4">
        <w:rPr>
          <w:szCs w:val="24"/>
        </w:rPr>
        <w:t xml:space="preserve"> The committee was updated on the state of the Amorous Relationship Policy reporting procedures. As of the meeting RPIPC and FAPC were waiting to hear back from Carol Ward of Human Resources regarding the question of how cases of married faculty or staff would be handled under the new policy wording.</w:t>
      </w:r>
    </w:p>
    <w:p w14:paraId="058B1C21" w14:textId="0FB752EC" w:rsidR="00022AD4" w:rsidRPr="00022AD4" w:rsidRDefault="00022AD4" w:rsidP="00022AD4">
      <w:pPr>
        <w:pStyle w:val="ListParagraph"/>
        <w:numPr>
          <w:ilvl w:val="1"/>
          <w:numId w:val="5"/>
        </w:numPr>
        <w:rPr>
          <w:szCs w:val="24"/>
          <w:lang w:val="en"/>
        </w:rPr>
      </w:pPr>
      <w:r w:rsidRPr="00022AD4">
        <w:rPr>
          <w:b/>
          <w:bCs/>
          <w:smallCaps/>
          <w:szCs w:val="24"/>
          <w:u w:val="single"/>
        </w:rPr>
        <w:t>Summer Utility Costs</w:t>
      </w:r>
      <w:r w:rsidRPr="00022AD4">
        <w:rPr>
          <w:szCs w:val="24"/>
        </w:rPr>
        <w:t xml:space="preserve"> The committee continued to discuss summer utility costs.  We settled on the following two ideas to explore:</w:t>
      </w:r>
    </w:p>
    <w:p w14:paraId="44C2C5C6" w14:textId="77777777" w:rsidR="00022AD4" w:rsidRPr="00576F4E" w:rsidRDefault="00022AD4" w:rsidP="00022AD4">
      <w:pPr>
        <w:pStyle w:val="ListParagraph"/>
        <w:numPr>
          <w:ilvl w:val="2"/>
          <w:numId w:val="5"/>
        </w:numPr>
        <w:spacing w:after="160" w:line="259" w:lineRule="auto"/>
        <w:rPr>
          <w:b/>
          <w:szCs w:val="24"/>
        </w:rPr>
      </w:pPr>
      <w:r w:rsidRPr="00576F4E">
        <w:rPr>
          <w:szCs w:val="24"/>
        </w:rPr>
        <w:t>Work with Lori Hamilton and Facilities Management to facilitate a campus wide utilities audit.</w:t>
      </w:r>
    </w:p>
    <w:p w14:paraId="39B5F007" w14:textId="77777777" w:rsidR="00022AD4" w:rsidRPr="00022AD4" w:rsidRDefault="00022AD4" w:rsidP="00022AD4">
      <w:pPr>
        <w:pStyle w:val="ListParagraph"/>
        <w:numPr>
          <w:ilvl w:val="2"/>
          <w:numId w:val="5"/>
        </w:numPr>
        <w:spacing w:after="160" w:line="259" w:lineRule="auto"/>
        <w:rPr>
          <w:b/>
          <w:szCs w:val="24"/>
        </w:rPr>
      </w:pPr>
      <w:r w:rsidRPr="00576F4E">
        <w:rPr>
          <w:szCs w:val="24"/>
        </w:rPr>
        <w:lastRenderedPageBreak/>
        <w:t xml:space="preserve">Work with the Sustainability Council on a checklist for building managers to fill out at the beginning of summer that addresses shutting down faculty offices and </w:t>
      </w:r>
      <w:proofErr w:type="gramStart"/>
      <w:r w:rsidRPr="00576F4E">
        <w:rPr>
          <w:szCs w:val="24"/>
        </w:rPr>
        <w:t>work spaces</w:t>
      </w:r>
      <w:proofErr w:type="gramEnd"/>
      <w:r w:rsidRPr="00576F4E">
        <w:rPr>
          <w:szCs w:val="24"/>
        </w:rPr>
        <w:t xml:space="preserve"> that are not used during the summer.</w:t>
      </w:r>
    </w:p>
    <w:p w14:paraId="6CEF0462" w14:textId="1A0F16DB" w:rsidR="001A18A8" w:rsidRPr="00022AD4" w:rsidRDefault="00022AD4" w:rsidP="00022AD4">
      <w:pPr>
        <w:pStyle w:val="ListParagraph"/>
        <w:numPr>
          <w:ilvl w:val="1"/>
          <w:numId w:val="5"/>
        </w:numPr>
        <w:spacing w:after="160" w:line="259" w:lineRule="auto"/>
        <w:rPr>
          <w:b/>
          <w:szCs w:val="24"/>
        </w:rPr>
      </w:pPr>
      <w:r w:rsidRPr="00022AD4">
        <w:rPr>
          <w:b/>
          <w:bCs/>
          <w:smallCaps/>
          <w:szCs w:val="24"/>
          <w:u w:val="single"/>
        </w:rPr>
        <w:t>Early College Student Pick Up</w:t>
      </w:r>
      <w:r w:rsidRPr="00022AD4">
        <w:rPr>
          <w:szCs w:val="24"/>
        </w:rPr>
        <w:t xml:space="preserve"> Nancy Mizelle asked to revisit our discussion about Early College’s student pick up process in the Kilpatrick Hall parking lot.  Nancy had received a concern from one of her peers that the line of cars for Early College pickup was stretching down </w:t>
      </w:r>
      <w:proofErr w:type="gramStart"/>
      <w:r w:rsidRPr="00022AD4">
        <w:rPr>
          <w:szCs w:val="24"/>
        </w:rPr>
        <w:t>Thomas street</w:t>
      </w:r>
      <w:proofErr w:type="gramEnd"/>
      <w:r w:rsidRPr="00022AD4">
        <w:rPr>
          <w:szCs w:val="24"/>
        </w:rPr>
        <w:t xml:space="preserve"> and blocking the entrance and exit to the Peabody parking lot.  John Jackson volunteered to meet with the Chief of campus police to observe the situation.</w:t>
      </w:r>
    </w:p>
    <w:p w14:paraId="6E7554FF" w14:textId="1A50C1BF" w:rsidR="00CA328F" w:rsidRPr="005A11B0" w:rsidRDefault="005B717B" w:rsidP="00E501D7">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4677B3">
        <w:rPr>
          <w:b/>
          <w:bCs/>
          <w:smallCaps/>
          <w:szCs w:val="24"/>
        </w:rPr>
        <w:t>Gregory J. Glotzbecker</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10" w:name="_Hlk149753470"/>
      <w:r w:rsidR="005E5B55" w:rsidRPr="00035B4F">
        <w:rPr>
          <w:i/>
          <w:iCs/>
          <w:szCs w:val="24"/>
          <w:lang w:val="en"/>
        </w:rPr>
        <w:t xml:space="preserve">Chair Joyce Norris-Taylor, </w:t>
      </w:r>
      <w:r w:rsidR="003E789D">
        <w:rPr>
          <w:i/>
          <w:iCs/>
          <w:szCs w:val="24"/>
          <w:lang w:val="en"/>
        </w:rPr>
        <w:t xml:space="preserve">Vice-Chair TBD </w:t>
      </w:r>
      <w:r w:rsidR="005E5B55" w:rsidRPr="00035B4F">
        <w:rPr>
          <w:i/>
          <w:iCs/>
          <w:szCs w:val="24"/>
          <w:lang w:val="en"/>
        </w:rPr>
        <w:t xml:space="preserve">Secretary </w:t>
      </w:r>
      <w:r w:rsidR="005E5B55">
        <w:rPr>
          <w:i/>
          <w:iCs/>
          <w:szCs w:val="24"/>
          <w:lang w:val="en"/>
        </w:rPr>
        <w:t>Kell Carpenter</w:t>
      </w:r>
      <w:bookmarkEnd w:id="10"/>
    </w:p>
    <w:p w14:paraId="54F7AA22" w14:textId="750A3F7A" w:rsidR="008C0865" w:rsidRPr="00E2799A" w:rsidRDefault="003E789D" w:rsidP="00F27BFF">
      <w:pPr>
        <w:pStyle w:val="ListParagraph"/>
        <w:numPr>
          <w:ilvl w:val="1"/>
          <w:numId w:val="5"/>
        </w:numPr>
        <w:rPr>
          <w:szCs w:val="24"/>
          <w:lang w:val="en"/>
        </w:rPr>
      </w:pPr>
      <w:r>
        <w:rPr>
          <w:b/>
          <w:bCs/>
          <w:smallCaps/>
          <w:szCs w:val="24"/>
          <w:u w:val="single"/>
          <w:lang w:val="en"/>
        </w:rPr>
        <w:t>Committee Officers</w:t>
      </w:r>
      <w:r w:rsidR="00E33E76">
        <w:rPr>
          <w:szCs w:val="24"/>
          <w:lang w:val="en"/>
        </w:rPr>
        <w:t xml:space="preserve"> </w:t>
      </w:r>
      <w:r w:rsidR="00337ACF">
        <w:rPr>
          <w:szCs w:val="24"/>
          <w:lang w:val="en"/>
        </w:rPr>
        <w:t>G</w:t>
      </w:r>
      <w:proofErr w:type="spellStart"/>
      <w:r w:rsidR="00337ACF" w:rsidRPr="00C71AC9">
        <w:rPr>
          <w:color w:val="000000"/>
          <w:szCs w:val="24"/>
        </w:rPr>
        <w:t>regory</w:t>
      </w:r>
      <w:proofErr w:type="spellEnd"/>
      <w:r w:rsidR="00337ACF" w:rsidRPr="00C71AC9">
        <w:rPr>
          <w:color w:val="000000"/>
          <w:szCs w:val="24"/>
        </w:rPr>
        <w:t xml:space="preserve"> Glotzbecker is stepping down from the Chair as he is leaving GCSU. Joyce Norris-Taylor was elected as Chair. It is anticipated that a Vice Chair will be elected at the next meeting.</w:t>
      </w:r>
    </w:p>
    <w:p w14:paraId="75ADB5D9" w14:textId="77777777" w:rsidR="00B361B4" w:rsidRPr="00B361B4" w:rsidRDefault="005B717B" w:rsidP="00B361B4">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A12741">
        <w:rPr>
          <w:b/>
          <w:bCs/>
          <w:smallCaps/>
          <w:szCs w:val="24"/>
        </w:rPr>
        <w:t>Connor Hilly</w:t>
      </w:r>
      <w:r w:rsidRPr="00C56029">
        <w:rPr>
          <w:b/>
          <w:bCs/>
          <w:smallCaps/>
          <w:szCs w:val="24"/>
          <w:lang w:val="en"/>
        </w:rPr>
        <w:t>, President</w:t>
      </w:r>
      <w:r w:rsidR="005A11B0">
        <w:rPr>
          <w:b/>
          <w:bCs/>
          <w:smallCaps/>
          <w:szCs w:val="24"/>
          <w:lang w:val="en"/>
        </w:rPr>
        <w:br/>
      </w:r>
      <w:bookmarkStart w:id="11" w:name="_Hlk149753669"/>
      <w:r w:rsidR="005A11B0" w:rsidRPr="000E3C9C">
        <w:rPr>
          <w:i/>
          <w:iCs/>
          <w:szCs w:val="24"/>
          <w:lang w:val="en"/>
        </w:rPr>
        <w:t xml:space="preserve">Officers: </w:t>
      </w:r>
      <w:r w:rsidR="00516367" w:rsidRPr="00035B4F">
        <w:rPr>
          <w:i/>
          <w:iCs/>
          <w:szCs w:val="24"/>
          <w:lang w:val="en"/>
        </w:rPr>
        <w:t>President Connor Hilly, Vice President Axl Hawkins, Secretary Charlotte Middlebrooks, Treasurer Serena Semere</w:t>
      </w:r>
      <w:bookmarkEnd w:id="11"/>
    </w:p>
    <w:p w14:paraId="5339B07E" w14:textId="5960E7E9" w:rsidR="00B361B4" w:rsidRPr="00B361B4" w:rsidRDefault="00B361B4" w:rsidP="00B361B4">
      <w:pPr>
        <w:pStyle w:val="ListParagraph"/>
        <w:numPr>
          <w:ilvl w:val="1"/>
          <w:numId w:val="5"/>
        </w:numPr>
        <w:rPr>
          <w:szCs w:val="24"/>
          <w:lang w:val="en"/>
        </w:rPr>
      </w:pPr>
      <w:r w:rsidRPr="00B361B4">
        <w:rPr>
          <w:b/>
          <w:bCs/>
          <w:smallCaps/>
          <w:szCs w:val="24"/>
          <w:u w:val="single"/>
        </w:rPr>
        <w:t>New Organizations</w:t>
      </w:r>
    </w:p>
    <w:p w14:paraId="6734B44D" w14:textId="77777777" w:rsidR="00B361B4" w:rsidRPr="008D61D7" w:rsidRDefault="00B361B4" w:rsidP="00421B36">
      <w:pPr>
        <w:pStyle w:val="ListParagraph"/>
        <w:numPr>
          <w:ilvl w:val="2"/>
          <w:numId w:val="5"/>
        </w:numPr>
        <w:spacing w:after="160" w:line="259" w:lineRule="auto"/>
        <w:rPr>
          <w:b/>
          <w:bCs/>
          <w:szCs w:val="24"/>
          <w:u w:val="single"/>
        </w:rPr>
      </w:pPr>
      <w:r w:rsidRPr="008D61D7">
        <w:rPr>
          <w:szCs w:val="24"/>
        </w:rPr>
        <w:t>Nearly 15 new organizations since the beginning of the school year!</w:t>
      </w:r>
    </w:p>
    <w:p w14:paraId="6BF5E8B4" w14:textId="77777777" w:rsidR="00B361B4" w:rsidRPr="008D61D7" w:rsidRDefault="00B361B4" w:rsidP="00421B36">
      <w:pPr>
        <w:pStyle w:val="ListParagraph"/>
        <w:numPr>
          <w:ilvl w:val="3"/>
          <w:numId w:val="5"/>
        </w:numPr>
        <w:spacing w:after="160" w:line="259" w:lineRule="auto"/>
        <w:rPr>
          <w:b/>
          <w:bCs/>
          <w:szCs w:val="24"/>
          <w:u w:val="single"/>
        </w:rPr>
      </w:pPr>
      <w:r w:rsidRPr="008D61D7">
        <w:rPr>
          <w:szCs w:val="24"/>
        </w:rPr>
        <w:t>Philosophy Club</w:t>
      </w:r>
    </w:p>
    <w:p w14:paraId="53ED2F76" w14:textId="77777777" w:rsidR="00B361B4" w:rsidRPr="008D61D7" w:rsidRDefault="00B361B4" w:rsidP="00421B36">
      <w:pPr>
        <w:pStyle w:val="ListParagraph"/>
        <w:numPr>
          <w:ilvl w:val="3"/>
          <w:numId w:val="5"/>
        </w:numPr>
        <w:spacing w:after="160" w:line="259" w:lineRule="auto"/>
        <w:rPr>
          <w:b/>
          <w:bCs/>
          <w:szCs w:val="24"/>
          <w:u w:val="single"/>
        </w:rPr>
      </w:pPr>
      <w:r w:rsidRPr="008D61D7">
        <w:rPr>
          <w:szCs w:val="24"/>
        </w:rPr>
        <w:t>Knitting Club</w:t>
      </w:r>
    </w:p>
    <w:p w14:paraId="51D291DE" w14:textId="7517E11F" w:rsidR="00B361B4" w:rsidRPr="00B361B4" w:rsidRDefault="00B361B4" w:rsidP="00421B36">
      <w:pPr>
        <w:pStyle w:val="ListParagraph"/>
        <w:numPr>
          <w:ilvl w:val="3"/>
          <w:numId w:val="5"/>
        </w:numPr>
        <w:spacing w:after="160" w:line="259" w:lineRule="auto"/>
        <w:rPr>
          <w:b/>
          <w:bCs/>
          <w:szCs w:val="24"/>
          <w:u w:val="single"/>
        </w:rPr>
      </w:pPr>
      <w:r w:rsidRPr="008D61D7">
        <w:rPr>
          <w:szCs w:val="24"/>
        </w:rPr>
        <w:t>L</w:t>
      </w:r>
      <w:r w:rsidR="00421B36">
        <w:rPr>
          <w:szCs w:val="24"/>
        </w:rPr>
        <w:t>EGO</w:t>
      </w:r>
      <w:r w:rsidRPr="008D61D7">
        <w:rPr>
          <w:szCs w:val="24"/>
        </w:rPr>
        <w:t xml:space="preserve"> Appreciation Club</w:t>
      </w:r>
    </w:p>
    <w:p w14:paraId="0E650B8D" w14:textId="38E8B0C7"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Judicial Board</w:t>
      </w:r>
    </w:p>
    <w:p w14:paraId="5578DC64"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Attorney General Spirou has been working with the conduct office to reinvigorate our board</w:t>
      </w:r>
      <w:r>
        <w:rPr>
          <w:szCs w:val="24"/>
        </w:rPr>
        <w:t>.</w:t>
      </w:r>
    </w:p>
    <w:p w14:paraId="24758E3A" w14:textId="77777777" w:rsidR="00B361B4" w:rsidRPr="00B361B4" w:rsidRDefault="00B361B4" w:rsidP="00B361B4">
      <w:pPr>
        <w:pStyle w:val="ListParagraph"/>
        <w:numPr>
          <w:ilvl w:val="2"/>
          <w:numId w:val="5"/>
        </w:numPr>
        <w:spacing w:after="160" w:line="259" w:lineRule="auto"/>
        <w:rPr>
          <w:b/>
          <w:bCs/>
          <w:szCs w:val="24"/>
          <w:u w:val="single"/>
        </w:rPr>
      </w:pPr>
      <w:r w:rsidRPr="008D61D7">
        <w:rPr>
          <w:szCs w:val="24"/>
        </w:rPr>
        <w:t>Justices are being trained on board procedures and are helping conduct fact-finding interview</w:t>
      </w:r>
      <w:r>
        <w:rPr>
          <w:szCs w:val="24"/>
        </w:rPr>
        <w:t>s.</w:t>
      </w:r>
    </w:p>
    <w:p w14:paraId="0F72E6BD" w14:textId="1B79A32C"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Office of the Secretary</w:t>
      </w:r>
    </w:p>
    <w:p w14:paraId="52DBBDA3" w14:textId="77777777" w:rsidR="00B361B4" w:rsidRPr="00B361B4" w:rsidRDefault="00B361B4" w:rsidP="00B361B4">
      <w:pPr>
        <w:pStyle w:val="ListParagraph"/>
        <w:numPr>
          <w:ilvl w:val="2"/>
          <w:numId w:val="5"/>
        </w:numPr>
        <w:spacing w:after="160" w:line="259" w:lineRule="auto"/>
        <w:rPr>
          <w:b/>
          <w:bCs/>
          <w:szCs w:val="24"/>
          <w:u w:val="single"/>
        </w:rPr>
      </w:pPr>
      <w:r w:rsidRPr="008D61D7">
        <w:rPr>
          <w:szCs w:val="24"/>
        </w:rPr>
        <w:t>In the process of creating/maintaining a OneDrive record of all bills/resolution</w:t>
      </w:r>
      <w:r>
        <w:rPr>
          <w:szCs w:val="24"/>
        </w:rPr>
        <w:t>s.</w:t>
      </w:r>
    </w:p>
    <w:p w14:paraId="1DE7BFA4" w14:textId="093F0CD3"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Cabinet</w:t>
      </w:r>
    </w:p>
    <w:p w14:paraId="5EAFB6DD"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Director of LGBTQ Affairs is working on setting up a pride event</w:t>
      </w:r>
      <w:r>
        <w:rPr>
          <w:szCs w:val="24"/>
        </w:rPr>
        <w:t>.</w:t>
      </w:r>
    </w:p>
    <w:p w14:paraId="3A845AEA" w14:textId="77777777" w:rsidR="00B361B4" w:rsidRPr="00B361B4" w:rsidRDefault="00B361B4" w:rsidP="00B361B4">
      <w:pPr>
        <w:pStyle w:val="ListParagraph"/>
        <w:numPr>
          <w:ilvl w:val="2"/>
          <w:numId w:val="5"/>
        </w:numPr>
        <w:spacing w:after="160" w:line="259" w:lineRule="auto"/>
        <w:rPr>
          <w:b/>
          <w:bCs/>
          <w:szCs w:val="24"/>
          <w:u w:val="single"/>
        </w:rPr>
      </w:pPr>
      <w:r w:rsidRPr="008D61D7">
        <w:rPr>
          <w:szCs w:val="24"/>
        </w:rPr>
        <w:t>Surgeon General is working to help nursing students with their cohorts and is looking to create a student-led program</w:t>
      </w:r>
      <w:r>
        <w:rPr>
          <w:szCs w:val="24"/>
        </w:rPr>
        <w:t>.</w:t>
      </w:r>
    </w:p>
    <w:p w14:paraId="2DC8232C" w14:textId="7D297542"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Executive Board</w:t>
      </w:r>
    </w:p>
    <w:p w14:paraId="71FA108B"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Our executive board is working hard to ensure that the next group of student leaders are well prepared.</w:t>
      </w:r>
    </w:p>
    <w:p w14:paraId="2159A23A"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 xml:space="preserve">Transition </w:t>
      </w:r>
      <w:proofErr w:type="gramStart"/>
      <w:r w:rsidRPr="008D61D7">
        <w:rPr>
          <w:szCs w:val="24"/>
        </w:rPr>
        <w:t>packets</w:t>
      </w:r>
      <w:proofErr w:type="gramEnd"/>
    </w:p>
    <w:p w14:paraId="06B15D1F"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Fell out of practice after COVID-19</w:t>
      </w:r>
    </w:p>
    <w:p w14:paraId="5D4E1DC4"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Digitized record of all SGA documents (see “Office of the Secretary”</w:t>
      </w:r>
      <w:r>
        <w:rPr>
          <w:szCs w:val="24"/>
        </w:rPr>
        <w:t>)</w:t>
      </w:r>
    </w:p>
    <w:p w14:paraId="6B02FE8C" w14:textId="77777777" w:rsidR="00B361B4" w:rsidRPr="00B361B4" w:rsidRDefault="00B361B4" w:rsidP="00B361B4">
      <w:pPr>
        <w:pStyle w:val="ListParagraph"/>
        <w:numPr>
          <w:ilvl w:val="2"/>
          <w:numId w:val="5"/>
        </w:numPr>
        <w:spacing w:after="160" w:line="259" w:lineRule="auto"/>
        <w:rPr>
          <w:b/>
          <w:bCs/>
          <w:szCs w:val="24"/>
          <w:u w:val="single"/>
        </w:rPr>
      </w:pPr>
      <w:r w:rsidRPr="008D61D7">
        <w:rPr>
          <w:szCs w:val="24"/>
        </w:rPr>
        <w:t>We are also continuing to work with University Committees.</w:t>
      </w:r>
    </w:p>
    <w:p w14:paraId="4F84A710" w14:textId="168442CA"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Office of the Treasurer &amp; Alumni Board</w:t>
      </w:r>
    </w:p>
    <w:p w14:paraId="2F09F18C"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Nearly $10,000 given to students to travel to conferences or to represent the university at competitive events</w:t>
      </w:r>
      <w:r>
        <w:rPr>
          <w:szCs w:val="24"/>
        </w:rPr>
        <w:t>.</w:t>
      </w:r>
    </w:p>
    <w:p w14:paraId="2B844E72"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lastRenderedPageBreak/>
        <w:t>Helped fund $11,000 to cover uniforms, music, and other supplies for the cheer team</w:t>
      </w:r>
      <w:r>
        <w:rPr>
          <w:szCs w:val="24"/>
        </w:rPr>
        <w:t>.</w:t>
      </w:r>
    </w:p>
    <w:p w14:paraId="68AC58A4" w14:textId="77777777" w:rsidR="00B361B4" w:rsidRPr="00B361B4" w:rsidRDefault="00B361B4" w:rsidP="00B361B4">
      <w:pPr>
        <w:pStyle w:val="ListParagraph"/>
        <w:numPr>
          <w:ilvl w:val="2"/>
          <w:numId w:val="5"/>
        </w:numPr>
        <w:spacing w:after="160" w:line="259" w:lineRule="auto"/>
        <w:rPr>
          <w:b/>
          <w:bCs/>
          <w:szCs w:val="24"/>
          <w:u w:val="single"/>
        </w:rPr>
      </w:pPr>
      <w:r w:rsidRPr="008D61D7">
        <w:rPr>
          <w:szCs w:val="24"/>
        </w:rPr>
        <w:t>We gave another $11,000 to organizations for traveling including our dance team (Sassy Cats) and our nationally successful flag team</w:t>
      </w:r>
      <w:r>
        <w:rPr>
          <w:szCs w:val="24"/>
        </w:rPr>
        <w:t>.</w:t>
      </w:r>
    </w:p>
    <w:p w14:paraId="6BC31B84" w14:textId="26716E97"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Senate</w:t>
      </w:r>
    </w:p>
    <w:p w14:paraId="370377FC"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Our senators have passed resolutions and promoted policy that has created change across campus.</w:t>
      </w:r>
    </w:p>
    <w:p w14:paraId="1B1EE115"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 xml:space="preserve">Support for the Serenity Den, located on the first floor of </w:t>
      </w:r>
      <w:proofErr w:type="gramStart"/>
      <w:r w:rsidRPr="008D61D7">
        <w:rPr>
          <w:szCs w:val="24"/>
        </w:rPr>
        <w:t>Magnolia</w:t>
      </w:r>
      <w:proofErr w:type="gramEnd"/>
    </w:p>
    <w:p w14:paraId="0AAD90A3"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Lowered library printing costs from $0.25 per page to $0.15 per page</w:t>
      </w:r>
    </w:p>
    <w:p w14:paraId="3F9284EC"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Supported Campus Corner</w:t>
      </w:r>
    </w:p>
    <w:p w14:paraId="7302250D"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Passed bills for the following organizations:</w:t>
      </w:r>
    </w:p>
    <w:p w14:paraId="34546354"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International Club</w:t>
      </w:r>
    </w:p>
    <w:p w14:paraId="24734DE2"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Geography Club</w:t>
      </w:r>
    </w:p>
    <w:p w14:paraId="767F8BB3"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Women’s Rugby</w:t>
      </w:r>
    </w:p>
    <w:p w14:paraId="161F3F80"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Women in Technology</w:t>
      </w:r>
    </w:p>
    <w:p w14:paraId="47D3D383" w14:textId="4A8897A2" w:rsidR="00B361B4" w:rsidRPr="008D61D7" w:rsidRDefault="00B361B4" w:rsidP="00B361B4">
      <w:pPr>
        <w:pStyle w:val="ListParagraph"/>
        <w:numPr>
          <w:ilvl w:val="3"/>
          <w:numId w:val="5"/>
        </w:numPr>
        <w:spacing w:after="160" w:line="259" w:lineRule="auto"/>
        <w:rPr>
          <w:b/>
          <w:bCs/>
          <w:szCs w:val="24"/>
          <w:u w:val="single"/>
        </w:rPr>
      </w:pPr>
      <w:r w:rsidRPr="008D61D7">
        <w:rPr>
          <w:szCs w:val="24"/>
        </w:rPr>
        <w:t>Pre-Dental Club</w:t>
      </w:r>
    </w:p>
    <w:p w14:paraId="24662368"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Pre-Med Club</w:t>
      </w:r>
    </w:p>
    <w:p w14:paraId="7D6905F3"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Asian Student Alliance</w:t>
      </w:r>
    </w:p>
    <w:p w14:paraId="41162BD2"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Black Student Allianc</w:t>
      </w:r>
      <w:r>
        <w:rPr>
          <w:szCs w:val="24"/>
        </w:rPr>
        <w:t>e</w:t>
      </w:r>
    </w:p>
    <w:p w14:paraId="0A9BEA8A" w14:textId="77777777" w:rsidR="00B361B4" w:rsidRPr="008D61D7" w:rsidRDefault="00B361B4" w:rsidP="00B361B4">
      <w:pPr>
        <w:pStyle w:val="ListParagraph"/>
        <w:numPr>
          <w:ilvl w:val="2"/>
          <w:numId w:val="5"/>
        </w:numPr>
        <w:spacing w:after="160" w:line="259" w:lineRule="auto"/>
        <w:rPr>
          <w:b/>
          <w:bCs/>
          <w:szCs w:val="24"/>
          <w:u w:val="single"/>
        </w:rPr>
      </w:pPr>
      <w:r w:rsidRPr="008D61D7">
        <w:rPr>
          <w:szCs w:val="24"/>
        </w:rPr>
        <w:t>Additionally, senators have:</w:t>
      </w:r>
    </w:p>
    <w:p w14:paraId="1A815C0B" w14:textId="77777777" w:rsidR="00B361B4" w:rsidRPr="008D61D7" w:rsidRDefault="00B361B4" w:rsidP="00B361B4">
      <w:pPr>
        <w:pStyle w:val="ListParagraph"/>
        <w:numPr>
          <w:ilvl w:val="3"/>
          <w:numId w:val="5"/>
        </w:numPr>
        <w:spacing w:after="160" w:line="259" w:lineRule="auto"/>
        <w:rPr>
          <w:b/>
          <w:bCs/>
          <w:szCs w:val="24"/>
          <w:u w:val="single"/>
        </w:rPr>
      </w:pPr>
      <w:r w:rsidRPr="008D61D7">
        <w:rPr>
          <w:szCs w:val="24"/>
        </w:rPr>
        <w:t xml:space="preserve">Supported and staffed </w:t>
      </w:r>
      <w:r>
        <w:rPr>
          <w:szCs w:val="24"/>
        </w:rPr>
        <w:t>I</w:t>
      </w:r>
      <w:r w:rsidRPr="008D61D7">
        <w:rPr>
          <w:szCs w:val="24"/>
        </w:rPr>
        <w:t xml:space="preserve">nternational </w:t>
      </w:r>
      <w:r>
        <w:rPr>
          <w:szCs w:val="24"/>
        </w:rPr>
        <w:t>F</w:t>
      </w:r>
      <w:r w:rsidRPr="008D61D7">
        <w:rPr>
          <w:szCs w:val="24"/>
        </w:rPr>
        <w:t>est</w:t>
      </w:r>
      <w:r>
        <w:rPr>
          <w:szCs w:val="24"/>
        </w:rPr>
        <w:t>.</w:t>
      </w:r>
    </w:p>
    <w:p w14:paraId="7718E418" w14:textId="77777777" w:rsidR="00B361B4" w:rsidRPr="00B361B4" w:rsidRDefault="00B361B4" w:rsidP="00B361B4">
      <w:pPr>
        <w:pStyle w:val="ListParagraph"/>
        <w:numPr>
          <w:ilvl w:val="3"/>
          <w:numId w:val="5"/>
        </w:numPr>
        <w:spacing w:after="160" w:line="259" w:lineRule="auto"/>
        <w:rPr>
          <w:b/>
          <w:bCs/>
          <w:szCs w:val="24"/>
          <w:u w:val="single"/>
        </w:rPr>
      </w:pPr>
      <w:r w:rsidRPr="008D61D7">
        <w:rPr>
          <w:szCs w:val="24"/>
        </w:rPr>
        <w:t>Organized and managed Homecoming/SGA Exec Elections</w:t>
      </w:r>
    </w:p>
    <w:p w14:paraId="07922768" w14:textId="1099CB4C" w:rsidR="00B361B4" w:rsidRPr="00B361B4" w:rsidRDefault="00B361B4" w:rsidP="00B361B4">
      <w:pPr>
        <w:pStyle w:val="ListParagraph"/>
        <w:numPr>
          <w:ilvl w:val="1"/>
          <w:numId w:val="5"/>
        </w:numPr>
        <w:spacing w:after="160" w:line="259" w:lineRule="auto"/>
        <w:rPr>
          <w:b/>
          <w:bCs/>
          <w:szCs w:val="24"/>
          <w:u w:val="single"/>
        </w:rPr>
      </w:pPr>
      <w:r w:rsidRPr="00B361B4">
        <w:rPr>
          <w:b/>
          <w:bCs/>
          <w:smallCaps/>
          <w:szCs w:val="24"/>
          <w:u w:val="single"/>
        </w:rPr>
        <w:t>Other News</w:t>
      </w:r>
    </w:p>
    <w:p w14:paraId="02C07C36" w14:textId="52E834D5" w:rsidR="004567D6" w:rsidRPr="00B361B4" w:rsidRDefault="00B361B4" w:rsidP="00B361B4">
      <w:pPr>
        <w:pStyle w:val="ListParagraph"/>
        <w:numPr>
          <w:ilvl w:val="2"/>
          <w:numId w:val="5"/>
        </w:numPr>
        <w:rPr>
          <w:szCs w:val="24"/>
          <w:lang w:val="en"/>
        </w:rPr>
      </w:pPr>
      <w:r w:rsidRPr="008D61D7">
        <w:rPr>
          <w:szCs w:val="24"/>
        </w:rPr>
        <w:t>Students in Dr. Harleman’s Public Policy class have submitted an ordinance allowing for public art on brick buildings in Milledgeville</w:t>
      </w:r>
      <w:r>
        <w:rPr>
          <w:szCs w:val="24"/>
        </w:rPr>
        <w:t>.</w:t>
      </w:r>
    </w:p>
    <w:p w14:paraId="6058EA18" w14:textId="15EC7CBD" w:rsidR="007B1AD7" w:rsidRPr="00C56029" w:rsidRDefault="007B1AD7" w:rsidP="00E501D7">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A96C698" w14:textId="4B1127FE" w:rsidR="00A54580" w:rsidRPr="0010198E" w:rsidRDefault="00A54580" w:rsidP="0010198E">
      <w:pPr>
        <w:rPr>
          <w:b/>
          <w:smallCaps/>
          <w:szCs w:val="24"/>
          <w:u w:val="single"/>
        </w:rPr>
      </w:pPr>
    </w:p>
    <w:p w14:paraId="0121BE13" w14:textId="77777777" w:rsidR="0010198E" w:rsidRPr="003D75F4" w:rsidRDefault="0010198E" w:rsidP="0010198E">
      <w:pPr>
        <w:pStyle w:val="ListParagraph"/>
        <w:numPr>
          <w:ilvl w:val="0"/>
          <w:numId w:val="4"/>
        </w:numPr>
        <w:rPr>
          <w:b/>
          <w:smallCaps/>
          <w:szCs w:val="24"/>
          <w:u w:val="single"/>
        </w:rPr>
      </w:pPr>
      <w:r w:rsidRPr="003D75F4">
        <w:rPr>
          <w:b/>
          <w:smallCaps/>
          <w:szCs w:val="24"/>
          <w:u w:val="single"/>
        </w:rPr>
        <w:t xml:space="preserve">University Curriculum Committee (UCC) </w:t>
      </w:r>
      <w:proofErr w:type="gramStart"/>
      <w:r w:rsidRPr="003D75F4">
        <w:rPr>
          <w:b/>
          <w:smallCaps/>
          <w:szCs w:val="24"/>
          <w:u w:val="single"/>
        </w:rPr>
        <w:t xml:space="preserve">Update </w:t>
      </w:r>
      <w:r w:rsidRPr="003D75F4">
        <w:rPr>
          <w:b/>
          <w:bCs/>
          <w:smallCaps/>
          <w:szCs w:val="24"/>
          <w:lang w:val="en"/>
        </w:rPr>
        <w:t xml:space="preserve"> </w:t>
      </w:r>
      <w:r w:rsidRPr="003D75F4">
        <w:rPr>
          <w:b/>
          <w:bCs/>
          <w:smallCaps/>
          <w:szCs w:val="24"/>
        </w:rPr>
        <w:t>—</w:t>
      </w:r>
      <w:proofErr w:type="gramEnd"/>
      <w:r w:rsidRPr="003D75F4">
        <w:rPr>
          <w:b/>
          <w:bCs/>
          <w:smallCaps/>
          <w:szCs w:val="24"/>
        </w:rPr>
        <w:t xml:space="preserve"> Lyndall Muschell, Chair</w:t>
      </w:r>
    </w:p>
    <w:p w14:paraId="0685808D" w14:textId="77777777" w:rsidR="0010198E" w:rsidRPr="003D75F4" w:rsidRDefault="0010198E" w:rsidP="0010198E">
      <w:pPr>
        <w:pStyle w:val="ListParagraph"/>
        <w:numPr>
          <w:ilvl w:val="1"/>
          <w:numId w:val="4"/>
        </w:numPr>
        <w:rPr>
          <w:b/>
          <w:u w:val="single"/>
        </w:rPr>
      </w:pPr>
      <w:r w:rsidRPr="003D75F4">
        <w:rPr>
          <w:b/>
          <w:smallCaps/>
          <w:szCs w:val="24"/>
          <w:u w:val="single"/>
        </w:rPr>
        <w:t>University Curriculum Committee</w:t>
      </w:r>
      <w:r w:rsidRPr="003D75F4">
        <w:rPr>
          <w:b/>
        </w:rPr>
        <w:t xml:space="preserve"> December 1, 2024 </w:t>
      </w:r>
    </w:p>
    <w:p w14:paraId="4AA143B1" w14:textId="77777777" w:rsidR="0010198E" w:rsidRPr="003D75F4" w:rsidRDefault="0010198E" w:rsidP="0010198E">
      <w:pPr>
        <w:pStyle w:val="ListParagraph"/>
        <w:numPr>
          <w:ilvl w:val="2"/>
          <w:numId w:val="4"/>
        </w:numPr>
        <w:rPr>
          <w:b/>
          <w:u w:val="single"/>
        </w:rPr>
      </w:pPr>
      <w:r w:rsidRPr="003D75F4">
        <w:rPr>
          <w:b/>
        </w:rPr>
        <w:t xml:space="preserve">Action Items </w:t>
      </w:r>
    </w:p>
    <w:p w14:paraId="27AEB18E" w14:textId="77777777" w:rsidR="0010198E" w:rsidRPr="003D75F4" w:rsidRDefault="0010198E" w:rsidP="0010198E">
      <w:pPr>
        <w:pStyle w:val="ListParagraph"/>
        <w:numPr>
          <w:ilvl w:val="3"/>
          <w:numId w:val="4"/>
        </w:numPr>
        <w:rPr>
          <w:b/>
          <w:u w:val="single"/>
        </w:rPr>
      </w:pPr>
      <w:r w:rsidRPr="003D75F4">
        <w:t xml:space="preserve">Modification of Existing Major – BBA Accounting, Management, Marketing, Management Information Systems </w:t>
      </w:r>
      <w:r>
        <w:t>–</w:t>
      </w:r>
      <w:r w:rsidRPr="003D75F4">
        <w:t xml:space="preserve"> Approved</w:t>
      </w:r>
    </w:p>
    <w:p w14:paraId="73DE5D6A" w14:textId="77777777" w:rsidR="0010198E" w:rsidRPr="003D75F4" w:rsidRDefault="0010198E" w:rsidP="0010198E">
      <w:pPr>
        <w:pStyle w:val="ListParagraph"/>
        <w:numPr>
          <w:ilvl w:val="3"/>
          <w:numId w:val="4"/>
        </w:numPr>
        <w:rPr>
          <w:b/>
          <w:u w:val="single"/>
        </w:rPr>
      </w:pPr>
      <w:r w:rsidRPr="003D75F4">
        <w:t xml:space="preserve">Motion from General Education </w:t>
      </w:r>
      <w:proofErr w:type="gramStart"/>
      <w:r w:rsidRPr="003D75F4">
        <w:t>Council  -</w:t>
      </w:r>
      <w:proofErr w:type="gramEnd"/>
      <w:r w:rsidRPr="003D75F4">
        <w:t xml:space="preserve"> Approved</w:t>
      </w:r>
    </w:p>
    <w:p w14:paraId="34B29AA1" w14:textId="77777777" w:rsidR="0010198E" w:rsidRPr="003D75F4" w:rsidRDefault="0010198E" w:rsidP="0010198E">
      <w:pPr>
        <w:pStyle w:val="ListParagraph"/>
        <w:ind w:left="2880"/>
        <w:contextualSpacing w:val="0"/>
        <w:rPr>
          <w:b/>
          <w:szCs w:val="24"/>
        </w:rPr>
      </w:pPr>
      <w:r w:rsidRPr="003D75F4">
        <w:rPr>
          <w:i/>
          <w:iCs/>
          <w:color w:val="242424"/>
          <w:szCs w:val="24"/>
          <w:shd w:val="clear" w:color="auto" w:fill="FFFFFF"/>
        </w:rPr>
        <w:t>That the General Education Committee (GEC) recommends to the University Curriculum Committee (</w:t>
      </w:r>
      <w:proofErr w:type="gramStart"/>
      <w:r w:rsidRPr="003D75F4">
        <w:rPr>
          <w:i/>
          <w:iCs/>
          <w:color w:val="242424"/>
          <w:szCs w:val="24"/>
          <w:shd w:val="clear" w:color="auto" w:fill="FFFFFF"/>
        </w:rPr>
        <w:t>UCC)  that</w:t>
      </w:r>
      <w:proofErr w:type="gramEnd"/>
      <w:r w:rsidRPr="003D75F4">
        <w:rPr>
          <w:i/>
          <w:iCs/>
          <w:color w:val="242424"/>
          <w:szCs w:val="24"/>
          <w:shd w:val="clear" w:color="auto" w:fill="FFFFFF"/>
        </w:rPr>
        <w:t xml:space="preserve"> Georgia College &amp; State University implement the amendments to Board of Regents policy 3.3.1 Core Curriculum as approved at the October 2023 BOR meeting, effective immediately, with full implementation by Fall 2024. The key amendments relate to changing the nomenclature of core curriculum areas and including system-wide learning outcomes and career-ready competencies.</w:t>
      </w:r>
    </w:p>
    <w:p w14:paraId="42E2D45A" w14:textId="77777777" w:rsidR="0010198E" w:rsidRDefault="0010198E" w:rsidP="0010198E">
      <w:pPr>
        <w:pStyle w:val="ListParagraph"/>
        <w:numPr>
          <w:ilvl w:val="2"/>
          <w:numId w:val="4"/>
        </w:numPr>
        <w:rPr>
          <w:b/>
        </w:rPr>
      </w:pPr>
      <w:r w:rsidRPr="003D75F4">
        <w:rPr>
          <w:b/>
        </w:rPr>
        <w:t>Information Items</w:t>
      </w:r>
    </w:p>
    <w:p w14:paraId="12F94D93" w14:textId="77777777" w:rsidR="0010198E" w:rsidRPr="003D75F4" w:rsidRDefault="0010198E" w:rsidP="0010198E">
      <w:pPr>
        <w:pStyle w:val="ListParagraph"/>
        <w:numPr>
          <w:ilvl w:val="3"/>
          <w:numId w:val="4"/>
        </w:numPr>
        <w:rPr>
          <w:b/>
        </w:rPr>
      </w:pPr>
      <w:r w:rsidRPr="003D75F4">
        <w:rPr>
          <w:b/>
          <w:bCs/>
        </w:rPr>
        <w:t>College of Arts and Science</w:t>
      </w:r>
      <w:r>
        <w:rPr>
          <w:b/>
          <w:bCs/>
        </w:rPr>
        <w:t>s</w:t>
      </w:r>
    </w:p>
    <w:p w14:paraId="0121C1D2" w14:textId="77777777" w:rsidR="0010198E" w:rsidRPr="003D75F4" w:rsidRDefault="0010198E" w:rsidP="0010198E">
      <w:pPr>
        <w:pStyle w:val="ListParagraph"/>
        <w:numPr>
          <w:ilvl w:val="4"/>
          <w:numId w:val="4"/>
        </w:numPr>
        <w:rPr>
          <w:b/>
        </w:rPr>
      </w:pPr>
      <w:r w:rsidRPr="003D75F4">
        <w:rPr>
          <w:b/>
          <w:bCs/>
        </w:rPr>
        <w:t>New Course Proposals</w:t>
      </w:r>
    </w:p>
    <w:p w14:paraId="0715385C" w14:textId="77777777" w:rsidR="0010198E" w:rsidRPr="003D75F4" w:rsidRDefault="0010198E" w:rsidP="0010198E">
      <w:pPr>
        <w:pStyle w:val="ListParagraph"/>
        <w:numPr>
          <w:ilvl w:val="5"/>
          <w:numId w:val="4"/>
        </w:numPr>
        <w:rPr>
          <w:b/>
        </w:rPr>
      </w:pPr>
      <w:r w:rsidRPr="003D75F4">
        <w:t>CRJU 3405 Victimology</w:t>
      </w:r>
    </w:p>
    <w:p w14:paraId="541FD533" w14:textId="77777777" w:rsidR="0010198E" w:rsidRPr="003D75F4" w:rsidRDefault="0010198E" w:rsidP="0010198E">
      <w:pPr>
        <w:pStyle w:val="ListParagraph"/>
        <w:numPr>
          <w:ilvl w:val="5"/>
          <w:numId w:val="4"/>
        </w:numPr>
        <w:rPr>
          <w:b/>
        </w:rPr>
      </w:pPr>
      <w:r w:rsidRPr="003D75F4">
        <w:lastRenderedPageBreak/>
        <w:t>CRJU 3150 Gang Crime and Culture</w:t>
      </w:r>
    </w:p>
    <w:p w14:paraId="6442D835" w14:textId="77777777" w:rsidR="0010198E" w:rsidRPr="003D75F4" w:rsidRDefault="0010198E" w:rsidP="0010198E">
      <w:pPr>
        <w:pStyle w:val="ListParagraph"/>
        <w:numPr>
          <w:ilvl w:val="4"/>
          <w:numId w:val="4"/>
        </w:numPr>
        <w:rPr>
          <w:b/>
        </w:rPr>
      </w:pPr>
      <w:r w:rsidRPr="003D75F4">
        <w:rPr>
          <w:b/>
          <w:bCs/>
        </w:rPr>
        <w:t>Modification of Existing Courses</w:t>
      </w:r>
    </w:p>
    <w:p w14:paraId="736D6721" w14:textId="77777777" w:rsidR="0010198E" w:rsidRPr="003D75F4" w:rsidRDefault="0010198E" w:rsidP="0010198E">
      <w:pPr>
        <w:pStyle w:val="ListParagraph"/>
        <w:numPr>
          <w:ilvl w:val="5"/>
          <w:numId w:val="4"/>
        </w:numPr>
        <w:rPr>
          <w:b/>
        </w:rPr>
      </w:pPr>
      <w:r w:rsidRPr="003D75F4">
        <w:t>PHYS 4920 Physics Senior Seminar – Add pre-requisite PHYS 4999</w:t>
      </w:r>
    </w:p>
    <w:p w14:paraId="471A632F" w14:textId="77777777" w:rsidR="0010198E" w:rsidRPr="003D75F4" w:rsidRDefault="0010198E" w:rsidP="0010198E">
      <w:pPr>
        <w:pStyle w:val="ListParagraph"/>
        <w:numPr>
          <w:ilvl w:val="5"/>
          <w:numId w:val="4"/>
        </w:numPr>
        <w:rPr>
          <w:b/>
        </w:rPr>
      </w:pPr>
      <w:r w:rsidRPr="003D75F4">
        <w:t>THEA 2300 Acting: Scene Study – Remove THEA 2150 Play Analysis from pre-</w:t>
      </w:r>
      <w:proofErr w:type="gramStart"/>
      <w:r w:rsidRPr="003D75F4">
        <w:t>requisites</w:t>
      </w:r>
      <w:proofErr w:type="gramEnd"/>
    </w:p>
    <w:p w14:paraId="5A5BE833" w14:textId="77777777" w:rsidR="0010198E" w:rsidRPr="003D75F4" w:rsidRDefault="0010198E" w:rsidP="0010198E">
      <w:pPr>
        <w:pStyle w:val="ListParagraph"/>
        <w:numPr>
          <w:ilvl w:val="5"/>
          <w:numId w:val="4"/>
        </w:numPr>
        <w:rPr>
          <w:b/>
        </w:rPr>
      </w:pPr>
      <w:r w:rsidRPr="003D75F4">
        <w:t xml:space="preserve">THEA 4600 Theatre Capstone Experience – Change in catalog </w:t>
      </w:r>
      <w:proofErr w:type="gramStart"/>
      <w:r w:rsidRPr="003D75F4">
        <w:t>description</w:t>
      </w:r>
      <w:proofErr w:type="gramEnd"/>
    </w:p>
    <w:p w14:paraId="12E7DC79" w14:textId="77777777" w:rsidR="0010198E" w:rsidRPr="003D75F4" w:rsidRDefault="0010198E" w:rsidP="0010198E">
      <w:pPr>
        <w:pStyle w:val="ListParagraph"/>
        <w:numPr>
          <w:ilvl w:val="5"/>
          <w:numId w:val="4"/>
        </w:numPr>
        <w:rPr>
          <w:b/>
        </w:rPr>
      </w:pPr>
      <w:r w:rsidRPr="003D75F4">
        <w:t xml:space="preserve">FREN 3020 French Conversation and Diction – Change to Repeatable for credit when taught by a different </w:t>
      </w:r>
      <w:proofErr w:type="gramStart"/>
      <w:r w:rsidRPr="003D75F4">
        <w:t>instructor</w:t>
      </w:r>
      <w:proofErr w:type="gramEnd"/>
    </w:p>
    <w:p w14:paraId="6401CFAB" w14:textId="77777777" w:rsidR="0010198E" w:rsidRDefault="0010198E" w:rsidP="0010198E">
      <w:pPr>
        <w:pStyle w:val="ListParagraph"/>
        <w:numPr>
          <w:ilvl w:val="1"/>
          <w:numId w:val="4"/>
        </w:numPr>
        <w:autoSpaceDE w:val="0"/>
        <w:autoSpaceDN w:val="0"/>
        <w:adjustRightInd w:val="0"/>
        <w:rPr>
          <w:b/>
          <w:bCs/>
        </w:rPr>
      </w:pPr>
      <w:r w:rsidRPr="003D75F4">
        <w:rPr>
          <w:b/>
          <w:bCs/>
          <w:smallCaps/>
          <w:u w:val="single"/>
        </w:rPr>
        <w:t>University Curriculum Committee</w:t>
      </w:r>
      <w:r w:rsidRPr="003D75F4">
        <w:rPr>
          <w:b/>
          <w:bCs/>
        </w:rPr>
        <w:t xml:space="preserve"> January 26, 2024</w:t>
      </w:r>
    </w:p>
    <w:p w14:paraId="3488B86D" w14:textId="77777777" w:rsidR="0010198E" w:rsidRPr="003D75F4" w:rsidRDefault="0010198E" w:rsidP="0010198E">
      <w:pPr>
        <w:pStyle w:val="ListParagraph"/>
        <w:numPr>
          <w:ilvl w:val="2"/>
          <w:numId w:val="4"/>
        </w:numPr>
        <w:autoSpaceDE w:val="0"/>
        <w:autoSpaceDN w:val="0"/>
        <w:adjustRightInd w:val="0"/>
        <w:rPr>
          <w:b/>
          <w:bCs/>
        </w:rPr>
      </w:pPr>
      <w:r w:rsidRPr="003D75F4">
        <w:rPr>
          <w:b/>
        </w:rPr>
        <w:t>Action Items</w:t>
      </w:r>
    </w:p>
    <w:p w14:paraId="7C17F740" w14:textId="77777777" w:rsidR="0010198E" w:rsidRPr="003D75F4" w:rsidRDefault="0010198E" w:rsidP="0010198E">
      <w:pPr>
        <w:pStyle w:val="ListParagraph"/>
        <w:numPr>
          <w:ilvl w:val="3"/>
          <w:numId w:val="4"/>
        </w:numPr>
        <w:autoSpaceDE w:val="0"/>
        <w:autoSpaceDN w:val="0"/>
        <w:adjustRightInd w:val="0"/>
        <w:rPr>
          <w:b/>
          <w:bCs/>
        </w:rPr>
      </w:pPr>
      <w:r w:rsidRPr="003D75F4">
        <w:t xml:space="preserve">Modification of an Existing Major: B.A. World Languages and Cultures – Approved </w:t>
      </w:r>
    </w:p>
    <w:p w14:paraId="3E75414B" w14:textId="77777777" w:rsidR="0010198E" w:rsidRPr="003D75F4" w:rsidRDefault="0010198E" w:rsidP="0010198E">
      <w:pPr>
        <w:pStyle w:val="ListParagraph"/>
        <w:numPr>
          <w:ilvl w:val="3"/>
          <w:numId w:val="4"/>
        </w:numPr>
        <w:autoSpaceDE w:val="0"/>
        <w:autoSpaceDN w:val="0"/>
        <w:adjustRightInd w:val="0"/>
        <w:rPr>
          <w:b/>
          <w:bCs/>
        </w:rPr>
      </w:pPr>
      <w:r w:rsidRPr="003D75F4">
        <w:t xml:space="preserve">New Certificate: Artificial Intelligence – Approved </w:t>
      </w:r>
    </w:p>
    <w:p w14:paraId="3356BB94" w14:textId="77777777" w:rsidR="0010198E" w:rsidRDefault="0010198E" w:rsidP="0010198E">
      <w:pPr>
        <w:pStyle w:val="ListParagraph"/>
        <w:numPr>
          <w:ilvl w:val="3"/>
          <w:numId w:val="4"/>
        </w:numPr>
        <w:autoSpaceDE w:val="0"/>
        <w:autoSpaceDN w:val="0"/>
        <w:adjustRightInd w:val="0"/>
        <w:rPr>
          <w:b/>
          <w:bCs/>
        </w:rPr>
      </w:pPr>
      <w:r w:rsidRPr="003D75F4">
        <w:rPr>
          <w:b/>
          <w:bCs/>
        </w:rPr>
        <w:t xml:space="preserve">Note: </w:t>
      </w:r>
      <w:r w:rsidRPr="003D75F4">
        <w:t>Undergraduate certificates may only be earned and will only be awarded in conjunction with a bachelor’s degree. They will not be awarded as an independent credential.</w:t>
      </w:r>
      <w:r w:rsidRPr="003D75F4">
        <w:rPr>
          <w:b/>
          <w:bCs/>
        </w:rPr>
        <w:t> </w:t>
      </w:r>
    </w:p>
    <w:p w14:paraId="2166F4BC" w14:textId="77777777" w:rsidR="0010198E" w:rsidRPr="003D75F4" w:rsidRDefault="0010198E" w:rsidP="0010198E">
      <w:pPr>
        <w:pStyle w:val="ListParagraph"/>
        <w:numPr>
          <w:ilvl w:val="3"/>
          <w:numId w:val="4"/>
        </w:numPr>
        <w:autoSpaceDE w:val="0"/>
        <w:autoSpaceDN w:val="0"/>
        <w:adjustRightInd w:val="0"/>
        <w:rPr>
          <w:b/>
          <w:bCs/>
        </w:rPr>
      </w:pPr>
      <w:r w:rsidRPr="003D75F4">
        <w:t>Modification in an Existing Concentration: Web Development – Approved</w:t>
      </w:r>
    </w:p>
    <w:p w14:paraId="05C78D38" w14:textId="77777777" w:rsidR="0010198E" w:rsidRPr="003D75F4" w:rsidRDefault="0010198E" w:rsidP="0010198E">
      <w:pPr>
        <w:pStyle w:val="ListParagraph"/>
        <w:numPr>
          <w:ilvl w:val="3"/>
          <w:numId w:val="4"/>
        </w:numPr>
        <w:autoSpaceDE w:val="0"/>
        <w:autoSpaceDN w:val="0"/>
        <w:adjustRightInd w:val="0"/>
        <w:rPr>
          <w:b/>
          <w:bCs/>
        </w:rPr>
      </w:pPr>
      <w:r w:rsidRPr="003D75F4">
        <w:rPr>
          <w:bCs/>
        </w:rPr>
        <w:t xml:space="preserve">Modification in an Existing Concentration: MIS Data Analytics </w:t>
      </w:r>
      <w:r w:rsidRPr="003D75F4">
        <w:t>– Approved</w:t>
      </w:r>
    </w:p>
    <w:p w14:paraId="5381444E" w14:textId="77777777" w:rsidR="0010198E" w:rsidRPr="003D75F4" w:rsidRDefault="0010198E" w:rsidP="0010198E">
      <w:pPr>
        <w:pStyle w:val="ListParagraph"/>
        <w:numPr>
          <w:ilvl w:val="3"/>
          <w:numId w:val="4"/>
        </w:numPr>
        <w:autoSpaceDE w:val="0"/>
        <w:autoSpaceDN w:val="0"/>
        <w:adjustRightInd w:val="0"/>
        <w:rPr>
          <w:b/>
          <w:bCs/>
        </w:rPr>
      </w:pPr>
      <w:r w:rsidRPr="003D75F4">
        <w:rPr>
          <w:bCs/>
        </w:rPr>
        <w:t>Modification in an Existing Concentration: Information Technology –</w:t>
      </w:r>
      <w:r w:rsidRPr="003D75F4">
        <w:t xml:space="preserve"> Approved</w:t>
      </w:r>
    </w:p>
    <w:p w14:paraId="21264F8F" w14:textId="77777777" w:rsidR="0010198E" w:rsidRPr="003D75F4" w:rsidRDefault="0010198E" w:rsidP="0010198E">
      <w:pPr>
        <w:pStyle w:val="ListParagraph"/>
        <w:numPr>
          <w:ilvl w:val="2"/>
          <w:numId w:val="4"/>
        </w:numPr>
        <w:autoSpaceDE w:val="0"/>
        <w:autoSpaceDN w:val="0"/>
        <w:adjustRightInd w:val="0"/>
        <w:rPr>
          <w:b/>
          <w:bCs/>
        </w:rPr>
      </w:pPr>
      <w:r w:rsidRPr="003D75F4">
        <w:rPr>
          <w:b/>
        </w:rPr>
        <w:t xml:space="preserve">Information Items </w:t>
      </w:r>
    </w:p>
    <w:p w14:paraId="55C6F804" w14:textId="77777777" w:rsidR="0010198E" w:rsidRDefault="0010198E" w:rsidP="0010198E">
      <w:pPr>
        <w:pStyle w:val="ListParagraph"/>
        <w:numPr>
          <w:ilvl w:val="3"/>
          <w:numId w:val="4"/>
        </w:numPr>
        <w:autoSpaceDE w:val="0"/>
        <w:autoSpaceDN w:val="0"/>
        <w:adjustRightInd w:val="0"/>
        <w:rPr>
          <w:b/>
          <w:bCs/>
        </w:rPr>
      </w:pPr>
      <w:r w:rsidRPr="003D75F4">
        <w:rPr>
          <w:b/>
          <w:bCs/>
        </w:rPr>
        <w:t>College of Health Sciences</w:t>
      </w:r>
    </w:p>
    <w:p w14:paraId="4D258DD7" w14:textId="77777777" w:rsidR="0010198E" w:rsidRDefault="0010198E" w:rsidP="0010198E">
      <w:pPr>
        <w:pStyle w:val="ListParagraph"/>
        <w:numPr>
          <w:ilvl w:val="4"/>
          <w:numId w:val="4"/>
        </w:numPr>
        <w:autoSpaceDE w:val="0"/>
        <w:autoSpaceDN w:val="0"/>
        <w:adjustRightInd w:val="0"/>
        <w:rPr>
          <w:b/>
          <w:bCs/>
        </w:rPr>
      </w:pPr>
      <w:r w:rsidRPr="003D75F4">
        <w:rPr>
          <w:b/>
          <w:bCs/>
        </w:rPr>
        <w:t>New Course Proposals</w:t>
      </w:r>
    </w:p>
    <w:p w14:paraId="34BF4986" w14:textId="77777777" w:rsidR="0010198E" w:rsidRPr="003D75F4" w:rsidRDefault="0010198E" w:rsidP="0010198E">
      <w:pPr>
        <w:pStyle w:val="ListParagraph"/>
        <w:numPr>
          <w:ilvl w:val="5"/>
          <w:numId w:val="4"/>
        </w:numPr>
        <w:autoSpaceDE w:val="0"/>
        <w:autoSpaceDN w:val="0"/>
        <w:adjustRightInd w:val="0"/>
        <w:rPr>
          <w:b/>
          <w:bCs/>
        </w:rPr>
      </w:pPr>
      <w:r w:rsidRPr="003D75F4">
        <w:t>HSCS 2200 Introductions to Health Professions</w:t>
      </w:r>
    </w:p>
    <w:p w14:paraId="29745A0B" w14:textId="77777777" w:rsidR="0010198E" w:rsidRDefault="0010198E" w:rsidP="0010198E">
      <w:pPr>
        <w:pStyle w:val="ListParagraph"/>
        <w:numPr>
          <w:ilvl w:val="3"/>
          <w:numId w:val="4"/>
        </w:numPr>
        <w:autoSpaceDE w:val="0"/>
        <w:autoSpaceDN w:val="0"/>
        <w:adjustRightInd w:val="0"/>
        <w:rPr>
          <w:b/>
          <w:bCs/>
        </w:rPr>
      </w:pPr>
      <w:r w:rsidRPr="003D75F4">
        <w:rPr>
          <w:b/>
          <w:bCs/>
        </w:rPr>
        <w:t>College of Business and Technolog</w:t>
      </w:r>
      <w:r>
        <w:rPr>
          <w:b/>
          <w:bCs/>
        </w:rPr>
        <w:t>y</w:t>
      </w:r>
    </w:p>
    <w:p w14:paraId="6FAF32F5" w14:textId="77777777" w:rsidR="0010198E" w:rsidRDefault="0010198E" w:rsidP="0010198E">
      <w:pPr>
        <w:pStyle w:val="ListParagraph"/>
        <w:numPr>
          <w:ilvl w:val="4"/>
          <w:numId w:val="4"/>
        </w:numPr>
        <w:autoSpaceDE w:val="0"/>
        <w:autoSpaceDN w:val="0"/>
        <w:adjustRightInd w:val="0"/>
        <w:rPr>
          <w:b/>
          <w:bCs/>
        </w:rPr>
      </w:pPr>
      <w:r w:rsidRPr="003D75F4">
        <w:rPr>
          <w:b/>
          <w:bCs/>
        </w:rPr>
        <w:t>New Course Proposals</w:t>
      </w:r>
    </w:p>
    <w:p w14:paraId="2F42CE7A" w14:textId="77777777" w:rsidR="0010198E" w:rsidRPr="003D75F4" w:rsidRDefault="0010198E" w:rsidP="0010198E">
      <w:pPr>
        <w:pStyle w:val="ListParagraph"/>
        <w:numPr>
          <w:ilvl w:val="5"/>
          <w:numId w:val="4"/>
        </w:numPr>
        <w:autoSpaceDE w:val="0"/>
        <w:autoSpaceDN w:val="0"/>
        <w:adjustRightInd w:val="0"/>
        <w:rPr>
          <w:b/>
          <w:bCs/>
        </w:rPr>
      </w:pPr>
      <w:r w:rsidRPr="003D75F4">
        <w:t>CBIS 4220 Threat, Risk, and Security Management</w:t>
      </w:r>
    </w:p>
    <w:p w14:paraId="30F7E055" w14:textId="77777777" w:rsidR="0010198E" w:rsidRPr="003D75F4" w:rsidRDefault="0010198E" w:rsidP="0010198E">
      <w:pPr>
        <w:pStyle w:val="ListParagraph"/>
        <w:numPr>
          <w:ilvl w:val="5"/>
          <w:numId w:val="4"/>
        </w:numPr>
        <w:autoSpaceDE w:val="0"/>
        <w:autoSpaceDN w:val="0"/>
        <w:adjustRightInd w:val="0"/>
        <w:rPr>
          <w:b/>
          <w:bCs/>
        </w:rPr>
      </w:pPr>
      <w:r w:rsidRPr="003D75F4">
        <w:t>CBIS 4230 UX and Project Management</w:t>
      </w:r>
    </w:p>
    <w:p w14:paraId="3065F7B1" w14:textId="77777777" w:rsidR="0010198E" w:rsidRPr="003D75F4" w:rsidRDefault="0010198E" w:rsidP="0010198E">
      <w:pPr>
        <w:pStyle w:val="ListParagraph"/>
        <w:numPr>
          <w:ilvl w:val="5"/>
          <w:numId w:val="4"/>
        </w:numPr>
        <w:autoSpaceDE w:val="0"/>
        <w:autoSpaceDN w:val="0"/>
        <w:adjustRightInd w:val="0"/>
        <w:rPr>
          <w:b/>
          <w:bCs/>
        </w:rPr>
      </w:pPr>
      <w:r w:rsidRPr="003D75F4">
        <w:t>CBIS 4240 IT Consulting</w:t>
      </w:r>
    </w:p>
    <w:p w14:paraId="52DC20D5" w14:textId="77777777" w:rsidR="0010198E" w:rsidRPr="003D75F4" w:rsidRDefault="0010198E" w:rsidP="0010198E">
      <w:pPr>
        <w:pStyle w:val="ListParagraph"/>
        <w:numPr>
          <w:ilvl w:val="5"/>
          <w:numId w:val="4"/>
        </w:numPr>
        <w:autoSpaceDE w:val="0"/>
        <w:autoSpaceDN w:val="0"/>
        <w:adjustRightInd w:val="0"/>
        <w:rPr>
          <w:b/>
          <w:bCs/>
        </w:rPr>
      </w:pPr>
      <w:r w:rsidRPr="003D75F4">
        <w:t>MKTG 3178 Social Media</w:t>
      </w:r>
    </w:p>
    <w:p w14:paraId="61E47BEB" w14:textId="77777777" w:rsidR="0010198E" w:rsidRDefault="0010198E" w:rsidP="0010198E">
      <w:pPr>
        <w:pStyle w:val="ListParagraph"/>
        <w:numPr>
          <w:ilvl w:val="4"/>
          <w:numId w:val="4"/>
        </w:numPr>
        <w:autoSpaceDE w:val="0"/>
        <w:autoSpaceDN w:val="0"/>
        <w:adjustRightInd w:val="0"/>
        <w:rPr>
          <w:b/>
          <w:bCs/>
        </w:rPr>
      </w:pPr>
      <w:r w:rsidRPr="003D75F4">
        <w:rPr>
          <w:b/>
          <w:bCs/>
        </w:rPr>
        <w:t>Modification of Existing Courses</w:t>
      </w:r>
    </w:p>
    <w:p w14:paraId="1572DFD5" w14:textId="77777777" w:rsidR="0010198E" w:rsidRPr="003D75F4" w:rsidRDefault="0010198E" w:rsidP="0010198E">
      <w:pPr>
        <w:pStyle w:val="ListParagraph"/>
        <w:numPr>
          <w:ilvl w:val="5"/>
          <w:numId w:val="4"/>
        </w:numPr>
        <w:autoSpaceDE w:val="0"/>
        <w:autoSpaceDN w:val="0"/>
        <w:adjustRightInd w:val="0"/>
        <w:rPr>
          <w:b/>
          <w:bCs/>
        </w:rPr>
      </w:pPr>
      <w:r w:rsidRPr="003D75F4">
        <w:t xml:space="preserve">BCOM 2285 Business Communications and Reports – Change of course title to Professional Writing and AI Prompting; Change of catalog </w:t>
      </w:r>
      <w:proofErr w:type="gramStart"/>
      <w:r w:rsidRPr="003D75F4">
        <w:t>description</w:t>
      </w:r>
      <w:proofErr w:type="gramEnd"/>
    </w:p>
    <w:p w14:paraId="7301B2B6" w14:textId="77777777" w:rsidR="0010198E" w:rsidRPr="003D75F4" w:rsidRDefault="0010198E" w:rsidP="0010198E">
      <w:pPr>
        <w:pStyle w:val="ListParagraph"/>
        <w:numPr>
          <w:ilvl w:val="5"/>
          <w:numId w:val="4"/>
        </w:numPr>
        <w:autoSpaceDE w:val="0"/>
        <w:autoSpaceDN w:val="0"/>
        <w:adjustRightInd w:val="0"/>
        <w:rPr>
          <w:b/>
          <w:bCs/>
        </w:rPr>
      </w:pPr>
      <w:r w:rsidRPr="003D75F4">
        <w:t xml:space="preserve">CBIS 4210 Business Application Development – Change of course title to Generative AI Full Stack; Change of catalog </w:t>
      </w:r>
      <w:proofErr w:type="gramStart"/>
      <w:r w:rsidRPr="003D75F4">
        <w:t>description</w:t>
      </w:r>
      <w:proofErr w:type="gramEnd"/>
    </w:p>
    <w:p w14:paraId="2331E322" w14:textId="77777777" w:rsidR="0010198E" w:rsidRPr="003D75F4" w:rsidRDefault="0010198E" w:rsidP="0010198E">
      <w:pPr>
        <w:pStyle w:val="ListParagraph"/>
        <w:numPr>
          <w:ilvl w:val="5"/>
          <w:numId w:val="4"/>
        </w:numPr>
        <w:autoSpaceDE w:val="0"/>
        <w:autoSpaceDN w:val="0"/>
        <w:adjustRightInd w:val="0"/>
        <w:rPr>
          <w:b/>
          <w:bCs/>
        </w:rPr>
      </w:pPr>
      <w:r w:rsidRPr="003D75F4">
        <w:t xml:space="preserve">CBIS 4218 Advanced Networking – Change of course title to Advanced Networking: Cloud Computing and Security; Change of catalog </w:t>
      </w:r>
      <w:proofErr w:type="gramStart"/>
      <w:r>
        <w:t>d</w:t>
      </w:r>
      <w:r w:rsidRPr="003D75F4">
        <w:t>escription</w:t>
      </w:r>
      <w:proofErr w:type="gramEnd"/>
    </w:p>
    <w:p w14:paraId="4BE3624C" w14:textId="77777777" w:rsidR="0010198E" w:rsidRDefault="0010198E" w:rsidP="0010198E">
      <w:pPr>
        <w:pStyle w:val="ListParagraph"/>
        <w:numPr>
          <w:ilvl w:val="1"/>
          <w:numId w:val="4"/>
        </w:numPr>
        <w:autoSpaceDE w:val="0"/>
        <w:autoSpaceDN w:val="0"/>
        <w:adjustRightInd w:val="0"/>
        <w:rPr>
          <w:b/>
        </w:rPr>
      </w:pPr>
      <w:r w:rsidRPr="003D75F4">
        <w:rPr>
          <w:b/>
          <w:smallCaps/>
          <w:u w:val="single"/>
        </w:rPr>
        <w:t>University Curriculum Committee</w:t>
      </w:r>
      <w:r>
        <w:rPr>
          <w:b/>
        </w:rPr>
        <w:t xml:space="preserve"> </w:t>
      </w:r>
      <w:r w:rsidRPr="003D75F4">
        <w:rPr>
          <w:b/>
        </w:rPr>
        <w:t>February 23, 2024</w:t>
      </w:r>
    </w:p>
    <w:p w14:paraId="6D3EDA5E" w14:textId="77777777" w:rsidR="0010198E" w:rsidRDefault="0010198E" w:rsidP="0010198E">
      <w:pPr>
        <w:pStyle w:val="ListParagraph"/>
        <w:numPr>
          <w:ilvl w:val="2"/>
          <w:numId w:val="4"/>
        </w:numPr>
        <w:autoSpaceDE w:val="0"/>
        <w:autoSpaceDN w:val="0"/>
        <w:adjustRightInd w:val="0"/>
        <w:rPr>
          <w:b/>
        </w:rPr>
      </w:pPr>
      <w:r w:rsidRPr="003D75F4">
        <w:rPr>
          <w:b/>
        </w:rPr>
        <w:t>Information Items</w:t>
      </w:r>
    </w:p>
    <w:p w14:paraId="1F4C4368" w14:textId="77777777" w:rsidR="0010198E" w:rsidRPr="003D75F4" w:rsidRDefault="0010198E" w:rsidP="0010198E">
      <w:pPr>
        <w:pStyle w:val="ListParagraph"/>
        <w:numPr>
          <w:ilvl w:val="3"/>
          <w:numId w:val="4"/>
        </w:numPr>
        <w:autoSpaceDE w:val="0"/>
        <w:autoSpaceDN w:val="0"/>
        <w:adjustRightInd w:val="0"/>
        <w:rPr>
          <w:b/>
        </w:rPr>
      </w:pPr>
      <w:r w:rsidRPr="003D75F4">
        <w:rPr>
          <w:b/>
          <w:bCs/>
        </w:rPr>
        <w:lastRenderedPageBreak/>
        <w:t>College of Arts and Sciences</w:t>
      </w:r>
    </w:p>
    <w:p w14:paraId="4BC2BEFA" w14:textId="77777777" w:rsidR="0010198E" w:rsidRPr="003D75F4" w:rsidRDefault="0010198E" w:rsidP="0010198E">
      <w:pPr>
        <w:pStyle w:val="ListParagraph"/>
        <w:numPr>
          <w:ilvl w:val="4"/>
          <w:numId w:val="4"/>
        </w:numPr>
        <w:autoSpaceDE w:val="0"/>
        <w:autoSpaceDN w:val="0"/>
        <w:adjustRightInd w:val="0"/>
        <w:rPr>
          <w:b/>
        </w:rPr>
      </w:pPr>
      <w:r w:rsidRPr="003D75F4">
        <w:t>Double Bobcats Pathway – MAT Music Education</w:t>
      </w:r>
    </w:p>
    <w:p w14:paraId="092560A1" w14:textId="77777777" w:rsidR="0010198E" w:rsidRPr="003D75F4" w:rsidRDefault="0010198E" w:rsidP="0010198E">
      <w:pPr>
        <w:pStyle w:val="ListParagraph"/>
        <w:numPr>
          <w:ilvl w:val="4"/>
          <w:numId w:val="4"/>
        </w:numPr>
        <w:autoSpaceDE w:val="0"/>
        <w:autoSpaceDN w:val="0"/>
        <w:adjustRightInd w:val="0"/>
        <w:rPr>
          <w:b/>
        </w:rPr>
      </w:pPr>
      <w:r w:rsidRPr="003D75F4">
        <w:rPr>
          <w:b/>
          <w:bCs/>
        </w:rPr>
        <w:t>New Course Proposals</w:t>
      </w:r>
    </w:p>
    <w:p w14:paraId="79F8B1DD" w14:textId="77777777" w:rsidR="0010198E" w:rsidRPr="003D75F4" w:rsidRDefault="0010198E" w:rsidP="0010198E">
      <w:pPr>
        <w:pStyle w:val="ListParagraph"/>
        <w:numPr>
          <w:ilvl w:val="5"/>
          <w:numId w:val="4"/>
        </w:numPr>
        <w:autoSpaceDE w:val="0"/>
        <w:autoSpaceDN w:val="0"/>
        <w:adjustRightInd w:val="0"/>
        <w:rPr>
          <w:b/>
        </w:rPr>
      </w:pPr>
      <w:r w:rsidRPr="003D75F4">
        <w:t>HIST 3002 – The Historian’s Craft: World History</w:t>
      </w:r>
    </w:p>
    <w:p w14:paraId="54CC6006" w14:textId="77777777" w:rsidR="0010198E" w:rsidRPr="003D75F4" w:rsidRDefault="0010198E" w:rsidP="0010198E">
      <w:pPr>
        <w:pStyle w:val="ListParagraph"/>
        <w:numPr>
          <w:ilvl w:val="5"/>
          <w:numId w:val="4"/>
        </w:numPr>
        <w:autoSpaceDE w:val="0"/>
        <w:autoSpaceDN w:val="0"/>
        <w:adjustRightInd w:val="0"/>
        <w:rPr>
          <w:b/>
        </w:rPr>
      </w:pPr>
      <w:r w:rsidRPr="003D75F4">
        <w:t>HIST 3003 – The Historian’s Craft: American History</w:t>
      </w:r>
    </w:p>
    <w:p w14:paraId="3F8CA005" w14:textId="77777777" w:rsidR="0010198E" w:rsidRPr="003D75F4" w:rsidRDefault="0010198E" w:rsidP="0010198E">
      <w:pPr>
        <w:pStyle w:val="ListParagraph"/>
        <w:numPr>
          <w:ilvl w:val="5"/>
          <w:numId w:val="4"/>
        </w:numPr>
        <w:autoSpaceDE w:val="0"/>
        <w:autoSpaceDN w:val="0"/>
        <w:adjustRightInd w:val="0"/>
        <w:rPr>
          <w:b/>
        </w:rPr>
      </w:pPr>
      <w:r w:rsidRPr="003D75F4">
        <w:t>MAED 4295 – Mathematics Concepts for Special Education Majors</w:t>
      </w:r>
    </w:p>
    <w:p w14:paraId="10E3B17E" w14:textId="77777777" w:rsidR="0010198E" w:rsidRPr="003D75F4" w:rsidRDefault="0010198E" w:rsidP="0010198E">
      <w:pPr>
        <w:pStyle w:val="ListParagraph"/>
        <w:numPr>
          <w:ilvl w:val="4"/>
          <w:numId w:val="4"/>
        </w:numPr>
        <w:autoSpaceDE w:val="0"/>
        <w:autoSpaceDN w:val="0"/>
        <w:adjustRightInd w:val="0"/>
        <w:rPr>
          <w:b/>
        </w:rPr>
      </w:pPr>
      <w:r w:rsidRPr="003D75F4">
        <w:rPr>
          <w:b/>
          <w:bCs/>
        </w:rPr>
        <w:t>Modification of Existing Courses</w:t>
      </w:r>
    </w:p>
    <w:p w14:paraId="0A1CE1CE" w14:textId="77777777" w:rsidR="0010198E" w:rsidRPr="003D75F4" w:rsidRDefault="0010198E" w:rsidP="0010198E">
      <w:pPr>
        <w:pStyle w:val="ListParagraph"/>
        <w:numPr>
          <w:ilvl w:val="5"/>
          <w:numId w:val="4"/>
        </w:numPr>
        <w:autoSpaceDE w:val="0"/>
        <w:autoSpaceDN w:val="0"/>
        <w:adjustRightInd w:val="0"/>
        <w:rPr>
          <w:b/>
        </w:rPr>
      </w:pPr>
      <w:r w:rsidRPr="003D75F4">
        <w:t>RHET 4950 – Special Topics – Delete RHET 1110 as pre-</w:t>
      </w:r>
      <w:proofErr w:type="gramStart"/>
      <w:r w:rsidRPr="003D75F4">
        <w:t>requisite</w:t>
      </w:r>
      <w:proofErr w:type="gramEnd"/>
    </w:p>
    <w:p w14:paraId="110F43B3" w14:textId="77777777" w:rsidR="0010198E" w:rsidRPr="003D75F4" w:rsidRDefault="0010198E" w:rsidP="0010198E">
      <w:pPr>
        <w:pStyle w:val="ListParagraph"/>
        <w:numPr>
          <w:ilvl w:val="5"/>
          <w:numId w:val="4"/>
        </w:numPr>
        <w:autoSpaceDE w:val="0"/>
        <w:autoSpaceDN w:val="0"/>
        <w:adjustRightInd w:val="0"/>
        <w:rPr>
          <w:b/>
        </w:rPr>
      </w:pPr>
      <w:r w:rsidRPr="003D75F4">
        <w:t xml:space="preserve">RHET 4315 – Modern/Postmodern Rhetorical Theory – Change course title to Contemporary Rhetorical Theory; change in course </w:t>
      </w:r>
      <w:proofErr w:type="gramStart"/>
      <w:r w:rsidRPr="003D75F4">
        <w:t>description</w:t>
      </w:r>
      <w:proofErr w:type="gramEnd"/>
    </w:p>
    <w:p w14:paraId="11A4F5C8" w14:textId="77777777" w:rsidR="0010198E" w:rsidRPr="003D75F4" w:rsidRDefault="0010198E" w:rsidP="0010198E">
      <w:pPr>
        <w:pStyle w:val="ListParagraph"/>
        <w:numPr>
          <w:ilvl w:val="5"/>
          <w:numId w:val="4"/>
        </w:numPr>
        <w:autoSpaceDE w:val="0"/>
        <w:autoSpaceDN w:val="0"/>
        <w:adjustRightInd w:val="0"/>
        <w:rPr>
          <w:b/>
        </w:rPr>
      </w:pPr>
      <w:r w:rsidRPr="003D75F4">
        <w:t>MSCM 4950 – Special Topics – Change credit hours in course description from 1-4 to 3 (3-0-3)</w:t>
      </w:r>
    </w:p>
    <w:p w14:paraId="0075C5A3" w14:textId="77777777" w:rsidR="0010198E" w:rsidRPr="003D75F4" w:rsidRDefault="0010198E" w:rsidP="0010198E">
      <w:pPr>
        <w:pStyle w:val="ListParagraph"/>
        <w:numPr>
          <w:ilvl w:val="5"/>
          <w:numId w:val="4"/>
        </w:numPr>
        <w:autoSpaceDE w:val="0"/>
        <w:autoSpaceDN w:val="0"/>
        <w:adjustRightInd w:val="0"/>
        <w:rPr>
          <w:b/>
        </w:rPr>
      </w:pPr>
      <w:r w:rsidRPr="003D75F4">
        <w:t>MSCM 2930 – Practicum 1 – Change of course number from MSCM 2930 to MSCM 2931</w:t>
      </w:r>
    </w:p>
    <w:p w14:paraId="412BB8BC" w14:textId="77777777" w:rsidR="0010198E" w:rsidRPr="003D75F4" w:rsidRDefault="0010198E" w:rsidP="0010198E">
      <w:pPr>
        <w:pStyle w:val="ListParagraph"/>
        <w:numPr>
          <w:ilvl w:val="5"/>
          <w:numId w:val="4"/>
        </w:numPr>
        <w:autoSpaceDE w:val="0"/>
        <w:autoSpaceDN w:val="0"/>
        <w:adjustRightInd w:val="0"/>
        <w:rPr>
          <w:b/>
        </w:rPr>
      </w:pPr>
      <w:r w:rsidRPr="003D75F4">
        <w:t>MSCM 2930 – Practicum 2 – Change of course number from MSCM 2930 to MSCM 2932</w:t>
      </w:r>
    </w:p>
    <w:p w14:paraId="455AD8D1" w14:textId="77777777" w:rsidR="0010198E" w:rsidRPr="003D75F4" w:rsidRDefault="0010198E" w:rsidP="0010198E">
      <w:pPr>
        <w:pStyle w:val="ListParagraph"/>
        <w:numPr>
          <w:ilvl w:val="3"/>
          <w:numId w:val="4"/>
        </w:numPr>
        <w:autoSpaceDE w:val="0"/>
        <w:autoSpaceDN w:val="0"/>
        <w:adjustRightInd w:val="0"/>
        <w:rPr>
          <w:b/>
        </w:rPr>
      </w:pPr>
      <w:r w:rsidRPr="003D75F4">
        <w:rPr>
          <w:b/>
          <w:bCs/>
        </w:rPr>
        <w:t>College of Business and Technology</w:t>
      </w:r>
    </w:p>
    <w:p w14:paraId="493CAB08" w14:textId="77777777" w:rsidR="0010198E" w:rsidRPr="003D75F4" w:rsidRDefault="0010198E" w:rsidP="0010198E">
      <w:pPr>
        <w:pStyle w:val="ListParagraph"/>
        <w:numPr>
          <w:ilvl w:val="4"/>
          <w:numId w:val="4"/>
        </w:numPr>
        <w:autoSpaceDE w:val="0"/>
        <w:autoSpaceDN w:val="0"/>
        <w:adjustRightInd w:val="0"/>
        <w:rPr>
          <w:b/>
        </w:rPr>
      </w:pPr>
      <w:r w:rsidRPr="003D75F4">
        <w:rPr>
          <w:b/>
          <w:bCs/>
        </w:rPr>
        <w:t>New Course Proposals</w:t>
      </w:r>
    </w:p>
    <w:p w14:paraId="377A3B55" w14:textId="77777777" w:rsidR="0010198E" w:rsidRPr="003D75F4" w:rsidRDefault="0010198E" w:rsidP="0010198E">
      <w:pPr>
        <w:pStyle w:val="ListParagraph"/>
        <w:numPr>
          <w:ilvl w:val="5"/>
          <w:numId w:val="4"/>
        </w:numPr>
        <w:autoSpaceDE w:val="0"/>
        <w:autoSpaceDN w:val="0"/>
        <w:adjustRightInd w:val="0"/>
        <w:rPr>
          <w:b/>
        </w:rPr>
      </w:pPr>
      <w:r w:rsidRPr="003D75F4">
        <w:t xml:space="preserve">MKTG 4162 – Marketing Analytics </w:t>
      </w:r>
    </w:p>
    <w:p w14:paraId="6742F528" w14:textId="77777777" w:rsidR="0010198E" w:rsidRPr="003D75F4" w:rsidRDefault="0010198E" w:rsidP="0010198E">
      <w:pPr>
        <w:pStyle w:val="ListParagraph"/>
        <w:numPr>
          <w:ilvl w:val="5"/>
          <w:numId w:val="4"/>
        </w:numPr>
        <w:autoSpaceDE w:val="0"/>
        <w:autoSpaceDN w:val="0"/>
        <w:adjustRightInd w:val="0"/>
        <w:rPr>
          <w:b/>
        </w:rPr>
      </w:pPr>
      <w:r w:rsidRPr="003D75F4">
        <w:t xml:space="preserve">LOGS 3183 – Procurement </w:t>
      </w:r>
    </w:p>
    <w:p w14:paraId="0EC3F21A" w14:textId="77777777" w:rsidR="0010198E" w:rsidRPr="003D75F4" w:rsidRDefault="0010198E" w:rsidP="0010198E">
      <w:pPr>
        <w:pStyle w:val="ListParagraph"/>
        <w:numPr>
          <w:ilvl w:val="4"/>
          <w:numId w:val="4"/>
        </w:numPr>
        <w:autoSpaceDE w:val="0"/>
        <w:autoSpaceDN w:val="0"/>
        <w:adjustRightInd w:val="0"/>
        <w:rPr>
          <w:b/>
        </w:rPr>
      </w:pPr>
      <w:r w:rsidRPr="003D75F4">
        <w:rPr>
          <w:b/>
          <w:bCs/>
        </w:rPr>
        <w:t>Modification of Existing Courses</w:t>
      </w:r>
    </w:p>
    <w:p w14:paraId="0E2B7882" w14:textId="77777777" w:rsidR="0010198E" w:rsidRPr="003D75F4" w:rsidRDefault="0010198E" w:rsidP="0010198E">
      <w:pPr>
        <w:pStyle w:val="ListParagraph"/>
        <w:numPr>
          <w:ilvl w:val="5"/>
          <w:numId w:val="4"/>
        </w:numPr>
        <w:autoSpaceDE w:val="0"/>
        <w:autoSpaceDN w:val="0"/>
        <w:adjustRightInd w:val="0"/>
        <w:rPr>
          <w:b/>
        </w:rPr>
      </w:pPr>
      <w:r w:rsidRPr="003D75F4">
        <w:t xml:space="preserve">CBIS 3214 – Introduction to Database – Change of course number to </w:t>
      </w:r>
      <w:proofErr w:type="gramStart"/>
      <w:r w:rsidRPr="003D75F4">
        <w:t>4110</w:t>
      </w:r>
      <w:proofErr w:type="gramEnd"/>
    </w:p>
    <w:p w14:paraId="34BADB62" w14:textId="77777777" w:rsidR="0010198E" w:rsidRPr="004E7F25" w:rsidRDefault="0010198E" w:rsidP="0010198E">
      <w:pPr>
        <w:pStyle w:val="ListParagraph"/>
        <w:numPr>
          <w:ilvl w:val="1"/>
          <w:numId w:val="4"/>
        </w:numPr>
        <w:autoSpaceDE w:val="0"/>
        <w:autoSpaceDN w:val="0"/>
        <w:adjustRightInd w:val="0"/>
        <w:rPr>
          <w:rFonts w:eastAsiaTheme="minorHAnsi"/>
          <w:b/>
        </w:rPr>
      </w:pPr>
      <w:r w:rsidRPr="004E7F25">
        <w:rPr>
          <w:b/>
          <w:smallCaps/>
          <w:color w:val="000000" w:themeColor="text1"/>
          <w:u w:val="single"/>
        </w:rPr>
        <w:t>Graduate Council</w:t>
      </w:r>
      <w:r w:rsidRPr="003D75F4">
        <w:rPr>
          <w:b/>
          <w:bCs/>
        </w:rPr>
        <w:t xml:space="preserve"> January 12, 2024 – </w:t>
      </w:r>
      <w:r w:rsidRPr="003D75F4">
        <w:t>No meeting was held.</w:t>
      </w:r>
      <w:r>
        <w:t xml:space="preserve"> </w:t>
      </w:r>
    </w:p>
    <w:p w14:paraId="7F7F155D" w14:textId="77777777" w:rsidR="0010198E" w:rsidRPr="004E7F25" w:rsidRDefault="0010198E" w:rsidP="0010198E">
      <w:pPr>
        <w:pStyle w:val="ListParagraph"/>
        <w:numPr>
          <w:ilvl w:val="1"/>
          <w:numId w:val="4"/>
        </w:numPr>
        <w:autoSpaceDE w:val="0"/>
        <w:autoSpaceDN w:val="0"/>
        <w:adjustRightInd w:val="0"/>
        <w:rPr>
          <w:b/>
        </w:rPr>
      </w:pPr>
      <w:r w:rsidRPr="004E7F25">
        <w:rPr>
          <w:b/>
          <w:smallCaps/>
          <w:color w:val="000000" w:themeColor="text1"/>
          <w:u w:val="single"/>
        </w:rPr>
        <w:t>Graduate Council</w:t>
      </w:r>
      <w:r w:rsidRPr="004E7F25">
        <w:rPr>
          <w:b/>
          <w:bCs/>
        </w:rPr>
        <w:t xml:space="preserve"> February 9, 2024</w:t>
      </w:r>
    </w:p>
    <w:p w14:paraId="49639E06" w14:textId="77777777" w:rsidR="0010198E" w:rsidRPr="004E7F25" w:rsidRDefault="0010198E" w:rsidP="0010198E">
      <w:pPr>
        <w:pStyle w:val="ListParagraph"/>
        <w:numPr>
          <w:ilvl w:val="2"/>
          <w:numId w:val="4"/>
        </w:numPr>
        <w:autoSpaceDE w:val="0"/>
        <w:autoSpaceDN w:val="0"/>
        <w:adjustRightInd w:val="0"/>
        <w:rPr>
          <w:b/>
        </w:rPr>
      </w:pPr>
      <w:r w:rsidRPr="004E7F25">
        <w:rPr>
          <w:b/>
          <w:bCs/>
        </w:rPr>
        <w:t>Action Items</w:t>
      </w:r>
    </w:p>
    <w:p w14:paraId="0DB23528" w14:textId="77777777" w:rsidR="0010198E" w:rsidRPr="004E7F25" w:rsidRDefault="0010198E" w:rsidP="0010198E">
      <w:pPr>
        <w:pStyle w:val="ListParagraph"/>
        <w:numPr>
          <w:ilvl w:val="3"/>
          <w:numId w:val="4"/>
        </w:numPr>
        <w:autoSpaceDE w:val="0"/>
        <w:autoSpaceDN w:val="0"/>
        <w:adjustRightInd w:val="0"/>
        <w:rPr>
          <w:b/>
        </w:rPr>
      </w:pPr>
      <w:r w:rsidRPr="004E7F25">
        <w:rPr>
          <w:b/>
          <w:bCs/>
        </w:rPr>
        <w:t xml:space="preserve">College of Business &amp; Technology </w:t>
      </w:r>
    </w:p>
    <w:p w14:paraId="08AE055E" w14:textId="77777777" w:rsidR="0010198E" w:rsidRPr="004E7F25" w:rsidRDefault="0010198E" w:rsidP="0010198E">
      <w:pPr>
        <w:pStyle w:val="ListParagraph"/>
        <w:numPr>
          <w:ilvl w:val="4"/>
          <w:numId w:val="4"/>
        </w:numPr>
        <w:autoSpaceDE w:val="0"/>
        <w:autoSpaceDN w:val="0"/>
        <w:adjustRightInd w:val="0"/>
        <w:rPr>
          <w:b/>
        </w:rPr>
      </w:pPr>
      <w:r w:rsidRPr="004E7F25">
        <w:t xml:space="preserve">MBA, MMIS, MACCT, MLSCM - Require graduating graduate students to complete an exit survey to provide information needed for strategic plan and required college survey data for AACSB – Approved </w:t>
      </w:r>
    </w:p>
    <w:p w14:paraId="1710A5B7" w14:textId="77777777" w:rsidR="0010198E" w:rsidRPr="004E7F25" w:rsidRDefault="0010198E" w:rsidP="0010198E">
      <w:pPr>
        <w:pStyle w:val="ListParagraph"/>
        <w:numPr>
          <w:ilvl w:val="3"/>
          <w:numId w:val="4"/>
        </w:numPr>
        <w:autoSpaceDE w:val="0"/>
        <w:autoSpaceDN w:val="0"/>
        <w:adjustRightInd w:val="0"/>
        <w:rPr>
          <w:b/>
        </w:rPr>
      </w:pPr>
      <w:r w:rsidRPr="004E7F25">
        <w:rPr>
          <w:b/>
          <w:bCs/>
        </w:rPr>
        <w:t xml:space="preserve">College of Health Sciences </w:t>
      </w:r>
    </w:p>
    <w:p w14:paraId="74B22AA7" w14:textId="77777777" w:rsidR="0010198E" w:rsidRPr="004E7F25" w:rsidRDefault="0010198E" w:rsidP="0010198E">
      <w:pPr>
        <w:pStyle w:val="ListParagraph"/>
        <w:numPr>
          <w:ilvl w:val="4"/>
          <w:numId w:val="4"/>
        </w:numPr>
        <w:autoSpaceDE w:val="0"/>
        <w:autoSpaceDN w:val="0"/>
        <w:adjustRightInd w:val="0"/>
        <w:rPr>
          <w:b/>
        </w:rPr>
      </w:pPr>
      <w:r w:rsidRPr="004E7F25">
        <w:t xml:space="preserve">MS Health &amp; Human Performance (HHP) Coaching and Athletic Performance Concentration - remove anatomy and physiology pre-requisites – </w:t>
      </w:r>
      <w:proofErr w:type="gramStart"/>
      <w:r w:rsidRPr="004E7F25">
        <w:t>Approved</w:t>
      </w:r>
      <w:proofErr w:type="gramEnd"/>
    </w:p>
    <w:p w14:paraId="721B4C50" w14:textId="77777777" w:rsidR="0010198E" w:rsidRPr="004E7F25" w:rsidRDefault="0010198E" w:rsidP="0010198E">
      <w:pPr>
        <w:pStyle w:val="ListParagraph"/>
        <w:numPr>
          <w:ilvl w:val="2"/>
          <w:numId w:val="4"/>
        </w:numPr>
        <w:autoSpaceDE w:val="0"/>
        <w:autoSpaceDN w:val="0"/>
        <w:adjustRightInd w:val="0"/>
        <w:rPr>
          <w:b/>
        </w:rPr>
      </w:pPr>
      <w:r w:rsidRPr="004E7F25">
        <w:rPr>
          <w:b/>
          <w:bCs/>
        </w:rPr>
        <w:t>Information Item</w:t>
      </w:r>
      <w:r w:rsidRPr="004E7F25">
        <w:t xml:space="preserve"> </w:t>
      </w:r>
    </w:p>
    <w:p w14:paraId="1C4B9ED0" w14:textId="77777777" w:rsidR="0010198E" w:rsidRPr="004E7F25" w:rsidRDefault="0010198E" w:rsidP="0010198E">
      <w:pPr>
        <w:pStyle w:val="ListParagraph"/>
        <w:numPr>
          <w:ilvl w:val="3"/>
          <w:numId w:val="4"/>
        </w:numPr>
        <w:autoSpaceDE w:val="0"/>
        <w:autoSpaceDN w:val="0"/>
        <w:adjustRightInd w:val="0"/>
        <w:rPr>
          <w:b/>
        </w:rPr>
      </w:pPr>
      <w:r w:rsidRPr="004E7F25">
        <w:rPr>
          <w:b/>
          <w:bCs/>
        </w:rPr>
        <w:t>College of Business and Technology</w:t>
      </w:r>
    </w:p>
    <w:p w14:paraId="1C184DE2" w14:textId="77777777" w:rsidR="0010198E" w:rsidRPr="004E7F25" w:rsidRDefault="0010198E" w:rsidP="0010198E">
      <w:pPr>
        <w:pStyle w:val="ListParagraph"/>
        <w:numPr>
          <w:ilvl w:val="4"/>
          <w:numId w:val="4"/>
        </w:numPr>
        <w:autoSpaceDE w:val="0"/>
        <w:autoSpaceDN w:val="0"/>
        <w:adjustRightInd w:val="0"/>
        <w:rPr>
          <w:b/>
        </w:rPr>
      </w:pPr>
      <w:r w:rsidRPr="004E7F25">
        <w:rPr>
          <w:b/>
          <w:bCs/>
        </w:rPr>
        <w:t>New Course Proposals</w:t>
      </w:r>
    </w:p>
    <w:p w14:paraId="6B70930B" w14:textId="77777777" w:rsidR="0010198E" w:rsidRPr="004E7F25" w:rsidRDefault="0010198E" w:rsidP="0010198E">
      <w:pPr>
        <w:pStyle w:val="ListParagraph"/>
        <w:numPr>
          <w:ilvl w:val="5"/>
          <w:numId w:val="4"/>
        </w:numPr>
        <w:autoSpaceDE w:val="0"/>
        <w:autoSpaceDN w:val="0"/>
        <w:adjustRightInd w:val="0"/>
        <w:rPr>
          <w:b/>
        </w:rPr>
      </w:pPr>
      <w:r w:rsidRPr="004E7F25">
        <w:t>MMIS 6410 International Business Issues</w:t>
      </w:r>
    </w:p>
    <w:p w14:paraId="58C5F2D3" w14:textId="77777777" w:rsidR="0010198E" w:rsidRPr="004E7F25" w:rsidRDefault="0010198E" w:rsidP="0010198E">
      <w:pPr>
        <w:pStyle w:val="ListParagraph"/>
        <w:numPr>
          <w:ilvl w:val="5"/>
          <w:numId w:val="4"/>
        </w:numPr>
        <w:autoSpaceDE w:val="0"/>
        <w:autoSpaceDN w:val="0"/>
        <w:adjustRightInd w:val="0"/>
        <w:rPr>
          <w:b/>
        </w:rPr>
      </w:pPr>
      <w:r w:rsidRPr="004E7F25">
        <w:t>MMIS 6420 International Work Practicum in Design Thinking</w:t>
      </w:r>
    </w:p>
    <w:p w14:paraId="3D015CCC" w14:textId="77777777" w:rsidR="0010198E" w:rsidRPr="004E7F25" w:rsidRDefault="0010198E" w:rsidP="0010198E">
      <w:pPr>
        <w:pStyle w:val="ListParagraph"/>
        <w:numPr>
          <w:ilvl w:val="3"/>
          <w:numId w:val="4"/>
        </w:numPr>
        <w:autoSpaceDE w:val="0"/>
        <w:autoSpaceDN w:val="0"/>
        <w:adjustRightInd w:val="0"/>
        <w:rPr>
          <w:b/>
        </w:rPr>
      </w:pPr>
      <w:r w:rsidRPr="004E7F25">
        <w:rPr>
          <w:b/>
          <w:bCs/>
        </w:rPr>
        <w:t>College of Health Sciences</w:t>
      </w:r>
    </w:p>
    <w:p w14:paraId="7851D745" w14:textId="77777777" w:rsidR="0010198E" w:rsidRPr="004E7F25" w:rsidRDefault="0010198E" w:rsidP="0010198E">
      <w:pPr>
        <w:pStyle w:val="ListParagraph"/>
        <w:numPr>
          <w:ilvl w:val="4"/>
          <w:numId w:val="4"/>
        </w:numPr>
        <w:autoSpaceDE w:val="0"/>
        <w:autoSpaceDN w:val="0"/>
        <w:adjustRightInd w:val="0"/>
        <w:rPr>
          <w:b/>
        </w:rPr>
      </w:pPr>
      <w:r w:rsidRPr="004E7F25">
        <w:rPr>
          <w:b/>
          <w:bCs/>
        </w:rPr>
        <w:t xml:space="preserve">New Course Proposals </w:t>
      </w:r>
    </w:p>
    <w:p w14:paraId="76BC781C" w14:textId="77777777" w:rsidR="0010198E" w:rsidRPr="004E7F25" w:rsidRDefault="0010198E" w:rsidP="0010198E">
      <w:pPr>
        <w:pStyle w:val="ListParagraph"/>
        <w:numPr>
          <w:ilvl w:val="5"/>
          <w:numId w:val="4"/>
        </w:numPr>
        <w:autoSpaceDE w:val="0"/>
        <w:autoSpaceDN w:val="0"/>
        <w:adjustRightInd w:val="0"/>
        <w:rPr>
          <w:b/>
        </w:rPr>
      </w:pPr>
      <w:r w:rsidRPr="004E7F25">
        <w:t xml:space="preserve">NRSG 8525 Health Systems, </w:t>
      </w:r>
      <w:proofErr w:type="gramStart"/>
      <w:r w:rsidRPr="004E7F25">
        <w:t>Policy</w:t>
      </w:r>
      <w:proofErr w:type="gramEnd"/>
      <w:r w:rsidRPr="004E7F25">
        <w:t xml:space="preserve"> and Financial Planning</w:t>
      </w:r>
    </w:p>
    <w:p w14:paraId="3758C8BA" w14:textId="77777777" w:rsidR="0010198E" w:rsidRPr="004D4FA1" w:rsidRDefault="0010198E" w:rsidP="0010198E">
      <w:pPr>
        <w:pStyle w:val="NormalWeb"/>
        <w:numPr>
          <w:ilvl w:val="1"/>
          <w:numId w:val="4"/>
        </w:numPr>
        <w:spacing w:before="0" w:beforeAutospacing="0" w:after="0" w:afterAutospacing="0"/>
        <w:rPr>
          <w:rFonts w:eastAsiaTheme="minorHAnsi"/>
          <w:b/>
          <w:u w:val="single"/>
        </w:rPr>
      </w:pPr>
      <w:r w:rsidRPr="004D4FA1">
        <w:rPr>
          <w:b/>
          <w:smallCaps/>
          <w:szCs w:val="24"/>
          <w:u w:val="single"/>
        </w:rPr>
        <w:lastRenderedPageBreak/>
        <w:t>General Education Committee</w:t>
      </w:r>
      <w:r w:rsidRPr="004D4FA1">
        <w:rPr>
          <w:b/>
          <w:bCs/>
          <w:color w:val="242424"/>
        </w:rPr>
        <w:t xml:space="preserve"> November 17, 2023</w:t>
      </w:r>
    </w:p>
    <w:p w14:paraId="64195977" w14:textId="77777777" w:rsidR="0010198E" w:rsidRPr="004D4FA1" w:rsidRDefault="0010198E" w:rsidP="0010198E">
      <w:pPr>
        <w:pStyle w:val="NormalWeb"/>
        <w:numPr>
          <w:ilvl w:val="2"/>
          <w:numId w:val="4"/>
        </w:numPr>
        <w:spacing w:before="0" w:beforeAutospacing="0" w:after="0" w:afterAutospacing="0"/>
        <w:rPr>
          <w:rFonts w:eastAsiaTheme="minorHAnsi"/>
          <w:b/>
          <w:u w:val="single"/>
        </w:rPr>
      </w:pPr>
      <w:r w:rsidRPr="004D4FA1">
        <w:rPr>
          <w:b/>
          <w:bCs/>
          <w:color w:val="242424"/>
        </w:rPr>
        <w:t>Action Items</w:t>
      </w:r>
    </w:p>
    <w:p w14:paraId="3B8A1887" w14:textId="77777777" w:rsidR="0010198E" w:rsidRPr="004D4FA1" w:rsidRDefault="0010198E" w:rsidP="0010198E">
      <w:pPr>
        <w:pStyle w:val="NormalWeb"/>
        <w:numPr>
          <w:ilvl w:val="3"/>
          <w:numId w:val="4"/>
        </w:numPr>
        <w:spacing w:before="0" w:beforeAutospacing="0" w:after="0" w:afterAutospacing="0"/>
        <w:rPr>
          <w:rFonts w:eastAsiaTheme="minorHAnsi"/>
          <w:b/>
          <w:u w:val="single"/>
        </w:rPr>
      </w:pPr>
      <w:r w:rsidRPr="004D4FA1">
        <w:rPr>
          <w:color w:val="242424"/>
        </w:rPr>
        <w:t xml:space="preserve">Modern and Contemporary Visual Culture (GC2Y) – returned to proposing faculty for </w:t>
      </w:r>
      <w:proofErr w:type="gramStart"/>
      <w:r w:rsidRPr="004D4FA1">
        <w:rPr>
          <w:color w:val="242424"/>
        </w:rPr>
        <w:t>revision</w:t>
      </w:r>
      <w:r>
        <w:rPr>
          <w:color w:val="242424"/>
        </w:rPr>
        <w:t>s</w:t>
      </w:r>
      <w:proofErr w:type="gramEnd"/>
    </w:p>
    <w:p w14:paraId="3BDBB4E8" w14:textId="77777777" w:rsidR="0010198E" w:rsidRPr="004D4FA1" w:rsidRDefault="0010198E" w:rsidP="0010198E">
      <w:pPr>
        <w:pStyle w:val="NormalWeb"/>
        <w:numPr>
          <w:ilvl w:val="3"/>
          <w:numId w:val="4"/>
        </w:numPr>
        <w:spacing w:before="0" w:beforeAutospacing="0" w:after="0" w:afterAutospacing="0"/>
        <w:rPr>
          <w:rFonts w:eastAsiaTheme="minorHAnsi"/>
          <w:b/>
          <w:u w:val="single"/>
        </w:rPr>
      </w:pPr>
      <w:r w:rsidRPr="004D4FA1">
        <w:rPr>
          <w:color w:val="242424"/>
        </w:rPr>
        <w:t xml:space="preserve">Reciprocity (GC2Y) – Approved on 11/6/23 after submission of </w:t>
      </w:r>
      <w:proofErr w:type="gramStart"/>
      <w:r w:rsidRPr="004D4FA1">
        <w:rPr>
          <w:color w:val="242424"/>
        </w:rPr>
        <w:t>revisions</w:t>
      </w:r>
      <w:proofErr w:type="gramEnd"/>
    </w:p>
    <w:p w14:paraId="76B7F528" w14:textId="77777777" w:rsidR="0010198E" w:rsidRPr="004D4FA1" w:rsidRDefault="0010198E" w:rsidP="0010198E">
      <w:pPr>
        <w:pStyle w:val="NormalWeb"/>
        <w:numPr>
          <w:ilvl w:val="2"/>
          <w:numId w:val="4"/>
        </w:numPr>
        <w:spacing w:before="0" w:beforeAutospacing="0" w:after="0" w:afterAutospacing="0"/>
        <w:rPr>
          <w:rFonts w:eastAsiaTheme="minorHAnsi"/>
          <w:b/>
          <w:u w:val="single"/>
        </w:rPr>
      </w:pPr>
      <w:r w:rsidRPr="004D4FA1">
        <w:rPr>
          <w:b/>
          <w:bCs/>
          <w:color w:val="242424"/>
        </w:rPr>
        <w:t>USG Common Course Names and Numbering</w:t>
      </w:r>
    </w:p>
    <w:p w14:paraId="0A44E74F" w14:textId="77777777" w:rsidR="0010198E" w:rsidRPr="004D4FA1" w:rsidRDefault="0010198E" w:rsidP="0010198E">
      <w:pPr>
        <w:pStyle w:val="NormalWeb"/>
        <w:numPr>
          <w:ilvl w:val="3"/>
          <w:numId w:val="4"/>
        </w:numPr>
        <w:spacing w:before="0" w:beforeAutospacing="0" w:after="0" w:afterAutospacing="0"/>
        <w:rPr>
          <w:rFonts w:eastAsiaTheme="minorHAnsi"/>
          <w:b/>
          <w:u w:val="single"/>
        </w:rPr>
      </w:pPr>
      <w:r w:rsidRPr="004D4FA1">
        <w:rPr>
          <w:color w:val="242424"/>
        </w:rPr>
        <w:t>The committee reviewed and recommended revising the names and numbers of 11</w:t>
      </w:r>
      <w:r>
        <w:rPr>
          <w:color w:val="242424"/>
        </w:rPr>
        <w:t xml:space="preserve"> </w:t>
      </w:r>
      <w:r w:rsidRPr="004D4FA1">
        <w:rPr>
          <w:color w:val="242424"/>
        </w:rPr>
        <w:t>courses to those established by the USG for consistency across all USG institutions. The proposal will also be forwarded to both UCC and the Arts &amp; Science C&amp;I committee for their review.</w:t>
      </w:r>
    </w:p>
    <w:p w14:paraId="106A8B35" w14:textId="77777777" w:rsidR="0010198E" w:rsidRPr="004D4FA1" w:rsidRDefault="0010198E" w:rsidP="0010198E">
      <w:pPr>
        <w:pStyle w:val="NormalWeb"/>
        <w:numPr>
          <w:ilvl w:val="2"/>
          <w:numId w:val="4"/>
        </w:numPr>
        <w:spacing w:before="0" w:beforeAutospacing="0" w:after="0" w:afterAutospacing="0"/>
        <w:rPr>
          <w:rFonts w:eastAsiaTheme="minorHAnsi"/>
          <w:b/>
          <w:u w:val="single"/>
        </w:rPr>
      </w:pPr>
      <w:r w:rsidRPr="004D4FA1">
        <w:rPr>
          <w:b/>
          <w:bCs/>
          <w:color w:val="242424"/>
        </w:rPr>
        <w:t>USG Core Refresh Update</w:t>
      </w:r>
    </w:p>
    <w:p w14:paraId="626B2AFF" w14:textId="77777777" w:rsidR="0010198E" w:rsidRPr="004D4FA1" w:rsidRDefault="0010198E" w:rsidP="0010198E">
      <w:pPr>
        <w:pStyle w:val="NormalWeb"/>
        <w:numPr>
          <w:ilvl w:val="3"/>
          <w:numId w:val="4"/>
        </w:numPr>
        <w:spacing w:before="0" w:beforeAutospacing="0" w:after="0" w:afterAutospacing="0"/>
        <w:rPr>
          <w:rFonts w:eastAsiaTheme="minorHAnsi"/>
          <w:b/>
          <w:u w:val="single"/>
        </w:rPr>
      </w:pPr>
      <w:r w:rsidRPr="004D4FA1">
        <w:rPr>
          <w:color w:val="242424"/>
        </w:rPr>
        <w:t>On-going efforts are in place to ready the campus for full implementation of the Core Refresh by Fall 2024.</w:t>
      </w:r>
    </w:p>
    <w:p w14:paraId="445D6210" w14:textId="77777777" w:rsidR="0010198E" w:rsidRPr="004D4FA1" w:rsidRDefault="0010198E" w:rsidP="0010198E">
      <w:pPr>
        <w:pStyle w:val="NormalWeb"/>
        <w:numPr>
          <w:ilvl w:val="3"/>
          <w:numId w:val="4"/>
        </w:numPr>
        <w:spacing w:before="0" w:beforeAutospacing="0" w:after="0" w:afterAutospacing="0"/>
        <w:rPr>
          <w:b/>
          <w:u w:val="single"/>
        </w:rPr>
      </w:pPr>
      <w:r w:rsidRPr="004D4FA1">
        <w:rPr>
          <w:color w:val="242424"/>
        </w:rPr>
        <w:t>The first motion approved at the October meeting of GEC will be reviewed by UCC at their meeting on December 1</w:t>
      </w:r>
      <w:r w:rsidRPr="004D4FA1">
        <w:rPr>
          <w:color w:val="242424"/>
          <w:vertAlign w:val="superscript"/>
        </w:rPr>
        <w:t>st</w:t>
      </w:r>
      <w:r w:rsidRPr="004D4FA1">
        <w:rPr>
          <w:color w:val="242424"/>
        </w:rPr>
        <w:t>.  (</w:t>
      </w:r>
      <w:r w:rsidRPr="004D4FA1">
        <w:rPr>
          <w:b/>
          <w:bCs/>
        </w:rPr>
        <w:t>Motion 1:</w:t>
      </w:r>
      <w:r w:rsidRPr="004D4FA1">
        <w:t xml:space="preserve"> To recommend to the University Curriculum Committee (UCC) that Georgia College &amp; State University implements the amendments to the BOR policy 3.3.1 Core Curriculum as approved at the October 2023 BOR meeting, effective immediately.)</w:t>
      </w:r>
    </w:p>
    <w:p w14:paraId="4D87C918" w14:textId="77777777" w:rsidR="0010198E" w:rsidRPr="004D4FA1" w:rsidRDefault="0010198E" w:rsidP="0010198E">
      <w:pPr>
        <w:pStyle w:val="NormalWeb"/>
        <w:numPr>
          <w:ilvl w:val="3"/>
          <w:numId w:val="4"/>
        </w:numPr>
        <w:spacing w:before="0" w:beforeAutospacing="0" w:after="0" w:afterAutospacing="0"/>
        <w:rPr>
          <w:rFonts w:eastAsiaTheme="minorHAnsi"/>
          <w:b/>
          <w:u w:val="single"/>
        </w:rPr>
      </w:pPr>
      <w:r w:rsidRPr="004D4FA1">
        <w:rPr>
          <w:color w:val="242424"/>
        </w:rPr>
        <w:t>The second motion approved at the October meeting of GEC was approved by APC and will be reviewed by Senate. (</w:t>
      </w:r>
      <w:r w:rsidRPr="004D4FA1">
        <w:rPr>
          <w:b/>
          <w:bCs/>
        </w:rPr>
        <w:t>Motion 2</w:t>
      </w:r>
      <w:r w:rsidRPr="004D4FA1">
        <w:t>: To recommend to the Academic Policy Committee (APC) that Georgia College &amp; State University amend its current syllabus requirements policy to require that syllabi for all courses that meet general education requirements include the USG-approved Orienting Questions, USG Learning Outcomes, and Work-Ready Competencies.</w:t>
      </w:r>
      <w:r>
        <w:rPr>
          <w:b/>
          <w:u w:val="single"/>
        </w:rPr>
        <w:t xml:space="preserve"> </w:t>
      </w:r>
      <w:r w:rsidRPr="004D4FA1">
        <w:t>The motion was approved unanimously.</w:t>
      </w:r>
    </w:p>
    <w:p w14:paraId="6D3A69EB" w14:textId="77777777" w:rsidR="0010198E" w:rsidRDefault="0010198E" w:rsidP="0010198E">
      <w:pPr>
        <w:pStyle w:val="ListParagraph"/>
        <w:numPr>
          <w:ilvl w:val="2"/>
          <w:numId w:val="4"/>
        </w:numPr>
        <w:rPr>
          <w:b/>
          <w:bCs/>
          <w:color w:val="242424"/>
        </w:rPr>
      </w:pPr>
      <w:r w:rsidRPr="003D75F4">
        <w:rPr>
          <w:b/>
          <w:bCs/>
          <w:color w:val="242424"/>
          <w:szCs w:val="24"/>
        </w:rPr>
        <w:t>GC2Y 4th Hour</w:t>
      </w:r>
    </w:p>
    <w:p w14:paraId="74FE5228" w14:textId="77777777" w:rsidR="0010198E" w:rsidRPr="004D4FA1" w:rsidRDefault="0010198E" w:rsidP="0010198E">
      <w:pPr>
        <w:pStyle w:val="ListParagraph"/>
        <w:numPr>
          <w:ilvl w:val="3"/>
          <w:numId w:val="4"/>
        </w:numPr>
        <w:rPr>
          <w:b/>
          <w:bCs/>
          <w:color w:val="242424"/>
        </w:rPr>
      </w:pPr>
      <w:r w:rsidRPr="004D4FA1">
        <w:rPr>
          <w:color w:val="242424"/>
        </w:rPr>
        <w:t>Listening sessions for faculty will be held in spring 2024.</w:t>
      </w:r>
    </w:p>
    <w:p w14:paraId="5BA2B70D" w14:textId="77777777" w:rsidR="0010198E" w:rsidRPr="004D4FA1" w:rsidRDefault="0010198E" w:rsidP="0010198E">
      <w:pPr>
        <w:pStyle w:val="ListParagraph"/>
        <w:numPr>
          <w:ilvl w:val="1"/>
          <w:numId w:val="4"/>
        </w:numPr>
        <w:rPr>
          <w:b/>
          <w:bCs/>
          <w:color w:val="242424"/>
        </w:rPr>
      </w:pPr>
      <w:r w:rsidRPr="004D4FA1">
        <w:rPr>
          <w:b/>
          <w:bCs/>
          <w:smallCaps/>
          <w:u w:val="single"/>
        </w:rPr>
        <w:t>General Education Committee</w:t>
      </w:r>
      <w:r w:rsidRPr="004D4FA1">
        <w:rPr>
          <w:b/>
          <w:bCs/>
        </w:rPr>
        <w:t xml:space="preserve"> January 19, 2024</w:t>
      </w:r>
    </w:p>
    <w:p w14:paraId="0C554491" w14:textId="77777777" w:rsidR="0010198E" w:rsidRPr="004D4FA1" w:rsidRDefault="0010198E" w:rsidP="0010198E">
      <w:pPr>
        <w:pStyle w:val="ListParagraph"/>
        <w:numPr>
          <w:ilvl w:val="2"/>
          <w:numId w:val="4"/>
        </w:numPr>
        <w:rPr>
          <w:b/>
          <w:bCs/>
          <w:color w:val="242424"/>
        </w:rPr>
      </w:pPr>
      <w:r w:rsidRPr="004D4FA1">
        <w:rPr>
          <w:b/>
          <w:bCs/>
        </w:rPr>
        <w:t>Action Items</w:t>
      </w:r>
    </w:p>
    <w:p w14:paraId="3E343628" w14:textId="77777777" w:rsidR="0010198E" w:rsidRPr="004D4FA1" w:rsidRDefault="0010198E" w:rsidP="0010198E">
      <w:pPr>
        <w:pStyle w:val="ListParagraph"/>
        <w:numPr>
          <w:ilvl w:val="3"/>
          <w:numId w:val="4"/>
        </w:numPr>
        <w:rPr>
          <w:b/>
          <w:bCs/>
          <w:color w:val="242424"/>
        </w:rPr>
      </w:pPr>
      <w:r w:rsidRPr="004D4FA1">
        <w:t>GC2Y: Modern and Contemporary Visual Culture (revised) – Approved</w:t>
      </w:r>
    </w:p>
    <w:p w14:paraId="740E814F" w14:textId="77777777" w:rsidR="0010198E" w:rsidRPr="004D4FA1" w:rsidRDefault="0010198E" w:rsidP="0010198E">
      <w:pPr>
        <w:pStyle w:val="ListParagraph"/>
        <w:numPr>
          <w:ilvl w:val="3"/>
          <w:numId w:val="4"/>
        </w:numPr>
        <w:rPr>
          <w:b/>
          <w:bCs/>
          <w:color w:val="242424"/>
        </w:rPr>
      </w:pPr>
      <w:r w:rsidRPr="004D4FA1">
        <w:t xml:space="preserve">GC2Y: </w:t>
      </w:r>
      <w:proofErr w:type="spellStart"/>
      <w:r w:rsidRPr="004D4FA1">
        <w:t>Cakeonomics</w:t>
      </w:r>
      <w:proofErr w:type="spellEnd"/>
      <w:r w:rsidRPr="004D4FA1">
        <w:t xml:space="preserve"> - </w:t>
      </w:r>
      <w:r w:rsidRPr="004D4FA1">
        <w:rPr>
          <w:color w:val="242424"/>
        </w:rPr>
        <w:t xml:space="preserve">returned to proposing faculty for </w:t>
      </w:r>
      <w:proofErr w:type="gramStart"/>
      <w:r w:rsidRPr="004D4FA1">
        <w:rPr>
          <w:color w:val="242424"/>
        </w:rPr>
        <w:t>revisions</w:t>
      </w:r>
      <w:proofErr w:type="gramEnd"/>
    </w:p>
    <w:p w14:paraId="6B83994D" w14:textId="77777777" w:rsidR="0010198E" w:rsidRPr="004D4FA1" w:rsidRDefault="0010198E" w:rsidP="0010198E">
      <w:pPr>
        <w:pStyle w:val="ListParagraph"/>
        <w:numPr>
          <w:ilvl w:val="2"/>
          <w:numId w:val="4"/>
        </w:numPr>
        <w:rPr>
          <w:b/>
          <w:bCs/>
          <w:color w:val="242424"/>
        </w:rPr>
      </w:pPr>
      <w:r w:rsidRPr="004D4FA1">
        <w:rPr>
          <w:b/>
          <w:bCs/>
        </w:rPr>
        <w:t>Information Items</w:t>
      </w:r>
    </w:p>
    <w:p w14:paraId="329D0480" w14:textId="77777777" w:rsidR="0010198E" w:rsidRPr="004D4FA1" w:rsidRDefault="0010198E" w:rsidP="0010198E">
      <w:pPr>
        <w:pStyle w:val="ListParagraph"/>
        <w:numPr>
          <w:ilvl w:val="3"/>
          <w:numId w:val="4"/>
        </w:numPr>
        <w:rPr>
          <w:b/>
          <w:bCs/>
          <w:color w:val="242424"/>
        </w:rPr>
      </w:pPr>
      <w:r w:rsidRPr="004D4FA1">
        <w:rPr>
          <w:b/>
          <w:bCs/>
        </w:rPr>
        <w:t>GC2Y 4th Hour</w:t>
      </w:r>
    </w:p>
    <w:p w14:paraId="4CC28122" w14:textId="77777777" w:rsidR="0010198E" w:rsidRPr="004D4FA1" w:rsidRDefault="0010198E" w:rsidP="0010198E">
      <w:pPr>
        <w:pStyle w:val="ListParagraph"/>
        <w:numPr>
          <w:ilvl w:val="4"/>
          <w:numId w:val="4"/>
        </w:numPr>
        <w:rPr>
          <w:b/>
          <w:bCs/>
          <w:color w:val="242424"/>
        </w:rPr>
      </w:pPr>
      <w:r w:rsidRPr="004D4FA1">
        <w:t>GEC to organize two “listening session” during Friday afternoon common time.</w:t>
      </w:r>
    </w:p>
    <w:p w14:paraId="5CE0DF00" w14:textId="77777777" w:rsidR="0010198E" w:rsidRPr="004D4FA1" w:rsidRDefault="0010198E" w:rsidP="0010198E">
      <w:pPr>
        <w:pStyle w:val="ListParagraph"/>
        <w:numPr>
          <w:ilvl w:val="3"/>
          <w:numId w:val="4"/>
        </w:numPr>
        <w:rPr>
          <w:b/>
          <w:bCs/>
          <w:color w:val="242424"/>
        </w:rPr>
      </w:pPr>
      <w:r w:rsidRPr="004D4FA1">
        <w:rPr>
          <w:b/>
          <w:bCs/>
        </w:rPr>
        <w:t>Pathways</w:t>
      </w:r>
    </w:p>
    <w:p w14:paraId="39D7E130" w14:textId="77777777" w:rsidR="0010198E" w:rsidRPr="004D4FA1" w:rsidRDefault="0010198E" w:rsidP="0010198E">
      <w:pPr>
        <w:pStyle w:val="ListParagraph"/>
        <w:numPr>
          <w:ilvl w:val="4"/>
          <w:numId w:val="4"/>
        </w:numPr>
        <w:rPr>
          <w:b/>
          <w:bCs/>
          <w:color w:val="242424"/>
        </w:rPr>
      </w:pPr>
      <w:r w:rsidRPr="004D4FA1">
        <w:t xml:space="preserve">Forms will be developed for revisions to existing Pathways. </w:t>
      </w:r>
    </w:p>
    <w:p w14:paraId="29E6AE47" w14:textId="77777777" w:rsidR="0010198E" w:rsidRPr="004D4FA1" w:rsidRDefault="0010198E" w:rsidP="0010198E">
      <w:pPr>
        <w:pStyle w:val="ListParagraph"/>
        <w:numPr>
          <w:ilvl w:val="4"/>
          <w:numId w:val="4"/>
        </w:numPr>
        <w:rPr>
          <w:b/>
          <w:bCs/>
          <w:color w:val="242424"/>
        </w:rPr>
      </w:pPr>
      <w:r w:rsidRPr="004D4FA1">
        <w:t xml:space="preserve">Add GC2Y Climate Change Politics and GC2Y Climate Emergency to the Sustainability Pathway pending approval by the respective chairs of the teaching faculty of these two sections. </w:t>
      </w:r>
    </w:p>
    <w:p w14:paraId="11B8AA58" w14:textId="77777777" w:rsidR="0010198E" w:rsidRPr="004D4FA1" w:rsidRDefault="0010198E" w:rsidP="0010198E">
      <w:pPr>
        <w:pStyle w:val="ListParagraph"/>
        <w:numPr>
          <w:ilvl w:val="1"/>
          <w:numId w:val="4"/>
        </w:numPr>
        <w:rPr>
          <w:b/>
          <w:bCs/>
          <w:color w:val="242424"/>
        </w:rPr>
      </w:pPr>
      <w:r w:rsidRPr="004D4FA1">
        <w:rPr>
          <w:b/>
          <w:bCs/>
          <w:smallCaps/>
          <w:u w:val="single"/>
        </w:rPr>
        <w:t>General Education Committee</w:t>
      </w:r>
      <w:r w:rsidRPr="004D4FA1">
        <w:rPr>
          <w:b/>
          <w:bCs/>
        </w:rPr>
        <w:t xml:space="preserve"> February 16, 2024</w:t>
      </w:r>
    </w:p>
    <w:p w14:paraId="746BAF8F" w14:textId="77777777" w:rsidR="0010198E" w:rsidRDefault="0010198E" w:rsidP="0010198E">
      <w:pPr>
        <w:pStyle w:val="ListParagraph"/>
        <w:numPr>
          <w:ilvl w:val="2"/>
          <w:numId w:val="4"/>
        </w:numPr>
        <w:rPr>
          <w:b/>
          <w:bCs/>
          <w:color w:val="242424"/>
        </w:rPr>
      </w:pPr>
      <w:r w:rsidRPr="004D4FA1">
        <w:rPr>
          <w:b/>
          <w:bCs/>
          <w:color w:val="242424"/>
        </w:rPr>
        <w:t>Action Items</w:t>
      </w:r>
    </w:p>
    <w:p w14:paraId="623AE6A0" w14:textId="77777777" w:rsidR="0010198E" w:rsidRDefault="0010198E" w:rsidP="0010198E">
      <w:pPr>
        <w:pStyle w:val="ListParagraph"/>
        <w:numPr>
          <w:ilvl w:val="3"/>
          <w:numId w:val="4"/>
        </w:numPr>
        <w:rPr>
          <w:b/>
          <w:bCs/>
          <w:color w:val="242424"/>
        </w:rPr>
      </w:pPr>
      <w:proofErr w:type="spellStart"/>
      <w:r w:rsidRPr="004D4FA1">
        <w:rPr>
          <w:b/>
          <w:bCs/>
          <w:color w:val="242424"/>
        </w:rPr>
        <w:t>CORExplore</w:t>
      </w:r>
      <w:proofErr w:type="spellEnd"/>
    </w:p>
    <w:p w14:paraId="08AE74B3" w14:textId="77777777" w:rsidR="0010198E" w:rsidRDefault="0010198E" w:rsidP="0010198E">
      <w:pPr>
        <w:pStyle w:val="ListParagraph"/>
        <w:numPr>
          <w:ilvl w:val="4"/>
          <w:numId w:val="4"/>
        </w:numPr>
        <w:rPr>
          <w:b/>
          <w:bCs/>
          <w:color w:val="242424"/>
        </w:rPr>
      </w:pPr>
      <w:r w:rsidRPr="004D4FA1">
        <w:rPr>
          <w:b/>
          <w:bCs/>
          <w:color w:val="242424"/>
        </w:rPr>
        <w:lastRenderedPageBreak/>
        <w:t xml:space="preserve">Digital Culture Pathway </w:t>
      </w:r>
    </w:p>
    <w:p w14:paraId="27BFB213" w14:textId="77777777" w:rsidR="0010198E" w:rsidRPr="004D4FA1" w:rsidRDefault="0010198E" w:rsidP="0010198E">
      <w:pPr>
        <w:pStyle w:val="ListParagraph"/>
        <w:numPr>
          <w:ilvl w:val="5"/>
          <w:numId w:val="4"/>
        </w:numPr>
        <w:rPr>
          <w:b/>
          <w:bCs/>
          <w:color w:val="242424"/>
        </w:rPr>
      </w:pPr>
      <w:r w:rsidRPr="004D4FA1">
        <w:rPr>
          <w:color w:val="242424"/>
        </w:rPr>
        <w:t>Add as related Major/Minor/Certificate: GIS Certificate – Approved</w:t>
      </w:r>
    </w:p>
    <w:p w14:paraId="001F3B7A" w14:textId="77777777" w:rsidR="0010198E" w:rsidRDefault="0010198E" w:rsidP="0010198E">
      <w:pPr>
        <w:pStyle w:val="ListParagraph"/>
        <w:numPr>
          <w:ilvl w:val="4"/>
          <w:numId w:val="4"/>
        </w:numPr>
        <w:rPr>
          <w:b/>
          <w:bCs/>
          <w:color w:val="242424"/>
        </w:rPr>
      </w:pPr>
      <w:r w:rsidRPr="004D4FA1">
        <w:rPr>
          <w:b/>
          <w:bCs/>
          <w:color w:val="242424"/>
        </w:rPr>
        <w:t xml:space="preserve">Engaged Citizens Pathway </w:t>
      </w:r>
    </w:p>
    <w:p w14:paraId="4939701E" w14:textId="77777777" w:rsidR="0010198E" w:rsidRPr="004D4FA1" w:rsidRDefault="0010198E" w:rsidP="0010198E">
      <w:pPr>
        <w:pStyle w:val="ListParagraph"/>
        <w:numPr>
          <w:ilvl w:val="5"/>
          <w:numId w:val="4"/>
        </w:numPr>
        <w:rPr>
          <w:b/>
          <w:bCs/>
          <w:color w:val="242424"/>
        </w:rPr>
      </w:pPr>
      <w:r w:rsidRPr="004D4FA1">
        <w:rPr>
          <w:color w:val="242424"/>
        </w:rPr>
        <w:t>Add as related Major/Minor/Certificate: BA in Geography – Approved</w:t>
      </w:r>
    </w:p>
    <w:p w14:paraId="3B8EFC9A" w14:textId="77777777" w:rsidR="0010198E" w:rsidRPr="004D4FA1" w:rsidRDefault="0010198E" w:rsidP="0010198E">
      <w:pPr>
        <w:pStyle w:val="ListParagraph"/>
        <w:numPr>
          <w:ilvl w:val="5"/>
          <w:numId w:val="4"/>
        </w:numPr>
        <w:rPr>
          <w:b/>
          <w:bCs/>
          <w:color w:val="242424"/>
        </w:rPr>
      </w:pPr>
      <w:r w:rsidRPr="004D4FA1">
        <w:rPr>
          <w:color w:val="242424"/>
        </w:rPr>
        <w:t xml:space="preserve">Add as related Major/Minor/Certificate: BA in History – Approved </w:t>
      </w:r>
    </w:p>
    <w:p w14:paraId="777D6FAA" w14:textId="77777777" w:rsidR="0010198E" w:rsidRPr="004D4FA1" w:rsidRDefault="0010198E" w:rsidP="0010198E">
      <w:pPr>
        <w:pStyle w:val="ListParagraph"/>
        <w:numPr>
          <w:ilvl w:val="5"/>
          <w:numId w:val="4"/>
        </w:numPr>
        <w:rPr>
          <w:b/>
          <w:bCs/>
          <w:color w:val="242424"/>
        </w:rPr>
      </w:pPr>
      <w:r w:rsidRPr="004D4FA1">
        <w:rPr>
          <w:color w:val="242424"/>
        </w:rPr>
        <w:t>Add as related Major/Minor/Certificate: BA in Philosophy – Approved</w:t>
      </w:r>
    </w:p>
    <w:p w14:paraId="2231D727" w14:textId="77777777" w:rsidR="0010198E" w:rsidRDefault="0010198E" w:rsidP="0010198E">
      <w:pPr>
        <w:pStyle w:val="ListParagraph"/>
        <w:numPr>
          <w:ilvl w:val="4"/>
          <w:numId w:val="4"/>
        </w:numPr>
        <w:rPr>
          <w:b/>
          <w:bCs/>
          <w:color w:val="242424"/>
        </w:rPr>
      </w:pPr>
      <w:r w:rsidRPr="004D4FA1">
        <w:rPr>
          <w:b/>
          <w:bCs/>
          <w:color w:val="242424"/>
        </w:rPr>
        <w:t xml:space="preserve">Process for revising existing </w:t>
      </w:r>
      <w:proofErr w:type="gramStart"/>
      <w:r w:rsidRPr="004D4FA1">
        <w:rPr>
          <w:b/>
          <w:bCs/>
          <w:color w:val="242424"/>
        </w:rPr>
        <w:t>Pathways</w:t>
      </w:r>
      <w:proofErr w:type="gramEnd"/>
      <w:r w:rsidRPr="004D4FA1">
        <w:rPr>
          <w:b/>
          <w:bCs/>
          <w:color w:val="242424"/>
        </w:rPr>
        <w:t xml:space="preserve"> </w:t>
      </w:r>
    </w:p>
    <w:p w14:paraId="6D17B986" w14:textId="77777777" w:rsidR="0010198E" w:rsidRPr="004D4FA1" w:rsidRDefault="0010198E" w:rsidP="0010198E">
      <w:pPr>
        <w:pStyle w:val="ListParagraph"/>
        <w:numPr>
          <w:ilvl w:val="5"/>
          <w:numId w:val="4"/>
        </w:numPr>
        <w:rPr>
          <w:b/>
          <w:bCs/>
          <w:color w:val="242424"/>
        </w:rPr>
      </w:pPr>
      <w:r w:rsidRPr="004D4FA1">
        <w:rPr>
          <w:color w:val="242424"/>
        </w:rPr>
        <w:t xml:space="preserve">Approved Pathway Modification form which must be approved by Department Chairs of all impacted departments prior to submission to </w:t>
      </w:r>
      <w:proofErr w:type="gramStart"/>
      <w:r w:rsidRPr="004D4FA1">
        <w:rPr>
          <w:color w:val="242424"/>
        </w:rPr>
        <w:t>GEC</w:t>
      </w:r>
      <w:proofErr w:type="gramEnd"/>
    </w:p>
    <w:p w14:paraId="42353906" w14:textId="77777777" w:rsidR="0010198E" w:rsidRDefault="0010198E" w:rsidP="0010198E">
      <w:pPr>
        <w:pStyle w:val="ListParagraph"/>
        <w:numPr>
          <w:ilvl w:val="2"/>
          <w:numId w:val="4"/>
        </w:numPr>
        <w:rPr>
          <w:b/>
          <w:bCs/>
          <w:color w:val="242424"/>
        </w:rPr>
      </w:pPr>
      <w:r w:rsidRPr="004D4FA1">
        <w:rPr>
          <w:b/>
          <w:bCs/>
          <w:color w:val="242424"/>
        </w:rPr>
        <w:t>Information Items</w:t>
      </w:r>
    </w:p>
    <w:p w14:paraId="3BBDF30B" w14:textId="26BD667A" w:rsidR="0010198E" w:rsidRPr="00247D64" w:rsidRDefault="0010198E" w:rsidP="0010198E">
      <w:pPr>
        <w:pStyle w:val="ListParagraph"/>
        <w:numPr>
          <w:ilvl w:val="3"/>
          <w:numId w:val="4"/>
        </w:numPr>
        <w:rPr>
          <w:b/>
          <w:bCs/>
          <w:color w:val="242424"/>
        </w:rPr>
      </w:pPr>
      <w:r w:rsidRPr="004D4FA1">
        <w:rPr>
          <w:b/>
          <w:bCs/>
          <w:color w:val="242424"/>
        </w:rPr>
        <w:t>GC2Y 4</w:t>
      </w:r>
      <w:r w:rsidRPr="004D4FA1">
        <w:rPr>
          <w:b/>
          <w:bCs/>
          <w:color w:val="242424"/>
          <w:vertAlign w:val="superscript"/>
        </w:rPr>
        <w:t>th</w:t>
      </w:r>
      <w:r w:rsidRPr="004D4FA1">
        <w:rPr>
          <w:b/>
          <w:bCs/>
          <w:color w:val="242424"/>
        </w:rPr>
        <w:t xml:space="preserve"> Hour – </w:t>
      </w:r>
      <w:r w:rsidRPr="004D4FA1">
        <w:rPr>
          <w:color w:val="242424"/>
        </w:rPr>
        <w:t>GEC will host town halls for further faculty input on March 1</w:t>
      </w:r>
      <w:r w:rsidRPr="004D4FA1">
        <w:rPr>
          <w:color w:val="242424"/>
          <w:vertAlign w:val="superscript"/>
        </w:rPr>
        <w:t>st</w:t>
      </w:r>
      <w:r w:rsidRPr="004D4FA1">
        <w:rPr>
          <w:color w:val="242424"/>
        </w:rPr>
        <w:t xml:space="preserve"> and March 29</w:t>
      </w:r>
      <w:r w:rsidRPr="004D4FA1">
        <w:rPr>
          <w:color w:val="242424"/>
          <w:vertAlign w:val="superscript"/>
        </w:rPr>
        <w:t>th</w:t>
      </w:r>
      <w:r w:rsidRPr="004D4FA1">
        <w:rPr>
          <w:color w:val="242424"/>
        </w:rPr>
        <w:t xml:space="preserve"> at 3:30. Location to be announced.</w:t>
      </w:r>
    </w:p>
    <w:p w14:paraId="625559B5" w14:textId="64259375" w:rsidR="00247D64" w:rsidRPr="00247D64" w:rsidRDefault="00247D64" w:rsidP="00247D64">
      <w:pPr>
        <w:pStyle w:val="ListParagraph"/>
        <w:numPr>
          <w:ilvl w:val="0"/>
          <w:numId w:val="4"/>
        </w:numPr>
        <w:rPr>
          <w:b/>
          <w:bCs/>
          <w:color w:val="242424"/>
          <w:u w:val="single"/>
        </w:rPr>
      </w:pPr>
      <w:r w:rsidRPr="00247D64">
        <w:rPr>
          <w:b/>
          <w:bCs/>
          <w:smallCaps/>
          <w:color w:val="242424"/>
          <w:u w:val="single"/>
        </w:rPr>
        <w:t>GCSU Policy on Research Misconduct</w:t>
      </w:r>
      <w:r w:rsidRPr="00247D64">
        <w:rPr>
          <w:color w:val="242424"/>
        </w:rPr>
        <w:t xml:space="preserve"> </w:t>
      </w:r>
      <w:r>
        <w:rPr>
          <w:color w:val="242424"/>
        </w:rPr>
        <w:t>The policy, which was updated in December 2023 to align with federal guidelines, is provided as a supporting document.</w:t>
      </w:r>
    </w:p>
    <w:p w14:paraId="06D062F3" w14:textId="54076305" w:rsidR="00247D64" w:rsidRPr="00247D64" w:rsidRDefault="00247D64" w:rsidP="00247D64">
      <w:pPr>
        <w:pStyle w:val="ListParagraph"/>
        <w:numPr>
          <w:ilvl w:val="1"/>
          <w:numId w:val="4"/>
        </w:numPr>
        <w:rPr>
          <w:b/>
          <w:bCs/>
          <w:color w:val="242424"/>
          <w:u w:val="single"/>
        </w:rPr>
      </w:pPr>
      <w:r>
        <w:rPr>
          <w:b/>
          <w:bCs/>
          <w:smallCaps/>
          <w:color w:val="242424"/>
          <w:u w:val="single"/>
        </w:rPr>
        <w:t>Discussion</w:t>
      </w:r>
    </w:p>
    <w:p w14:paraId="3DDB9846" w14:textId="4875F1C0" w:rsidR="00247D64" w:rsidRPr="00247D64" w:rsidRDefault="00247D64" w:rsidP="00247D64">
      <w:pPr>
        <w:pStyle w:val="ListParagraph"/>
        <w:numPr>
          <w:ilvl w:val="2"/>
          <w:numId w:val="4"/>
        </w:numPr>
        <w:rPr>
          <w:b/>
          <w:bCs/>
          <w:color w:val="242424"/>
          <w:u w:val="single"/>
        </w:rPr>
      </w:pPr>
      <w:r w:rsidRPr="00247D64">
        <w:rPr>
          <w:color w:val="242424"/>
        </w:rPr>
        <w:t>Question: Who revised</w:t>
      </w:r>
      <w:r>
        <w:rPr>
          <w:color w:val="242424"/>
        </w:rPr>
        <w:t xml:space="preserve"> the policy?</w:t>
      </w:r>
    </w:p>
    <w:p w14:paraId="701DEF19" w14:textId="0270BACF" w:rsidR="00247D64" w:rsidRPr="00247D64" w:rsidRDefault="00247D64" w:rsidP="00247D64">
      <w:pPr>
        <w:pStyle w:val="ListParagraph"/>
        <w:numPr>
          <w:ilvl w:val="2"/>
          <w:numId w:val="4"/>
        </w:numPr>
        <w:rPr>
          <w:b/>
          <w:bCs/>
          <w:color w:val="242424"/>
          <w:u w:val="single"/>
        </w:rPr>
      </w:pPr>
      <w:r>
        <w:rPr>
          <w:color w:val="242424"/>
        </w:rPr>
        <w:t xml:space="preserve">Answer (FAPC Chair): FAPC review the </w:t>
      </w:r>
      <w:proofErr w:type="gramStart"/>
      <w:r>
        <w:rPr>
          <w:color w:val="242424"/>
        </w:rPr>
        <w:t>policy</w:t>
      </w:r>
      <w:proofErr w:type="gramEnd"/>
      <w:r>
        <w:rPr>
          <w:color w:val="242424"/>
        </w:rPr>
        <w:t xml:space="preserve"> and nothing seemed problematic.</w:t>
      </w:r>
    </w:p>
    <w:p w14:paraId="6018ACEF" w14:textId="471D82B3" w:rsidR="00247D64" w:rsidRPr="00247D64" w:rsidRDefault="00247D64" w:rsidP="00247D64">
      <w:pPr>
        <w:pStyle w:val="ListParagraph"/>
        <w:numPr>
          <w:ilvl w:val="2"/>
          <w:numId w:val="4"/>
        </w:numPr>
        <w:rPr>
          <w:b/>
          <w:bCs/>
          <w:color w:val="242424"/>
          <w:u w:val="single"/>
        </w:rPr>
      </w:pPr>
      <w:r>
        <w:rPr>
          <w:color w:val="242424"/>
        </w:rPr>
        <w:t>Answer (Associate Provost): The Office of Institutional Research reviewed our policy and said it was out of compliance.</w:t>
      </w:r>
    </w:p>
    <w:p w14:paraId="78B7CAA7" w14:textId="24023F06" w:rsidR="00247D64" w:rsidRPr="00247D64" w:rsidRDefault="00247D64" w:rsidP="00247D64">
      <w:pPr>
        <w:pStyle w:val="ListParagraph"/>
        <w:numPr>
          <w:ilvl w:val="2"/>
          <w:numId w:val="4"/>
        </w:numPr>
        <w:rPr>
          <w:b/>
          <w:bCs/>
          <w:color w:val="242424"/>
          <w:u w:val="single"/>
        </w:rPr>
      </w:pPr>
      <w:r>
        <w:rPr>
          <w:color w:val="242424"/>
        </w:rPr>
        <w:t>Question: How were we out of compliance?</w:t>
      </w:r>
    </w:p>
    <w:p w14:paraId="6304AB59" w14:textId="25EBFCFD" w:rsidR="00247D64" w:rsidRPr="0010725B" w:rsidRDefault="00247D64" w:rsidP="00247D64">
      <w:pPr>
        <w:pStyle w:val="ListParagraph"/>
        <w:numPr>
          <w:ilvl w:val="2"/>
          <w:numId w:val="4"/>
        </w:numPr>
        <w:rPr>
          <w:b/>
          <w:bCs/>
          <w:color w:val="242424"/>
          <w:u w:val="single"/>
        </w:rPr>
      </w:pPr>
      <w:r>
        <w:rPr>
          <w:color w:val="242424"/>
        </w:rPr>
        <w:t xml:space="preserve">Answer (Associate Provost): </w:t>
      </w:r>
      <w:r w:rsidR="0010725B">
        <w:rPr>
          <w:color w:val="242424"/>
        </w:rPr>
        <w:t>Our policy was out of compliance, not an individual.</w:t>
      </w:r>
    </w:p>
    <w:p w14:paraId="032FEBFE" w14:textId="10C90854" w:rsidR="0010725B" w:rsidRPr="00247D64" w:rsidRDefault="006B1282" w:rsidP="006B1282">
      <w:pPr>
        <w:pStyle w:val="ListParagraph"/>
        <w:numPr>
          <w:ilvl w:val="1"/>
          <w:numId w:val="4"/>
        </w:numPr>
        <w:rPr>
          <w:b/>
          <w:bCs/>
          <w:color w:val="242424"/>
          <w:u w:val="single"/>
        </w:rPr>
      </w:pPr>
      <w:r w:rsidRPr="006B1282">
        <w:rPr>
          <w:b/>
          <w:bCs/>
          <w:smallCaps/>
          <w:color w:val="242424"/>
          <w:u w:val="single"/>
        </w:rPr>
        <w:t>Action</w:t>
      </w:r>
      <w:r>
        <w:rPr>
          <w:color w:val="242424"/>
        </w:rPr>
        <w:t xml:space="preserve"> </w:t>
      </w: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 xml:space="preserve">to </w:t>
      </w:r>
      <w:r>
        <w:rPr>
          <w:i/>
          <w:szCs w:val="24"/>
          <w:lang w:val="en"/>
        </w:rPr>
        <w:t>present the policy changes at the next meeting of University Senate</w:t>
      </w:r>
      <w:r w:rsidRPr="00C56029">
        <w:rPr>
          <w:szCs w:val="24"/>
          <w:lang w:val="en"/>
        </w:rPr>
        <w:t xml:space="preserve"> was </w:t>
      </w:r>
      <w:r>
        <w:rPr>
          <w:szCs w:val="24"/>
          <w:lang w:val="en"/>
        </w:rPr>
        <w:t xml:space="preserve">made but not seconded. </w:t>
      </w:r>
      <w:r w:rsidRPr="006B1282">
        <w:rPr>
          <w:szCs w:val="24"/>
          <w:highlight w:val="yellow"/>
          <w:lang w:val="en"/>
        </w:rPr>
        <w:t>Follow Up: The FAPC Chair will send the policy document with highlighted changes to the Presiding Officer, who will in turn send the document to members of University Senate. Additionally, the GCSU Policy on Research Misconduct, with highlighted revisions, will be shared as an information item at the March meeting of University Senate.</w:t>
      </w:r>
      <w:r>
        <w:rPr>
          <w:szCs w:val="24"/>
          <w:lang w:val="en"/>
        </w:rPr>
        <w:t xml:space="preserve">  </w:t>
      </w:r>
    </w:p>
    <w:p w14:paraId="142E4E6C" w14:textId="308D357D" w:rsidR="009828DB" w:rsidRDefault="009828DB" w:rsidP="00E501D7">
      <w:pPr>
        <w:tabs>
          <w:tab w:val="center" w:pos="5400"/>
        </w:tabs>
        <w:rPr>
          <w:b/>
          <w:bCs/>
          <w:smallCaps/>
          <w:szCs w:val="24"/>
          <w:u w:val="single"/>
          <w:lang w:val="en"/>
        </w:rPr>
      </w:pPr>
    </w:p>
    <w:p w14:paraId="3B1505D3" w14:textId="6B2EB1B5" w:rsidR="00BE1143" w:rsidRDefault="00BE1143" w:rsidP="00E501D7">
      <w:pPr>
        <w:tabs>
          <w:tab w:val="center" w:pos="5400"/>
        </w:tabs>
        <w:rPr>
          <w:b/>
          <w:bCs/>
          <w:smallCaps/>
          <w:szCs w:val="24"/>
          <w:u w:val="single"/>
          <w:lang w:val="en"/>
        </w:rPr>
      </w:pPr>
      <w:r>
        <w:rPr>
          <w:b/>
          <w:bCs/>
          <w:smallCaps/>
          <w:szCs w:val="24"/>
          <w:u w:val="single"/>
          <w:lang w:val="en"/>
        </w:rPr>
        <w:t>Open Discussion</w:t>
      </w:r>
      <w:r w:rsidRPr="00BE1143">
        <w:rPr>
          <w:szCs w:val="24"/>
          <w:lang w:val="en"/>
        </w:rPr>
        <w:t xml:space="preserve"> </w:t>
      </w:r>
      <w:r w:rsidR="002E2790">
        <w:rPr>
          <w:szCs w:val="24"/>
          <w:lang w:val="en"/>
        </w:rPr>
        <w:t>Rob Sumowski</w:t>
      </w:r>
      <w:r w:rsidRPr="00BE1143">
        <w:rPr>
          <w:szCs w:val="24"/>
          <w:lang w:val="en"/>
        </w:rPr>
        <w:t xml:space="preserve"> invited open discussion from the floor. There was none.</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3819308A" w:rsidR="00C37921" w:rsidRDefault="00C37921" w:rsidP="00E501D7">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2A0175">
        <w:rPr>
          <w:color w:val="000000" w:themeColor="text1"/>
          <w:szCs w:val="24"/>
        </w:rPr>
        <w:t>Rob Sumowski</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5A376550" w:rsidR="00BE1143" w:rsidRPr="00C56029" w:rsidRDefault="00BE1143" w:rsidP="00E501D7">
      <w:pPr>
        <w:numPr>
          <w:ilvl w:val="0"/>
          <w:numId w:val="1"/>
        </w:numPr>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6B1282" w:rsidRPr="006B1282">
        <w:rPr>
          <w:szCs w:val="24"/>
        </w:rPr>
        <w:t>15</w:t>
      </w:r>
      <w:r w:rsidRPr="006B1282">
        <w:rPr>
          <w:szCs w:val="24"/>
        </w:rPr>
        <w:t xml:space="preserve"> </w:t>
      </w:r>
      <w:r w:rsidR="006B1282" w:rsidRPr="006B1282">
        <w:rPr>
          <w:szCs w:val="24"/>
        </w:rPr>
        <w:t>Mar</w:t>
      </w:r>
      <w:r w:rsidRPr="006B1282">
        <w:rPr>
          <w:szCs w:val="24"/>
        </w:rPr>
        <w:t xml:space="preserve"> 202</w:t>
      </w:r>
      <w:r w:rsidR="006B1282" w:rsidRPr="006B1282">
        <w:rPr>
          <w:szCs w:val="24"/>
        </w:rPr>
        <w:t>4</w:t>
      </w:r>
      <w:r w:rsidRPr="006B1282">
        <w:rPr>
          <w:szCs w:val="24"/>
        </w:rPr>
        <w:t xml:space="preserve"> at </w:t>
      </w:r>
      <w:r w:rsidR="006B1282" w:rsidRPr="006B1282">
        <w:rPr>
          <w:szCs w:val="24"/>
        </w:rPr>
        <w:t>3</w:t>
      </w:r>
      <w:r w:rsidRPr="006B1282">
        <w:rPr>
          <w:szCs w:val="24"/>
        </w:rPr>
        <w:t>:</w:t>
      </w:r>
      <w:r w:rsidR="006B1282" w:rsidRPr="006B1282">
        <w:rPr>
          <w:szCs w:val="24"/>
        </w:rPr>
        <w:t>3</w:t>
      </w:r>
      <w:r w:rsidRPr="006B1282">
        <w:rPr>
          <w:szCs w:val="24"/>
        </w:rPr>
        <w:t xml:space="preserve">0 p.m. </w:t>
      </w:r>
      <w:r>
        <w:rPr>
          <w:color w:val="000000" w:themeColor="text1"/>
          <w:szCs w:val="24"/>
        </w:rPr>
        <w:t>in Arts &amp; Sciences 272.</w:t>
      </w:r>
    </w:p>
    <w:p w14:paraId="32AECBB6" w14:textId="0678E3F3" w:rsidR="00D52184" w:rsidRPr="00C56029" w:rsidRDefault="00F10F13" w:rsidP="00E501D7">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6B1282" w:rsidRPr="006B1282">
        <w:rPr>
          <w:szCs w:val="24"/>
          <w:lang w:val="en"/>
        </w:rPr>
        <w:t>4</w:t>
      </w:r>
      <w:r w:rsidRPr="006B1282">
        <w:rPr>
          <w:szCs w:val="24"/>
          <w:lang w:val="en"/>
        </w:rPr>
        <w:t>:</w:t>
      </w:r>
      <w:r w:rsidR="006B1282" w:rsidRPr="006B1282">
        <w:rPr>
          <w:szCs w:val="24"/>
          <w:lang w:val="en"/>
        </w:rPr>
        <w:t>23</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Pr="00C37604" w:rsidRDefault="002F1FD2" w:rsidP="00E501D7">
      <w:pPr>
        <w:rPr>
          <w:b/>
          <w:smallCaps/>
          <w:szCs w:val="24"/>
          <w:u w:val="single"/>
          <w:lang w:val="en"/>
        </w:rPr>
      </w:pPr>
      <w:r w:rsidRPr="00C56029">
        <w:rPr>
          <w:b/>
          <w:smallCaps/>
          <w:szCs w:val="24"/>
          <w:u w:val="single"/>
          <w:lang w:val="en"/>
        </w:rPr>
        <w:t>Supporting Documents</w:t>
      </w:r>
    </w:p>
    <w:p w14:paraId="01B9F753" w14:textId="2CD5D8BA" w:rsidR="00C37604" w:rsidRDefault="00EF1B47" w:rsidP="00E501D7">
      <w:pPr>
        <w:numPr>
          <w:ilvl w:val="0"/>
          <w:numId w:val="7"/>
        </w:numPr>
        <w:rPr>
          <w:color w:val="000000" w:themeColor="text1"/>
          <w:szCs w:val="24"/>
        </w:rPr>
      </w:pPr>
      <w:r w:rsidRPr="00C56029">
        <w:rPr>
          <w:color w:val="000000" w:themeColor="text1"/>
          <w:szCs w:val="24"/>
        </w:rPr>
        <w:t xml:space="preserve">There </w:t>
      </w:r>
      <w:r w:rsidR="006B1282">
        <w:rPr>
          <w:color w:val="000000" w:themeColor="text1"/>
          <w:szCs w:val="24"/>
        </w:rPr>
        <w:t>is one</w:t>
      </w:r>
      <w:r w:rsidR="008F2CE5" w:rsidRPr="00C56029">
        <w:rPr>
          <w:color w:val="000000" w:themeColor="text1"/>
          <w:szCs w:val="24"/>
        </w:rPr>
        <w:t xml:space="preserve"> </w:t>
      </w:r>
      <w:r w:rsidR="00C37604">
        <w:rPr>
          <w:color w:val="000000" w:themeColor="text1"/>
          <w:szCs w:val="24"/>
        </w:rPr>
        <w:t>supporting document</w:t>
      </w:r>
      <w:r w:rsidR="00F4308D" w:rsidRPr="00C56029">
        <w:rPr>
          <w:color w:val="000000" w:themeColor="text1"/>
          <w:szCs w:val="24"/>
        </w:rPr>
        <w:t>.</w:t>
      </w:r>
    </w:p>
    <w:p w14:paraId="03986EE1" w14:textId="6D0CE1A4" w:rsidR="00C37604" w:rsidRPr="00167A71" w:rsidRDefault="006B1282" w:rsidP="006B1282">
      <w:pPr>
        <w:numPr>
          <w:ilvl w:val="1"/>
          <w:numId w:val="7"/>
        </w:numPr>
        <w:rPr>
          <w:color w:val="FF0000"/>
          <w:szCs w:val="24"/>
        </w:rPr>
      </w:pPr>
      <w:r w:rsidRPr="006B1282">
        <w:rPr>
          <w:i/>
          <w:iCs/>
          <w:szCs w:val="24"/>
        </w:rPr>
        <w:lastRenderedPageBreak/>
        <w:t>Supporting_GCSU_Research_Misconduct_Policy_Revised_2023-12-15.pdf</w:t>
      </w:r>
      <w:r w:rsidR="00C37604" w:rsidRPr="006B1282">
        <w:rPr>
          <w:szCs w:val="24"/>
        </w:rPr>
        <w:t xml:space="preserve"> The</w:t>
      </w:r>
      <w:r w:rsidR="00167A71" w:rsidRPr="006B1282">
        <w:rPr>
          <w:szCs w:val="24"/>
        </w:rPr>
        <w:t xml:space="preserve"> </w:t>
      </w:r>
      <w:r w:rsidRPr="006B1282">
        <w:rPr>
          <w:szCs w:val="24"/>
        </w:rPr>
        <w:t>policy document to supplement the GCSU Policy on Research Misconduct information item.</w:t>
      </w:r>
    </w:p>
    <w:sectPr w:rsidR="00C37604" w:rsidRPr="00167A71" w:rsidSect="00366C26">
      <w:footerReference w:type="default" r:id="rId163"/>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2715" w14:textId="77777777" w:rsidR="00366C26" w:rsidRDefault="00366C26" w:rsidP="002B788F">
      <w:r>
        <w:separator/>
      </w:r>
    </w:p>
  </w:endnote>
  <w:endnote w:type="continuationSeparator" w:id="0">
    <w:p w14:paraId="71A95197" w14:textId="77777777" w:rsidR="00366C26" w:rsidRDefault="00366C2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63BDB81E" w:rsidR="000B1FAF" w:rsidRPr="00E04CF1" w:rsidRDefault="007B670A" w:rsidP="00286639">
            <w:pPr>
              <w:pStyle w:val="Footer"/>
              <w:tabs>
                <w:tab w:val="clear" w:pos="4680"/>
                <w:tab w:val="clear" w:pos="9360"/>
                <w:tab w:val="right" w:pos="10800"/>
              </w:tabs>
              <w:spacing w:before="60"/>
              <w:rPr>
                <w:i/>
                <w:szCs w:val="24"/>
              </w:rPr>
            </w:pPr>
            <w:r w:rsidRPr="007B670A">
              <w:rPr>
                <w:i/>
                <w:szCs w:val="24"/>
              </w:rPr>
              <w:t>23</w:t>
            </w:r>
            <w:r w:rsidR="000B1FAF" w:rsidRPr="007B670A">
              <w:rPr>
                <w:i/>
                <w:szCs w:val="24"/>
              </w:rPr>
              <w:t xml:space="preserve"> </w:t>
            </w:r>
            <w:r w:rsidRPr="007B670A">
              <w:rPr>
                <w:i/>
                <w:szCs w:val="24"/>
              </w:rPr>
              <w:t>Feb</w:t>
            </w:r>
            <w:r w:rsidR="000B1FAF" w:rsidRPr="007B670A">
              <w:rPr>
                <w:i/>
                <w:szCs w:val="24"/>
              </w:rPr>
              <w:t xml:space="preserve"> 202</w:t>
            </w:r>
            <w:r w:rsidRPr="007B670A">
              <w:rPr>
                <w:i/>
                <w:szCs w:val="24"/>
              </w:rPr>
              <w:t>4</w:t>
            </w:r>
            <w:r w:rsidR="000B1FAF" w:rsidRPr="007B670A">
              <w:rPr>
                <w:i/>
                <w:szCs w:val="24"/>
              </w:rPr>
              <w:t xml:space="preserve"> </w:t>
            </w:r>
            <w:r w:rsidR="000B1FAF" w:rsidRPr="00E04CF1">
              <w:rPr>
                <w:i/>
                <w:szCs w:val="24"/>
              </w:rPr>
              <w:t>University Senate Meeting Minutes (</w:t>
            </w:r>
            <w:r w:rsidR="00A57691">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01BD" w14:textId="77777777" w:rsidR="00366C26" w:rsidRDefault="00366C26" w:rsidP="002B788F">
      <w:r>
        <w:separator/>
      </w:r>
    </w:p>
  </w:footnote>
  <w:footnote w:type="continuationSeparator" w:id="0">
    <w:p w14:paraId="59A87353" w14:textId="77777777" w:rsidR="00366C26" w:rsidRDefault="00366C2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5D10ABCE"/>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72512"/>
    <w:multiLevelType w:val="multilevel"/>
    <w:tmpl w:val="D5CA2762"/>
    <w:lvl w:ilvl="0">
      <w:start w:val="1"/>
      <w:numFmt w:val="decimal"/>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800" w:hanging="360"/>
      </w:pPr>
      <w:rPr>
        <w:rFonts w:hint="default"/>
        <w:b w:val="0"/>
        <w:i w:val="0"/>
        <w:strike w:val="0"/>
        <w:dstrike w:val="0"/>
        <w:color w:val="000000"/>
        <w:sz w:val="24"/>
        <w:szCs w:val="24"/>
        <w:u w:val="none" w:color="000000"/>
        <w:vertAlign w:val="baseline"/>
      </w:rPr>
    </w:lvl>
    <w:lvl w:ilvl="2">
      <w:start w:val="1"/>
      <w:numFmt w:val="lowerRoman"/>
      <w:lvlText w:val="%3"/>
      <w:lvlJc w:val="left"/>
      <w:pPr>
        <w:ind w:left="2520" w:hanging="360"/>
      </w:pPr>
      <w:rPr>
        <w:rFonts w:hint="default"/>
        <w:b w:val="0"/>
        <w:i w:val="0"/>
        <w:strike w:val="0"/>
        <w:dstrike w:val="0"/>
        <w:color w:val="000000"/>
        <w:sz w:val="24"/>
        <w:szCs w:val="24"/>
        <w:u w:val="none" w:color="000000"/>
        <w:vertAlign w:val="baseline"/>
      </w:rPr>
    </w:lvl>
    <w:lvl w:ilvl="3">
      <w:start w:val="1"/>
      <w:numFmt w:val="decimal"/>
      <w:lvlText w:val="%4"/>
      <w:lvlJc w:val="left"/>
      <w:pPr>
        <w:ind w:left="3240" w:hanging="360"/>
      </w:pPr>
      <w:rPr>
        <w:rFonts w:hint="default"/>
        <w:b w:val="0"/>
        <w:i w:val="0"/>
        <w:strike w:val="0"/>
        <w:dstrike w:val="0"/>
        <w:color w:val="000000"/>
        <w:sz w:val="24"/>
        <w:szCs w:val="24"/>
        <w:u w:val="none" w:color="000000"/>
        <w:vertAlign w:val="baseline"/>
      </w:rPr>
    </w:lvl>
    <w:lvl w:ilvl="4">
      <w:start w:val="1"/>
      <w:numFmt w:val="bullet"/>
      <w:lvlText w:val="o"/>
      <w:lvlJc w:val="left"/>
      <w:pPr>
        <w:ind w:left="3960" w:hanging="360"/>
      </w:pPr>
      <w:rPr>
        <w:rFonts w:ascii="Wingdings" w:eastAsia="Wingdings" w:hAnsi="Wingdings" w:cs="Wingdings" w:hint="default"/>
        <w:b w:val="0"/>
        <w:i w:val="0"/>
        <w:strike w:val="0"/>
        <w:dstrike w:val="0"/>
        <w:color w:val="000000"/>
        <w:sz w:val="24"/>
        <w:szCs w:val="24"/>
        <w:u w:val="none" w:color="000000"/>
        <w:vertAlign w:val="baseline"/>
      </w:rPr>
    </w:lvl>
    <w:lvl w:ilvl="5">
      <w:start w:val="1"/>
      <w:numFmt w:val="bullet"/>
      <w:lvlText w:val="▪"/>
      <w:lvlJc w:val="left"/>
      <w:pPr>
        <w:ind w:left="4680" w:hanging="360"/>
      </w:pPr>
      <w:rPr>
        <w:rFonts w:ascii="Wingdings" w:eastAsia="Wingdings" w:hAnsi="Wingdings" w:cs="Wingdings" w:hint="default"/>
        <w:b w:val="0"/>
        <w:i w:val="0"/>
        <w:strike w:val="0"/>
        <w:dstrike w:val="0"/>
        <w:color w:val="000000"/>
        <w:sz w:val="24"/>
        <w:szCs w:val="24"/>
        <w:u w:val="none" w:color="000000"/>
        <w:vertAlign w:val="baseline"/>
      </w:rPr>
    </w:lvl>
    <w:lvl w:ilvl="6">
      <w:start w:val="1"/>
      <w:numFmt w:val="bullet"/>
      <w:lvlText w:val="•"/>
      <w:lvlJc w:val="left"/>
      <w:pPr>
        <w:ind w:left="5400" w:hanging="360"/>
      </w:pPr>
      <w:rPr>
        <w:rFonts w:ascii="Wingdings" w:eastAsia="Wingdings" w:hAnsi="Wingdings" w:cs="Wingdings" w:hint="default"/>
        <w:b w:val="0"/>
        <w:i w:val="0"/>
        <w:strike w:val="0"/>
        <w:dstrike w:val="0"/>
        <w:color w:val="000000"/>
        <w:sz w:val="24"/>
        <w:szCs w:val="24"/>
        <w:u w:val="none" w:color="000000"/>
        <w:vertAlign w:val="baseline"/>
      </w:rPr>
    </w:lvl>
    <w:lvl w:ilvl="7">
      <w:start w:val="1"/>
      <w:numFmt w:val="bullet"/>
      <w:lvlText w:val="o"/>
      <w:lvlJc w:val="left"/>
      <w:pPr>
        <w:ind w:left="6120" w:hanging="360"/>
      </w:pPr>
      <w:rPr>
        <w:rFonts w:ascii="Wingdings" w:eastAsia="Wingdings" w:hAnsi="Wingdings" w:cs="Wingdings" w:hint="default"/>
        <w:b w:val="0"/>
        <w:i w:val="0"/>
        <w:strike w:val="0"/>
        <w:dstrike w:val="0"/>
        <w:color w:val="000000"/>
        <w:sz w:val="24"/>
        <w:szCs w:val="24"/>
        <w:u w:val="none" w:color="000000"/>
        <w:vertAlign w:val="baseline"/>
      </w:rPr>
    </w:lvl>
    <w:lvl w:ilvl="8">
      <w:start w:val="1"/>
      <w:numFmt w:val="bullet"/>
      <w:lvlText w:val="▪"/>
      <w:lvlJc w:val="left"/>
      <w:pPr>
        <w:ind w:left="6840" w:hanging="360"/>
      </w:pPr>
      <w:rPr>
        <w:rFonts w:ascii="Wingdings" w:eastAsia="Wingdings" w:hAnsi="Wingdings" w:cs="Wingdings" w:hint="default"/>
        <w:b w:val="0"/>
        <w:i w:val="0"/>
        <w:strike w:val="0"/>
        <w:dstrike w:val="0"/>
        <w:color w:val="000000"/>
        <w:sz w:val="24"/>
        <w:szCs w:val="24"/>
        <w:u w:val="none" w:color="000000"/>
        <w:vertAlign w:val="baseline"/>
      </w:rPr>
    </w:lvl>
  </w:abstractNum>
  <w:abstractNum w:abstractNumId="8" w15:restartNumberingAfterBreak="0">
    <w:nsid w:val="1545237D"/>
    <w:multiLevelType w:val="hybridMultilevel"/>
    <w:tmpl w:val="AC060518"/>
    <w:lvl w:ilvl="0" w:tplc="0409000F">
      <w:start w:val="1"/>
      <w:numFmt w:val="decimal"/>
      <w:lvlText w:val="%1."/>
      <w:lvlJc w:val="left"/>
      <w:pPr>
        <w:ind w:left="2880" w:hanging="360"/>
      </w:pPr>
    </w:lvl>
    <w:lvl w:ilvl="1" w:tplc="D9DA1F44">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B9EE6AEC">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33BDD"/>
    <w:multiLevelType w:val="hybridMultilevel"/>
    <w:tmpl w:val="436613EE"/>
    <w:lvl w:ilvl="0" w:tplc="05E685E8">
      <w:start w:val="1"/>
      <w:numFmt w:val="decimal"/>
      <w:lvlText w:val="%1."/>
      <w:lvlJc w:val="left"/>
      <w:pPr>
        <w:ind w:left="720" w:hanging="360"/>
      </w:pPr>
      <w:rPr>
        <w:rFonts w:hint="default"/>
        <w:b w:val="0"/>
        <w:bCs/>
      </w:rPr>
    </w:lvl>
    <w:lvl w:ilvl="1" w:tplc="67F0C52E">
      <w:start w:val="1"/>
      <w:numFmt w:val="lowerLetter"/>
      <w:lvlText w:val="%2."/>
      <w:lvlJc w:val="left"/>
      <w:pPr>
        <w:ind w:left="1440" w:hanging="360"/>
      </w:pPr>
      <w:rPr>
        <w:b w:val="0"/>
        <w:bCs/>
      </w:rPr>
    </w:lvl>
    <w:lvl w:ilvl="2" w:tplc="42A29442">
      <w:start w:val="1"/>
      <w:numFmt w:val="lowerRoman"/>
      <w:lvlText w:val="%3."/>
      <w:lvlJc w:val="right"/>
      <w:pPr>
        <w:ind w:left="2160" w:hanging="180"/>
      </w:pPr>
      <w:rPr>
        <w:b w:val="0"/>
        <w:bCs/>
      </w:rPr>
    </w:lvl>
    <w:lvl w:ilvl="3" w:tplc="EDB846B0">
      <w:start w:val="1"/>
      <w:numFmt w:val="decimal"/>
      <w:lvlText w:val="%4."/>
      <w:lvlJc w:val="left"/>
      <w:pPr>
        <w:ind w:left="2880" w:hanging="360"/>
      </w:pPr>
      <w:rPr>
        <w:b w:val="0"/>
        <w:bCs/>
      </w:rPr>
    </w:lvl>
    <w:lvl w:ilvl="4" w:tplc="DF1A92A4">
      <w:start w:val="1"/>
      <w:numFmt w:val="lowerLetter"/>
      <w:lvlText w:val="%5."/>
      <w:lvlJc w:val="left"/>
      <w:pPr>
        <w:ind w:left="3600" w:hanging="360"/>
      </w:pPr>
      <w:rPr>
        <w:b w:val="0"/>
        <w:bCs/>
      </w:rPr>
    </w:lvl>
    <w:lvl w:ilvl="5" w:tplc="E4F4EBF8">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C7B3E"/>
    <w:multiLevelType w:val="hybridMultilevel"/>
    <w:tmpl w:val="D8B6464C"/>
    <w:lvl w:ilvl="0" w:tplc="4A32F4DE">
      <w:start w:val="1"/>
      <w:numFmt w:val="decimal"/>
      <w:lvlText w:val="%1."/>
      <w:lvlJc w:val="left"/>
      <w:pPr>
        <w:ind w:left="720" w:hanging="360"/>
      </w:pPr>
      <w:rPr>
        <w:rFonts w:hint="default"/>
        <w:color w:val="auto"/>
      </w:rPr>
    </w:lvl>
    <w:lvl w:ilvl="1" w:tplc="50568CE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C4176"/>
    <w:multiLevelType w:val="hybridMultilevel"/>
    <w:tmpl w:val="C6D42630"/>
    <w:lvl w:ilvl="0" w:tplc="D6B8E1D2">
      <w:start w:val="1"/>
      <w:numFmt w:val="decimal"/>
      <w:lvlText w:val="%1."/>
      <w:lvlJc w:val="left"/>
      <w:pPr>
        <w:ind w:left="720" w:hanging="360"/>
      </w:pPr>
      <w:rPr>
        <w:rFonts w:hint="default"/>
        <w:b w:val="0"/>
        <w:bCs/>
      </w:rPr>
    </w:lvl>
    <w:lvl w:ilvl="1" w:tplc="8100812C">
      <w:start w:val="1"/>
      <w:numFmt w:val="lowerLetter"/>
      <w:lvlText w:val="%2."/>
      <w:lvlJc w:val="left"/>
      <w:pPr>
        <w:ind w:left="1440" w:hanging="360"/>
      </w:pPr>
      <w:rPr>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841C0"/>
    <w:multiLevelType w:val="hybridMultilevel"/>
    <w:tmpl w:val="3B4E7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652B"/>
    <w:multiLevelType w:val="hybridMultilevel"/>
    <w:tmpl w:val="0414F0BE"/>
    <w:lvl w:ilvl="0" w:tplc="1D8CFE0E">
      <w:start w:val="1"/>
      <w:numFmt w:val="decimal"/>
      <w:lvlText w:val="%1."/>
      <w:lvlJc w:val="left"/>
      <w:pPr>
        <w:ind w:left="720" w:hanging="360"/>
      </w:pPr>
      <w:rPr>
        <w:rFonts w:hint="default"/>
        <w:b w:val="0"/>
        <w:bCs/>
        <w:i w:val="0"/>
        <w:iCs/>
        <w:color w:val="auto"/>
      </w:rPr>
    </w:lvl>
    <w:lvl w:ilvl="1" w:tplc="34027AC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A154C6"/>
    <w:multiLevelType w:val="hybridMultilevel"/>
    <w:tmpl w:val="98465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B872F2"/>
    <w:multiLevelType w:val="hybridMultilevel"/>
    <w:tmpl w:val="FDB6E086"/>
    <w:lvl w:ilvl="0" w:tplc="FF54E89A">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22D79"/>
    <w:multiLevelType w:val="hybridMultilevel"/>
    <w:tmpl w:val="0142AAF2"/>
    <w:lvl w:ilvl="0" w:tplc="92F8969E">
      <w:start w:val="1"/>
      <w:numFmt w:val="decimal"/>
      <w:lvlText w:val="%1."/>
      <w:lvlJc w:val="left"/>
      <w:pPr>
        <w:ind w:left="720" w:hanging="360"/>
      </w:pPr>
      <w:rPr>
        <w:rFonts w:hint="default"/>
        <w:b w:val="0"/>
        <w:bCs w:val="0"/>
      </w:rPr>
    </w:lvl>
    <w:lvl w:ilvl="1" w:tplc="A1106BE8">
      <w:start w:val="1"/>
      <w:numFmt w:val="lowerLetter"/>
      <w:lvlText w:val="%2."/>
      <w:lvlJc w:val="left"/>
      <w:pPr>
        <w:ind w:left="1440" w:hanging="360"/>
      </w:pPr>
      <w:rPr>
        <w:b w:val="0"/>
        <w:b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93F24"/>
    <w:multiLevelType w:val="hybridMultilevel"/>
    <w:tmpl w:val="4A1A4A94"/>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87C65204">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B0CFD"/>
    <w:multiLevelType w:val="hybridMultilevel"/>
    <w:tmpl w:val="F6C8E73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36"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86C91"/>
    <w:multiLevelType w:val="hybridMultilevel"/>
    <w:tmpl w:val="370E955E"/>
    <w:lvl w:ilvl="0" w:tplc="C5422822">
      <w:start w:val="1"/>
      <w:numFmt w:val="decimal"/>
      <w:lvlText w:val="%1."/>
      <w:lvlJc w:val="left"/>
      <w:pPr>
        <w:ind w:left="720" w:hanging="360"/>
      </w:pPr>
      <w:rPr>
        <w:rFonts w:hint="default"/>
        <w:b w:val="0"/>
        <w:bCs w:val="0"/>
      </w:rPr>
    </w:lvl>
    <w:lvl w:ilvl="1" w:tplc="B74C740A">
      <w:start w:val="1"/>
      <w:numFmt w:val="lowerLetter"/>
      <w:lvlText w:val="%2."/>
      <w:lvlJc w:val="left"/>
      <w:pPr>
        <w:ind w:left="1440" w:hanging="360"/>
      </w:pPr>
      <w:rPr>
        <w:b w:val="0"/>
        <w:bCs w:val="0"/>
      </w:rPr>
    </w:lvl>
    <w:lvl w:ilvl="2" w:tplc="7600383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C0066"/>
    <w:multiLevelType w:val="hybridMultilevel"/>
    <w:tmpl w:val="6908E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93BE5"/>
    <w:multiLevelType w:val="hybridMultilevel"/>
    <w:tmpl w:val="A2229666"/>
    <w:lvl w:ilvl="0" w:tplc="0409000F">
      <w:start w:val="1"/>
      <w:numFmt w:val="decimal"/>
      <w:lvlText w:val="%1."/>
      <w:lvlJc w:val="left"/>
      <w:pPr>
        <w:ind w:left="180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4" w15:restartNumberingAfterBreak="0">
    <w:nsid w:val="74BC12B4"/>
    <w:multiLevelType w:val="hybridMultilevel"/>
    <w:tmpl w:val="77A20BAC"/>
    <w:lvl w:ilvl="0" w:tplc="0409000F">
      <w:start w:val="1"/>
      <w:numFmt w:val="decimal"/>
      <w:lvlText w:val="%1."/>
      <w:lvlJc w:val="left"/>
      <w:pPr>
        <w:ind w:left="720" w:hanging="360"/>
      </w:pPr>
      <w:rPr>
        <w:rFonts w:hint="default"/>
      </w:rPr>
    </w:lvl>
    <w:lvl w:ilvl="1" w:tplc="2E803D4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11030"/>
    <w:multiLevelType w:val="hybridMultilevel"/>
    <w:tmpl w:val="30F8E3F0"/>
    <w:lvl w:ilvl="0" w:tplc="15C2F834">
      <w:start w:val="1"/>
      <w:numFmt w:val="decimal"/>
      <w:lvlText w:val="%1."/>
      <w:lvlJc w:val="left"/>
      <w:pPr>
        <w:ind w:left="720" w:hanging="360"/>
      </w:pPr>
      <w:rPr>
        <w:rFonts w:hint="default"/>
        <w:b w:val="0"/>
        <w:bCs/>
      </w:rPr>
    </w:lvl>
    <w:lvl w:ilvl="1" w:tplc="F1A275F2">
      <w:start w:val="1"/>
      <w:numFmt w:val="lowerLetter"/>
      <w:lvlText w:val="%2."/>
      <w:lvlJc w:val="left"/>
      <w:pPr>
        <w:ind w:left="1440" w:hanging="360"/>
      </w:pPr>
      <w:rPr>
        <w:b w:val="0"/>
        <w:bCs/>
        <w:i w:val="0"/>
        <w:iCs/>
      </w:rPr>
    </w:lvl>
    <w:lvl w:ilvl="2" w:tplc="314EC848">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9"/>
  </w:num>
  <w:num w:numId="2" w16cid:durableId="77603016">
    <w:abstractNumId w:val="27"/>
  </w:num>
  <w:num w:numId="3" w16cid:durableId="93943911">
    <w:abstractNumId w:val="34"/>
  </w:num>
  <w:num w:numId="4" w16cid:durableId="2079666755">
    <w:abstractNumId w:val="24"/>
  </w:num>
  <w:num w:numId="5" w16cid:durableId="784732221">
    <w:abstractNumId w:val="8"/>
  </w:num>
  <w:num w:numId="6" w16cid:durableId="1407190368">
    <w:abstractNumId w:val="32"/>
  </w:num>
  <w:num w:numId="7" w16cid:durableId="655307255">
    <w:abstractNumId w:val="11"/>
  </w:num>
  <w:num w:numId="8" w16cid:durableId="150223140">
    <w:abstractNumId w:val="23"/>
  </w:num>
  <w:num w:numId="9" w16cid:durableId="1811824410">
    <w:abstractNumId w:val="22"/>
  </w:num>
  <w:num w:numId="10" w16cid:durableId="20136722">
    <w:abstractNumId w:val="0"/>
  </w:num>
  <w:num w:numId="11" w16cid:durableId="895627511">
    <w:abstractNumId w:val="40"/>
  </w:num>
  <w:num w:numId="12" w16cid:durableId="787352671">
    <w:abstractNumId w:val="5"/>
  </w:num>
  <w:num w:numId="13" w16cid:durableId="760569819">
    <w:abstractNumId w:val="4"/>
  </w:num>
  <w:num w:numId="14" w16cid:durableId="876891486">
    <w:abstractNumId w:val="33"/>
  </w:num>
  <w:num w:numId="15" w16cid:durableId="1417482250">
    <w:abstractNumId w:val="17"/>
  </w:num>
  <w:num w:numId="16" w16cid:durableId="1710569046">
    <w:abstractNumId w:val="31"/>
  </w:num>
  <w:num w:numId="17" w16cid:durableId="745302392">
    <w:abstractNumId w:val="26"/>
  </w:num>
  <w:num w:numId="18" w16cid:durableId="924848414">
    <w:abstractNumId w:val="41"/>
  </w:num>
  <w:num w:numId="19" w16cid:durableId="1033964053">
    <w:abstractNumId w:val="25"/>
  </w:num>
  <w:num w:numId="20" w16cid:durableId="566457564">
    <w:abstractNumId w:val="16"/>
  </w:num>
  <w:num w:numId="21" w16cid:durableId="1626692881">
    <w:abstractNumId w:val="20"/>
  </w:num>
  <w:num w:numId="22" w16cid:durableId="1567183694">
    <w:abstractNumId w:val="6"/>
  </w:num>
  <w:num w:numId="23" w16cid:durableId="434253891">
    <w:abstractNumId w:val="30"/>
  </w:num>
  <w:num w:numId="24" w16cid:durableId="1513758870">
    <w:abstractNumId w:val="15"/>
  </w:num>
  <w:num w:numId="25" w16cid:durableId="713962615">
    <w:abstractNumId w:val="39"/>
  </w:num>
  <w:num w:numId="26" w16cid:durableId="157893570">
    <w:abstractNumId w:val="3"/>
  </w:num>
  <w:num w:numId="27" w16cid:durableId="1067261233">
    <w:abstractNumId w:val="28"/>
  </w:num>
  <w:num w:numId="28" w16cid:durableId="526911394">
    <w:abstractNumId w:val="1"/>
  </w:num>
  <w:num w:numId="29" w16cid:durableId="1904293803">
    <w:abstractNumId w:val="18"/>
  </w:num>
  <w:num w:numId="30" w16cid:durableId="1000619817">
    <w:abstractNumId w:val="9"/>
  </w:num>
  <w:num w:numId="31" w16cid:durableId="1950701800">
    <w:abstractNumId w:val="36"/>
  </w:num>
  <w:num w:numId="32" w16cid:durableId="1693800811">
    <w:abstractNumId w:val="14"/>
  </w:num>
  <w:num w:numId="33" w16cid:durableId="892929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8"/>
  </w:num>
  <w:num w:numId="36" w16cid:durableId="1075396831">
    <w:abstractNumId w:val="35"/>
  </w:num>
  <w:num w:numId="37" w16cid:durableId="534469374">
    <w:abstractNumId w:val="45"/>
  </w:num>
  <w:num w:numId="38" w16cid:durableId="2023819656">
    <w:abstractNumId w:val="29"/>
  </w:num>
  <w:num w:numId="39" w16cid:durableId="781874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17711">
    <w:abstractNumId w:val="21"/>
  </w:num>
  <w:num w:numId="41" w16cid:durableId="1731034160">
    <w:abstractNumId w:val="42"/>
  </w:num>
  <w:num w:numId="42" w16cid:durableId="2090039580">
    <w:abstractNumId w:val="44"/>
  </w:num>
  <w:num w:numId="43" w16cid:durableId="1272055744">
    <w:abstractNumId w:val="7"/>
  </w:num>
  <w:num w:numId="44" w16cid:durableId="1876624588">
    <w:abstractNumId w:val="12"/>
  </w:num>
  <w:num w:numId="45" w16cid:durableId="105853375">
    <w:abstractNumId w:val="13"/>
  </w:num>
  <w:num w:numId="46" w16cid:durableId="1036615480">
    <w:abstractNumId w:val="37"/>
  </w:num>
  <w:num w:numId="47" w16cid:durableId="16899144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AD4"/>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67EF"/>
    <w:rsid w:val="00036F9D"/>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09C"/>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2B62"/>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198E"/>
    <w:rsid w:val="00102C04"/>
    <w:rsid w:val="001034F6"/>
    <w:rsid w:val="001035CB"/>
    <w:rsid w:val="00104D89"/>
    <w:rsid w:val="00104DB9"/>
    <w:rsid w:val="00104EF3"/>
    <w:rsid w:val="001061AD"/>
    <w:rsid w:val="001061C2"/>
    <w:rsid w:val="00106210"/>
    <w:rsid w:val="00106460"/>
    <w:rsid w:val="00106537"/>
    <w:rsid w:val="00106867"/>
    <w:rsid w:val="0010725B"/>
    <w:rsid w:val="001076DB"/>
    <w:rsid w:val="001107E6"/>
    <w:rsid w:val="00111512"/>
    <w:rsid w:val="00111BB9"/>
    <w:rsid w:val="0011217E"/>
    <w:rsid w:val="00112491"/>
    <w:rsid w:val="001124DA"/>
    <w:rsid w:val="0011252D"/>
    <w:rsid w:val="00112A93"/>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0DA"/>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2EF7"/>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64"/>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97B79"/>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37ACF"/>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1891"/>
    <w:rsid w:val="003627C0"/>
    <w:rsid w:val="00362E2A"/>
    <w:rsid w:val="00363248"/>
    <w:rsid w:val="0036345F"/>
    <w:rsid w:val="0036358A"/>
    <w:rsid w:val="003639D3"/>
    <w:rsid w:val="00364126"/>
    <w:rsid w:val="00364E92"/>
    <w:rsid w:val="003662C0"/>
    <w:rsid w:val="00366BC6"/>
    <w:rsid w:val="00366C2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89D"/>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1B36"/>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3F0"/>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04C"/>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C7A"/>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282"/>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3396"/>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2EC"/>
    <w:rsid w:val="007B0673"/>
    <w:rsid w:val="007B0C36"/>
    <w:rsid w:val="007B1AD7"/>
    <w:rsid w:val="007B1D3D"/>
    <w:rsid w:val="007B2FE0"/>
    <w:rsid w:val="007B3055"/>
    <w:rsid w:val="007B308B"/>
    <w:rsid w:val="007B3A42"/>
    <w:rsid w:val="007B4207"/>
    <w:rsid w:val="007B670A"/>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1AA1"/>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CE3"/>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87EF5"/>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399A"/>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155"/>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69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352"/>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0B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1B4"/>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3FCA"/>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92E"/>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15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3D7E"/>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0189"/>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38C"/>
    <w:rsid w:val="00F2563A"/>
    <w:rsid w:val="00F25EC4"/>
    <w:rsid w:val="00F26AE1"/>
    <w:rsid w:val="00F26F09"/>
    <w:rsid w:val="00F27BFF"/>
    <w:rsid w:val="00F30389"/>
    <w:rsid w:val="00F30A6B"/>
    <w:rsid w:val="00F30EA7"/>
    <w:rsid w:val="00F30EBF"/>
    <w:rsid w:val="00F31039"/>
    <w:rsid w:val="00F31342"/>
    <w:rsid w:val="00F313B8"/>
    <w:rsid w:val="00F31885"/>
    <w:rsid w:val="00F31FD6"/>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A40"/>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361B4"/>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50404C"/>
  </w:style>
  <w:style w:type="character" w:customStyle="1" w:styleId="contentpasted1">
    <w:name w:val="contentpasted1"/>
    <w:basedOn w:val="DefaultParagraphFont"/>
    <w:rsid w:val="0050404C"/>
  </w:style>
  <w:style w:type="character" w:customStyle="1" w:styleId="Heading4Char">
    <w:name w:val="Heading 4 Char"/>
    <w:basedOn w:val="DefaultParagraphFont"/>
    <w:link w:val="Heading4"/>
    <w:uiPriority w:val="9"/>
    <w:semiHidden/>
    <w:rsid w:val="00B361B4"/>
    <w:rPr>
      <w:rFonts w:asciiTheme="minorHAnsi" w:eastAsiaTheme="majorEastAsia" w:hAnsiTheme="minorHAnsi" w:cstheme="majorBidi"/>
      <w:i/>
      <w:iCs/>
      <w:color w:val="365F91"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2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3"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4"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3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0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1" Type="http://schemas.openxmlformats.org/officeDocument/2006/relationships/hyperlink" Target="https://nam11.safelinks.protection.outlook.com/?url=https%3A%2F%2Fwww.gcsu.edu%2Fgraduate%2Fgraduate-opportunities&amp;data=05%7C02%7Ccostas.spirou%40gcsu.edu%7C6017d79944184954776208dc330380b7%7Cbfd29cfa8e7142e69abc953a6d6f07d6%7C0%7C0%7C638441337333914785%7CUnknown%7CTWFpbGZsb3d8eyJWIjoiMC4wLjAwMDAiLCJQIjoiV2luMzIiLCJBTiI6Ik1haWwiLCJXVCI6Mn0%3D%7C0%7C%7C%7C&amp;sdata=mPrlbpbprsCYFd4cqVSPUFwymkAga7KAwV%2FU9zxOebI%3D&amp;reserved=0" TargetMode="External"/><Relationship Id="rId3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4"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2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5" Type="http://schemas.openxmlformats.org/officeDocument/2006/relationships/webSettings" Target="webSettings.xml"/><Relationship Id="rId9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6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2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4"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85"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5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2" Type="http://schemas.openxmlformats.org/officeDocument/2006/relationships/hyperlink" Target="mailto:angela.criscoe@gcsu.edu" TargetMode="External"/><Relationship Id="rId17" Type="http://schemas.openxmlformats.org/officeDocument/2006/relationships/hyperlink" Target="mailto:ctl@gcsu.edu" TargetMode="External"/><Relationship Id="rId3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3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9"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0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2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5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75"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1"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6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2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11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1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4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65"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1"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6"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3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3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3" Type="http://schemas.openxmlformats.org/officeDocument/2006/relationships/hyperlink" Target="mailto:nadirah.mayweather@gcsu.edu" TargetMode="External"/><Relationship Id="rId18" Type="http://schemas.openxmlformats.org/officeDocument/2006/relationships/hyperlink" Target="https://nam11.safelinks.protection.outlook.com/?url=https%3A%2F%2Fgcsu.co1.qualtrics.com%2Fjfe%2Fform%2FSV_cC2ccYsYZghTFpc&amp;data=05%7C02%7Ccostas.spirou%40gcsu.edu%7Ce88454cf072e4aa64cb008dc321fec82%7Cbfd29cfa8e7142e69abc953a6d6f07d6%7C0%7C0%7C638440359887155933%7CUnknown%7CTWFpbGZsb3d8eyJWIjoiMC4wLjAwMDAiLCJQIjoiV2luMzIiLCJBTiI6Ik1haWwiLCJXVCI6Mn0%3D%7C0%7C%7C%7C&amp;sdata=sNWtrk%2Bu8EFN%2FUhzJokvCUhRvf%2FkjT7zyEvR5pPXzA8%3D&amp;reserved=0" TargetMode="External"/><Relationship Id="rId3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10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3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6"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7" Type="http://schemas.openxmlformats.org/officeDocument/2006/relationships/endnotes" Target="endnotes.xml"/><Relationship Id="rId71"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2"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6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2" Type="http://schemas.openxmlformats.org/officeDocument/2006/relationships/numbering" Target="numbering.xml"/><Relationship Id="rId2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2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6"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7"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1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3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61"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2"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5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9" Type="http://schemas.openxmlformats.org/officeDocument/2006/relationships/hyperlink" Target="mailto:oie@gcsu.edu" TargetMode="External"/><Relationship Id="rId14" Type="http://schemas.openxmlformats.org/officeDocument/2006/relationships/hyperlink" Target="mailto:Kadian.leslie@gcsu.edu" TargetMode="External"/><Relationship Id="rId3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3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7"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0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8" Type="http://schemas.openxmlformats.org/officeDocument/2006/relationships/hyperlink" Target="http://www.knowbe4.com" TargetMode="External"/><Relationship Id="rId5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2"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3"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7"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2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2"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3"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8"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 Type="http://schemas.openxmlformats.org/officeDocument/2006/relationships/hyperlink" Target="https://nam11.safelinks.protection.outlook.com/?url=https%3A%2F%2Fwww.gcsu.edu%2Fgcjourneys&amp;data=05%7C02%7Ccostas.spirou%40gcsu.edu%7Ce88454cf072e4aa64cb008dc321fec82%7Cbfd29cfa8e7142e69abc953a6d6f07d6%7C0%7C0%7C638440359887138948%7CUnknown%7CTWFpbGZsb3d8eyJWIjoiMC4wLjAwMDAiLCJQIjoiV2luMzIiLCJBTiI6Ik1haWwiLCJXVCI6Mn0%3D%7C0%7C%7C%7C&amp;sdata=Xk7JqoMY9X8hQvSC4C1O0W74vrkUdORflxnWotY6UFE%3D&amp;reserved=0" TargetMode="External"/><Relationship Id="rId3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10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0" Type="http://schemas.openxmlformats.org/officeDocument/2006/relationships/image" Target="media/image1.jpeg"/><Relationship Id="rId3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73"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78"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4"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9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4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gcsu.edu" TargetMode="External"/><Relationship Id="rId2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8"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89"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5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16" Type="http://schemas.openxmlformats.org/officeDocument/2006/relationships/hyperlink" Target="https://nam11.safelinks.protection.outlook.com/?url=https%3A%2F%2Fwww.gcsu.edu%2Fctl&amp;data=05%7C02%7Ccostas.spirou%40gcsu.edu%7Ce88454cf072e4aa64cb008dc321fec82%7Cbfd29cfa8e7142e69abc953a6d6f07d6%7C0%7C0%7C638440359887148524%7CUnknown%7CTWFpbGZsb3d8eyJWIjoiMC4wLjAwMDAiLCJQIjoiV2luMzIiLCJBTiI6Ik1haWwiLCJXVCI6Mn0%3D%7C0%7C%7C%7C&amp;sdata=xC9vF%2BGfZs87mbz2GnezNCH9x%2F%2FhgfUzxGgNpPXsGLQ%3D&amp;reserved=0" TargetMode="External"/><Relationship Id="rId3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58"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79"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02"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23" Type="http://schemas.openxmlformats.org/officeDocument/2006/relationships/hyperlink" Target="https://gcsu.smartcatalogiq.com/en/policy" TargetMode="External"/><Relationship Id="rId14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9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65" Type="http://schemas.openxmlformats.org/officeDocument/2006/relationships/theme" Target="theme/theme1.xml"/><Relationship Id="rId27"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4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69"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13"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4"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 Id="rId8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5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teaching-effectiveness-department-plans-for-additional-tech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3578</TotalTime>
  <Pages>24</Pages>
  <Words>14919</Words>
  <Characters>85041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99761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441</cp:revision>
  <cp:lastPrinted>2018-09-17T11:49:00Z</cp:lastPrinted>
  <dcterms:created xsi:type="dcterms:W3CDTF">2020-02-21T19:01:00Z</dcterms:created>
  <dcterms:modified xsi:type="dcterms:W3CDTF">2024-03-15T20:24:00Z</dcterms:modified>
</cp:coreProperties>
</file>