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793DA0" w:rsidRDefault="00DF09AB" w:rsidP="0055598E">
      <w:pPr>
        <w:ind w:left="90"/>
        <w:jc w:val="center"/>
        <w:rPr>
          <w:b/>
          <w:lang w:val="en"/>
        </w:rPr>
      </w:pPr>
      <w:r w:rsidRPr="00793DA0">
        <w:rPr>
          <w:b/>
          <w:lang w:val="en"/>
        </w:rPr>
        <w:t>201</w:t>
      </w:r>
      <w:r w:rsidR="00471347" w:rsidRPr="00793DA0">
        <w:rPr>
          <w:b/>
          <w:lang w:val="en"/>
        </w:rPr>
        <w:t>8</w:t>
      </w:r>
      <w:r w:rsidRPr="00793DA0">
        <w:rPr>
          <w:b/>
          <w:lang w:val="en"/>
        </w:rPr>
        <w:t>-</w:t>
      </w:r>
      <w:r w:rsidR="003C2580" w:rsidRPr="00793DA0">
        <w:rPr>
          <w:b/>
          <w:lang w:val="en"/>
        </w:rPr>
        <w:t>20</w:t>
      </w:r>
      <w:r w:rsidRPr="00793DA0">
        <w:rPr>
          <w:b/>
          <w:lang w:val="en"/>
        </w:rPr>
        <w:t>1</w:t>
      </w:r>
      <w:r w:rsidR="00471347" w:rsidRPr="00793DA0">
        <w:rPr>
          <w:b/>
          <w:lang w:val="en"/>
        </w:rPr>
        <w:t>9</w:t>
      </w:r>
      <w:r w:rsidRPr="00793DA0">
        <w:rPr>
          <w:b/>
          <w:lang w:val="en"/>
        </w:rPr>
        <w:t xml:space="preserve"> University Senate</w:t>
      </w:r>
    </w:p>
    <w:p w:rsidR="006E5A95" w:rsidRPr="00793DA0" w:rsidRDefault="00CC2ECE" w:rsidP="00F85D6E">
      <w:pPr>
        <w:spacing w:line="240" w:lineRule="atLeast"/>
        <w:jc w:val="center"/>
        <w:rPr>
          <w:b/>
          <w:lang w:val="en"/>
        </w:rPr>
      </w:pPr>
      <w:r w:rsidRPr="00793DA0">
        <w:rPr>
          <w:b/>
          <w:lang w:val="en"/>
        </w:rPr>
        <w:t xml:space="preserve">Minutes for </w:t>
      </w:r>
      <w:r w:rsidR="000470C0" w:rsidRPr="00793DA0">
        <w:rPr>
          <w:b/>
          <w:lang w:val="en"/>
        </w:rPr>
        <w:t xml:space="preserve">the </w:t>
      </w:r>
      <w:r w:rsidR="008002A0" w:rsidRPr="00793DA0">
        <w:rPr>
          <w:b/>
          <w:lang w:val="en"/>
        </w:rPr>
        <w:t>25</w:t>
      </w:r>
      <w:r w:rsidR="009672B9" w:rsidRPr="00793DA0">
        <w:rPr>
          <w:b/>
          <w:lang w:val="en"/>
        </w:rPr>
        <w:t xml:space="preserve"> </w:t>
      </w:r>
      <w:r w:rsidR="008002A0" w:rsidRPr="00793DA0">
        <w:rPr>
          <w:b/>
          <w:lang w:val="en"/>
        </w:rPr>
        <w:t>Jan</w:t>
      </w:r>
      <w:r w:rsidR="0057651B" w:rsidRPr="00793DA0">
        <w:rPr>
          <w:b/>
          <w:lang w:val="en"/>
        </w:rPr>
        <w:t xml:space="preserve"> </w:t>
      </w:r>
      <w:r w:rsidR="000470C0" w:rsidRPr="00793DA0">
        <w:rPr>
          <w:b/>
          <w:lang w:val="en"/>
        </w:rPr>
        <w:t>201</w:t>
      </w:r>
      <w:r w:rsidR="008002A0" w:rsidRPr="00793DA0">
        <w:rPr>
          <w:b/>
          <w:lang w:val="en"/>
        </w:rPr>
        <w:t xml:space="preserve">9 </w:t>
      </w:r>
      <w:r w:rsidR="002D470E" w:rsidRPr="00793DA0">
        <w:rPr>
          <w:b/>
          <w:lang w:val="en"/>
        </w:rPr>
        <w:t>Meeting</w:t>
      </w:r>
    </w:p>
    <w:p w:rsidR="00CC2ECE" w:rsidRPr="00793DA0" w:rsidRDefault="00CC2ECE" w:rsidP="00CC2ECE">
      <w:pPr>
        <w:jc w:val="center"/>
        <w:rPr>
          <w:i/>
          <w:iCs/>
          <w:color w:val="000000"/>
          <w:sz w:val="20"/>
          <w:szCs w:val="20"/>
        </w:rPr>
      </w:pPr>
      <w:r w:rsidRPr="00793DA0">
        <w:rPr>
          <w:i/>
          <w:iCs/>
          <w:color w:val="000000"/>
          <w:sz w:val="20"/>
          <w:szCs w:val="20"/>
        </w:rPr>
        <w:t xml:space="preserve">University Senate Officers: Presiding Officer </w:t>
      </w:r>
      <w:r w:rsidR="00471347" w:rsidRPr="00793DA0">
        <w:rPr>
          <w:i/>
          <w:iCs/>
          <w:color w:val="000000"/>
          <w:sz w:val="20"/>
          <w:szCs w:val="20"/>
        </w:rPr>
        <w:t>Alex Blazer</w:t>
      </w:r>
      <w:r w:rsidRPr="00793DA0">
        <w:rPr>
          <w:i/>
          <w:iCs/>
          <w:color w:val="000000"/>
          <w:sz w:val="20"/>
          <w:szCs w:val="20"/>
        </w:rPr>
        <w:t xml:space="preserve">, Presiding Officer Elect </w:t>
      </w:r>
      <w:r w:rsidR="00471347" w:rsidRPr="00793DA0">
        <w:rPr>
          <w:i/>
          <w:iCs/>
          <w:color w:val="000000"/>
          <w:sz w:val="20"/>
          <w:szCs w:val="20"/>
        </w:rPr>
        <w:t>David Johnson</w:t>
      </w:r>
      <w:r w:rsidRPr="00793DA0">
        <w:rPr>
          <w:i/>
          <w:iCs/>
          <w:color w:val="000000"/>
          <w:sz w:val="20"/>
          <w:szCs w:val="20"/>
        </w:rPr>
        <w:t>, Secretary Craig Turner</w:t>
      </w:r>
    </w:p>
    <w:p w:rsidR="00953C33" w:rsidRPr="00793DA0" w:rsidRDefault="00953C33" w:rsidP="00953C33">
      <w:pPr>
        <w:autoSpaceDE w:val="0"/>
        <w:autoSpaceDN w:val="0"/>
        <w:adjustRightInd w:val="0"/>
        <w:spacing w:before="120"/>
        <w:ind w:left="1440" w:hanging="1440"/>
        <w:jc w:val="both"/>
        <w:rPr>
          <w:sz w:val="22"/>
          <w:szCs w:val="22"/>
          <w:lang w:val="en"/>
        </w:rPr>
      </w:pPr>
      <w:r w:rsidRPr="00793DA0">
        <w:rPr>
          <w:b/>
          <w:smallCaps/>
          <w:sz w:val="22"/>
          <w:szCs w:val="22"/>
          <w:u w:val="single"/>
          <w:lang w:val="en"/>
        </w:rPr>
        <w:t xml:space="preserve">Present </w:t>
      </w:r>
      <w:r w:rsidRPr="00793DA0">
        <w:rPr>
          <w:b/>
          <w:smallCaps/>
          <w:sz w:val="20"/>
          <w:szCs w:val="20"/>
          <w:u w:val="single"/>
          <w:lang w:val="en"/>
        </w:rPr>
        <w:t>(</w:t>
      </w:r>
      <w:r w:rsidR="00E95936" w:rsidRPr="00793DA0">
        <w:rPr>
          <w:b/>
          <w:smallCaps/>
          <w:sz w:val="20"/>
          <w:szCs w:val="20"/>
          <w:u w:val="single"/>
          <w:lang w:val="en"/>
        </w:rPr>
        <w:t>3</w:t>
      </w:r>
      <w:r w:rsidR="0029746C">
        <w:rPr>
          <w:b/>
          <w:smallCaps/>
          <w:sz w:val="20"/>
          <w:szCs w:val="20"/>
          <w:u w:val="single"/>
          <w:lang w:val="en"/>
        </w:rPr>
        <w:t>5</w:t>
      </w:r>
      <w:r w:rsidRPr="00793DA0">
        <w:rPr>
          <w:b/>
          <w:smallCaps/>
          <w:sz w:val="20"/>
          <w:szCs w:val="20"/>
          <w:u w:val="single"/>
          <w:lang w:val="en"/>
        </w:rPr>
        <w:t>)</w:t>
      </w:r>
      <w:r w:rsidRPr="00793DA0">
        <w:rPr>
          <w:sz w:val="22"/>
          <w:szCs w:val="22"/>
          <w:lang w:val="en"/>
        </w:rPr>
        <w:tab/>
      </w:r>
      <w:r w:rsidR="00F01AF2" w:rsidRPr="00793DA0">
        <w:rPr>
          <w:sz w:val="22"/>
          <w:szCs w:val="22"/>
          <w:lang w:val="en"/>
        </w:rPr>
        <w:t xml:space="preserve">Susan Allen, </w:t>
      </w:r>
      <w:r w:rsidR="00471347" w:rsidRPr="00793DA0">
        <w:rPr>
          <w:sz w:val="22"/>
          <w:szCs w:val="22"/>
          <w:lang w:val="en"/>
        </w:rPr>
        <w:t xml:space="preserve">Donna Bennett, </w:t>
      </w:r>
      <w:r w:rsidR="0029746C" w:rsidRPr="00793DA0">
        <w:rPr>
          <w:sz w:val="22"/>
          <w:szCs w:val="22"/>
          <w:lang w:val="en"/>
        </w:rPr>
        <w:t xml:space="preserve">Kevin Blanch, </w:t>
      </w:r>
      <w:r w:rsidR="00471347" w:rsidRPr="00793DA0">
        <w:rPr>
          <w:sz w:val="22"/>
          <w:szCs w:val="22"/>
          <w:lang w:val="en"/>
        </w:rPr>
        <w:t xml:space="preserve">Alex Blazer, Linda Bradley, Hauke Busch, Krystal Canady, </w:t>
      </w:r>
      <w:r w:rsidR="00F01141" w:rsidRPr="00793DA0">
        <w:rPr>
          <w:sz w:val="22"/>
          <w:szCs w:val="22"/>
          <w:lang w:val="en"/>
        </w:rPr>
        <w:t xml:space="preserve">Rodica Cazacu, Angela Criscoe, </w:t>
      </w:r>
      <w:r w:rsidR="00D633DB" w:rsidRPr="00793DA0">
        <w:rPr>
          <w:sz w:val="22"/>
          <w:szCs w:val="22"/>
          <w:lang w:val="en"/>
        </w:rPr>
        <w:t xml:space="preserve">Paulette Cross, </w:t>
      </w:r>
      <w:r w:rsidR="00471347" w:rsidRPr="00793DA0">
        <w:rPr>
          <w:sz w:val="22"/>
          <w:szCs w:val="22"/>
          <w:lang w:val="en"/>
        </w:rPr>
        <w:t>Nicole DeClouette</w:t>
      </w:r>
      <w:r w:rsidR="0029746C" w:rsidRPr="00793DA0">
        <w:rPr>
          <w:sz w:val="22"/>
          <w:szCs w:val="22"/>
          <w:lang w:val="en"/>
        </w:rPr>
        <w:t>, Matt Forrest</w:t>
      </w:r>
      <w:r w:rsidR="00471347" w:rsidRPr="00793DA0">
        <w:rPr>
          <w:sz w:val="22"/>
          <w:szCs w:val="22"/>
          <w:lang w:val="en"/>
        </w:rPr>
        <w:t xml:space="preserve">, </w:t>
      </w:r>
      <w:r w:rsidR="00F01AF2" w:rsidRPr="00793DA0">
        <w:rPr>
          <w:sz w:val="22"/>
          <w:szCs w:val="22"/>
          <w:lang w:val="en"/>
        </w:rPr>
        <w:t xml:space="preserve">Hedwig Fraunhofer, </w:t>
      </w:r>
      <w:r w:rsidR="00471347" w:rsidRPr="00793DA0">
        <w:rPr>
          <w:sz w:val="22"/>
          <w:szCs w:val="22"/>
          <w:lang w:val="en"/>
        </w:rPr>
        <w:t>Glynnis Haley, Sarah Handwerker</w:t>
      </w:r>
      <w:r w:rsidR="00640384" w:rsidRPr="00793DA0">
        <w:rPr>
          <w:sz w:val="22"/>
          <w:szCs w:val="22"/>
          <w:lang w:val="en"/>
        </w:rPr>
        <w:t xml:space="preserve">, </w:t>
      </w:r>
      <w:r w:rsidR="00F01141" w:rsidRPr="00793DA0">
        <w:rPr>
          <w:sz w:val="22"/>
          <w:szCs w:val="22"/>
          <w:lang w:val="en"/>
        </w:rPr>
        <w:t xml:space="preserve">Jan Hoffmann, </w:t>
      </w:r>
      <w:r w:rsidR="00471347" w:rsidRPr="00793DA0">
        <w:rPr>
          <w:sz w:val="22"/>
          <w:szCs w:val="22"/>
          <w:lang w:val="en"/>
        </w:rPr>
        <w:t xml:space="preserve">Sabrina Hom, </w:t>
      </w:r>
      <w:r w:rsidR="00F01141" w:rsidRPr="00793DA0">
        <w:rPr>
          <w:sz w:val="22"/>
          <w:szCs w:val="22"/>
          <w:lang w:val="en"/>
        </w:rPr>
        <w:t xml:space="preserve">David Johnson, </w:t>
      </w:r>
      <w:r w:rsidR="00471347" w:rsidRPr="00793DA0">
        <w:rPr>
          <w:sz w:val="22"/>
          <w:szCs w:val="22"/>
          <w:lang w:val="en"/>
        </w:rPr>
        <w:t>Monica Ketchie</w:t>
      </w:r>
      <w:r w:rsidR="0029746C" w:rsidRPr="00793DA0">
        <w:rPr>
          <w:sz w:val="22"/>
          <w:szCs w:val="22"/>
          <w:lang w:val="en"/>
        </w:rPr>
        <w:t>, Min Kim</w:t>
      </w:r>
      <w:r w:rsidR="00471347" w:rsidRPr="00793DA0">
        <w:rPr>
          <w:sz w:val="22"/>
          <w:szCs w:val="22"/>
          <w:lang w:val="en"/>
        </w:rPr>
        <w:t xml:space="preserve">, </w:t>
      </w:r>
      <w:r w:rsidR="00640384" w:rsidRPr="00793DA0">
        <w:rPr>
          <w:sz w:val="22"/>
          <w:szCs w:val="22"/>
          <w:lang w:val="en"/>
        </w:rPr>
        <w:t>Alesa Liles</w:t>
      </w:r>
      <w:r w:rsidR="00471347" w:rsidRPr="00793DA0">
        <w:rPr>
          <w:sz w:val="22"/>
          <w:szCs w:val="22"/>
          <w:lang w:val="en"/>
        </w:rPr>
        <w:t xml:space="preserve">, </w:t>
      </w:r>
      <w:r w:rsidR="00640384" w:rsidRPr="00793DA0">
        <w:rPr>
          <w:sz w:val="22"/>
          <w:szCs w:val="22"/>
          <w:lang w:val="en"/>
        </w:rPr>
        <w:t xml:space="preserve">Amelia Lord, </w:t>
      </w:r>
      <w:r w:rsidR="00F01141" w:rsidRPr="00793DA0">
        <w:rPr>
          <w:sz w:val="22"/>
          <w:szCs w:val="22"/>
          <w:lang w:val="en"/>
        </w:rPr>
        <w:t xml:space="preserve">Mary Magoulick, </w:t>
      </w:r>
      <w:r w:rsidR="00471347" w:rsidRPr="00793DA0">
        <w:rPr>
          <w:sz w:val="22"/>
          <w:szCs w:val="22"/>
          <w:lang w:val="en"/>
        </w:rPr>
        <w:t xml:space="preserve">Stephanie McClure, </w:t>
      </w:r>
      <w:r w:rsidR="00640384" w:rsidRPr="00793DA0">
        <w:rPr>
          <w:sz w:val="22"/>
          <w:szCs w:val="22"/>
          <w:lang w:val="en"/>
        </w:rPr>
        <w:t xml:space="preserve">Ben McMillan, </w:t>
      </w:r>
      <w:r w:rsidR="00F01141" w:rsidRPr="00793DA0">
        <w:rPr>
          <w:sz w:val="22"/>
          <w:szCs w:val="22"/>
          <w:lang w:val="en"/>
        </w:rPr>
        <w:t xml:space="preserve">Lyndall Muschell, </w:t>
      </w:r>
      <w:r w:rsidR="00471347" w:rsidRPr="00793DA0">
        <w:rPr>
          <w:sz w:val="22"/>
          <w:szCs w:val="22"/>
          <w:lang w:val="en"/>
        </w:rPr>
        <w:t>Christine Mutiti</w:t>
      </w:r>
      <w:r w:rsidR="00D633DB" w:rsidRPr="00793DA0">
        <w:rPr>
          <w:sz w:val="22"/>
          <w:szCs w:val="22"/>
          <w:lang w:val="en"/>
        </w:rPr>
        <w:t xml:space="preserve">, </w:t>
      </w:r>
      <w:r w:rsidR="00471347" w:rsidRPr="00793DA0">
        <w:rPr>
          <w:sz w:val="22"/>
          <w:szCs w:val="22"/>
          <w:lang w:val="en"/>
        </w:rPr>
        <w:t>Amy Pinney</w:t>
      </w:r>
      <w:r w:rsidR="0029746C" w:rsidRPr="00793DA0">
        <w:rPr>
          <w:sz w:val="22"/>
          <w:szCs w:val="22"/>
          <w:lang w:val="en"/>
        </w:rPr>
        <w:t>, Mary Catherine Rogers</w:t>
      </w:r>
      <w:r w:rsidR="00471347" w:rsidRPr="00793DA0">
        <w:rPr>
          <w:sz w:val="22"/>
          <w:szCs w:val="22"/>
          <w:lang w:val="en"/>
        </w:rPr>
        <w:t xml:space="preserve">, Joanna Schwartz, John Swinton, </w:t>
      </w:r>
      <w:r w:rsidR="00640384" w:rsidRPr="00793DA0">
        <w:rPr>
          <w:sz w:val="22"/>
          <w:szCs w:val="22"/>
          <w:lang w:val="en"/>
        </w:rPr>
        <w:t xml:space="preserve">Ashley Taylor, </w:t>
      </w:r>
      <w:r w:rsidR="00471347" w:rsidRPr="00793DA0">
        <w:rPr>
          <w:sz w:val="22"/>
          <w:szCs w:val="22"/>
          <w:lang w:val="en"/>
        </w:rPr>
        <w:t>Craig Turner, Jessica Wallace</w:t>
      </w:r>
      <w:r w:rsidR="00D633DB" w:rsidRPr="00793DA0">
        <w:rPr>
          <w:sz w:val="22"/>
          <w:szCs w:val="22"/>
          <w:lang w:val="en"/>
        </w:rPr>
        <w:t xml:space="preserve">, </w:t>
      </w:r>
      <w:r w:rsidR="00471347" w:rsidRPr="00793DA0">
        <w:rPr>
          <w:sz w:val="22"/>
          <w:szCs w:val="22"/>
          <w:lang w:val="en"/>
        </w:rPr>
        <w:t>Diana Young</w:t>
      </w:r>
      <w:r w:rsidRPr="00793DA0">
        <w:rPr>
          <w:sz w:val="22"/>
          <w:szCs w:val="22"/>
          <w:lang w:val="en"/>
        </w:rPr>
        <w:t>.</w:t>
      </w:r>
    </w:p>
    <w:p w:rsidR="00953C33" w:rsidRPr="00793DA0"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793DA0">
        <w:rPr>
          <w:b/>
          <w:smallCaps/>
          <w:sz w:val="22"/>
          <w:szCs w:val="22"/>
          <w:u w:val="single"/>
          <w:lang w:val="en"/>
        </w:rPr>
        <w:t xml:space="preserve">Absent </w:t>
      </w:r>
      <w:r w:rsidRPr="00793DA0">
        <w:rPr>
          <w:b/>
          <w:smallCaps/>
          <w:sz w:val="20"/>
          <w:szCs w:val="20"/>
          <w:u w:val="single"/>
          <w:lang w:val="en"/>
        </w:rPr>
        <w:t>(</w:t>
      </w:r>
      <w:r w:rsidR="005D397D" w:rsidRPr="00793DA0">
        <w:rPr>
          <w:b/>
          <w:smallCaps/>
          <w:sz w:val="20"/>
          <w:szCs w:val="20"/>
          <w:u w:val="single"/>
          <w:lang w:val="en"/>
        </w:rPr>
        <w:t>5</w:t>
      </w:r>
      <w:r w:rsidRPr="00793DA0">
        <w:rPr>
          <w:b/>
          <w:smallCaps/>
          <w:sz w:val="20"/>
          <w:szCs w:val="20"/>
          <w:u w:val="single"/>
          <w:lang w:val="en"/>
        </w:rPr>
        <w:t>)</w:t>
      </w:r>
      <w:r w:rsidRPr="00793DA0">
        <w:rPr>
          <w:sz w:val="22"/>
          <w:szCs w:val="22"/>
          <w:lang w:val="en"/>
        </w:rPr>
        <w:tab/>
      </w:r>
      <w:r w:rsidR="00A20988" w:rsidRPr="00793DA0">
        <w:rPr>
          <w:sz w:val="22"/>
          <w:szCs w:val="22"/>
          <w:lang w:val="en"/>
        </w:rPr>
        <w:t>Jamie Addy</w:t>
      </w:r>
      <w:r w:rsidR="0029746C" w:rsidRPr="00793DA0">
        <w:rPr>
          <w:sz w:val="22"/>
          <w:szCs w:val="22"/>
          <w:lang w:val="en"/>
        </w:rPr>
        <w:t>, Will Hobbs, Catrena Lisse, Christopher Newsome, Cedric Norris</w:t>
      </w:r>
      <w:r w:rsidR="005F3250" w:rsidRPr="00793DA0">
        <w:rPr>
          <w:sz w:val="22"/>
          <w:szCs w:val="22"/>
          <w:lang w:val="en"/>
        </w:rPr>
        <w:t>.</w:t>
      </w:r>
    </w:p>
    <w:p w:rsidR="00953C33" w:rsidRPr="00793DA0"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793DA0">
        <w:rPr>
          <w:b/>
          <w:smallCaps/>
          <w:sz w:val="22"/>
          <w:szCs w:val="22"/>
          <w:u w:val="single"/>
          <w:lang w:val="en"/>
        </w:rPr>
        <w:t xml:space="preserve">Regrets </w:t>
      </w:r>
      <w:r w:rsidRPr="00793DA0">
        <w:rPr>
          <w:b/>
          <w:smallCaps/>
          <w:sz w:val="20"/>
          <w:szCs w:val="20"/>
          <w:u w:val="single"/>
          <w:lang w:val="en"/>
        </w:rPr>
        <w:t>(</w:t>
      </w:r>
      <w:r w:rsidR="0029746C">
        <w:rPr>
          <w:b/>
          <w:smallCaps/>
          <w:sz w:val="20"/>
          <w:szCs w:val="20"/>
          <w:u w:val="single"/>
          <w:lang w:val="en"/>
        </w:rPr>
        <w:t>10</w:t>
      </w:r>
      <w:r w:rsidRPr="00793DA0">
        <w:rPr>
          <w:b/>
          <w:smallCaps/>
          <w:sz w:val="20"/>
          <w:szCs w:val="20"/>
          <w:u w:val="single"/>
          <w:lang w:val="en"/>
        </w:rPr>
        <w:t>)</w:t>
      </w:r>
      <w:r w:rsidR="00496296" w:rsidRPr="00793DA0">
        <w:rPr>
          <w:sz w:val="22"/>
          <w:szCs w:val="22"/>
          <w:lang w:val="en"/>
        </w:rPr>
        <w:tab/>
      </w:r>
      <w:r w:rsidR="00D633DB" w:rsidRPr="00793DA0">
        <w:rPr>
          <w:sz w:val="22"/>
          <w:szCs w:val="22"/>
          <w:lang w:val="en"/>
        </w:rPr>
        <w:t xml:space="preserve">Robert Blumenthal, </w:t>
      </w:r>
      <w:r w:rsidR="00640384" w:rsidRPr="00793DA0">
        <w:rPr>
          <w:sz w:val="22"/>
          <w:szCs w:val="22"/>
          <w:lang w:val="en"/>
        </w:rPr>
        <w:t xml:space="preserve">Kelli Brown, Steve Dorman, </w:t>
      </w:r>
      <w:r w:rsidR="00E95936" w:rsidRPr="00793DA0">
        <w:rPr>
          <w:sz w:val="22"/>
          <w:szCs w:val="22"/>
          <w:lang w:val="en"/>
        </w:rPr>
        <w:t xml:space="preserve">Yolanda Foster, </w:t>
      </w:r>
      <w:r w:rsidR="00714954" w:rsidRPr="00793DA0">
        <w:rPr>
          <w:sz w:val="22"/>
          <w:szCs w:val="22"/>
          <w:lang w:val="en"/>
        </w:rPr>
        <w:t xml:space="preserve">Bryan Marshall, </w:t>
      </w:r>
      <w:r w:rsidR="0029746C" w:rsidRPr="00793DA0">
        <w:rPr>
          <w:sz w:val="22"/>
          <w:szCs w:val="22"/>
          <w:lang w:val="en"/>
        </w:rPr>
        <w:t xml:space="preserve">Joanne Previts, </w:t>
      </w:r>
      <w:r w:rsidR="00640384" w:rsidRPr="00793DA0">
        <w:rPr>
          <w:sz w:val="22"/>
          <w:szCs w:val="22"/>
          <w:lang w:val="en"/>
        </w:rPr>
        <w:t xml:space="preserve">Darryl Richardson, </w:t>
      </w:r>
      <w:r w:rsidR="0029746C" w:rsidRPr="00793DA0">
        <w:rPr>
          <w:sz w:val="22"/>
          <w:szCs w:val="22"/>
          <w:lang w:val="en"/>
        </w:rPr>
        <w:t xml:space="preserve">Tom Toney, </w:t>
      </w:r>
      <w:r w:rsidR="00640384" w:rsidRPr="00793DA0">
        <w:rPr>
          <w:sz w:val="22"/>
          <w:szCs w:val="22"/>
          <w:lang w:val="en"/>
        </w:rPr>
        <w:t>Jiaqin Yang</w:t>
      </w:r>
      <w:r w:rsidR="0029746C" w:rsidRPr="00793DA0">
        <w:rPr>
          <w:sz w:val="22"/>
          <w:szCs w:val="22"/>
          <w:lang w:val="en"/>
        </w:rPr>
        <w:t>, Jenq-Foung Yao</w:t>
      </w:r>
      <w:r w:rsidR="00F01141" w:rsidRPr="00793DA0">
        <w:rPr>
          <w:sz w:val="22"/>
          <w:szCs w:val="22"/>
          <w:lang w:val="en"/>
        </w:rPr>
        <w:t>.</w:t>
      </w:r>
    </w:p>
    <w:p w:rsidR="003253B3" w:rsidRPr="00793DA0"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793DA0">
        <w:rPr>
          <w:b/>
          <w:smallCaps/>
          <w:sz w:val="22"/>
          <w:szCs w:val="22"/>
          <w:u w:val="single"/>
          <w:lang w:val="en"/>
        </w:rPr>
        <w:t xml:space="preserve">Guests </w:t>
      </w:r>
      <w:r w:rsidRPr="00793DA0">
        <w:rPr>
          <w:b/>
          <w:smallCaps/>
          <w:sz w:val="20"/>
          <w:szCs w:val="20"/>
          <w:u w:val="single"/>
          <w:lang w:val="en"/>
        </w:rPr>
        <w:t>(</w:t>
      </w:r>
      <w:r w:rsidR="00AC2CB2" w:rsidRPr="00793DA0">
        <w:rPr>
          <w:b/>
          <w:smallCaps/>
          <w:sz w:val="20"/>
          <w:szCs w:val="20"/>
          <w:u w:val="single"/>
          <w:lang w:val="en"/>
        </w:rPr>
        <w:t>8</w:t>
      </w:r>
      <w:r w:rsidRPr="00793DA0">
        <w:rPr>
          <w:b/>
          <w:smallCaps/>
          <w:sz w:val="20"/>
          <w:szCs w:val="20"/>
          <w:u w:val="single"/>
          <w:lang w:val="en"/>
        </w:rPr>
        <w:t>)</w:t>
      </w:r>
    </w:p>
    <w:bookmarkStart w:id="0" w:name="_MON_1467626209"/>
    <w:bookmarkEnd w:id="0"/>
    <w:p w:rsidR="00BA2094" w:rsidRPr="00793DA0" w:rsidRDefault="000C3EB1" w:rsidP="0055598E">
      <w:pPr>
        <w:pStyle w:val="NormalWeb"/>
        <w:spacing w:before="0" w:beforeAutospacing="0" w:after="0" w:afterAutospacing="0" w:line="240" w:lineRule="atLeast"/>
        <w:ind w:left="1080" w:hanging="990"/>
        <w:jc w:val="both"/>
        <w:rPr>
          <w:sz w:val="16"/>
          <w:szCs w:val="16"/>
          <w:lang w:val="en"/>
        </w:rPr>
      </w:pPr>
      <w:r w:rsidRPr="00793DA0">
        <w:rPr>
          <w:color w:val="FF0000"/>
          <w:sz w:val="22"/>
          <w:szCs w:val="22"/>
          <w:lang w:val="en"/>
        </w:rPr>
        <w:object w:dxaOrig="11042" w:dyaOrig="3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161.25pt" o:ole="">
            <v:imagedata r:id="rId8" o:title=""/>
          </v:shape>
          <o:OLEObject Type="Embed" ProgID="Excel.Sheet.12" ShapeID="_x0000_i1025" DrawAspect="Content" ObjectID="_1611720808" r:id="rId9"/>
        </w:object>
      </w:r>
    </w:p>
    <w:p w:rsidR="00512BF5" w:rsidRPr="00793DA0" w:rsidRDefault="00512BF5" w:rsidP="00512BF5">
      <w:pPr>
        <w:spacing w:before="240" w:line="240" w:lineRule="atLeast"/>
        <w:jc w:val="both"/>
        <w:rPr>
          <w:lang w:val="en"/>
        </w:rPr>
      </w:pPr>
      <w:r w:rsidRPr="00793DA0">
        <w:rPr>
          <w:b/>
          <w:smallCaps/>
          <w:u w:val="single"/>
        </w:rPr>
        <w:t>Call to Order</w:t>
      </w:r>
      <w:r w:rsidRPr="00793DA0">
        <w:rPr>
          <w:bCs/>
        </w:rPr>
        <w:t xml:space="preserve">: </w:t>
      </w:r>
      <w:r w:rsidR="00471347" w:rsidRPr="00793DA0">
        <w:rPr>
          <w:lang w:val="en"/>
        </w:rPr>
        <w:t>Alex Blazer</w:t>
      </w:r>
      <w:r w:rsidRPr="00793DA0">
        <w:rPr>
          <w:lang w:val="en"/>
        </w:rPr>
        <w:t>, Presiding Officer of the 201</w:t>
      </w:r>
      <w:r w:rsidR="009964A7" w:rsidRPr="00793DA0">
        <w:rPr>
          <w:lang w:val="en"/>
        </w:rPr>
        <w:t>8</w:t>
      </w:r>
      <w:r w:rsidRPr="00793DA0">
        <w:rPr>
          <w:lang w:val="en"/>
        </w:rPr>
        <w:t>-201</w:t>
      </w:r>
      <w:r w:rsidR="009964A7" w:rsidRPr="00793DA0">
        <w:rPr>
          <w:lang w:val="en"/>
        </w:rPr>
        <w:t>9</w:t>
      </w:r>
      <w:r w:rsidRPr="00793DA0">
        <w:rPr>
          <w:lang w:val="en"/>
        </w:rPr>
        <w:t xml:space="preserve"> University Senate,</w:t>
      </w:r>
      <w:r w:rsidR="008C2D64" w:rsidRPr="00793DA0">
        <w:rPr>
          <w:lang w:val="en"/>
        </w:rPr>
        <w:t xml:space="preserve"> called the meeting to order at </w:t>
      </w:r>
      <w:r w:rsidR="004C4534" w:rsidRPr="00793DA0">
        <w:rPr>
          <w:lang w:val="en"/>
        </w:rPr>
        <w:t>3</w:t>
      </w:r>
      <w:r w:rsidR="00D352FC" w:rsidRPr="00793DA0">
        <w:rPr>
          <w:lang w:val="en"/>
        </w:rPr>
        <w:t>:</w:t>
      </w:r>
      <w:r w:rsidR="004C4534" w:rsidRPr="00793DA0">
        <w:rPr>
          <w:lang w:val="en"/>
        </w:rPr>
        <w:t>3</w:t>
      </w:r>
      <w:r w:rsidR="00C54571">
        <w:rPr>
          <w:lang w:val="en"/>
        </w:rPr>
        <w:t>2</w:t>
      </w:r>
      <w:r w:rsidR="008A49F1" w:rsidRPr="00793DA0">
        <w:rPr>
          <w:lang w:val="en"/>
        </w:rPr>
        <w:t xml:space="preserve"> </w:t>
      </w:r>
      <w:r w:rsidR="00E80E02" w:rsidRPr="00793DA0">
        <w:rPr>
          <w:lang w:val="en"/>
        </w:rPr>
        <w:t>p.m</w:t>
      </w:r>
      <w:r w:rsidR="00A35079" w:rsidRPr="00793DA0">
        <w:rPr>
          <w:lang w:val="en"/>
        </w:rPr>
        <w:t>.</w:t>
      </w:r>
    </w:p>
    <w:p w:rsidR="00926FA4" w:rsidRPr="00793DA0" w:rsidRDefault="005621AE" w:rsidP="005621AE">
      <w:pPr>
        <w:spacing w:before="240" w:line="240" w:lineRule="atLeast"/>
        <w:jc w:val="both"/>
        <w:rPr>
          <w:smallCaps/>
          <w:lang w:val="en"/>
        </w:rPr>
      </w:pPr>
      <w:r w:rsidRPr="00793DA0">
        <w:rPr>
          <w:b/>
          <w:smallCaps/>
          <w:u w:val="single"/>
          <w:lang w:val="en"/>
        </w:rPr>
        <w:t>Consent Agenda</w:t>
      </w:r>
      <w:r w:rsidRPr="00793DA0">
        <w:rPr>
          <w:smallCaps/>
          <w:lang w:val="en"/>
        </w:rPr>
        <w:t>:</w:t>
      </w:r>
    </w:p>
    <w:p w:rsidR="00A35E2E" w:rsidRPr="00793DA0" w:rsidRDefault="00A35E2E" w:rsidP="00A35E2E">
      <w:pPr>
        <w:pStyle w:val="xmsonormal"/>
        <w:spacing w:before="0" w:beforeAutospacing="0" w:after="0" w:afterAutospacing="0"/>
        <w:ind w:left="1440" w:right="720"/>
        <w:jc w:val="center"/>
        <w:rPr>
          <w:b/>
          <w:i/>
        </w:rPr>
      </w:pPr>
      <w:r w:rsidRPr="00793DA0">
        <w:rPr>
          <w:rStyle w:val="xmsohyperlink"/>
          <w:b/>
          <w:i/>
        </w:rPr>
        <w:t>Consent Agenda</w:t>
      </w:r>
    </w:p>
    <w:p w:rsidR="00A35E2E" w:rsidRPr="00793DA0" w:rsidRDefault="00A35E2E" w:rsidP="00A35E2E">
      <w:pPr>
        <w:pStyle w:val="xmsonormal"/>
        <w:spacing w:before="0" w:beforeAutospacing="0" w:after="0" w:afterAutospacing="0"/>
        <w:ind w:left="1440" w:right="720"/>
        <w:jc w:val="center"/>
        <w:rPr>
          <w:b/>
          <w:i/>
        </w:rPr>
      </w:pPr>
      <w:r w:rsidRPr="00793DA0">
        <w:rPr>
          <w:rStyle w:val="xmsohyperlink"/>
          <w:b/>
          <w:i/>
        </w:rPr>
        <w:t>Special Rule of Order</w:t>
      </w:r>
    </w:p>
    <w:p w:rsidR="00A35E2E" w:rsidRPr="00793DA0" w:rsidRDefault="00A35E2E" w:rsidP="00A35E2E">
      <w:pPr>
        <w:pStyle w:val="xmsonormal"/>
        <w:spacing w:before="0" w:beforeAutospacing="0" w:after="0" w:afterAutospacing="0"/>
        <w:ind w:left="1440" w:right="720"/>
        <w:jc w:val="center"/>
        <w:rPr>
          <w:b/>
          <w:i/>
        </w:rPr>
      </w:pPr>
      <w:r w:rsidRPr="00793DA0">
        <w:rPr>
          <w:rStyle w:val="xmsohyperlink"/>
          <w:b/>
          <w:i/>
          <w:iCs/>
        </w:rPr>
        <w:t>two-thirds vote required</w:t>
      </w:r>
    </w:p>
    <w:p w:rsidR="00A35E2E" w:rsidRPr="00793DA0" w:rsidRDefault="005D440A" w:rsidP="008D2470">
      <w:pPr>
        <w:pStyle w:val="xmsonormal"/>
        <w:spacing w:before="0" w:beforeAutospacing="0" w:after="0" w:afterAutospacing="0"/>
        <w:jc w:val="both"/>
        <w:rPr>
          <w:rStyle w:val="xmsohyperlink"/>
          <w:i/>
        </w:rPr>
      </w:pPr>
      <w:r w:rsidRPr="00793DA0">
        <w:rPr>
          <w:rStyle w:val="xmsohyperlink"/>
          <w:b/>
          <w:i/>
        </w:rPr>
        <w:t>II.Section3.A.4.a.</w:t>
      </w:r>
      <w:r w:rsidRPr="00793DA0">
        <w:rPr>
          <w:rStyle w:val="xmsohyperlink"/>
          <w:i/>
        </w:rPr>
        <w:t xml:space="preserve"> </w:t>
      </w:r>
      <w:r w:rsidRPr="00793DA0">
        <w:rPr>
          <w:rStyle w:val="xmsohyperlink"/>
          <w:i/>
          <w:u w:val="single"/>
        </w:rPr>
        <w:t>Consent Agenda</w:t>
      </w:r>
      <w:r w:rsidRPr="00793DA0">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rsidR="005621AE" w:rsidRPr="00793DA0" w:rsidRDefault="005621AE" w:rsidP="005621AE">
      <w:pPr>
        <w:spacing w:before="240" w:line="240" w:lineRule="atLeast"/>
        <w:jc w:val="both"/>
        <w:rPr>
          <w:lang w:val="en"/>
        </w:rPr>
      </w:pPr>
      <w:r w:rsidRPr="00793DA0">
        <w:rPr>
          <w:lang w:val="en"/>
        </w:rPr>
        <w:t xml:space="preserve">A consent agenda was </w:t>
      </w:r>
      <w:r w:rsidR="00B729F5" w:rsidRPr="00793DA0">
        <w:rPr>
          <w:lang w:val="en"/>
        </w:rPr>
        <w:t xml:space="preserve">available as </w:t>
      </w:r>
      <w:r w:rsidRPr="00793DA0">
        <w:rPr>
          <w:lang w:val="en"/>
        </w:rPr>
        <w:t>an item of business listed on the meeting agenda and read as follows.</w:t>
      </w:r>
    </w:p>
    <w:p w:rsidR="008D6D1B" w:rsidRPr="00793DA0" w:rsidRDefault="00DD286D" w:rsidP="006B6247">
      <w:pPr>
        <w:ind w:left="270"/>
        <w:jc w:val="both"/>
        <w:rPr>
          <w:rFonts w:eastAsiaTheme="majorEastAsia"/>
          <w:b/>
          <w:bCs/>
          <w:smallCaps/>
          <w:u w:val="single"/>
        </w:rPr>
      </w:pPr>
      <w:r w:rsidRPr="00793DA0">
        <w:rPr>
          <w:b/>
          <w:smallCaps/>
          <w:u w:val="single"/>
        </w:rPr>
        <w:t>Agenda/Minutes</w:t>
      </w:r>
    </w:p>
    <w:p w:rsidR="00BC66B2" w:rsidRPr="00793DA0" w:rsidRDefault="00DD286D" w:rsidP="00F60584">
      <w:pPr>
        <w:pStyle w:val="NoSpacing"/>
        <w:numPr>
          <w:ilvl w:val="0"/>
          <w:numId w:val="6"/>
        </w:numPr>
        <w:ind w:left="810"/>
        <w:jc w:val="both"/>
        <w:rPr>
          <w:rFonts w:ascii="Times New Roman" w:hAnsi="Times New Roman" w:cs="Times New Roman"/>
          <w:sz w:val="24"/>
          <w:szCs w:val="24"/>
        </w:rPr>
      </w:pPr>
      <w:r w:rsidRPr="00793DA0">
        <w:rPr>
          <w:rFonts w:ascii="Times New Roman" w:hAnsi="Times New Roman" w:cs="Times New Roman"/>
          <w:sz w:val="24"/>
          <w:szCs w:val="24"/>
        </w:rPr>
        <w:t>University Senate Meeting Agenda (</w:t>
      </w:r>
      <w:r w:rsidR="00EB59CE" w:rsidRPr="00793DA0">
        <w:rPr>
          <w:rFonts w:ascii="Times New Roman" w:hAnsi="Times New Roman" w:cs="Times New Roman"/>
          <w:sz w:val="24"/>
          <w:szCs w:val="24"/>
        </w:rPr>
        <w:t>0</w:t>
      </w:r>
      <w:r w:rsidR="00F01141" w:rsidRPr="00793DA0">
        <w:rPr>
          <w:rFonts w:ascii="Times New Roman" w:hAnsi="Times New Roman" w:cs="Times New Roman"/>
          <w:sz w:val="24"/>
          <w:szCs w:val="24"/>
        </w:rPr>
        <w:t>1</w:t>
      </w:r>
      <w:r w:rsidRPr="00793DA0">
        <w:rPr>
          <w:rFonts w:ascii="Times New Roman" w:hAnsi="Times New Roman" w:cs="Times New Roman"/>
          <w:sz w:val="24"/>
          <w:szCs w:val="24"/>
        </w:rPr>
        <w:t>/</w:t>
      </w:r>
      <w:r w:rsidR="00EB59CE" w:rsidRPr="00793DA0">
        <w:rPr>
          <w:rFonts w:ascii="Times New Roman" w:hAnsi="Times New Roman" w:cs="Times New Roman"/>
          <w:sz w:val="24"/>
          <w:szCs w:val="24"/>
        </w:rPr>
        <w:t>25</w:t>
      </w:r>
      <w:r w:rsidRPr="00793DA0">
        <w:rPr>
          <w:rFonts w:ascii="Times New Roman" w:hAnsi="Times New Roman" w:cs="Times New Roman"/>
          <w:sz w:val="24"/>
          <w:szCs w:val="24"/>
        </w:rPr>
        <w:t>/</w:t>
      </w:r>
      <w:r w:rsidR="00EE1258" w:rsidRPr="00793DA0">
        <w:rPr>
          <w:rFonts w:ascii="Times New Roman" w:hAnsi="Times New Roman" w:cs="Times New Roman"/>
          <w:sz w:val="24"/>
          <w:szCs w:val="24"/>
        </w:rPr>
        <w:t>20</w:t>
      </w:r>
      <w:r w:rsidRPr="00793DA0">
        <w:rPr>
          <w:rFonts w:ascii="Times New Roman" w:hAnsi="Times New Roman" w:cs="Times New Roman"/>
          <w:sz w:val="24"/>
          <w:szCs w:val="24"/>
        </w:rPr>
        <w:t>1</w:t>
      </w:r>
      <w:r w:rsidR="00EB59CE" w:rsidRPr="00793DA0">
        <w:rPr>
          <w:rFonts w:ascii="Times New Roman" w:hAnsi="Times New Roman" w:cs="Times New Roman"/>
          <w:sz w:val="24"/>
          <w:szCs w:val="24"/>
        </w:rPr>
        <w:t>9</w:t>
      </w:r>
      <w:r w:rsidRPr="00793DA0">
        <w:rPr>
          <w:rFonts w:ascii="Times New Roman" w:hAnsi="Times New Roman" w:cs="Times New Roman"/>
          <w:sz w:val="24"/>
          <w:szCs w:val="24"/>
        </w:rPr>
        <w:t>)</w:t>
      </w:r>
    </w:p>
    <w:p w:rsidR="00DD286D" w:rsidRPr="00793DA0" w:rsidRDefault="00DD286D" w:rsidP="00F60584">
      <w:pPr>
        <w:pStyle w:val="NoSpacing"/>
        <w:numPr>
          <w:ilvl w:val="0"/>
          <w:numId w:val="6"/>
        </w:numPr>
        <w:ind w:left="810"/>
        <w:jc w:val="both"/>
        <w:rPr>
          <w:rFonts w:ascii="Times New Roman" w:hAnsi="Times New Roman" w:cs="Times New Roman"/>
          <w:sz w:val="24"/>
          <w:szCs w:val="24"/>
        </w:rPr>
      </w:pPr>
      <w:r w:rsidRPr="00793DA0">
        <w:rPr>
          <w:rFonts w:ascii="Times New Roman" w:hAnsi="Times New Roman" w:cs="Times New Roman"/>
          <w:sz w:val="24"/>
          <w:szCs w:val="24"/>
        </w:rPr>
        <w:lastRenderedPageBreak/>
        <w:t>University Senate Meeting Minutes (</w:t>
      </w:r>
      <w:r w:rsidR="00EB59CE" w:rsidRPr="00793DA0">
        <w:rPr>
          <w:rFonts w:ascii="Times New Roman" w:hAnsi="Times New Roman" w:cs="Times New Roman"/>
          <w:sz w:val="24"/>
          <w:szCs w:val="24"/>
        </w:rPr>
        <w:t>11/16/2018</w:t>
      </w:r>
      <w:r w:rsidRPr="00793DA0">
        <w:rPr>
          <w:rFonts w:ascii="Times New Roman" w:hAnsi="Times New Roman" w:cs="Times New Roman"/>
          <w:sz w:val="24"/>
          <w:szCs w:val="24"/>
        </w:rPr>
        <w:t>)</w:t>
      </w:r>
    </w:p>
    <w:p w:rsidR="00B729F5" w:rsidRPr="00793DA0" w:rsidRDefault="00B729F5" w:rsidP="000755CF">
      <w:pPr>
        <w:jc w:val="both"/>
        <w:rPr>
          <w:lang w:val="en"/>
        </w:rPr>
      </w:pPr>
      <w:r w:rsidRPr="00793DA0">
        <w:rPr>
          <w:lang w:val="en"/>
        </w:rPr>
        <w:t xml:space="preserve">A </w:t>
      </w:r>
      <w:r w:rsidRPr="00793DA0">
        <w:rPr>
          <w:b/>
          <w:smallCaps/>
          <w:u w:val="single"/>
          <w:lang w:val="en"/>
        </w:rPr>
        <w:t>motion</w:t>
      </w:r>
      <w:r w:rsidRPr="00793DA0">
        <w:rPr>
          <w:lang w:val="en"/>
        </w:rPr>
        <w:t xml:space="preserve"> </w:t>
      </w:r>
      <w:r w:rsidRPr="00793DA0">
        <w:rPr>
          <w:i/>
          <w:lang w:val="en"/>
        </w:rPr>
        <w:t>to adopt the consent agenda</w:t>
      </w:r>
      <w:r w:rsidRPr="00793DA0">
        <w:rPr>
          <w:lang w:val="en"/>
        </w:rPr>
        <w:t xml:space="preserve"> was made</w:t>
      </w:r>
      <w:r w:rsidR="003D3464" w:rsidRPr="00793DA0">
        <w:rPr>
          <w:lang w:val="en"/>
        </w:rPr>
        <w:t>,</w:t>
      </w:r>
      <w:r w:rsidRPr="00793DA0">
        <w:rPr>
          <w:lang w:val="en"/>
        </w:rPr>
        <w:t xml:space="preserve"> seconded</w:t>
      </w:r>
      <w:r w:rsidR="0013077C" w:rsidRPr="00793DA0">
        <w:rPr>
          <w:lang w:val="en"/>
        </w:rPr>
        <w:t xml:space="preserve"> and a</w:t>
      </w:r>
      <w:r w:rsidR="003322C3" w:rsidRPr="00793DA0">
        <w:rPr>
          <w:lang w:val="en"/>
        </w:rPr>
        <w:t>pprove</w:t>
      </w:r>
      <w:r w:rsidR="0013077C" w:rsidRPr="00793DA0">
        <w:rPr>
          <w:lang w:val="en"/>
        </w:rPr>
        <w:t xml:space="preserve">d </w:t>
      </w:r>
      <w:r w:rsidR="00837BDE" w:rsidRPr="00793DA0">
        <w:rPr>
          <w:lang w:val="en"/>
        </w:rPr>
        <w:t xml:space="preserve">by voice vote </w:t>
      </w:r>
      <w:r w:rsidR="0013077C" w:rsidRPr="00793DA0">
        <w:rPr>
          <w:lang w:val="en"/>
        </w:rPr>
        <w:t>with no proposed extractions and no further discussion</w:t>
      </w:r>
      <w:r w:rsidR="00713657" w:rsidRPr="00793DA0">
        <w:rPr>
          <w:lang w:val="en"/>
        </w:rPr>
        <w:t xml:space="preserve"> with no </w:t>
      </w:r>
      <w:r w:rsidR="00310200" w:rsidRPr="00793DA0">
        <w:rPr>
          <w:lang w:val="en"/>
        </w:rPr>
        <w:t>dissenting voice</w:t>
      </w:r>
      <w:r w:rsidR="003322C3" w:rsidRPr="00793DA0">
        <w:rPr>
          <w:lang w:val="en"/>
        </w:rPr>
        <w:t xml:space="preserve"> and only voting members of the university senate eligible to vote</w:t>
      </w:r>
      <w:r w:rsidR="0013077C" w:rsidRPr="00793DA0">
        <w:rPr>
          <w:lang w:val="en"/>
        </w:rPr>
        <w:t>.</w:t>
      </w:r>
    </w:p>
    <w:p w:rsidR="004B7E68" w:rsidRPr="00793DA0" w:rsidRDefault="00EC551F" w:rsidP="005621AE">
      <w:pPr>
        <w:spacing w:before="240" w:line="240" w:lineRule="atLeast"/>
        <w:jc w:val="both"/>
        <w:rPr>
          <w:lang w:val="en"/>
        </w:rPr>
      </w:pPr>
      <w:r w:rsidRPr="00793DA0">
        <w:rPr>
          <w:b/>
          <w:smallCaps/>
          <w:u w:val="single"/>
          <w:lang w:val="en"/>
        </w:rPr>
        <w:t>Agend</w:t>
      </w:r>
      <w:r w:rsidR="009617A0" w:rsidRPr="00793DA0">
        <w:rPr>
          <w:b/>
          <w:smallCaps/>
          <w:u w:val="single"/>
          <w:lang w:val="en"/>
        </w:rPr>
        <w:t>a</w:t>
      </w:r>
      <w:r w:rsidRPr="00793DA0">
        <w:rPr>
          <w:lang w:val="en"/>
        </w:rPr>
        <w:t xml:space="preserve">: </w:t>
      </w:r>
      <w:r w:rsidR="00F97CD9" w:rsidRPr="00793DA0">
        <w:rPr>
          <w:lang w:val="en"/>
        </w:rPr>
        <w:t>T</w:t>
      </w:r>
      <w:r w:rsidR="0038335E" w:rsidRPr="00793DA0">
        <w:rPr>
          <w:lang w:val="en"/>
        </w:rPr>
        <w:t>h</w:t>
      </w:r>
      <w:r w:rsidRPr="00793DA0">
        <w:rPr>
          <w:lang w:val="en"/>
        </w:rPr>
        <w:t xml:space="preserve">e agenda </w:t>
      </w:r>
      <w:r w:rsidR="00097CC2" w:rsidRPr="00793DA0">
        <w:rPr>
          <w:lang w:val="en"/>
        </w:rPr>
        <w:t xml:space="preserve">for this meeting </w:t>
      </w:r>
      <w:r w:rsidRPr="00793DA0">
        <w:rPr>
          <w:lang w:val="en"/>
        </w:rPr>
        <w:t xml:space="preserve">was </w:t>
      </w:r>
      <w:r w:rsidRPr="00793DA0">
        <w:rPr>
          <w:i/>
          <w:lang w:val="en"/>
        </w:rPr>
        <w:t xml:space="preserve">approved as </w:t>
      </w:r>
      <w:r w:rsidR="002E3F5A" w:rsidRPr="00793DA0">
        <w:rPr>
          <w:i/>
          <w:lang w:val="en"/>
        </w:rPr>
        <w:t>circulat</w:t>
      </w:r>
      <w:r w:rsidR="0018045D" w:rsidRPr="00793DA0">
        <w:rPr>
          <w:i/>
          <w:lang w:val="en"/>
        </w:rPr>
        <w:t>e</w:t>
      </w:r>
      <w:r w:rsidR="000E6E85" w:rsidRPr="00793DA0">
        <w:rPr>
          <w:i/>
          <w:lang w:val="en"/>
        </w:rPr>
        <w:t>d</w:t>
      </w:r>
      <w:r w:rsidR="00C54810" w:rsidRPr="00793DA0">
        <w:rPr>
          <w:lang w:val="en"/>
        </w:rPr>
        <w:t xml:space="preserve"> </w:t>
      </w:r>
      <w:r w:rsidR="007570FB" w:rsidRPr="00793DA0">
        <w:rPr>
          <w:lang w:val="en"/>
        </w:rPr>
        <w:t xml:space="preserve">as item </w:t>
      </w:r>
      <w:r w:rsidR="00F01141" w:rsidRPr="00793DA0">
        <w:rPr>
          <w:lang w:val="en"/>
        </w:rPr>
        <w:t>1</w:t>
      </w:r>
      <w:r w:rsidR="00C54810" w:rsidRPr="00793DA0">
        <w:rPr>
          <w:lang w:val="en"/>
        </w:rPr>
        <w:t xml:space="preserve"> of the consent agenda</w:t>
      </w:r>
      <w:r w:rsidR="00CC0882" w:rsidRPr="00793DA0">
        <w:rPr>
          <w:lang w:val="en"/>
        </w:rPr>
        <w:t>.</w:t>
      </w:r>
    </w:p>
    <w:p w:rsidR="00927724" w:rsidRPr="00793DA0" w:rsidRDefault="00A33625" w:rsidP="00F01141">
      <w:pPr>
        <w:spacing w:before="240" w:line="240" w:lineRule="atLeast"/>
        <w:jc w:val="both"/>
        <w:rPr>
          <w:lang w:val="en"/>
        </w:rPr>
      </w:pPr>
      <w:r w:rsidRPr="00793DA0">
        <w:rPr>
          <w:b/>
          <w:smallCaps/>
          <w:u w:val="single"/>
          <w:lang w:val="en"/>
        </w:rPr>
        <w:t>Minutes</w:t>
      </w:r>
      <w:r w:rsidRPr="00793DA0">
        <w:rPr>
          <w:lang w:val="en"/>
        </w:rPr>
        <w:t>:</w:t>
      </w:r>
      <w:r w:rsidR="00F01141" w:rsidRPr="00793DA0">
        <w:rPr>
          <w:lang w:val="en"/>
        </w:rPr>
        <w:t xml:space="preserve"> </w:t>
      </w:r>
      <w:r w:rsidR="00C54810" w:rsidRPr="00793DA0">
        <w:rPr>
          <w:lang w:val="en"/>
        </w:rPr>
        <w:t xml:space="preserve">The minutes </w:t>
      </w:r>
      <w:r w:rsidR="0008132C" w:rsidRPr="00793DA0">
        <w:rPr>
          <w:lang w:val="en"/>
        </w:rPr>
        <w:t xml:space="preserve">of the </w:t>
      </w:r>
      <w:r w:rsidR="006238D9">
        <w:rPr>
          <w:lang w:val="en"/>
        </w:rPr>
        <w:t xml:space="preserve">16 Nov </w:t>
      </w:r>
      <w:r w:rsidR="00440B48" w:rsidRPr="00793DA0">
        <w:rPr>
          <w:lang w:val="en"/>
        </w:rPr>
        <w:t>201</w:t>
      </w:r>
      <w:r w:rsidR="00EE1258" w:rsidRPr="00793DA0">
        <w:rPr>
          <w:lang w:val="en"/>
        </w:rPr>
        <w:t>8</w:t>
      </w:r>
      <w:r w:rsidR="00096B46" w:rsidRPr="00793DA0">
        <w:rPr>
          <w:lang w:val="en"/>
        </w:rPr>
        <w:t xml:space="preserve"> university senate meeting</w:t>
      </w:r>
      <w:r w:rsidR="00C54810" w:rsidRPr="00793DA0">
        <w:rPr>
          <w:lang w:val="en"/>
        </w:rPr>
        <w:t xml:space="preserve"> were </w:t>
      </w:r>
      <w:r w:rsidR="00C54810" w:rsidRPr="00793DA0">
        <w:rPr>
          <w:i/>
          <w:lang w:val="en"/>
        </w:rPr>
        <w:t xml:space="preserve">approved as </w:t>
      </w:r>
      <w:r w:rsidR="0059064C" w:rsidRPr="00793DA0">
        <w:rPr>
          <w:i/>
          <w:lang w:val="en"/>
        </w:rPr>
        <w:t>pos</w:t>
      </w:r>
      <w:r w:rsidR="00C54810" w:rsidRPr="00793DA0">
        <w:rPr>
          <w:i/>
          <w:lang w:val="en"/>
        </w:rPr>
        <w:t xml:space="preserve">ted </w:t>
      </w:r>
      <w:r w:rsidR="00C54810" w:rsidRPr="00793DA0">
        <w:rPr>
          <w:lang w:val="en"/>
        </w:rPr>
        <w:t>as</w:t>
      </w:r>
      <w:r w:rsidR="007570FB" w:rsidRPr="00793DA0">
        <w:rPr>
          <w:lang w:val="en"/>
        </w:rPr>
        <w:t xml:space="preserve"> item </w:t>
      </w:r>
      <w:r w:rsidR="00F01141" w:rsidRPr="00793DA0">
        <w:rPr>
          <w:lang w:val="en"/>
        </w:rPr>
        <w:t>2</w:t>
      </w:r>
      <w:r w:rsidR="00C54810" w:rsidRPr="00793DA0">
        <w:rPr>
          <w:lang w:val="en"/>
        </w:rPr>
        <w:t xml:space="preserve"> of the consent agenda.</w:t>
      </w:r>
    </w:p>
    <w:p w:rsidR="007D67A7" w:rsidRPr="00793DA0" w:rsidRDefault="00067A9F" w:rsidP="00793DA0">
      <w:pPr>
        <w:spacing w:before="240" w:line="240" w:lineRule="atLeast"/>
        <w:jc w:val="both"/>
      </w:pPr>
      <w:r w:rsidRPr="00793DA0">
        <w:rPr>
          <w:b/>
          <w:bCs/>
          <w:smallCaps/>
          <w:u w:val="single"/>
          <w:lang w:val="en"/>
        </w:rPr>
        <w:t>President’s Report</w:t>
      </w:r>
      <w:r w:rsidRPr="00793DA0">
        <w:rPr>
          <w:lang w:val="en"/>
        </w:rPr>
        <w:t xml:space="preserve"> –</w:t>
      </w:r>
      <w:r w:rsidR="007C4E68" w:rsidRPr="00793DA0">
        <w:rPr>
          <w:lang w:val="en"/>
        </w:rPr>
        <w:t xml:space="preserve"> </w:t>
      </w:r>
      <w:r w:rsidR="000406BD">
        <w:rPr>
          <w:lang w:val="en"/>
        </w:rPr>
        <w:t xml:space="preserve">As </w:t>
      </w:r>
      <w:r w:rsidR="00144F6B" w:rsidRPr="00793DA0">
        <w:t>President Steve Dorman was unable to attend this meeting and extended his regrets</w:t>
      </w:r>
      <w:r w:rsidR="000406BD">
        <w:t>, there was no President’s Report</w:t>
      </w:r>
      <w:r w:rsidR="000406BD" w:rsidRPr="000406BD">
        <w:rPr>
          <w:lang w:val="en"/>
        </w:rPr>
        <w:t xml:space="preserve"> </w:t>
      </w:r>
      <w:r w:rsidR="000406BD">
        <w:rPr>
          <w:lang w:val="en"/>
        </w:rPr>
        <w:t>provided orally at the meeting.</w:t>
      </w:r>
      <w:r w:rsidR="00144F6B" w:rsidRPr="00793DA0">
        <w:t xml:space="preserve"> He did provide </w:t>
      </w:r>
      <w:r w:rsidR="000406BD">
        <w:t>the following as a</w:t>
      </w:r>
      <w:r w:rsidR="00144F6B" w:rsidRPr="00793DA0">
        <w:t xml:space="preserve"> written report for inclusion in these minutes.</w:t>
      </w:r>
    </w:p>
    <w:p w:rsidR="00144F6B" w:rsidRPr="00793DA0" w:rsidRDefault="00144F6B" w:rsidP="00793DA0">
      <w:pPr>
        <w:pStyle w:val="ListParagraph"/>
        <w:numPr>
          <w:ilvl w:val="0"/>
          <w:numId w:val="10"/>
        </w:numPr>
        <w:jc w:val="both"/>
        <w:rPr>
          <w:bCs/>
          <w:smallCaps/>
          <w:u w:val="single"/>
          <w:lang w:val="en"/>
        </w:rPr>
      </w:pPr>
      <w:r w:rsidRPr="00793DA0">
        <w:rPr>
          <w:b/>
          <w:bCs/>
          <w:smallCaps/>
          <w:u w:val="single"/>
          <w:lang w:val="en"/>
        </w:rPr>
        <w:t>Budget Update</w:t>
      </w:r>
      <w:r w:rsidRPr="00793DA0">
        <w:rPr>
          <w:bCs/>
          <w:smallCaps/>
          <w:lang w:val="en"/>
        </w:rPr>
        <w:t xml:space="preserve"> </w:t>
      </w:r>
      <w:r w:rsidRPr="00793DA0">
        <w:t>Governor Brian Kemp released his recommendations for the FY 2020 budgets.</w:t>
      </w:r>
      <w:r w:rsidR="00793DA0">
        <w:t xml:space="preserve"> </w:t>
      </w:r>
      <w:r w:rsidRPr="00793DA0">
        <w:t>There is a great deal of support for the University System in his budget.</w:t>
      </w:r>
      <w:r w:rsidR="00793DA0">
        <w:t xml:space="preserve"> </w:t>
      </w:r>
      <w:r w:rsidRPr="00793DA0">
        <w:t>Our formula funding request was completely funded and the medical education component of the formula was increased to address rising costs in that sector.</w:t>
      </w:r>
      <w:r w:rsidR="00793DA0">
        <w:t xml:space="preserve"> </w:t>
      </w:r>
      <w:r w:rsidRPr="00793DA0">
        <w:t>Additionally, the Governor recommended a 2% merit pay raise pool, which will help us address critical faculty and staff salary issues.</w:t>
      </w:r>
      <w:r w:rsidR="00793DA0">
        <w:t xml:space="preserve"> </w:t>
      </w:r>
      <w:r w:rsidRPr="00793DA0">
        <w:t>The capital portion of the budget includes funding for equipment for 3 previously-funded construction projects.</w:t>
      </w:r>
      <w:r w:rsidR="00793DA0">
        <w:t xml:space="preserve"> </w:t>
      </w:r>
      <w:r w:rsidRPr="00793DA0">
        <w:t>It also contains construction funding for 6 new projects --</w:t>
      </w:r>
      <w:r w:rsidRPr="00793DA0">
        <w:rPr>
          <w:b/>
          <w:bCs/>
          <w:color w:val="1F497D"/>
        </w:rPr>
        <w:t xml:space="preserve"> which includes the proposed Integrated Science Center</w:t>
      </w:r>
      <w:r w:rsidRPr="00793DA0">
        <w:rPr>
          <w:b/>
          <w:bCs/>
          <w:color w:val="203864"/>
        </w:rPr>
        <w:t>,</w:t>
      </w:r>
      <w:r w:rsidRPr="00793DA0">
        <w:rPr>
          <w:color w:val="203864"/>
        </w:rPr>
        <w:t xml:space="preserve"> </w:t>
      </w:r>
      <w:r w:rsidRPr="00793DA0">
        <w:rPr>
          <w:b/>
          <w:bCs/>
          <w:color w:val="203864"/>
        </w:rPr>
        <w:t xml:space="preserve">$18.3M at Georgia College </w:t>
      </w:r>
      <w:r w:rsidRPr="00793DA0">
        <w:t>--</w:t>
      </w:r>
      <w:r w:rsidRPr="00793DA0">
        <w:rPr>
          <w:b/>
          <w:bCs/>
          <w:color w:val="1F497D"/>
        </w:rPr>
        <w:t xml:space="preserve"> </w:t>
      </w:r>
      <w:r w:rsidRPr="00793DA0">
        <w:t>and a recommendation of $50 million for MRR, which is critical to maintaining our current facilities.</w:t>
      </w:r>
      <w:r w:rsidR="00793DA0">
        <w:t xml:space="preserve"> </w:t>
      </w:r>
      <w:r w:rsidRPr="00793DA0">
        <w:t>In all, the Governor has provided an excellent recommendation for the USG.</w:t>
      </w:r>
      <w:r w:rsidR="00793DA0">
        <w:t xml:space="preserve"> </w:t>
      </w:r>
      <w:r w:rsidRPr="00793DA0">
        <w:t>Hopefully these recommendations will all remain intact throughout the legislative process.</w:t>
      </w:r>
    </w:p>
    <w:p w:rsidR="00793DA0" w:rsidRDefault="00793DA0" w:rsidP="00793DA0">
      <w:pPr>
        <w:pStyle w:val="ListParagraph"/>
        <w:numPr>
          <w:ilvl w:val="0"/>
          <w:numId w:val="10"/>
        </w:numPr>
        <w:jc w:val="both"/>
      </w:pPr>
      <w:r w:rsidRPr="00793DA0">
        <w:rPr>
          <w:b/>
          <w:bCs/>
          <w:smallCaps/>
          <w:u w:val="single"/>
          <w:lang w:val="en"/>
        </w:rPr>
        <w:t>Alums Tapped by Governor Kemp</w:t>
      </w:r>
      <w:r w:rsidRPr="00793DA0">
        <w:rPr>
          <w:b/>
        </w:rPr>
        <w:t xml:space="preserve"> </w:t>
      </w:r>
      <w:r w:rsidR="00144F6B" w:rsidRPr="00793DA0">
        <w:t>Several of GC alumni were tapped recently to serve on Governor Kemp</w:t>
      </w:r>
      <w:r w:rsidR="000C3EB1" w:rsidRPr="00793DA0">
        <w:t>’</w:t>
      </w:r>
      <w:r w:rsidR="00144F6B" w:rsidRPr="00793DA0">
        <w:t>s senior staff and transition team.</w:t>
      </w:r>
      <w:r>
        <w:t xml:space="preserve"> </w:t>
      </w:r>
      <w:r w:rsidR="00144F6B" w:rsidRPr="00793DA0">
        <w:t>Congratulations to Tyler Adams, Lisa Durden, Evan Karanovich, Lorri Smith, and Skyler Whitaker.</w:t>
      </w:r>
      <w:r>
        <w:t xml:space="preserve"> </w:t>
      </w:r>
      <w:r w:rsidR="00144F6B" w:rsidRPr="00793DA0">
        <w:t>In addition, another alumn</w:t>
      </w:r>
      <w:r w:rsidR="000C3EB1">
        <w:t>us</w:t>
      </w:r>
      <w:r w:rsidR="00144F6B" w:rsidRPr="00793DA0">
        <w:t>, Brigadier General Grabowski, will be serving as the assistant adjutant general and commander of the Georgia Army National Guard.</w:t>
      </w:r>
    </w:p>
    <w:p w:rsidR="00793DA0" w:rsidRDefault="00793DA0" w:rsidP="00793DA0">
      <w:pPr>
        <w:pStyle w:val="ListParagraph"/>
        <w:numPr>
          <w:ilvl w:val="0"/>
          <w:numId w:val="10"/>
        </w:numPr>
        <w:jc w:val="both"/>
      </w:pPr>
      <w:r w:rsidRPr="00793DA0">
        <w:rPr>
          <w:b/>
          <w:bCs/>
          <w:smallCaps/>
          <w:u w:val="single"/>
          <w:lang w:val="en"/>
        </w:rPr>
        <w:t>Add/Drop Period</w:t>
      </w:r>
      <w:r w:rsidRPr="00793DA0">
        <w:rPr>
          <w:b/>
        </w:rPr>
        <w:t xml:space="preserve"> </w:t>
      </w:r>
      <w:r w:rsidR="00144F6B" w:rsidRPr="00793DA0">
        <w:t>The policy proposal to extend the Add period to coincide with the Drop period to allow students to more easily enroll in classes they need/want and to reduce the need for instructors and department chairs to sign off on Add/Drop cards, was reviewed and approved as policy by the Executive Cabinet on January 8, 2019.</w:t>
      </w:r>
    </w:p>
    <w:p w:rsidR="00793DA0" w:rsidRDefault="00144F6B" w:rsidP="00793DA0">
      <w:pPr>
        <w:pStyle w:val="ListParagraph"/>
        <w:numPr>
          <w:ilvl w:val="0"/>
          <w:numId w:val="10"/>
        </w:numPr>
        <w:jc w:val="both"/>
      </w:pPr>
      <w:r w:rsidRPr="00793DA0">
        <w:rPr>
          <w:b/>
          <w:bCs/>
          <w:smallCaps/>
          <w:u w:val="single"/>
          <w:lang w:val="en"/>
        </w:rPr>
        <w:t>Policy Guidance on Political Activity</w:t>
      </w:r>
      <w:r w:rsidR="00793DA0" w:rsidRPr="00793DA0">
        <w:rPr>
          <w:b/>
        </w:rPr>
        <w:t xml:space="preserve"> </w:t>
      </w:r>
      <w:r w:rsidRPr="00793DA0">
        <w:t>On January 14, 2019, the USG issued a memorandum to serve as a periodic guide regarding free expression and employment.</w:t>
      </w:r>
      <w:r w:rsidR="00793DA0">
        <w:t xml:space="preserve"> </w:t>
      </w:r>
      <w:r w:rsidRPr="00793DA0">
        <w:t xml:space="preserve">The memorandum can be found at </w:t>
      </w:r>
      <w:hyperlink r:id="rId10" w:history="1">
        <w:r w:rsidRPr="00793DA0">
          <w:rPr>
            <w:rStyle w:val="Hyperlink"/>
          </w:rPr>
          <w:t>https://frontpage.gcsu.edu/announcement/memorandum-usg-office-legal-affairs</w:t>
        </w:r>
      </w:hyperlink>
      <w:r w:rsidRPr="00793DA0">
        <w:t>.</w:t>
      </w:r>
    </w:p>
    <w:p w:rsidR="00144F6B" w:rsidRPr="00793DA0" w:rsidRDefault="00144F6B" w:rsidP="00793DA0">
      <w:pPr>
        <w:pStyle w:val="ListParagraph"/>
        <w:numPr>
          <w:ilvl w:val="0"/>
          <w:numId w:val="10"/>
        </w:numPr>
        <w:jc w:val="both"/>
      </w:pPr>
      <w:r w:rsidRPr="00793DA0">
        <w:rPr>
          <w:b/>
          <w:bCs/>
          <w:smallCaps/>
          <w:u w:val="single"/>
          <w:lang w:val="en"/>
        </w:rPr>
        <w:t>Policy Revisions</w:t>
      </w:r>
      <w:r w:rsidR="00793DA0" w:rsidRPr="00793DA0">
        <w:rPr>
          <w:rStyle w:val="s1"/>
          <w:rFonts w:ascii="Times New Roman" w:hAnsi="Times New Roman"/>
          <w:b/>
        </w:rPr>
        <w:t xml:space="preserve"> </w:t>
      </w:r>
      <w:r w:rsidRPr="00793DA0">
        <w:t>During the January 2019 Board of Regents meeting, revisions were made to the following BOR policy:</w:t>
      </w:r>
    </w:p>
    <w:p w:rsidR="00144F6B" w:rsidRPr="00793DA0" w:rsidRDefault="00144F6B" w:rsidP="00793DA0">
      <w:pPr>
        <w:pStyle w:val="PlainText"/>
        <w:numPr>
          <w:ilvl w:val="1"/>
          <w:numId w:val="10"/>
        </w:numPr>
        <w:jc w:val="both"/>
        <w:rPr>
          <w:rFonts w:ascii="Times New Roman" w:hAnsi="Times New Roman"/>
          <w:sz w:val="24"/>
          <w:szCs w:val="24"/>
        </w:rPr>
      </w:pPr>
      <w:r w:rsidRPr="00793DA0">
        <w:rPr>
          <w:rFonts w:ascii="Times New Roman" w:hAnsi="Times New Roman"/>
          <w:sz w:val="24"/>
          <w:szCs w:val="24"/>
        </w:rPr>
        <w:t>Finance and Business</w:t>
      </w:r>
    </w:p>
    <w:p w:rsidR="00144F6B" w:rsidRPr="00793DA0" w:rsidRDefault="00144F6B" w:rsidP="00793DA0">
      <w:pPr>
        <w:pStyle w:val="PlainText"/>
        <w:ind w:left="1440"/>
        <w:jc w:val="both"/>
        <w:rPr>
          <w:rFonts w:ascii="Times New Roman" w:hAnsi="Times New Roman"/>
          <w:sz w:val="24"/>
          <w:szCs w:val="24"/>
        </w:rPr>
      </w:pPr>
      <w:r w:rsidRPr="00793DA0">
        <w:rPr>
          <w:rFonts w:ascii="Times New Roman" w:hAnsi="Times New Roman"/>
          <w:sz w:val="24"/>
          <w:szCs w:val="24"/>
        </w:rPr>
        <w:t>Board Policy 7.3.4.3 Waiver of Mandatory Fees for U.S. Military Reserve and Georgia National Guard Combat Veterans.</w:t>
      </w:r>
      <w:r w:rsidR="00793DA0">
        <w:rPr>
          <w:rFonts w:ascii="Times New Roman" w:hAnsi="Times New Roman"/>
          <w:sz w:val="24"/>
          <w:szCs w:val="24"/>
        </w:rPr>
        <w:t xml:space="preserve"> </w:t>
      </w:r>
      <w:r w:rsidRPr="00793DA0">
        <w:rPr>
          <w:rFonts w:ascii="Times New Roman" w:hAnsi="Times New Roman"/>
          <w:sz w:val="24"/>
          <w:szCs w:val="24"/>
        </w:rPr>
        <w:t>The policy revisions establish the number of overseas days for waiver of mandatory fees.</w:t>
      </w:r>
      <w:r w:rsidR="00793DA0">
        <w:rPr>
          <w:rFonts w:ascii="Times New Roman" w:hAnsi="Times New Roman"/>
          <w:sz w:val="24"/>
          <w:szCs w:val="24"/>
        </w:rPr>
        <w:t xml:space="preserve"> </w:t>
      </w:r>
      <w:r w:rsidRPr="00793DA0">
        <w:rPr>
          <w:rFonts w:ascii="Times New Roman" w:hAnsi="Times New Roman"/>
          <w:sz w:val="24"/>
          <w:szCs w:val="24"/>
        </w:rPr>
        <w:t>The effective date of this policy change is Fall 2019.</w:t>
      </w:r>
    </w:p>
    <w:p w:rsidR="00793DA0" w:rsidRDefault="00144F6B" w:rsidP="00793DA0">
      <w:pPr>
        <w:pStyle w:val="NormalWeb"/>
        <w:numPr>
          <w:ilvl w:val="0"/>
          <w:numId w:val="10"/>
        </w:numPr>
        <w:shd w:val="clear" w:color="auto" w:fill="FFFFFF"/>
        <w:spacing w:before="0" w:beforeAutospacing="0" w:after="0" w:afterAutospacing="0"/>
        <w:jc w:val="both"/>
        <w:rPr>
          <w:rStyle w:val="s1"/>
          <w:rFonts w:ascii="Times New Roman" w:hAnsi="Times New Roman"/>
        </w:rPr>
      </w:pPr>
      <w:r w:rsidRPr="00793DA0">
        <w:rPr>
          <w:b/>
          <w:bCs/>
          <w:smallCaps/>
          <w:u w:val="single"/>
          <w:lang w:val="en"/>
        </w:rPr>
        <w:t>State of the University</w:t>
      </w:r>
      <w:r w:rsidRPr="00793DA0">
        <w:rPr>
          <w:rStyle w:val="s1"/>
          <w:rFonts w:ascii="Times New Roman" w:hAnsi="Times New Roman"/>
          <w:b/>
        </w:rPr>
        <w:t xml:space="preserve"> </w:t>
      </w:r>
      <w:r w:rsidRPr="00793DA0">
        <w:rPr>
          <w:rStyle w:val="s1"/>
          <w:rFonts w:ascii="Times New Roman" w:hAnsi="Times New Roman"/>
        </w:rPr>
        <w:t>On Friday, February 8, I will deliver the annual State of the University Address.</w:t>
      </w:r>
      <w:r w:rsidR="00793DA0">
        <w:rPr>
          <w:rStyle w:val="s1"/>
          <w:rFonts w:ascii="Times New Roman" w:hAnsi="Times New Roman"/>
        </w:rPr>
        <w:t xml:space="preserve"> </w:t>
      </w:r>
      <w:r w:rsidRPr="00793DA0">
        <w:rPr>
          <w:rStyle w:val="s1"/>
          <w:rFonts w:ascii="Times New Roman" w:hAnsi="Times New Roman"/>
        </w:rPr>
        <w:t>The event is scheduled to begin at 1:00</w:t>
      </w:r>
      <w:r w:rsidR="005A6A4E">
        <w:rPr>
          <w:rStyle w:val="s1"/>
          <w:rFonts w:ascii="Times New Roman" w:hAnsi="Times New Roman"/>
        </w:rPr>
        <w:t>p</w:t>
      </w:r>
      <w:r w:rsidRPr="00793DA0">
        <w:rPr>
          <w:rStyle w:val="s1"/>
          <w:rFonts w:ascii="Times New Roman" w:hAnsi="Times New Roman"/>
        </w:rPr>
        <w:t xml:space="preserve"> in Russell Auditorium.</w:t>
      </w:r>
      <w:r w:rsidR="00793DA0">
        <w:rPr>
          <w:rStyle w:val="s1"/>
          <w:rFonts w:ascii="Times New Roman" w:hAnsi="Times New Roman"/>
        </w:rPr>
        <w:t xml:space="preserve"> </w:t>
      </w:r>
      <w:r w:rsidRPr="00793DA0">
        <w:rPr>
          <w:rStyle w:val="s1"/>
          <w:rFonts w:ascii="Times New Roman" w:hAnsi="Times New Roman"/>
        </w:rPr>
        <w:t xml:space="preserve">Due to a Board of Regents event later that evening, the start time of this event had to be moved back </w:t>
      </w:r>
      <w:r w:rsidR="005A6A4E">
        <w:rPr>
          <w:rStyle w:val="s1"/>
          <w:rFonts w:ascii="Times New Roman" w:hAnsi="Times New Roman"/>
        </w:rPr>
        <w:t xml:space="preserve">from 2:00p </w:t>
      </w:r>
      <w:r w:rsidRPr="00793DA0">
        <w:rPr>
          <w:rStyle w:val="s1"/>
          <w:rFonts w:ascii="Times New Roman" w:hAnsi="Times New Roman"/>
        </w:rPr>
        <w:t>to 1:00</w:t>
      </w:r>
      <w:r w:rsidR="005A6A4E">
        <w:rPr>
          <w:rStyle w:val="s1"/>
          <w:rFonts w:ascii="Times New Roman" w:hAnsi="Times New Roman"/>
        </w:rPr>
        <w:t>p</w:t>
      </w:r>
      <w:r w:rsidRPr="00793DA0">
        <w:rPr>
          <w:rStyle w:val="s1"/>
          <w:rFonts w:ascii="Times New Roman" w:hAnsi="Times New Roman"/>
        </w:rPr>
        <w:t>.</w:t>
      </w:r>
      <w:r w:rsidR="00793DA0">
        <w:rPr>
          <w:rStyle w:val="s1"/>
          <w:rFonts w:ascii="Times New Roman" w:hAnsi="Times New Roman"/>
        </w:rPr>
        <w:t xml:space="preserve"> </w:t>
      </w:r>
      <w:r w:rsidRPr="00793DA0">
        <w:rPr>
          <w:rStyle w:val="s1"/>
          <w:rFonts w:ascii="Times New Roman" w:hAnsi="Times New Roman"/>
        </w:rPr>
        <w:t>Immediately following the State of the University Address, we will have our annual faculty/staff Service Recognition Ceremony.</w:t>
      </w:r>
      <w:r w:rsidR="00496F76">
        <w:rPr>
          <w:rStyle w:val="s1"/>
          <w:rFonts w:ascii="Times New Roman" w:hAnsi="Times New Roman"/>
        </w:rPr>
        <w:t xml:space="preserve"> </w:t>
      </w:r>
      <w:r w:rsidRPr="00793DA0">
        <w:rPr>
          <w:rStyle w:val="s1"/>
          <w:rFonts w:ascii="Times New Roman" w:hAnsi="Times New Roman"/>
        </w:rPr>
        <w:t>I encourage you to stay and congratulate your colleagues being recognized for their years of service to the university.</w:t>
      </w:r>
      <w:r w:rsidR="00793DA0">
        <w:rPr>
          <w:rStyle w:val="s1"/>
          <w:rFonts w:ascii="Times New Roman" w:hAnsi="Times New Roman"/>
        </w:rPr>
        <w:t xml:space="preserve"> </w:t>
      </w:r>
      <w:r w:rsidRPr="00793DA0">
        <w:rPr>
          <w:rStyle w:val="s1"/>
          <w:rFonts w:ascii="Times New Roman" w:hAnsi="Times New Roman"/>
        </w:rPr>
        <w:t>A reception will be held after the Service Recognition Ceremony on the lawn in front of Russell</w:t>
      </w:r>
      <w:r w:rsidR="005A6A4E">
        <w:rPr>
          <w:rStyle w:val="s1"/>
          <w:rFonts w:ascii="Times New Roman" w:hAnsi="Times New Roman"/>
        </w:rPr>
        <w:t xml:space="preserve"> </w:t>
      </w:r>
      <w:r w:rsidR="005A6A4E" w:rsidRPr="00793DA0">
        <w:rPr>
          <w:rStyle w:val="s1"/>
          <w:rFonts w:ascii="Times New Roman" w:hAnsi="Times New Roman"/>
        </w:rPr>
        <w:t>Auditorium</w:t>
      </w:r>
      <w:r w:rsidRPr="00793DA0">
        <w:rPr>
          <w:rStyle w:val="s1"/>
          <w:rFonts w:ascii="Times New Roman" w:hAnsi="Times New Roman"/>
        </w:rPr>
        <w:t>.</w:t>
      </w:r>
    </w:p>
    <w:p w:rsidR="00793DA0" w:rsidRPr="00AC01C0" w:rsidRDefault="00144F6B" w:rsidP="00793DA0">
      <w:pPr>
        <w:pStyle w:val="NormalWeb"/>
        <w:numPr>
          <w:ilvl w:val="0"/>
          <w:numId w:val="10"/>
        </w:numPr>
        <w:shd w:val="clear" w:color="auto" w:fill="FFFFFF"/>
        <w:jc w:val="both"/>
        <w:rPr>
          <w:rStyle w:val="s1"/>
          <w:rFonts w:ascii="Times New Roman" w:hAnsi="Times New Roman"/>
        </w:rPr>
      </w:pPr>
      <w:r w:rsidRPr="00793DA0">
        <w:rPr>
          <w:rStyle w:val="s1"/>
          <w:rFonts w:ascii="Times New Roman" w:hAnsi="Times New Roman"/>
          <w:b/>
          <w:u w:val="single"/>
        </w:rPr>
        <w:t>H</w:t>
      </w:r>
      <w:r w:rsidRPr="00793DA0">
        <w:rPr>
          <w:b/>
          <w:bCs/>
          <w:smallCaps/>
          <w:u w:val="single"/>
          <w:lang w:val="en"/>
        </w:rPr>
        <w:t>omecoming</w:t>
      </w:r>
      <w:r w:rsidRPr="005A6A4E">
        <w:rPr>
          <w:bCs/>
          <w:smallCaps/>
          <w:lang w:val="en"/>
        </w:rPr>
        <w:t xml:space="preserve"> </w:t>
      </w:r>
      <w:r w:rsidRPr="00793DA0">
        <w:rPr>
          <w:rStyle w:val="s1"/>
          <w:rFonts w:ascii="Times New Roman" w:hAnsi="Times New Roman"/>
        </w:rPr>
        <w:t>Homecoming festivities are scheduled to begin on Monday, February 11, through Saturday, February 16.</w:t>
      </w:r>
      <w:r w:rsidR="00793DA0">
        <w:rPr>
          <w:rStyle w:val="s1"/>
          <w:rFonts w:ascii="Times New Roman" w:hAnsi="Times New Roman"/>
        </w:rPr>
        <w:t xml:space="preserve"> </w:t>
      </w:r>
      <w:r w:rsidRPr="00793DA0">
        <w:rPr>
          <w:rStyle w:val="s1"/>
          <w:rFonts w:ascii="Times New Roman" w:hAnsi="Times New Roman"/>
        </w:rPr>
        <w:t>This year’s theme is Millywood, a celebration of classic cinema.</w:t>
      </w:r>
      <w:r w:rsidR="00793DA0">
        <w:rPr>
          <w:rStyle w:val="s1"/>
          <w:rFonts w:ascii="Times New Roman" w:hAnsi="Times New Roman"/>
        </w:rPr>
        <w:t xml:space="preserve"> </w:t>
      </w:r>
      <w:r w:rsidRPr="00793DA0">
        <w:rPr>
          <w:rStyle w:val="s1"/>
          <w:rFonts w:ascii="Times New Roman" w:hAnsi="Times New Roman"/>
        </w:rPr>
        <w:t xml:space="preserve">The Homecoming </w:t>
      </w:r>
      <w:r w:rsidRPr="00793DA0">
        <w:rPr>
          <w:rStyle w:val="s1"/>
          <w:rFonts w:ascii="Times New Roman" w:hAnsi="Times New Roman"/>
        </w:rPr>
        <w:lastRenderedPageBreak/>
        <w:t>Concert, featuring JoJo and Moon Taxi, will take place on Friday, February 15.</w:t>
      </w:r>
      <w:r w:rsidR="00793DA0">
        <w:rPr>
          <w:rStyle w:val="s1"/>
          <w:rFonts w:ascii="Times New Roman" w:hAnsi="Times New Roman"/>
        </w:rPr>
        <w:t xml:space="preserve"> </w:t>
      </w:r>
      <w:r w:rsidRPr="00793DA0">
        <w:rPr>
          <w:rStyle w:val="s1"/>
          <w:rFonts w:ascii="Times New Roman" w:hAnsi="Times New Roman"/>
        </w:rPr>
        <w:t>Doors open at 7 p.m.</w:t>
      </w:r>
      <w:r w:rsidR="00793DA0">
        <w:rPr>
          <w:rStyle w:val="s1"/>
          <w:rFonts w:ascii="Times New Roman" w:hAnsi="Times New Roman"/>
        </w:rPr>
        <w:t xml:space="preserve"> </w:t>
      </w:r>
      <w:r w:rsidRPr="00793DA0">
        <w:rPr>
          <w:rStyle w:val="s1"/>
          <w:rFonts w:ascii="Times New Roman" w:hAnsi="Times New Roman"/>
        </w:rPr>
        <w:t xml:space="preserve">Document your fun times by using the hashtag </w:t>
      </w:r>
      <w:r w:rsidRPr="00793DA0">
        <w:rPr>
          <w:rStyle w:val="s1"/>
          <w:rFonts w:ascii="Times New Roman" w:hAnsi="Times New Roman"/>
          <w:b/>
        </w:rPr>
        <w:t>#GChc19.</w:t>
      </w:r>
    </w:p>
    <w:p w:rsidR="00793DA0" w:rsidRDefault="00144F6B" w:rsidP="00793DA0">
      <w:pPr>
        <w:pStyle w:val="NormalWeb"/>
        <w:numPr>
          <w:ilvl w:val="0"/>
          <w:numId w:val="10"/>
        </w:numPr>
        <w:shd w:val="clear" w:color="auto" w:fill="FFFFFF"/>
        <w:jc w:val="both"/>
      </w:pPr>
      <w:r w:rsidRPr="00793DA0">
        <w:rPr>
          <w:b/>
          <w:bCs/>
          <w:smallCaps/>
          <w:u w:val="single"/>
          <w:lang w:val="en"/>
        </w:rPr>
        <w:t>Phishing</w:t>
      </w:r>
      <w:r w:rsidRPr="00793DA0">
        <w:t xml:space="preserve"> </w:t>
      </w:r>
      <w:r w:rsidR="00793DA0" w:rsidRPr="00793DA0">
        <w:t xml:space="preserve">The </w:t>
      </w:r>
      <w:r w:rsidRPr="00793DA0">
        <w:t>Phishers are still phishing.</w:t>
      </w:r>
      <w:r w:rsidR="00496F76">
        <w:t xml:space="preserve"> </w:t>
      </w:r>
      <w:r w:rsidRPr="00793DA0">
        <w:t>Please let this serve as a reminder that if you receive a message you believe is SPAM or PHISH, do not click on any part of the message. When clicked, many of these phishing emails will allow access to files on your computer.</w:t>
      </w:r>
      <w:r w:rsidR="00793DA0">
        <w:t xml:space="preserve"> </w:t>
      </w:r>
      <w:r w:rsidRPr="00793DA0">
        <w:t>Do not click.</w:t>
      </w:r>
      <w:r w:rsidR="00793DA0">
        <w:t xml:space="preserve"> </w:t>
      </w:r>
      <w:r w:rsidRPr="00793DA0">
        <w:t>Send any suspicious emails to either Mr. Hance Patrick or Mr. Charlie Weaver in Information Technology.</w:t>
      </w:r>
    </w:p>
    <w:p w:rsidR="00144F6B" w:rsidRPr="00793DA0" w:rsidRDefault="00144F6B" w:rsidP="00793DA0">
      <w:pPr>
        <w:pStyle w:val="NormalWeb"/>
        <w:numPr>
          <w:ilvl w:val="0"/>
          <w:numId w:val="10"/>
        </w:numPr>
        <w:shd w:val="clear" w:color="auto" w:fill="FFFFFF"/>
        <w:jc w:val="both"/>
        <w:rPr>
          <w:bCs/>
          <w:smallCaps/>
          <w:u w:val="single"/>
          <w:lang w:val="en"/>
        </w:rPr>
      </w:pPr>
      <w:r w:rsidRPr="00793DA0">
        <w:rPr>
          <w:b/>
          <w:bCs/>
          <w:smallCaps/>
          <w:u w:val="single"/>
          <w:lang w:val="en"/>
        </w:rPr>
        <w:t>Save the Dates</w:t>
      </w:r>
    </w:p>
    <w:p w:rsidR="00144F6B" w:rsidRPr="00793DA0" w:rsidRDefault="00144F6B" w:rsidP="00793DA0">
      <w:pPr>
        <w:pStyle w:val="NormalWeb"/>
        <w:numPr>
          <w:ilvl w:val="1"/>
          <w:numId w:val="10"/>
        </w:numPr>
        <w:shd w:val="clear" w:color="auto" w:fill="FFFFFF"/>
        <w:spacing w:before="0" w:beforeAutospacing="0" w:after="0" w:afterAutospacing="0"/>
        <w:jc w:val="both"/>
        <w:rPr>
          <w:rStyle w:val="s1"/>
          <w:rFonts w:ascii="Times New Roman" w:hAnsi="Times New Roman"/>
        </w:rPr>
      </w:pPr>
      <w:r w:rsidRPr="00793DA0">
        <w:rPr>
          <w:rStyle w:val="s1"/>
          <w:rFonts w:ascii="Times New Roman" w:hAnsi="Times New Roman"/>
          <w:b/>
          <w:i/>
        </w:rPr>
        <w:t>State of the University Address followed by Faculty and Staff Service Recognition Ceremony</w:t>
      </w:r>
    </w:p>
    <w:p w:rsid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Friday, February 8, 2019</w:t>
      </w:r>
    </w:p>
    <w:p w:rsid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1:00 p.m. – Russell Auditorium</w:t>
      </w:r>
    </w:p>
    <w:p w:rsidR="00144F6B" w:rsidRPr="00793DA0" w:rsidRDefault="00144F6B" w:rsidP="00793DA0">
      <w:pPr>
        <w:pStyle w:val="NormalWeb"/>
        <w:numPr>
          <w:ilvl w:val="1"/>
          <w:numId w:val="10"/>
        </w:numPr>
        <w:shd w:val="clear" w:color="auto" w:fill="FFFFFF"/>
        <w:spacing w:before="0" w:beforeAutospacing="0" w:after="0" w:afterAutospacing="0"/>
        <w:jc w:val="both"/>
        <w:rPr>
          <w:rStyle w:val="s1"/>
          <w:rFonts w:ascii="Times New Roman" w:hAnsi="Times New Roman"/>
        </w:rPr>
      </w:pPr>
      <w:r w:rsidRPr="00793DA0">
        <w:rPr>
          <w:rStyle w:val="s1"/>
          <w:rFonts w:ascii="Times New Roman" w:hAnsi="Times New Roman"/>
          <w:b/>
          <w:i/>
        </w:rPr>
        <w:t>Spring Fling – Faculty/Staff Picnic</w:t>
      </w:r>
    </w:p>
    <w:p w:rsidR="00144F6B" w:rsidRP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Tuesday, March 26, 2019</w:t>
      </w:r>
    </w:p>
    <w:p w:rsidR="00144F6B" w:rsidRP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4:00 p.m. – Kurtz Field, West Campus – First pitch is at 4:00 p.m.</w:t>
      </w:r>
    </w:p>
    <w:p w:rsidR="00144F6B" w:rsidRPr="00793DA0" w:rsidRDefault="00144F6B" w:rsidP="00793DA0">
      <w:pPr>
        <w:pStyle w:val="NormalWeb"/>
        <w:numPr>
          <w:ilvl w:val="1"/>
          <w:numId w:val="10"/>
        </w:numPr>
        <w:shd w:val="clear" w:color="auto" w:fill="FFFFFF"/>
        <w:spacing w:before="0" w:beforeAutospacing="0" w:after="0" w:afterAutospacing="0"/>
        <w:jc w:val="both"/>
        <w:rPr>
          <w:rStyle w:val="s1"/>
          <w:rFonts w:ascii="Times New Roman" w:hAnsi="Times New Roman"/>
        </w:rPr>
      </w:pPr>
      <w:r w:rsidRPr="00793DA0">
        <w:rPr>
          <w:rStyle w:val="s1"/>
          <w:rFonts w:ascii="Times New Roman" w:hAnsi="Times New Roman"/>
          <w:b/>
          <w:i/>
        </w:rPr>
        <w:t>Faculty and Staff Retirement Luncheon</w:t>
      </w:r>
    </w:p>
    <w:p w:rsidR="00144F6B" w:rsidRP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Wednesday, April 10, 2019</w:t>
      </w:r>
    </w:p>
    <w:p w:rsid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11:30 a.m. – Pat Peterson Museum Education Room</w:t>
      </w:r>
    </w:p>
    <w:p w:rsidR="00144F6B" w:rsidRPr="00793DA0" w:rsidRDefault="00144F6B" w:rsidP="00793DA0">
      <w:pPr>
        <w:pStyle w:val="NormalWeb"/>
        <w:numPr>
          <w:ilvl w:val="1"/>
          <w:numId w:val="10"/>
        </w:numPr>
        <w:shd w:val="clear" w:color="auto" w:fill="FFFFFF"/>
        <w:spacing w:before="0" w:beforeAutospacing="0" w:after="0" w:afterAutospacing="0"/>
        <w:jc w:val="both"/>
        <w:rPr>
          <w:rStyle w:val="s1"/>
          <w:rFonts w:ascii="Times New Roman" w:hAnsi="Times New Roman"/>
        </w:rPr>
      </w:pPr>
      <w:r w:rsidRPr="00793DA0">
        <w:rPr>
          <w:rStyle w:val="s1"/>
          <w:rFonts w:ascii="Times New Roman" w:hAnsi="Times New Roman"/>
          <w:b/>
          <w:i/>
        </w:rPr>
        <w:t>Celebration of Excellence</w:t>
      </w:r>
    </w:p>
    <w:p w:rsid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Friday, April 19, 2019</w:t>
      </w:r>
    </w:p>
    <w:p w:rsidR="00793DA0" w:rsidRDefault="00144F6B" w:rsidP="00793DA0">
      <w:pPr>
        <w:pStyle w:val="NormalWeb"/>
        <w:shd w:val="clear" w:color="auto" w:fill="FFFFFF"/>
        <w:spacing w:before="0" w:beforeAutospacing="0" w:after="0" w:afterAutospacing="0"/>
        <w:ind w:left="1440"/>
        <w:jc w:val="both"/>
        <w:rPr>
          <w:rStyle w:val="s1"/>
          <w:rFonts w:ascii="Times New Roman" w:hAnsi="Times New Roman"/>
        </w:rPr>
      </w:pPr>
      <w:r w:rsidRPr="00793DA0">
        <w:rPr>
          <w:rStyle w:val="s1"/>
          <w:rFonts w:ascii="Times New Roman" w:hAnsi="Times New Roman"/>
        </w:rPr>
        <w:t>9:00 a.m. – Russell Auditorium</w:t>
      </w:r>
    </w:p>
    <w:p w:rsidR="00793DA0" w:rsidRPr="00AC01C0" w:rsidRDefault="00144F6B" w:rsidP="00793DA0">
      <w:pPr>
        <w:pStyle w:val="p1"/>
        <w:numPr>
          <w:ilvl w:val="1"/>
          <w:numId w:val="10"/>
        </w:numPr>
        <w:jc w:val="both"/>
        <w:rPr>
          <w:rStyle w:val="s1"/>
          <w:rFonts w:ascii="Times New Roman" w:hAnsi="Times New Roman"/>
          <w:sz w:val="24"/>
          <w:szCs w:val="24"/>
        </w:rPr>
      </w:pPr>
      <w:r w:rsidRPr="00793DA0">
        <w:rPr>
          <w:rStyle w:val="s1"/>
          <w:rFonts w:ascii="Times New Roman" w:hAnsi="Times New Roman"/>
          <w:b/>
          <w:i/>
          <w:sz w:val="24"/>
          <w:szCs w:val="24"/>
        </w:rPr>
        <w:t>Spring Graduate Commencement</w:t>
      </w:r>
    </w:p>
    <w:p w:rsidR="00793DA0" w:rsidRDefault="00144F6B" w:rsidP="00793DA0">
      <w:pPr>
        <w:pStyle w:val="p1"/>
        <w:ind w:left="1440"/>
        <w:jc w:val="both"/>
        <w:rPr>
          <w:rStyle w:val="s1"/>
          <w:rFonts w:ascii="Times New Roman" w:hAnsi="Times New Roman"/>
          <w:sz w:val="24"/>
          <w:szCs w:val="24"/>
        </w:rPr>
      </w:pPr>
      <w:r w:rsidRPr="00793DA0">
        <w:rPr>
          <w:rStyle w:val="s1"/>
          <w:rFonts w:ascii="Times New Roman" w:hAnsi="Times New Roman"/>
          <w:sz w:val="24"/>
          <w:szCs w:val="24"/>
        </w:rPr>
        <w:t>Friday, May 10, 2019</w:t>
      </w:r>
    </w:p>
    <w:p w:rsidR="00793DA0" w:rsidRDefault="00144F6B" w:rsidP="00793DA0">
      <w:pPr>
        <w:pStyle w:val="p1"/>
        <w:ind w:left="1440"/>
        <w:jc w:val="both"/>
        <w:rPr>
          <w:rStyle w:val="s1"/>
          <w:rFonts w:ascii="Times New Roman" w:hAnsi="Times New Roman"/>
          <w:sz w:val="24"/>
          <w:szCs w:val="24"/>
        </w:rPr>
      </w:pPr>
      <w:r w:rsidRPr="00793DA0">
        <w:rPr>
          <w:rStyle w:val="s1"/>
          <w:rFonts w:ascii="Times New Roman" w:hAnsi="Times New Roman"/>
          <w:sz w:val="24"/>
          <w:szCs w:val="24"/>
        </w:rPr>
        <w:t>7:00 p.m. – Centennial Center</w:t>
      </w:r>
    </w:p>
    <w:p w:rsidR="00793DA0" w:rsidRDefault="00144F6B" w:rsidP="00793DA0">
      <w:pPr>
        <w:pStyle w:val="p1"/>
        <w:numPr>
          <w:ilvl w:val="1"/>
          <w:numId w:val="10"/>
        </w:numPr>
        <w:jc w:val="both"/>
        <w:rPr>
          <w:rStyle w:val="s1"/>
          <w:rFonts w:ascii="Times New Roman" w:hAnsi="Times New Roman"/>
          <w:sz w:val="24"/>
          <w:szCs w:val="24"/>
        </w:rPr>
      </w:pPr>
      <w:r w:rsidRPr="00793DA0">
        <w:rPr>
          <w:rStyle w:val="s1"/>
          <w:rFonts w:ascii="Times New Roman" w:hAnsi="Times New Roman"/>
          <w:b/>
          <w:i/>
          <w:sz w:val="24"/>
          <w:szCs w:val="24"/>
        </w:rPr>
        <w:t>Spring Undergraduate Commencement</w:t>
      </w:r>
      <w:r w:rsidR="003313EC">
        <w:rPr>
          <w:rStyle w:val="s1"/>
          <w:rFonts w:ascii="Times New Roman" w:hAnsi="Times New Roman"/>
          <w:b/>
          <w:i/>
          <w:sz w:val="24"/>
          <w:szCs w:val="24"/>
        </w:rPr>
        <w:t>s</w:t>
      </w:r>
    </w:p>
    <w:p w:rsidR="00793DA0" w:rsidRDefault="00144F6B" w:rsidP="00793DA0">
      <w:pPr>
        <w:pStyle w:val="p1"/>
        <w:ind w:left="1440"/>
        <w:jc w:val="both"/>
        <w:rPr>
          <w:rStyle w:val="s1"/>
          <w:rFonts w:ascii="Times New Roman" w:hAnsi="Times New Roman"/>
          <w:sz w:val="24"/>
          <w:szCs w:val="24"/>
        </w:rPr>
      </w:pPr>
      <w:r w:rsidRPr="00793DA0">
        <w:rPr>
          <w:rStyle w:val="s1"/>
          <w:rFonts w:ascii="Times New Roman" w:hAnsi="Times New Roman"/>
          <w:sz w:val="24"/>
          <w:szCs w:val="24"/>
        </w:rPr>
        <w:t>Saturday, May 11, 2019</w:t>
      </w:r>
    </w:p>
    <w:p w:rsidR="00793DA0" w:rsidRDefault="00144F6B" w:rsidP="00793DA0">
      <w:pPr>
        <w:pStyle w:val="p1"/>
        <w:ind w:left="1440"/>
        <w:jc w:val="both"/>
        <w:rPr>
          <w:rStyle w:val="s1"/>
          <w:rFonts w:ascii="Times New Roman" w:hAnsi="Times New Roman"/>
          <w:sz w:val="24"/>
          <w:szCs w:val="24"/>
        </w:rPr>
      </w:pPr>
      <w:r w:rsidRPr="00793DA0">
        <w:rPr>
          <w:rStyle w:val="s1"/>
          <w:rFonts w:ascii="Times New Roman" w:hAnsi="Times New Roman"/>
          <w:sz w:val="24"/>
          <w:szCs w:val="24"/>
        </w:rPr>
        <w:t>9:00 a.m. and 2:00 p.m. – Centennial Center</w:t>
      </w:r>
    </w:p>
    <w:p w:rsidR="00876BBC" w:rsidRPr="00793DA0" w:rsidRDefault="00A25430" w:rsidP="00876BBC">
      <w:pPr>
        <w:spacing w:before="240" w:line="240" w:lineRule="atLeast"/>
        <w:jc w:val="both"/>
        <w:rPr>
          <w:lang w:val="en"/>
        </w:rPr>
      </w:pPr>
      <w:r w:rsidRPr="00793DA0">
        <w:rPr>
          <w:b/>
          <w:bCs/>
          <w:smallCaps/>
          <w:u w:val="single"/>
          <w:lang w:val="en"/>
        </w:rPr>
        <w:t>Provost’s Report</w:t>
      </w:r>
      <w:r w:rsidRPr="00793DA0">
        <w:rPr>
          <w:lang w:val="en"/>
        </w:rPr>
        <w:t xml:space="preserve"> </w:t>
      </w:r>
      <w:r w:rsidR="00FA0B83" w:rsidRPr="00793DA0">
        <w:rPr>
          <w:lang w:val="en"/>
        </w:rPr>
        <w:t>–</w:t>
      </w:r>
      <w:r w:rsidR="00807D6D" w:rsidRPr="00793DA0">
        <w:rPr>
          <w:lang w:val="en"/>
        </w:rPr>
        <w:t xml:space="preserve"> </w:t>
      </w:r>
      <w:r w:rsidR="00E347CF" w:rsidRPr="00793DA0">
        <w:rPr>
          <w:lang w:val="en"/>
        </w:rPr>
        <w:t>As Provost Kelli Brown had extended regrets and was unable to attend this meeting, there was no Provost’s Report</w:t>
      </w:r>
      <w:r w:rsidR="000406BD">
        <w:rPr>
          <w:lang w:val="en"/>
        </w:rPr>
        <w:t xml:space="preserve"> provided orally at the meeting</w:t>
      </w:r>
      <w:r w:rsidR="00AC01C0">
        <w:rPr>
          <w:lang w:val="en"/>
        </w:rPr>
        <w:t>. She elected not to provide a written report for inclusion in these minutes.</w:t>
      </w:r>
    </w:p>
    <w:p w:rsidR="00CE7A32" w:rsidRPr="00793DA0" w:rsidRDefault="00F772EF" w:rsidP="00922428">
      <w:pPr>
        <w:pStyle w:val="NormalWeb"/>
        <w:spacing w:before="240" w:beforeAutospacing="0" w:after="0" w:afterAutospacing="0" w:line="240" w:lineRule="atLeast"/>
        <w:jc w:val="both"/>
        <w:rPr>
          <w:lang w:val="en"/>
        </w:rPr>
      </w:pPr>
      <w:r w:rsidRPr="00793DA0">
        <w:rPr>
          <w:b/>
          <w:bCs/>
          <w:smallCaps/>
          <w:u w:val="single"/>
          <w:lang w:val="en"/>
        </w:rPr>
        <w:t>Unfinished Business</w:t>
      </w:r>
      <w:r w:rsidRPr="00793DA0">
        <w:rPr>
          <w:lang w:val="en"/>
        </w:rPr>
        <w:t xml:space="preserve">: There </w:t>
      </w:r>
      <w:r w:rsidR="00922428" w:rsidRPr="00793DA0">
        <w:rPr>
          <w:lang w:val="en"/>
        </w:rPr>
        <w:t>were no</w:t>
      </w:r>
      <w:r w:rsidR="000127FA" w:rsidRPr="00793DA0">
        <w:rPr>
          <w:lang w:val="en"/>
        </w:rPr>
        <w:t xml:space="preserve"> item</w:t>
      </w:r>
      <w:r w:rsidR="00922428" w:rsidRPr="00793DA0">
        <w:rPr>
          <w:lang w:val="en"/>
        </w:rPr>
        <w:t>s</w:t>
      </w:r>
      <w:r w:rsidR="000127FA" w:rsidRPr="00793DA0">
        <w:rPr>
          <w:lang w:val="en"/>
        </w:rPr>
        <w:t xml:space="preserve"> of</w:t>
      </w:r>
      <w:r w:rsidRPr="00793DA0">
        <w:rPr>
          <w:lang w:val="en"/>
        </w:rPr>
        <w:t xml:space="preserve"> unfinished business.</w:t>
      </w:r>
    </w:p>
    <w:p w:rsidR="00734D80" w:rsidRPr="00793DA0" w:rsidRDefault="00734D80" w:rsidP="00734D80">
      <w:pPr>
        <w:pStyle w:val="NormalWeb"/>
        <w:spacing w:before="240" w:beforeAutospacing="0" w:after="0" w:afterAutospacing="0" w:line="240" w:lineRule="atLeast"/>
        <w:jc w:val="both"/>
        <w:rPr>
          <w:b/>
          <w:u w:val="single"/>
          <w:lang w:val="en"/>
        </w:rPr>
      </w:pPr>
      <w:r w:rsidRPr="00793DA0">
        <w:rPr>
          <w:b/>
          <w:smallCaps/>
          <w:u w:val="single"/>
          <w:lang w:val="en"/>
        </w:rPr>
        <w:t>New Business</w:t>
      </w:r>
      <w:r w:rsidRPr="00793DA0">
        <w:rPr>
          <w:smallCaps/>
          <w:lang w:val="en"/>
        </w:rPr>
        <w:t>:</w:t>
      </w:r>
      <w:r w:rsidR="00A207F7" w:rsidRPr="00793DA0">
        <w:rPr>
          <w:smallCaps/>
          <w:lang w:val="en"/>
        </w:rPr>
        <w:t xml:space="preserve"> </w:t>
      </w:r>
      <w:r w:rsidR="00A207F7" w:rsidRPr="00793DA0">
        <w:rPr>
          <w:lang w:val="en"/>
        </w:rPr>
        <w:t xml:space="preserve">There </w:t>
      </w:r>
      <w:r w:rsidR="00944576" w:rsidRPr="00793DA0">
        <w:rPr>
          <w:lang w:val="en"/>
        </w:rPr>
        <w:t>were no</w:t>
      </w:r>
      <w:r w:rsidR="00A207F7" w:rsidRPr="00793DA0">
        <w:rPr>
          <w:lang w:val="en"/>
        </w:rPr>
        <w:t xml:space="preserve"> item</w:t>
      </w:r>
      <w:r w:rsidR="00944576" w:rsidRPr="00793DA0">
        <w:rPr>
          <w:lang w:val="en"/>
        </w:rPr>
        <w:t>s</w:t>
      </w:r>
      <w:r w:rsidR="00A207F7" w:rsidRPr="00793DA0">
        <w:rPr>
          <w:lang w:val="en"/>
        </w:rPr>
        <w:t xml:space="preserve"> of </w:t>
      </w:r>
      <w:r w:rsidR="00944576" w:rsidRPr="00793DA0">
        <w:rPr>
          <w:lang w:val="en"/>
        </w:rPr>
        <w:t>n</w:t>
      </w:r>
      <w:r w:rsidR="00A207F7" w:rsidRPr="00793DA0">
        <w:rPr>
          <w:lang w:val="en"/>
        </w:rPr>
        <w:t xml:space="preserve">ew </w:t>
      </w:r>
      <w:r w:rsidR="00944576" w:rsidRPr="00793DA0">
        <w:rPr>
          <w:lang w:val="en"/>
        </w:rPr>
        <w:t>b</w:t>
      </w:r>
      <w:r w:rsidR="00A207F7" w:rsidRPr="00793DA0">
        <w:rPr>
          <w:lang w:val="en"/>
        </w:rPr>
        <w:t>usiness</w:t>
      </w:r>
      <w:r w:rsidRPr="00793DA0">
        <w:t>.</w:t>
      </w:r>
    </w:p>
    <w:p w:rsidR="001A6DA1" w:rsidRPr="00793DA0" w:rsidRDefault="00512BF5" w:rsidP="000F5B1F">
      <w:pPr>
        <w:pStyle w:val="NormalWeb"/>
        <w:spacing w:before="240" w:beforeAutospacing="0" w:after="0" w:afterAutospacing="0" w:line="240" w:lineRule="atLeast"/>
        <w:jc w:val="both"/>
        <w:rPr>
          <w:lang w:val="en"/>
        </w:rPr>
      </w:pPr>
      <w:r w:rsidRPr="00793DA0">
        <w:rPr>
          <w:b/>
          <w:smallCaps/>
          <w:u w:val="single"/>
          <w:lang w:val="en"/>
        </w:rPr>
        <w:t>Committee Reports</w:t>
      </w:r>
      <w:r w:rsidRPr="00793DA0">
        <w:rPr>
          <w:lang w:val="en"/>
        </w:rPr>
        <w:t>:</w:t>
      </w:r>
    </w:p>
    <w:p w:rsidR="00413181" w:rsidRPr="00793DA0" w:rsidRDefault="00516056" w:rsidP="00413181">
      <w:pPr>
        <w:pStyle w:val="ListParagraph"/>
        <w:numPr>
          <w:ilvl w:val="0"/>
          <w:numId w:val="1"/>
        </w:numPr>
        <w:spacing w:before="40"/>
        <w:jc w:val="both"/>
        <w:rPr>
          <w:lang w:val="en"/>
        </w:rPr>
      </w:pPr>
      <w:r w:rsidRPr="00793DA0">
        <w:rPr>
          <w:b/>
          <w:smallCaps/>
          <w:u w:val="single"/>
          <w:lang w:val="en"/>
        </w:rPr>
        <w:t>Academic Policy Committee</w:t>
      </w:r>
      <w:r w:rsidRPr="00793DA0">
        <w:rPr>
          <w:lang w:val="en"/>
        </w:rPr>
        <w:t xml:space="preserve"> (APC) –</w:t>
      </w:r>
      <w:r w:rsidR="00944576" w:rsidRPr="00793DA0">
        <w:rPr>
          <w:lang w:val="en"/>
        </w:rPr>
        <w:t xml:space="preserve"> </w:t>
      </w:r>
      <w:r w:rsidR="00E32D90" w:rsidRPr="00793DA0">
        <w:rPr>
          <w:lang w:val="en"/>
        </w:rPr>
        <w:t>Rodica Cazacu</w:t>
      </w:r>
    </w:p>
    <w:p w:rsidR="00577961" w:rsidRPr="00793DA0" w:rsidRDefault="00516056" w:rsidP="00577961">
      <w:pPr>
        <w:spacing w:before="40"/>
        <w:ind w:left="720"/>
        <w:jc w:val="both"/>
      </w:pPr>
      <w:r w:rsidRPr="00793DA0">
        <w:rPr>
          <w:i/>
          <w:iCs/>
        </w:rPr>
        <w:t xml:space="preserve">Officers: Chair </w:t>
      </w:r>
      <w:r w:rsidR="00E32D90" w:rsidRPr="00793DA0">
        <w:rPr>
          <w:i/>
          <w:iCs/>
        </w:rPr>
        <w:t>Rodica Cazacu</w:t>
      </w:r>
      <w:r w:rsidR="00FA0B83" w:rsidRPr="00793DA0">
        <w:rPr>
          <w:i/>
          <w:iCs/>
        </w:rPr>
        <w:t xml:space="preserve">, Vice-Chair </w:t>
      </w:r>
      <w:r w:rsidR="00E32D90" w:rsidRPr="00793DA0">
        <w:rPr>
          <w:i/>
          <w:iCs/>
        </w:rPr>
        <w:t>Lyndall Muschell</w:t>
      </w:r>
      <w:r w:rsidRPr="00793DA0">
        <w:rPr>
          <w:i/>
          <w:iCs/>
        </w:rPr>
        <w:t xml:space="preserve">, Secretary </w:t>
      </w:r>
      <w:r w:rsidR="00E32D90" w:rsidRPr="00793DA0">
        <w:rPr>
          <w:i/>
          <w:iCs/>
        </w:rPr>
        <w:t>Sarah Handwerker</w:t>
      </w:r>
    </w:p>
    <w:p w:rsidR="00577961" w:rsidRPr="00793DA0" w:rsidRDefault="00577961" w:rsidP="00577961">
      <w:pPr>
        <w:pStyle w:val="ListParagraph"/>
        <w:numPr>
          <w:ilvl w:val="1"/>
          <w:numId w:val="1"/>
        </w:numPr>
        <w:spacing w:before="40"/>
        <w:jc w:val="both"/>
        <w:rPr>
          <w:lang w:val="en"/>
        </w:rPr>
      </w:pPr>
      <w:r w:rsidRPr="00793DA0">
        <w:t xml:space="preserve">The Academic Policy Committee </w:t>
      </w:r>
      <w:r w:rsidRPr="00793DA0">
        <w:rPr>
          <w:bCs/>
        </w:rPr>
        <w:t>met on 07 Dec 2018 from 2:00pm to 3:15pm. The following topics were discussed.</w:t>
      </w:r>
    </w:p>
    <w:p w:rsidR="00577961" w:rsidRPr="00793DA0" w:rsidRDefault="00577961" w:rsidP="00577961">
      <w:pPr>
        <w:pStyle w:val="ListParagraph"/>
        <w:numPr>
          <w:ilvl w:val="2"/>
          <w:numId w:val="1"/>
        </w:numPr>
        <w:spacing w:before="40"/>
        <w:jc w:val="both"/>
        <w:rPr>
          <w:lang w:val="en"/>
        </w:rPr>
      </w:pPr>
      <w:r w:rsidRPr="00793DA0">
        <w:rPr>
          <w:b/>
          <w:u w:val="single"/>
        </w:rPr>
        <w:t>SGA Academic Resolution on University Grading Policies</w:t>
      </w:r>
      <w:r w:rsidRPr="00793DA0">
        <w:t xml:space="preserve"> Taylor Carswell, the chair of the Academic Affairs Committee of the SGA (Student Government Association) and Brenda Solomon, a member of the same committee, came to present their proposal and ask for feedback from APC. All APC members had the proposed resolution to review and they were able to give their feedback and hear students’ arguments. The resolution refers to midterm grade submission requesting a midterm grade submission</w:t>
      </w:r>
      <w:r w:rsidR="003313EC">
        <w:t xml:space="preserve"> be required</w:t>
      </w:r>
      <w:r w:rsidRPr="00793DA0">
        <w:t xml:space="preserve"> for all courses, not just the 1000-2000 level ones. Since APC believes the existing grading policy at GC already covers all the issues students presented, there were several recommendations made</w:t>
      </w:r>
      <w:r w:rsidR="006238D9">
        <w:t xml:space="preserve"> to help students understand better the policy in place and how they can address complaints about specific courses and/or instructors.</w:t>
      </w:r>
    </w:p>
    <w:p w:rsidR="00577961" w:rsidRPr="00793DA0" w:rsidRDefault="00577961" w:rsidP="00C30D89">
      <w:pPr>
        <w:pStyle w:val="ListParagraph"/>
        <w:numPr>
          <w:ilvl w:val="3"/>
          <w:numId w:val="1"/>
        </w:numPr>
        <w:spacing w:before="40"/>
        <w:jc w:val="both"/>
        <w:rPr>
          <w:lang w:val="en"/>
        </w:rPr>
      </w:pPr>
      <w:r w:rsidRPr="00793DA0">
        <w:lastRenderedPageBreak/>
        <w:t>Talk to the deans and chairs to make them aware of problems in their college</w:t>
      </w:r>
      <w:r w:rsidR="003313EC">
        <w:t>s</w:t>
      </w:r>
      <w:r w:rsidRPr="00793DA0">
        <w:t xml:space="preserve"> and department</w:t>
      </w:r>
      <w:r w:rsidR="003313EC">
        <w:t>s</w:t>
      </w:r>
      <w:r w:rsidRPr="00793DA0">
        <w:t>, respectively.</w:t>
      </w:r>
    </w:p>
    <w:p w:rsidR="00577961" w:rsidRPr="00793DA0" w:rsidRDefault="00577961" w:rsidP="00C30D89">
      <w:pPr>
        <w:pStyle w:val="ListParagraph"/>
        <w:numPr>
          <w:ilvl w:val="3"/>
          <w:numId w:val="1"/>
        </w:numPr>
        <w:spacing w:before="40"/>
        <w:jc w:val="both"/>
        <w:rPr>
          <w:lang w:val="en"/>
        </w:rPr>
      </w:pPr>
      <w:r w:rsidRPr="00793DA0">
        <w:t>Students should be advised to talk to their instructor and request the feedback if they don’t receive it on time.</w:t>
      </w:r>
    </w:p>
    <w:p w:rsidR="00577961" w:rsidRPr="00793DA0" w:rsidRDefault="00577961" w:rsidP="00C30D89">
      <w:pPr>
        <w:pStyle w:val="ListParagraph"/>
        <w:numPr>
          <w:ilvl w:val="3"/>
          <w:numId w:val="1"/>
        </w:numPr>
        <w:spacing w:before="40"/>
        <w:jc w:val="both"/>
        <w:rPr>
          <w:lang w:val="en"/>
        </w:rPr>
      </w:pPr>
      <w:r w:rsidRPr="00793DA0">
        <w:t>Advise students to act on their problems and report instructors who do not comply with the existing policy when nothing else can be done.</w:t>
      </w:r>
    </w:p>
    <w:p w:rsidR="00577961" w:rsidRPr="00793DA0" w:rsidRDefault="00577961" w:rsidP="00C30D89">
      <w:pPr>
        <w:pStyle w:val="ListParagraph"/>
        <w:numPr>
          <w:ilvl w:val="3"/>
          <w:numId w:val="1"/>
        </w:numPr>
        <w:spacing w:before="40"/>
        <w:jc w:val="both"/>
        <w:rPr>
          <w:lang w:val="en"/>
        </w:rPr>
      </w:pPr>
      <w:r w:rsidRPr="00793DA0">
        <w:t>Make students aware of the Academic Grievance Policy at GC, which is mentioned in all syllabi.</w:t>
      </w:r>
    </w:p>
    <w:p w:rsidR="00E2779C" w:rsidRPr="00793DA0" w:rsidRDefault="00577961" w:rsidP="00C30D89">
      <w:pPr>
        <w:pStyle w:val="ListParagraph"/>
        <w:numPr>
          <w:ilvl w:val="2"/>
          <w:numId w:val="1"/>
        </w:numPr>
        <w:spacing w:before="40"/>
        <w:jc w:val="both"/>
        <w:rPr>
          <w:lang w:val="en"/>
        </w:rPr>
      </w:pPr>
      <w:r w:rsidRPr="00793DA0">
        <w:rPr>
          <w:b/>
          <w:u w:val="single"/>
        </w:rPr>
        <w:t>Plagiarism Software: Changing the Default Settings in Banner</w:t>
      </w:r>
      <w:r w:rsidRPr="00793DA0">
        <w:t xml:space="preserve"> Bryan Marshall was interested in </w:t>
      </w:r>
      <w:r w:rsidRPr="00793DA0">
        <w:rPr>
          <w:iCs/>
          <w:color w:val="000000"/>
        </w:rPr>
        <w:t>discussing the possibility of recommending that the plagiarism software usage box in Banner be checked by default and anyone not wanting to use the plagiarism-detecting software can opt out or leave it be. Currently, if we are going to use any plagiarism-detection software, our administrative assistants must check the box each semester or we are not allowed to use the software. Some departments or even colleges have the box checked for all courses each semester even if the software is not used.</w:t>
      </w:r>
      <w:r w:rsidR="006238D9">
        <w:rPr>
          <w:iCs/>
          <w:color w:val="000000"/>
        </w:rPr>
        <w:t xml:space="preserve"> </w:t>
      </w:r>
      <w:r w:rsidR="006238D9">
        <w:t>APC will continue its deliberation on this item at its 1 Feb 2019 meeting.</w:t>
      </w:r>
    </w:p>
    <w:p w:rsidR="008357EC" w:rsidRPr="00793DA0" w:rsidRDefault="007042EB" w:rsidP="00285A35">
      <w:pPr>
        <w:numPr>
          <w:ilvl w:val="0"/>
          <w:numId w:val="1"/>
        </w:numPr>
        <w:spacing w:before="40"/>
        <w:jc w:val="both"/>
        <w:rPr>
          <w:lang w:val="en"/>
        </w:rPr>
      </w:pPr>
      <w:r w:rsidRPr="00793DA0">
        <w:rPr>
          <w:b/>
          <w:smallCaps/>
          <w:u w:val="single"/>
          <w:lang w:val="en"/>
        </w:rPr>
        <w:t>Educational</w:t>
      </w:r>
      <w:r w:rsidR="008357EC" w:rsidRPr="00793DA0">
        <w:rPr>
          <w:b/>
          <w:smallCaps/>
          <w:u w:val="single"/>
          <w:lang w:val="en"/>
        </w:rPr>
        <w:t xml:space="preserve"> Assessment </w:t>
      </w:r>
      <w:r w:rsidRPr="00793DA0">
        <w:rPr>
          <w:b/>
          <w:smallCaps/>
          <w:u w:val="single"/>
          <w:lang w:val="en"/>
        </w:rPr>
        <w:t xml:space="preserve">and </w:t>
      </w:r>
      <w:r w:rsidR="008357EC" w:rsidRPr="00793DA0">
        <w:rPr>
          <w:b/>
          <w:smallCaps/>
          <w:u w:val="single"/>
          <w:lang w:val="en"/>
        </w:rPr>
        <w:t>Policy Committee</w:t>
      </w:r>
      <w:r w:rsidR="008357EC" w:rsidRPr="00793DA0">
        <w:rPr>
          <w:lang w:val="en"/>
        </w:rPr>
        <w:t xml:space="preserve"> (</w:t>
      </w:r>
      <w:r w:rsidRPr="00793DA0">
        <w:rPr>
          <w:lang w:val="en"/>
        </w:rPr>
        <w:t>E</w:t>
      </w:r>
      <w:r w:rsidR="008357EC" w:rsidRPr="00793DA0">
        <w:rPr>
          <w:lang w:val="en"/>
        </w:rPr>
        <w:t>APC) –</w:t>
      </w:r>
      <w:r w:rsidR="00014A9E" w:rsidRPr="00793DA0">
        <w:rPr>
          <w:lang w:val="en"/>
        </w:rPr>
        <w:t xml:space="preserve"> </w:t>
      </w:r>
      <w:r w:rsidR="003B2D93" w:rsidRPr="00793DA0">
        <w:rPr>
          <w:lang w:val="en"/>
        </w:rPr>
        <w:t>Mary Magoulick</w:t>
      </w:r>
    </w:p>
    <w:p w:rsidR="006D61F0" w:rsidRPr="00793DA0" w:rsidRDefault="008357EC" w:rsidP="006D61F0">
      <w:pPr>
        <w:ind w:left="720"/>
        <w:jc w:val="both"/>
        <w:rPr>
          <w:i/>
          <w:iCs/>
        </w:rPr>
      </w:pPr>
      <w:r w:rsidRPr="00793DA0">
        <w:rPr>
          <w:i/>
          <w:iCs/>
        </w:rPr>
        <w:t xml:space="preserve">Officers: Chair </w:t>
      </w:r>
      <w:r w:rsidR="003B2D93" w:rsidRPr="00793DA0">
        <w:rPr>
          <w:i/>
          <w:iCs/>
        </w:rPr>
        <w:t>Mary Magoulick</w:t>
      </w:r>
      <w:r w:rsidRPr="00793DA0">
        <w:rPr>
          <w:i/>
          <w:iCs/>
        </w:rPr>
        <w:t xml:space="preserve">, Vice-Chair </w:t>
      </w:r>
      <w:r w:rsidR="003B2D93" w:rsidRPr="00793DA0">
        <w:rPr>
          <w:i/>
          <w:iCs/>
        </w:rPr>
        <w:t>Matt Forrest</w:t>
      </w:r>
      <w:r w:rsidRPr="00793DA0">
        <w:rPr>
          <w:i/>
          <w:iCs/>
        </w:rPr>
        <w:t xml:space="preserve">, Secretary </w:t>
      </w:r>
      <w:r w:rsidR="003B2D93" w:rsidRPr="00793DA0">
        <w:rPr>
          <w:i/>
          <w:iCs/>
        </w:rPr>
        <w:t>Christine Mutiti</w:t>
      </w:r>
    </w:p>
    <w:p w:rsidR="00BA2855" w:rsidRPr="006238D9" w:rsidRDefault="00201E25" w:rsidP="00BA2855">
      <w:pPr>
        <w:numPr>
          <w:ilvl w:val="1"/>
          <w:numId w:val="1"/>
        </w:numPr>
        <w:jc w:val="both"/>
      </w:pPr>
      <w:r w:rsidRPr="00793DA0">
        <w:rPr>
          <w:b/>
          <w:bCs/>
          <w:u w:val="single"/>
        </w:rPr>
        <w:t>Meeting</w:t>
      </w:r>
      <w:r w:rsidRPr="00793DA0">
        <w:rPr>
          <w:bCs/>
        </w:rPr>
        <w:t xml:space="preserve"> </w:t>
      </w:r>
      <w:r w:rsidR="00944576" w:rsidRPr="00793DA0">
        <w:rPr>
          <w:bCs/>
        </w:rPr>
        <w:t xml:space="preserve">EAPC </w:t>
      </w:r>
      <w:r w:rsidR="00AE1AAC" w:rsidRPr="00793DA0">
        <w:rPr>
          <w:bCs/>
        </w:rPr>
        <w:t xml:space="preserve">did not meet on </w:t>
      </w:r>
      <w:r w:rsidR="00C30D89" w:rsidRPr="00793DA0">
        <w:rPr>
          <w:bCs/>
        </w:rPr>
        <w:t>07 Dec 2018</w:t>
      </w:r>
      <w:r w:rsidR="00E2779C" w:rsidRPr="00793DA0">
        <w:rPr>
          <w:bCs/>
        </w:rPr>
        <w:t xml:space="preserve"> </w:t>
      </w:r>
      <w:r w:rsidR="00AE1AAC" w:rsidRPr="00793DA0">
        <w:rPr>
          <w:bCs/>
        </w:rPr>
        <w:t>from 2:00pm to 3:15pm as there were no items of business requiring the attention of this committee</w:t>
      </w:r>
      <w:r w:rsidR="00F9347E" w:rsidRPr="00793DA0">
        <w:rPr>
          <w:bCs/>
        </w:rPr>
        <w:t xml:space="preserve">, </w:t>
      </w:r>
      <w:r w:rsidR="00C37412" w:rsidRPr="00793DA0">
        <w:rPr>
          <w:bCs/>
        </w:rPr>
        <w:t xml:space="preserve">thus </w:t>
      </w:r>
      <w:r w:rsidR="00F9347E" w:rsidRPr="00793DA0">
        <w:rPr>
          <w:bCs/>
        </w:rPr>
        <w:t>there is nothing to report</w:t>
      </w:r>
      <w:r w:rsidR="004B06B9" w:rsidRPr="00793DA0">
        <w:rPr>
          <w:lang w:val="en"/>
        </w:rPr>
        <w:t>.</w:t>
      </w:r>
    </w:p>
    <w:p w:rsidR="006238D9" w:rsidRPr="00793DA0" w:rsidRDefault="006238D9" w:rsidP="00BA2855">
      <w:pPr>
        <w:numPr>
          <w:ilvl w:val="1"/>
          <w:numId w:val="1"/>
        </w:numPr>
        <w:jc w:val="both"/>
      </w:pPr>
      <w:r>
        <w:rPr>
          <w:b/>
          <w:bCs/>
          <w:u w:val="single"/>
        </w:rPr>
        <w:t>EAPC Dissolution</w:t>
      </w:r>
      <w:r w:rsidRPr="006238D9">
        <w:rPr>
          <w:bCs/>
        </w:rPr>
        <w:t xml:space="preserve"> </w:t>
      </w:r>
      <w:r>
        <w:t>It was noted that the 2018-2019 EAPC held an email vote regarding the dissolution of EAPC. Of the seven EAPC members cast</w:t>
      </w:r>
      <w:r w:rsidR="003313EC">
        <w:t>ing</w:t>
      </w:r>
      <w:r>
        <w:t xml:space="preserve"> votes, all seven supported its dissolution.</w:t>
      </w:r>
    </w:p>
    <w:p w:rsidR="00BD7E82" w:rsidRPr="00793DA0" w:rsidRDefault="00BD7E82" w:rsidP="00A64B59">
      <w:pPr>
        <w:pStyle w:val="ListParagraph"/>
        <w:numPr>
          <w:ilvl w:val="0"/>
          <w:numId w:val="1"/>
        </w:numPr>
        <w:spacing w:before="40"/>
        <w:jc w:val="both"/>
        <w:rPr>
          <w:lang w:val="en"/>
        </w:rPr>
      </w:pPr>
      <w:r w:rsidRPr="00793DA0">
        <w:rPr>
          <w:b/>
          <w:smallCaps/>
          <w:u w:val="single"/>
          <w:lang w:val="en"/>
        </w:rPr>
        <w:t>Executive Committee of the University Senate</w:t>
      </w:r>
      <w:r w:rsidRPr="00793DA0">
        <w:rPr>
          <w:lang w:val="en"/>
        </w:rPr>
        <w:t xml:space="preserve"> (ECUS) –</w:t>
      </w:r>
      <w:r w:rsidR="00CA01C2" w:rsidRPr="00793DA0">
        <w:rPr>
          <w:lang w:val="en"/>
        </w:rPr>
        <w:t xml:space="preserve"> </w:t>
      </w:r>
      <w:r w:rsidR="00471347" w:rsidRPr="00793DA0">
        <w:rPr>
          <w:lang w:val="en"/>
        </w:rPr>
        <w:t>Alex Blazer</w:t>
      </w:r>
    </w:p>
    <w:p w:rsidR="00BD7E82" w:rsidRPr="00793DA0" w:rsidRDefault="00BD7E82" w:rsidP="00BD7E82">
      <w:pPr>
        <w:ind w:left="720"/>
        <w:jc w:val="both"/>
      </w:pPr>
      <w:r w:rsidRPr="00793DA0">
        <w:rPr>
          <w:i/>
          <w:iCs/>
        </w:rPr>
        <w:t xml:space="preserve">Officers: Chair </w:t>
      </w:r>
      <w:r w:rsidR="00471347" w:rsidRPr="00793DA0">
        <w:rPr>
          <w:i/>
          <w:iCs/>
          <w:color w:val="000000"/>
        </w:rPr>
        <w:t>Alex Blazer</w:t>
      </w:r>
      <w:r w:rsidRPr="00793DA0">
        <w:rPr>
          <w:i/>
          <w:iCs/>
        </w:rPr>
        <w:t>, Vice-Chair</w:t>
      </w:r>
      <w:r w:rsidR="00093D31" w:rsidRPr="00793DA0">
        <w:rPr>
          <w:i/>
          <w:iCs/>
        </w:rPr>
        <w:t xml:space="preserve"> </w:t>
      </w:r>
      <w:r w:rsidR="00E32D90" w:rsidRPr="00793DA0">
        <w:rPr>
          <w:i/>
          <w:iCs/>
        </w:rPr>
        <w:t>David Johnson</w:t>
      </w:r>
      <w:r w:rsidRPr="00793DA0">
        <w:rPr>
          <w:i/>
          <w:iCs/>
        </w:rPr>
        <w:t>, Secretary Craig Turner</w:t>
      </w:r>
    </w:p>
    <w:p w:rsidR="007F2BCE" w:rsidRPr="00793DA0" w:rsidRDefault="00BD7E82" w:rsidP="007F2BCE">
      <w:pPr>
        <w:pStyle w:val="ListParagraph"/>
        <w:numPr>
          <w:ilvl w:val="1"/>
          <w:numId w:val="1"/>
        </w:numPr>
        <w:spacing w:after="160" w:line="256" w:lineRule="auto"/>
        <w:jc w:val="both"/>
        <w:rPr>
          <w:u w:val="single"/>
          <w:lang w:val="en"/>
        </w:rPr>
      </w:pPr>
      <w:r w:rsidRPr="00793DA0">
        <w:rPr>
          <w:b/>
          <w:u w:val="single"/>
          <w:lang w:val="en"/>
        </w:rPr>
        <w:t>Meeting</w:t>
      </w:r>
      <w:r w:rsidRPr="00793DA0">
        <w:rPr>
          <w:lang w:val="en"/>
        </w:rPr>
        <w:t xml:space="preserve"> ECUS </w:t>
      </w:r>
      <w:r w:rsidR="00933225" w:rsidRPr="00793DA0">
        <w:t xml:space="preserve">met </w:t>
      </w:r>
      <w:r w:rsidR="00933225" w:rsidRPr="00793DA0">
        <w:rPr>
          <w:bCs/>
        </w:rPr>
        <w:t xml:space="preserve">on </w:t>
      </w:r>
      <w:r w:rsidR="00C30D89" w:rsidRPr="00793DA0">
        <w:rPr>
          <w:bCs/>
        </w:rPr>
        <w:t>07 Dec 2018</w:t>
      </w:r>
      <w:r w:rsidR="00E2779C" w:rsidRPr="00793DA0">
        <w:rPr>
          <w:bCs/>
        </w:rPr>
        <w:t xml:space="preserve"> </w:t>
      </w:r>
      <w:r w:rsidR="00933225" w:rsidRPr="00793DA0">
        <w:rPr>
          <w:bCs/>
        </w:rPr>
        <w:t>from 2:00pm to 3:15pm</w:t>
      </w:r>
      <w:r w:rsidR="00933225" w:rsidRPr="00793DA0">
        <w:rPr>
          <w:lang w:val="en"/>
        </w:rPr>
        <w:t>. The following topics were discussed</w:t>
      </w:r>
      <w:r w:rsidRPr="00793DA0">
        <w:rPr>
          <w:lang w:val="en"/>
        </w:rPr>
        <w:t>.</w:t>
      </w:r>
    </w:p>
    <w:p w:rsidR="00C67965" w:rsidRPr="00793DA0" w:rsidRDefault="00C67965" w:rsidP="00C67965">
      <w:pPr>
        <w:pStyle w:val="ListParagraph"/>
        <w:numPr>
          <w:ilvl w:val="2"/>
          <w:numId w:val="1"/>
        </w:numPr>
        <w:spacing w:after="160" w:line="259" w:lineRule="auto"/>
        <w:jc w:val="both"/>
      </w:pPr>
      <w:r w:rsidRPr="00793DA0">
        <w:rPr>
          <w:b/>
          <w:u w:val="single"/>
        </w:rPr>
        <w:t>2018-2019 Governance Calendar</w:t>
      </w:r>
      <w:r w:rsidRPr="00793DA0">
        <w:t xml:space="preserve"> will be updated to reflect the revised scheduling of two events it advertises in February 2019.</w:t>
      </w:r>
    </w:p>
    <w:p w:rsidR="00C67965" w:rsidRPr="00793DA0" w:rsidRDefault="00C67965" w:rsidP="00C67965">
      <w:pPr>
        <w:pStyle w:val="ListParagraph"/>
        <w:numPr>
          <w:ilvl w:val="3"/>
          <w:numId w:val="1"/>
        </w:numPr>
        <w:spacing w:after="160" w:line="259" w:lineRule="auto"/>
        <w:jc w:val="both"/>
      </w:pPr>
      <w:r w:rsidRPr="00793DA0">
        <w:t xml:space="preserve">The start time of </w:t>
      </w:r>
      <w:r w:rsidRPr="00793DA0">
        <w:rPr>
          <w:i/>
        </w:rPr>
        <w:t>The State of the University Address</w:t>
      </w:r>
      <w:r w:rsidRPr="00793DA0">
        <w:t xml:space="preserve"> will now be 1:00pm – rather than 2:00pm – on Friday, 8 Feb 2019.</w:t>
      </w:r>
    </w:p>
    <w:p w:rsidR="00C67965" w:rsidRPr="00793DA0" w:rsidRDefault="00C67965" w:rsidP="00C67965">
      <w:pPr>
        <w:pStyle w:val="ListParagraph"/>
        <w:numPr>
          <w:ilvl w:val="3"/>
          <w:numId w:val="1"/>
        </w:numPr>
        <w:spacing w:after="160" w:line="259" w:lineRule="auto"/>
        <w:jc w:val="both"/>
      </w:pPr>
      <w:r w:rsidRPr="00793DA0">
        <w:rPr>
          <w:i/>
        </w:rPr>
        <w:t>Service Recognition Ceremony</w:t>
      </w:r>
      <w:r w:rsidRPr="00793DA0">
        <w:t xml:space="preserve"> will immediately follow </w:t>
      </w:r>
      <w:r w:rsidRPr="00793DA0">
        <w:rPr>
          <w:i/>
        </w:rPr>
        <w:t>The State of the University Address</w:t>
      </w:r>
      <w:r w:rsidRPr="00793DA0">
        <w:t xml:space="preserve"> on Friday, 8 Feb 2019 – rather than be held starting at 3:30pm on Friday, 15 Feb 2019.</w:t>
      </w:r>
    </w:p>
    <w:p w:rsidR="00211ADF" w:rsidRPr="00793DA0" w:rsidRDefault="00211ADF" w:rsidP="00211ADF">
      <w:pPr>
        <w:pStyle w:val="ListParagraph"/>
        <w:numPr>
          <w:ilvl w:val="2"/>
          <w:numId w:val="1"/>
        </w:numPr>
        <w:spacing w:after="160" w:line="259" w:lineRule="auto"/>
        <w:jc w:val="both"/>
      </w:pPr>
      <w:r w:rsidRPr="00793DA0">
        <w:rPr>
          <w:b/>
          <w:u w:val="single"/>
        </w:rPr>
        <w:t>2019-2020 Governance Calendar</w:t>
      </w:r>
      <w:r w:rsidRPr="00793DA0">
        <w:t xml:space="preserve"> A workgroup comprised of Alex Blazer, David Johnson, and Craig Turner has begun work on the 2019-2020 governance calendar. </w:t>
      </w:r>
      <w:r>
        <w:t xml:space="preserve">The calendar is scheduled to be voted on at the next ECUS meeting and </w:t>
      </w:r>
      <w:r w:rsidRPr="00793DA0">
        <w:t>is on track to be shared with University Senate in early spring. Provost Brown alerted ECUS that Chris Ferland and Cara Smith will meet with ECUS about the creation of a Student Assessment Day.</w:t>
      </w:r>
    </w:p>
    <w:p w:rsidR="00C67965" w:rsidRPr="00793DA0" w:rsidRDefault="00C67965" w:rsidP="00C67965">
      <w:pPr>
        <w:pStyle w:val="ListParagraph"/>
        <w:numPr>
          <w:ilvl w:val="2"/>
          <w:numId w:val="1"/>
        </w:numPr>
        <w:spacing w:after="160" w:line="259" w:lineRule="auto"/>
        <w:jc w:val="both"/>
      </w:pPr>
      <w:r w:rsidRPr="00793DA0">
        <w:rPr>
          <w:b/>
          <w:u w:val="single"/>
        </w:rPr>
        <w:t>Inventory and Review of Official Documents including but not limited to the Governance History, University Senate Handbook</w:t>
      </w:r>
      <w:r w:rsidRPr="00793DA0">
        <w:t xml:space="preserve"> John Swinton and Nicole DeClouette have edited these documents and are considering protocols for revision and adoption.</w:t>
      </w:r>
      <w:r w:rsidR="00211ADF">
        <w:t xml:space="preserve"> A final draft for review and approval is anticipated for the 1 Feb 2019 ECUS meeting.</w:t>
      </w:r>
    </w:p>
    <w:p w:rsidR="00C67965" w:rsidRPr="00793DA0" w:rsidRDefault="00C67965" w:rsidP="00C67965">
      <w:pPr>
        <w:pStyle w:val="ListParagraph"/>
        <w:numPr>
          <w:ilvl w:val="2"/>
          <w:numId w:val="1"/>
        </w:numPr>
        <w:spacing w:after="160" w:line="259" w:lineRule="auto"/>
        <w:jc w:val="both"/>
      </w:pPr>
      <w:r w:rsidRPr="00793DA0">
        <w:rPr>
          <w:b/>
          <w:u w:val="single"/>
        </w:rPr>
        <w:t>University Senate Representation on University-Wide Committees</w:t>
      </w:r>
      <w:r w:rsidRPr="00793DA0">
        <w:t xml:space="preserve"> </w:t>
      </w:r>
      <w:r w:rsidR="00211ADF">
        <w:t>After collecting information about university-wide committees in the fall and discussing various possibilities for selecting representatives, ECUS is scheduled to vote on a procedure to identify and appoint University Senate representatives on university-wide committee</w:t>
      </w:r>
      <w:r w:rsidRPr="00793DA0">
        <w:t>s</w:t>
      </w:r>
      <w:r w:rsidR="0094780F">
        <w:t>.</w:t>
      </w:r>
    </w:p>
    <w:p w:rsidR="00C67965" w:rsidRPr="00793DA0" w:rsidRDefault="00C67965" w:rsidP="00992F04">
      <w:pPr>
        <w:pStyle w:val="ListParagraph"/>
        <w:numPr>
          <w:ilvl w:val="3"/>
          <w:numId w:val="1"/>
        </w:numPr>
        <w:spacing w:after="160" w:line="259" w:lineRule="auto"/>
        <w:jc w:val="both"/>
      </w:pPr>
      <w:r w:rsidRPr="00793DA0">
        <w:lastRenderedPageBreak/>
        <w:t>In February, SCoN confirms both the status (terminating, continuing, new for following year) of each committee for the following year as well as whether the current representatives will continue serving on their university-wide committees next year and makes a list of representative openings.</w:t>
      </w:r>
    </w:p>
    <w:p w:rsidR="00C67965" w:rsidRPr="00793DA0" w:rsidRDefault="00C67965" w:rsidP="00992F04">
      <w:pPr>
        <w:pStyle w:val="ListParagraph"/>
        <w:numPr>
          <w:ilvl w:val="3"/>
          <w:numId w:val="1"/>
        </w:numPr>
        <w:spacing w:after="160" w:line="259" w:lineRule="auto"/>
        <w:jc w:val="both"/>
      </w:pPr>
      <w:r w:rsidRPr="00793DA0">
        <w:t>In March, SCoN includes University-Wide Committee preferences in the Standing Committee Preference poll sent to Elected Faculty Senators. The preference poll should include not only committee preference, but level of interest in serving on the committee.</w:t>
      </w:r>
    </w:p>
    <w:p w:rsidR="00C67965" w:rsidRPr="00793DA0" w:rsidRDefault="00C67965" w:rsidP="00992F04">
      <w:pPr>
        <w:pStyle w:val="ListParagraph"/>
        <w:numPr>
          <w:ilvl w:val="3"/>
          <w:numId w:val="1"/>
        </w:numPr>
        <w:spacing w:after="160" w:line="259" w:lineRule="auto"/>
        <w:jc w:val="both"/>
      </w:pPr>
      <w:r w:rsidRPr="00793DA0">
        <w:t>In the April University Senate Organizational Meeting, the University Senate reviews the proposed slate of university senate representative nominees for university committees in addition to the slate of nominees for university senate officers and positions on university senate committees. In each case, the university senate can approve the slate either as presented or with revisions.</w:t>
      </w:r>
    </w:p>
    <w:p w:rsidR="00C67965" w:rsidRPr="00793DA0" w:rsidRDefault="00C67965" w:rsidP="00992F04">
      <w:pPr>
        <w:pStyle w:val="ListParagraph"/>
        <w:numPr>
          <w:ilvl w:val="3"/>
          <w:numId w:val="1"/>
        </w:numPr>
        <w:spacing w:after="160" w:line="259" w:lineRule="auto"/>
        <w:jc w:val="both"/>
      </w:pPr>
      <w:r w:rsidRPr="00793DA0">
        <w:t>During the academic year, when a representative resigns from a committee or a representative is needed for a new committee, SCoN calls for a replacement or volunteer, subject to the approval of the university senate at its next meeting.</w:t>
      </w:r>
    </w:p>
    <w:p w:rsidR="00C67965" w:rsidRPr="00793DA0" w:rsidRDefault="00036290" w:rsidP="00C67965">
      <w:pPr>
        <w:pStyle w:val="ListParagraph"/>
        <w:numPr>
          <w:ilvl w:val="2"/>
          <w:numId w:val="1"/>
        </w:numPr>
        <w:spacing w:after="160" w:line="259" w:lineRule="auto"/>
        <w:jc w:val="both"/>
      </w:pPr>
      <w:r w:rsidRPr="00036290">
        <w:rPr>
          <w:b/>
          <w:u w:val="single"/>
        </w:rPr>
        <w:t>Bylaws Revisions</w:t>
      </w:r>
      <w:r>
        <w:t xml:space="preserve"> After various discussions of feedback from the governance retreat during its fall meetings, ECUS-SCC is scheduled to vote on two bylaws revisions at its next meeting: first, a proposal for scheduling organizational committee meetings, second, a proposal involving a change to the standing committee structure, specifically dissolving EAPC and merging its scope into the scope of APC.</w:t>
      </w:r>
    </w:p>
    <w:p w:rsidR="00C67965" w:rsidRPr="00793DA0" w:rsidRDefault="00C67965" w:rsidP="00C67965">
      <w:pPr>
        <w:pStyle w:val="ListParagraph"/>
        <w:numPr>
          <w:ilvl w:val="2"/>
          <w:numId w:val="1"/>
        </w:numPr>
        <w:spacing w:after="160" w:line="259" w:lineRule="auto"/>
        <w:jc w:val="both"/>
      </w:pPr>
      <w:r w:rsidRPr="00793DA0">
        <w:rPr>
          <w:b/>
          <w:u w:val="single"/>
        </w:rPr>
        <w:t>Budget</w:t>
      </w:r>
      <w:bookmarkStart w:id="1" w:name="_Hlk524346309"/>
    </w:p>
    <w:p w:rsidR="00C67965" w:rsidRPr="00793DA0" w:rsidRDefault="00C67965" w:rsidP="00992F04">
      <w:pPr>
        <w:pStyle w:val="ListParagraph"/>
        <w:numPr>
          <w:ilvl w:val="3"/>
          <w:numId w:val="1"/>
        </w:numPr>
        <w:spacing w:after="160" w:line="259" w:lineRule="auto"/>
        <w:jc w:val="both"/>
      </w:pPr>
      <w:r w:rsidRPr="00793DA0">
        <w:t>2018-2019 Budget: $5000.00</w:t>
      </w:r>
    </w:p>
    <w:p w:rsidR="00C67965" w:rsidRPr="00793DA0" w:rsidRDefault="00C67965" w:rsidP="00992F04">
      <w:pPr>
        <w:pStyle w:val="ListParagraph"/>
        <w:numPr>
          <w:ilvl w:val="4"/>
          <w:numId w:val="1"/>
        </w:numPr>
        <w:spacing w:after="160" w:line="259" w:lineRule="auto"/>
        <w:ind w:left="3510"/>
        <w:jc w:val="both"/>
      </w:pPr>
      <w:r w:rsidRPr="00793DA0">
        <w:t>Travel (USG Faculty Council Meetings): $675.00</w:t>
      </w:r>
    </w:p>
    <w:p w:rsidR="00C67965" w:rsidRPr="00793DA0" w:rsidRDefault="00C67965" w:rsidP="00992F04">
      <w:pPr>
        <w:pStyle w:val="ListParagraph"/>
        <w:numPr>
          <w:ilvl w:val="4"/>
          <w:numId w:val="1"/>
        </w:numPr>
        <w:spacing w:after="160" w:line="259" w:lineRule="auto"/>
        <w:ind w:left="3510"/>
        <w:jc w:val="both"/>
      </w:pPr>
      <w:r w:rsidRPr="00793DA0">
        <w:t>Office Supplies &amp; Expenses (Printing, Retreat, etc.): $4325.00</w:t>
      </w:r>
    </w:p>
    <w:p w:rsidR="00C67965" w:rsidRPr="00793DA0" w:rsidRDefault="00C67965" w:rsidP="00992F04">
      <w:pPr>
        <w:pStyle w:val="ListParagraph"/>
        <w:numPr>
          <w:ilvl w:val="3"/>
          <w:numId w:val="1"/>
        </w:numPr>
        <w:spacing w:after="160" w:line="259" w:lineRule="auto"/>
        <w:jc w:val="both"/>
      </w:pPr>
      <w:r w:rsidRPr="00793DA0">
        <w:t>November Expenses:</w:t>
      </w:r>
    </w:p>
    <w:p w:rsidR="00C67965" w:rsidRPr="00793DA0" w:rsidRDefault="00C67965" w:rsidP="00992F04">
      <w:pPr>
        <w:pStyle w:val="ListParagraph"/>
        <w:numPr>
          <w:ilvl w:val="4"/>
          <w:numId w:val="1"/>
        </w:numPr>
        <w:spacing w:after="160" w:line="259" w:lineRule="auto"/>
        <w:ind w:left="3510"/>
        <w:jc w:val="both"/>
      </w:pPr>
      <w:r w:rsidRPr="00793DA0">
        <w:t>None</w:t>
      </w:r>
    </w:p>
    <w:p w:rsidR="00C67965" w:rsidRPr="00793DA0" w:rsidRDefault="00C67965" w:rsidP="00992F04">
      <w:pPr>
        <w:pStyle w:val="ListParagraph"/>
        <w:numPr>
          <w:ilvl w:val="3"/>
          <w:numId w:val="1"/>
        </w:numPr>
        <w:spacing w:after="160" w:line="259" w:lineRule="auto"/>
        <w:jc w:val="both"/>
      </w:pPr>
      <w:r w:rsidRPr="00793DA0">
        <w:t>Total Expended AY 2018-2019: $3402.84</w:t>
      </w:r>
    </w:p>
    <w:p w:rsidR="00D45996" w:rsidRPr="00793DA0" w:rsidRDefault="00C67965" w:rsidP="00992F04">
      <w:pPr>
        <w:pStyle w:val="ListParagraph"/>
        <w:numPr>
          <w:ilvl w:val="3"/>
          <w:numId w:val="1"/>
        </w:numPr>
        <w:spacing w:after="160" w:line="259" w:lineRule="auto"/>
        <w:jc w:val="both"/>
      </w:pPr>
      <w:r w:rsidRPr="00793DA0">
        <w:t xml:space="preserve">Remaining Balance: </w:t>
      </w:r>
      <w:r w:rsidRPr="00793DA0">
        <w:rPr>
          <w:b/>
        </w:rPr>
        <w:t>$1597.16</w:t>
      </w:r>
      <w:bookmarkStart w:id="2" w:name="_Hlk526503436"/>
      <w:bookmarkEnd w:id="1"/>
    </w:p>
    <w:bookmarkEnd w:id="2"/>
    <w:p w:rsidR="00BD7E82" w:rsidRPr="00793DA0" w:rsidRDefault="00BD7E82" w:rsidP="00BD7E82">
      <w:pPr>
        <w:pStyle w:val="ListParagraph"/>
        <w:numPr>
          <w:ilvl w:val="0"/>
          <w:numId w:val="1"/>
        </w:numPr>
        <w:spacing w:before="40"/>
        <w:jc w:val="both"/>
        <w:rPr>
          <w:lang w:val="en"/>
        </w:rPr>
      </w:pPr>
      <w:r w:rsidRPr="00793DA0">
        <w:rPr>
          <w:b/>
          <w:smallCaps/>
          <w:u w:val="single"/>
          <w:lang w:val="en"/>
        </w:rPr>
        <w:t>SubCommitee on Nominations</w:t>
      </w:r>
      <w:r w:rsidRPr="00793DA0">
        <w:rPr>
          <w:lang w:val="en"/>
        </w:rPr>
        <w:t xml:space="preserve"> (SCoN) –</w:t>
      </w:r>
      <w:r w:rsidR="0078289B" w:rsidRPr="00793DA0">
        <w:rPr>
          <w:lang w:val="en"/>
        </w:rPr>
        <w:t xml:space="preserve"> </w:t>
      </w:r>
      <w:r w:rsidR="00471347" w:rsidRPr="00793DA0">
        <w:rPr>
          <w:iCs/>
        </w:rPr>
        <w:t>David Johnson</w:t>
      </w:r>
    </w:p>
    <w:p w:rsidR="00BD7E82" w:rsidRPr="00793DA0" w:rsidRDefault="00BD7E82" w:rsidP="00BD7E82">
      <w:pPr>
        <w:spacing w:before="40"/>
        <w:ind w:left="720"/>
        <w:jc w:val="both"/>
      </w:pPr>
      <w:r w:rsidRPr="00793DA0">
        <w:rPr>
          <w:i/>
          <w:iCs/>
        </w:rPr>
        <w:t xml:space="preserve">Officers: Chair </w:t>
      </w:r>
      <w:r w:rsidR="00471347" w:rsidRPr="00793DA0">
        <w:rPr>
          <w:i/>
          <w:iCs/>
        </w:rPr>
        <w:t>David Johnson</w:t>
      </w:r>
      <w:r w:rsidRPr="00793DA0">
        <w:rPr>
          <w:i/>
          <w:iCs/>
        </w:rPr>
        <w:t>, Secretary Craig Turner, No Vice-Chair position for this committee.</w:t>
      </w:r>
    </w:p>
    <w:p w:rsidR="005A1621" w:rsidRPr="00793DA0" w:rsidRDefault="008B744B" w:rsidP="00D4680F">
      <w:pPr>
        <w:pStyle w:val="ListParagraph"/>
        <w:numPr>
          <w:ilvl w:val="1"/>
          <w:numId w:val="8"/>
        </w:numPr>
        <w:spacing w:after="160" w:line="256" w:lineRule="auto"/>
        <w:jc w:val="both"/>
      </w:pPr>
      <w:r w:rsidRPr="00793DA0">
        <w:rPr>
          <w:b/>
          <w:u w:val="single"/>
          <w:lang w:val="en"/>
        </w:rPr>
        <w:t>Report</w:t>
      </w:r>
      <w:r w:rsidR="00A13D78" w:rsidRPr="00793DA0">
        <w:t xml:space="preserve"> </w:t>
      </w:r>
      <w:r w:rsidR="001500E1">
        <w:t>There were two</w:t>
      </w:r>
      <w:r w:rsidR="005A1621" w:rsidRPr="00793DA0">
        <w:t xml:space="preserve"> item</w:t>
      </w:r>
      <w:r w:rsidR="001500E1">
        <w:t>s</w:t>
      </w:r>
      <w:r w:rsidR="005A1621" w:rsidRPr="00793DA0">
        <w:t xml:space="preserve"> of business to report</w:t>
      </w:r>
      <w:r w:rsidR="00944576" w:rsidRPr="00793DA0">
        <w:t>.</w:t>
      </w:r>
    </w:p>
    <w:p w:rsidR="001500E1" w:rsidRDefault="005A1621" w:rsidP="001500E1">
      <w:pPr>
        <w:pStyle w:val="ListParagraph"/>
        <w:numPr>
          <w:ilvl w:val="2"/>
          <w:numId w:val="8"/>
        </w:numPr>
        <w:spacing w:after="160" w:line="256" w:lineRule="auto"/>
        <w:jc w:val="both"/>
      </w:pPr>
      <w:r w:rsidRPr="00793DA0">
        <w:rPr>
          <w:b/>
          <w:u w:val="single"/>
        </w:rPr>
        <w:t>University Senate Representative</w:t>
      </w:r>
      <w:r w:rsidR="001500E1">
        <w:rPr>
          <w:b/>
          <w:u w:val="single"/>
        </w:rPr>
        <w:t>s</w:t>
      </w:r>
    </w:p>
    <w:p w:rsidR="001500E1" w:rsidRDefault="005A1621" w:rsidP="001500E1">
      <w:pPr>
        <w:pStyle w:val="ListParagraph"/>
        <w:numPr>
          <w:ilvl w:val="3"/>
          <w:numId w:val="8"/>
        </w:numPr>
        <w:spacing w:after="160" w:line="256" w:lineRule="auto"/>
        <w:jc w:val="both"/>
      </w:pPr>
      <w:r w:rsidRPr="00793DA0">
        <w:t xml:space="preserve">One new university senate representative has been named since the last meeting: Jamie Addy to the </w:t>
      </w:r>
      <w:r w:rsidRPr="00793DA0">
        <w:rPr>
          <w:i/>
        </w:rPr>
        <w:t>Academic Affairs Special Fee Committee</w:t>
      </w:r>
      <w:r w:rsidRPr="00793DA0">
        <w:t xml:space="preserve"> with a 2018-2021 term of service</w:t>
      </w:r>
      <w:r w:rsidR="001500E1">
        <w:t>.</w:t>
      </w:r>
    </w:p>
    <w:p w:rsidR="001500E1" w:rsidRDefault="001500E1" w:rsidP="001500E1">
      <w:pPr>
        <w:pStyle w:val="ListParagraph"/>
        <w:numPr>
          <w:ilvl w:val="3"/>
          <w:numId w:val="8"/>
        </w:numPr>
        <w:spacing w:after="160" w:line="256" w:lineRule="auto"/>
        <w:jc w:val="both"/>
      </w:pPr>
      <w:r>
        <w:t xml:space="preserve">Amy Pinney is the new university senate representative </w:t>
      </w:r>
      <w:r w:rsidRPr="0083482F">
        <w:t>to the</w:t>
      </w:r>
      <w:r w:rsidRPr="0083482F">
        <w:rPr>
          <w:i/>
        </w:rPr>
        <w:t xml:space="preserve"> University Public Art Committee</w:t>
      </w:r>
      <w:r>
        <w:t xml:space="preserve"> with a Spring 2019 term of service.</w:t>
      </w:r>
    </w:p>
    <w:p w:rsidR="001500E1" w:rsidRPr="00793DA0" w:rsidRDefault="001500E1" w:rsidP="001500E1">
      <w:pPr>
        <w:pStyle w:val="ListParagraph"/>
        <w:numPr>
          <w:ilvl w:val="2"/>
          <w:numId w:val="8"/>
        </w:numPr>
        <w:spacing w:after="160" w:line="256" w:lineRule="auto"/>
        <w:jc w:val="both"/>
      </w:pPr>
      <w:r>
        <w:rPr>
          <w:b/>
          <w:u w:val="single"/>
        </w:rPr>
        <w:t>Committee Slate Revision</w:t>
      </w:r>
      <w:r>
        <w:t xml:space="preserve"> There will be a motion coming at the next </w:t>
      </w:r>
      <w:r w:rsidR="0083482F">
        <w:t xml:space="preserve">university senate </w:t>
      </w:r>
      <w:r>
        <w:t>meeting for Cindy Bowman to serve on RPIPC as the Chief Information Officer’s Designee, replacing Bob Orr effective 16 Jan 2019.</w:t>
      </w:r>
    </w:p>
    <w:p w:rsidR="00516056" w:rsidRPr="00793DA0" w:rsidRDefault="00516056" w:rsidP="009F142C">
      <w:pPr>
        <w:pStyle w:val="ListParagraph"/>
        <w:numPr>
          <w:ilvl w:val="0"/>
          <w:numId w:val="1"/>
        </w:numPr>
        <w:spacing w:before="40"/>
        <w:jc w:val="both"/>
        <w:rPr>
          <w:lang w:val="en"/>
        </w:rPr>
      </w:pPr>
      <w:r w:rsidRPr="00793DA0">
        <w:rPr>
          <w:b/>
          <w:smallCaps/>
          <w:u w:val="single"/>
          <w:lang w:val="en"/>
        </w:rPr>
        <w:t>Faculty Affairs Policy Committee</w:t>
      </w:r>
      <w:r w:rsidR="00612C2D" w:rsidRPr="00793DA0">
        <w:rPr>
          <w:lang w:val="en"/>
        </w:rPr>
        <w:t xml:space="preserve"> (FAPC) – </w:t>
      </w:r>
      <w:r w:rsidR="00014A9E" w:rsidRPr="00793DA0">
        <w:rPr>
          <w:lang w:val="en"/>
        </w:rPr>
        <w:t xml:space="preserve">Angela Criscoe for </w:t>
      </w:r>
      <w:r w:rsidR="00E32D90" w:rsidRPr="00793DA0">
        <w:rPr>
          <w:lang w:val="en"/>
        </w:rPr>
        <w:t>Ashley Taylor</w:t>
      </w:r>
    </w:p>
    <w:p w:rsidR="00516056" w:rsidRPr="00793DA0" w:rsidRDefault="00516056" w:rsidP="00516056">
      <w:pPr>
        <w:ind w:left="720"/>
        <w:jc w:val="both"/>
      </w:pPr>
      <w:r w:rsidRPr="00793DA0">
        <w:rPr>
          <w:i/>
          <w:iCs/>
        </w:rPr>
        <w:t xml:space="preserve">Officers: Chair </w:t>
      </w:r>
      <w:r w:rsidR="00E32D90" w:rsidRPr="00793DA0">
        <w:rPr>
          <w:i/>
          <w:iCs/>
        </w:rPr>
        <w:t>Ashley Taylor</w:t>
      </w:r>
      <w:r w:rsidRPr="00793DA0">
        <w:rPr>
          <w:i/>
          <w:iCs/>
        </w:rPr>
        <w:t xml:space="preserve">, Vice-Chair </w:t>
      </w:r>
      <w:r w:rsidR="008763D4" w:rsidRPr="00793DA0">
        <w:rPr>
          <w:i/>
          <w:iCs/>
        </w:rPr>
        <w:t>Angela Criscoe</w:t>
      </w:r>
      <w:r w:rsidRPr="00793DA0">
        <w:rPr>
          <w:i/>
          <w:iCs/>
        </w:rPr>
        <w:t xml:space="preserve">, Secretary </w:t>
      </w:r>
      <w:r w:rsidR="008763D4" w:rsidRPr="00793DA0">
        <w:rPr>
          <w:i/>
          <w:iCs/>
        </w:rPr>
        <w:t>Olha Osobov</w:t>
      </w:r>
    </w:p>
    <w:p w:rsidR="00944576" w:rsidRPr="00793DA0" w:rsidRDefault="004B7E68" w:rsidP="00944576">
      <w:pPr>
        <w:pStyle w:val="ListParagraph"/>
        <w:numPr>
          <w:ilvl w:val="1"/>
          <w:numId w:val="1"/>
        </w:numPr>
        <w:spacing w:line="257" w:lineRule="auto"/>
        <w:jc w:val="both"/>
        <w:rPr>
          <w:lang w:val="en"/>
        </w:rPr>
      </w:pPr>
      <w:r w:rsidRPr="00793DA0">
        <w:rPr>
          <w:b/>
          <w:u w:val="single"/>
          <w:lang w:val="en"/>
        </w:rPr>
        <w:t>Meeting</w:t>
      </w:r>
      <w:r w:rsidRPr="00793DA0">
        <w:rPr>
          <w:lang w:val="en"/>
        </w:rPr>
        <w:t xml:space="preserve"> </w:t>
      </w:r>
      <w:r w:rsidR="00C30D89" w:rsidRPr="00793DA0">
        <w:rPr>
          <w:bCs/>
        </w:rPr>
        <w:t>FAPC did not meet on 07 Dec 2018 from 2:00pm to 3:15pm as there were no items of business requiring the attention of this committee, thus there is nothing to report</w:t>
      </w:r>
      <w:r w:rsidR="0083482F">
        <w:rPr>
          <w:bCs/>
        </w:rPr>
        <w:t>.</w:t>
      </w:r>
    </w:p>
    <w:p w:rsidR="007B67E9" w:rsidRPr="00793DA0" w:rsidRDefault="007B67E9" w:rsidP="00D76AA3">
      <w:pPr>
        <w:numPr>
          <w:ilvl w:val="0"/>
          <w:numId w:val="1"/>
        </w:numPr>
        <w:spacing w:before="40"/>
        <w:jc w:val="both"/>
        <w:rPr>
          <w:lang w:val="en"/>
        </w:rPr>
      </w:pPr>
      <w:r w:rsidRPr="00793DA0">
        <w:rPr>
          <w:b/>
          <w:smallCaps/>
          <w:u w:val="single"/>
          <w:lang w:val="en"/>
        </w:rPr>
        <w:lastRenderedPageBreak/>
        <w:t>Resources, Planning and Institutional Policy Committee</w:t>
      </w:r>
      <w:r w:rsidRPr="00793DA0">
        <w:rPr>
          <w:lang w:val="en"/>
        </w:rPr>
        <w:t xml:space="preserve"> (RPIPC) –</w:t>
      </w:r>
      <w:r w:rsidR="00C0494E" w:rsidRPr="00793DA0">
        <w:rPr>
          <w:lang w:val="en"/>
        </w:rPr>
        <w:t xml:space="preserve"> </w:t>
      </w:r>
      <w:r w:rsidR="00D00FCA" w:rsidRPr="00793DA0">
        <w:rPr>
          <w:lang w:val="en"/>
        </w:rPr>
        <w:t>Diana Young</w:t>
      </w:r>
    </w:p>
    <w:p w:rsidR="007B67E9" w:rsidRPr="00793DA0" w:rsidRDefault="007B67E9" w:rsidP="007B67E9">
      <w:pPr>
        <w:ind w:left="720"/>
        <w:jc w:val="both"/>
        <w:rPr>
          <w:i/>
          <w:iCs/>
        </w:rPr>
      </w:pPr>
      <w:r w:rsidRPr="00793DA0">
        <w:rPr>
          <w:i/>
          <w:iCs/>
        </w:rPr>
        <w:t xml:space="preserve">Officers: Chair </w:t>
      </w:r>
      <w:r w:rsidR="00D00FCA" w:rsidRPr="00793DA0">
        <w:rPr>
          <w:i/>
          <w:iCs/>
        </w:rPr>
        <w:t>Diana Young</w:t>
      </w:r>
      <w:r w:rsidRPr="00793DA0">
        <w:rPr>
          <w:i/>
          <w:iCs/>
        </w:rPr>
        <w:t xml:space="preserve">, Vice-Chair </w:t>
      </w:r>
      <w:r w:rsidR="00460993" w:rsidRPr="00793DA0">
        <w:rPr>
          <w:i/>
          <w:iCs/>
        </w:rPr>
        <w:t>Darryl Richardson</w:t>
      </w:r>
      <w:r w:rsidR="004F57B6" w:rsidRPr="00793DA0">
        <w:rPr>
          <w:i/>
          <w:iCs/>
        </w:rPr>
        <w:t>,</w:t>
      </w:r>
      <w:r w:rsidRPr="00793DA0">
        <w:rPr>
          <w:i/>
          <w:iCs/>
        </w:rPr>
        <w:t xml:space="preserve"> Secretary </w:t>
      </w:r>
      <w:r w:rsidR="00460993" w:rsidRPr="00793DA0">
        <w:rPr>
          <w:i/>
          <w:iCs/>
        </w:rPr>
        <w:t>Marcela Chiorescu</w:t>
      </w:r>
    </w:p>
    <w:p w:rsidR="00406768" w:rsidRPr="00793DA0" w:rsidRDefault="003B284C" w:rsidP="00944576">
      <w:pPr>
        <w:numPr>
          <w:ilvl w:val="1"/>
          <w:numId w:val="1"/>
        </w:numPr>
        <w:spacing w:before="40"/>
        <w:jc w:val="both"/>
        <w:rPr>
          <w:lang w:val="en"/>
        </w:rPr>
      </w:pPr>
      <w:r w:rsidRPr="00793DA0">
        <w:rPr>
          <w:b/>
          <w:u w:val="single"/>
          <w:lang w:val="en"/>
        </w:rPr>
        <w:t>Meeting</w:t>
      </w:r>
      <w:r w:rsidRPr="00793DA0">
        <w:rPr>
          <w:lang w:val="en"/>
        </w:rPr>
        <w:t xml:space="preserve"> </w:t>
      </w:r>
      <w:r w:rsidR="00944576" w:rsidRPr="00793DA0">
        <w:rPr>
          <w:bCs/>
        </w:rPr>
        <w:t xml:space="preserve">RPIPC did not meet on </w:t>
      </w:r>
      <w:r w:rsidR="00C30D89" w:rsidRPr="00793DA0">
        <w:rPr>
          <w:bCs/>
        </w:rPr>
        <w:t>07 Dec 2018</w:t>
      </w:r>
      <w:r w:rsidR="00944576" w:rsidRPr="00793DA0">
        <w:rPr>
          <w:bCs/>
        </w:rPr>
        <w:t xml:space="preserve"> from 2:00pm to 3:15pm as there were no items of business requiring the attention of this committee, thus there is nothing to report</w:t>
      </w:r>
      <w:r w:rsidR="000442D6" w:rsidRPr="00793DA0">
        <w:rPr>
          <w:bCs/>
        </w:rPr>
        <w:t>.</w:t>
      </w:r>
    </w:p>
    <w:p w:rsidR="00435549" w:rsidRPr="00793DA0" w:rsidRDefault="00435549" w:rsidP="00066BB0">
      <w:pPr>
        <w:numPr>
          <w:ilvl w:val="0"/>
          <w:numId w:val="1"/>
        </w:numPr>
        <w:spacing w:before="40"/>
        <w:jc w:val="both"/>
        <w:rPr>
          <w:lang w:val="en"/>
        </w:rPr>
      </w:pPr>
      <w:r w:rsidRPr="00793DA0">
        <w:rPr>
          <w:b/>
          <w:smallCaps/>
          <w:u w:val="single"/>
          <w:lang w:val="en"/>
        </w:rPr>
        <w:t>Student Affairs Policy Committee</w:t>
      </w:r>
      <w:r w:rsidRPr="00793DA0">
        <w:rPr>
          <w:lang w:val="en"/>
        </w:rPr>
        <w:t xml:space="preserve"> (SAPC) –</w:t>
      </w:r>
      <w:r w:rsidR="00222564" w:rsidRPr="00793DA0">
        <w:rPr>
          <w:lang w:val="en"/>
        </w:rPr>
        <w:t xml:space="preserve"> </w:t>
      </w:r>
      <w:r w:rsidR="00E32D90" w:rsidRPr="00793DA0">
        <w:rPr>
          <w:lang w:val="en"/>
        </w:rPr>
        <w:t>Joanna Schwartz</w:t>
      </w:r>
    </w:p>
    <w:p w:rsidR="00435549" w:rsidRPr="00793DA0" w:rsidRDefault="00435549" w:rsidP="00435549">
      <w:pPr>
        <w:ind w:left="720"/>
        <w:jc w:val="both"/>
      </w:pPr>
      <w:r w:rsidRPr="00793DA0">
        <w:rPr>
          <w:i/>
          <w:iCs/>
        </w:rPr>
        <w:t xml:space="preserve">Officers: Chair </w:t>
      </w:r>
      <w:r w:rsidR="00E32D90" w:rsidRPr="00793DA0">
        <w:rPr>
          <w:i/>
          <w:iCs/>
        </w:rPr>
        <w:t>Joanna Schwartz</w:t>
      </w:r>
      <w:r w:rsidRPr="00793DA0">
        <w:rPr>
          <w:i/>
          <w:iCs/>
        </w:rPr>
        <w:t xml:space="preserve">, Vice-Chair </w:t>
      </w:r>
      <w:r w:rsidR="00E32D90" w:rsidRPr="00793DA0">
        <w:rPr>
          <w:i/>
          <w:iCs/>
        </w:rPr>
        <w:t>Monica Ketchie</w:t>
      </w:r>
      <w:r w:rsidRPr="00793DA0">
        <w:rPr>
          <w:i/>
          <w:iCs/>
        </w:rPr>
        <w:t xml:space="preserve">, Secretary </w:t>
      </w:r>
      <w:r w:rsidR="00460993" w:rsidRPr="00793DA0">
        <w:rPr>
          <w:i/>
          <w:iCs/>
        </w:rPr>
        <w:t>Guy Biyogmam</w:t>
      </w:r>
    </w:p>
    <w:p w:rsidR="00255CC7" w:rsidRPr="00793DA0" w:rsidRDefault="00C8280B" w:rsidP="00255CC7">
      <w:pPr>
        <w:pStyle w:val="ListParagraph"/>
        <w:numPr>
          <w:ilvl w:val="0"/>
          <w:numId w:val="4"/>
        </w:numPr>
        <w:spacing w:line="257" w:lineRule="auto"/>
        <w:jc w:val="both"/>
        <w:rPr>
          <w:u w:val="single"/>
          <w:lang w:val="en"/>
        </w:rPr>
      </w:pPr>
      <w:r w:rsidRPr="00793DA0">
        <w:rPr>
          <w:b/>
          <w:u w:val="single"/>
          <w:lang w:val="en"/>
        </w:rPr>
        <w:t>Meeting</w:t>
      </w:r>
      <w:r w:rsidRPr="00793DA0">
        <w:rPr>
          <w:lang w:val="en"/>
        </w:rPr>
        <w:t xml:space="preserve"> </w:t>
      </w:r>
      <w:r w:rsidR="00C30D89" w:rsidRPr="00793DA0">
        <w:rPr>
          <w:bCs/>
        </w:rPr>
        <w:t>SAPC did not meet on 07 Dec 2018 from 2:00pm to 3:15pm as there were too many regrets received to meet quorum, thus there is nothing to report</w:t>
      </w:r>
      <w:r w:rsidR="00F70DC0" w:rsidRPr="00793DA0">
        <w:rPr>
          <w:lang w:val="en"/>
        </w:rPr>
        <w:t>.</w:t>
      </w:r>
    </w:p>
    <w:p w:rsidR="00435549" w:rsidRPr="00793DA0" w:rsidRDefault="00435549" w:rsidP="00435549">
      <w:pPr>
        <w:pStyle w:val="ListParagraph"/>
        <w:numPr>
          <w:ilvl w:val="0"/>
          <w:numId w:val="1"/>
        </w:numPr>
        <w:spacing w:before="40"/>
        <w:jc w:val="both"/>
        <w:rPr>
          <w:lang w:val="en"/>
        </w:rPr>
      </w:pPr>
      <w:r w:rsidRPr="00793DA0">
        <w:rPr>
          <w:b/>
          <w:smallCaps/>
          <w:u w:val="single"/>
          <w:lang w:val="en"/>
        </w:rPr>
        <w:t>Student Government Association</w:t>
      </w:r>
      <w:r w:rsidRPr="00793DA0">
        <w:rPr>
          <w:lang w:val="en"/>
        </w:rPr>
        <w:t xml:space="preserve"> (SGA) –</w:t>
      </w:r>
      <w:r w:rsidR="00C30D89" w:rsidRPr="00793DA0">
        <w:rPr>
          <w:sz w:val="22"/>
          <w:szCs w:val="22"/>
          <w:lang w:val="en"/>
        </w:rPr>
        <w:t xml:space="preserve"> </w:t>
      </w:r>
      <w:r w:rsidR="00E32D90" w:rsidRPr="00793DA0">
        <w:rPr>
          <w:lang w:val="en"/>
        </w:rPr>
        <w:t>Amelia Lord</w:t>
      </w:r>
    </w:p>
    <w:p w:rsidR="00BD3ACC" w:rsidRPr="00793DA0" w:rsidRDefault="00435549" w:rsidP="00BD3ACC">
      <w:pPr>
        <w:ind w:left="720"/>
        <w:jc w:val="both"/>
        <w:rPr>
          <w:i/>
          <w:iCs/>
          <w:sz w:val="20"/>
          <w:szCs w:val="20"/>
        </w:rPr>
      </w:pPr>
      <w:r w:rsidRPr="00793DA0">
        <w:rPr>
          <w:i/>
          <w:iCs/>
          <w:sz w:val="20"/>
          <w:szCs w:val="20"/>
        </w:rPr>
        <w:t xml:space="preserve">Officers: </w:t>
      </w:r>
      <w:r w:rsidR="003372D4" w:rsidRPr="00793DA0">
        <w:rPr>
          <w:i/>
          <w:iCs/>
          <w:sz w:val="20"/>
          <w:szCs w:val="20"/>
        </w:rPr>
        <w:t xml:space="preserve">President </w:t>
      </w:r>
      <w:r w:rsidR="00460993" w:rsidRPr="00793DA0">
        <w:rPr>
          <w:i/>
          <w:iCs/>
          <w:sz w:val="20"/>
          <w:szCs w:val="20"/>
        </w:rPr>
        <w:t>Amelia Lord</w:t>
      </w:r>
      <w:r w:rsidR="003372D4" w:rsidRPr="00793DA0">
        <w:rPr>
          <w:i/>
          <w:iCs/>
          <w:sz w:val="20"/>
          <w:szCs w:val="20"/>
        </w:rPr>
        <w:t xml:space="preserve">, Vice President </w:t>
      </w:r>
      <w:r w:rsidR="00285781" w:rsidRPr="00793DA0">
        <w:rPr>
          <w:i/>
          <w:iCs/>
          <w:sz w:val="20"/>
          <w:szCs w:val="20"/>
        </w:rPr>
        <w:t>Sarah Smith</w:t>
      </w:r>
      <w:r w:rsidR="003372D4" w:rsidRPr="00793DA0">
        <w:rPr>
          <w:i/>
          <w:iCs/>
          <w:sz w:val="20"/>
          <w:szCs w:val="20"/>
        </w:rPr>
        <w:t>, Secretary</w:t>
      </w:r>
      <w:r w:rsidR="00441FD7">
        <w:rPr>
          <w:i/>
          <w:iCs/>
          <w:sz w:val="20"/>
          <w:szCs w:val="20"/>
        </w:rPr>
        <w:t xml:space="preserve"> </w:t>
      </w:r>
      <w:r w:rsidR="00441FD7" w:rsidRPr="00793DA0">
        <w:rPr>
          <w:i/>
          <w:iCs/>
          <w:sz w:val="20"/>
          <w:szCs w:val="20"/>
        </w:rPr>
        <w:t>Avery Perkins</w:t>
      </w:r>
      <w:r w:rsidR="003372D4" w:rsidRPr="00793DA0">
        <w:rPr>
          <w:i/>
          <w:iCs/>
          <w:sz w:val="20"/>
          <w:szCs w:val="20"/>
        </w:rPr>
        <w:t xml:space="preserve">, Treasurer </w:t>
      </w:r>
      <w:r w:rsidR="00441FD7" w:rsidRPr="00793DA0">
        <w:rPr>
          <w:i/>
          <w:iCs/>
          <w:sz w:val="20"/>
          <w:szCs w:val="20"/>
        </w:rPr>
        <w:t xml:space="preserve">Daniel Goorsky </w:t>
      </w:r>
    </w:p>
    <w:p w:rsidR="006C3208" w:rsidRDefault="00BC6E54" w:rsidP="00BC6E54">
      <w:pPr>
        <w:pStyle w:val="ListParagraph"/>
        <w:numPr>
          <w:ilvl w:val="0"/>
          <w:numId w:val="14"/>
        </w:numPr>
      </w:pPr>
      <w:r w:rsidRPr="00BC6E54">
        <w:rPr>
          <w:b/>
          <w:u w:val="single"/>
        </w:rPr>
        <w:t>TEDx</w:t>
      </w:r>
    </w:p>
    <w:p w:rsidR="00BC6E54" w:rsidRPr="00BC6E54" w:rsidRDefault="00BC6E54" w:rsidP="00BC6E54">
      <w:pPr>
        <w:pStyle w:val="ListParagraph"/>
        <w:numPr>
          <w:ilvl w:val="2"/>
          <w:numId w:val="14"/>
        </w:numPr>
        <w:jc w:val="both"/>
        <w:rPr>
          <w:sz w:val="22"/>
          <w:szCs w:val="22"/>
        </w:rPr>
      </w:pPr>
      <w:r>
        <w:t>TED is a nonprofit devoted to spreading ideas, usually in the form of short, powerful talks (18 minutes or less). TED began in 1984 as a conference where Technology, Entertainment and Design converged, and today covers almost all topics — from science to business to global issues — in more than 100 languages. Meanwhile, independently run TEDx events help share ideas in communities around the world.</w:t>
      </w:r>
    </w:p>
    <w:p w:rsidR="006C3208" w:rsidRPr="006C3208" w:rsidRDefault="006C3208" w:rsidP="00BC6E54">
      <w:pPr>
        <w:pStyle w:val="ListParagraph"/>
        <w:numPr>
          <w:ilvl w:val="2"/>
          <w:numId w:val="14"/>
        </w:numPr>
        <w:jc w:val="both"/>
        <w:rPr>
          <w:sz w:val="22"/>
          <w:szCs w:val="22"/>
        </w:rPr>
      </w:pPr>
      <w:r>
        <w:t>SGA and Academic Affairs are looking to host a TEDx conference for Fall 2019.</w:t>
      </w:r>
    </w:p>
    <w:p w:rsidR="00BC6E54" w:rsidRPr="00BC6E54" w:rsidRDefault="00BC6E54" w:rsidP="00BC6E54">
      <w:pPr>
        <w:pStyle w:val="ListParagraph"/>
        <w:numPr>
          <w:ilvl w:val="2"/>
          <w:numId w:val="14"/>
        </w:numPr>
        <w:jc w:val="both"/>
        <w:rPr>
          <w:sz w:val="22"/>
          <w:szCs w:val="22"/>
        </w:rPr>
      </w:pPr>
      <w:r>
        <w:t xml:space="preserve">For anyone interested in </w:t>
      </w:r>
      <w:r w:rsidR="0083482F">
        <w:t>serving on</w:t>
      </w:r>
      <w:r>
        <w:t xml:space="preserve"> the T</w:t>
      </w:r>
      <w:r w:rsidR="006C3208">
        <w:t>EDx</w:t>
      </w:r>
      <w:r>
        <w:t xml:space="preserve"> </w:t>
      </w:r>
      <w:r w:rsidRPr="00BC6E54">
        <w:t>planning committee, please email me (</w:t>
      </w:r>
      <w:hyperlink r:id="rId11" w:history="1">
        <w:r w:rsidRPr="00BC6E54">
          <w:rPr>
            <w:rStyle w:val="Hyperlink"/>
            <w:color w:val="auto"/>
          </w:rPr>
          <w:t>amelia.lord@bobcats.gcsu.edu</w:t>
        </w:r>
      </w:hyperlink>
      <w:r w:rsidRPr="00BC6E54">
        <w:t>). This committee will be meeting in the upcoming weeks. Please email me by February 1st.</w:t>
      </w:r>
    </w:p>
    <w:p w:rsidR="00BC6E54" w:rsidRPr="00BC6E54" w:rsidRDefault="00BC6E54" w:rsidP="00BC6E54">
      <w:pPr>
        <w:pStyle w:val="ListParagraph"/>
        <w:numPr>
          <w:ilvl w:val="2"/>
          <w:numId w:val="14"/>
        </w:numPr>
        <w:jc w:val="both"/>
      </w:pPr>
      <w:r w:rsidRPr="00BC6E54">
        <w:t>If you serve on the T</w:t>
      </w:r>
      <w:r w:rsidR="006C3208">
        <w:t>EDx</w:t>
      </w:r>
      <w:r w:rsidRPr="00BC6E54">
        <w:t xml:space="preserve"> planning committee</w:t>
      </w:r>
      <w:r w:rsidR="0083482F">
        <w:t xml:space="preserve">, </w:t>
      </w:r>
      <w:r w:rsidRPr="00BC6E54">
        <w:t>you will not be eligible to present at T</w:t>
      </w:r>
      <w:r w:rsidR="006C3208">
        <w:t>EDx</w:t>
      </w:r>
      <w:r w:rsidRPr="00BC6E54">
        <w:t xml:space="preserve"> GCSU.</w:t>
      </w:r>
    </w:p>
    <w:p w:rsidR="008C4151" w:rsidRPr="00BC6E54" w:rsidRDefault="00BC6E54" w:rsidP="00BC6E54">
      <w:pPr>
        <w:pStyle w:val="ListParagraph"/>
        <w:numPr>
          <w:ilvl w:val="0"/>
          <w:numId w:val="14"/>
        </w:numPr>
        <w:jc w:val="both"/>
      </w:pPr>
      <w:r w:rsidRPr="00BC6E54">
        <w:rPr>
          <w:b/>
          <w:u w:val="single"/>
        </w:rPr>
        <w:t>SGA 2019-2020</w:t>
      </w:r>
      <w:r>
        <w:t xml:space="preserve"> </w:t>
      </w:r>
      <w:r w:rsidRPr="00BC6E54">
        <w:t xml:space="preserve">New Executive officers will be announced at the next </w:t>
      </w:r>
      <w:r w:rsidR="0083482F">
        <w:t>u</w:t>
      </w:r>
      <w:r w:rsidRPr="00BC6E54">
        <w:t xml:space="preserve">niversity </w:t>
      </w:r>
      <w:r w:rsidR="0083482F">
        <w:t>s</w:t>
      </w:r>
      <w:r w:rsidRPr="00BC6E54">
        <w:t>enate meeting.</w:t>
      </w:r>
    </w:p>
    <w:p w:rsidR="00BA5A41" w:rsidRPr="00793DA0" w:rsidRDefault="009F0F68" w:rsidP="00BA5A41">
      <w:pPr>
        <w:spacing w:before="240" w:line="240" w:lineRule="atLeast"/>
        <w:jc w:val="both"/>
        <w:rPr>
          <w:lang w:val="en"/>
        </w:rPr>
      </w:pPr>
      <w:r w:rsidRPr="00793DA0">
        <w:rPr>
          <w:b/>
          <w:smallCaps/>
          <w:u w:val="single"/>
          <w:lang w:val="en"/>
        </w:rPr>
        <w:t>Announcements</w:t>
      </w:r>
      <w:r w:rsidR="00DA53B5" w:rsidRPr="00793DA0">
        <w:rPr>
          <w:b/>
          <w:smallCaps/>
          <w:u w:val="single"/>
          <w:lang w:val="en"/>
        </w:rPr>
        <w:t>/ Information Items</w:t>
      </w:r>
      <w:r w:rsidR="00DC5E9C" w:rsidRPr="00793DA0">
        <w:rPr>
          <w:lang w:val="en"/>
        </w:rPr>
        <w:t>:</w:t>
      </w:r>
    </w:p>
    <w:p w:rsidR="00324B1A" w:rsidRPr="00793DA0" w:rsidRDefault="00324B1A" w:rsidP="00324B1A">
      <w:pPr>
        <w:pStyle w:val="ListParagraph"/>
        <w:numPr>
          <w:ilvl w:val="0"/>
          <w:numId w:val="2"/>
        </w:numPr>
        <w:spacing w:before="40"/>
        <w:jc w:val="both"/>
        <w:rPr>
          <w:lang w:val="en"/>
        </w:rPr>
      </w:pPr>
      <w:r w:rsidRPr="00793DA0">
        <w:rPr>
          <w:b/>
          <w:smallCaps/>
          <w:u w:val="single"/>
          <w:lang w:val="en"/>
        </w:rPr>
        <w:t>Faculty Salary Review Task Force Update</w:t>
      </w:r>
      <w:r w:rsidRPr="00793DA0">
        <w:rPr>
          <w:lang w:val="en"/>
        </w:rPr>
        <w:t xml:space="preserve"> – John Swinton (University Senate Representative)</w:t>
      </w:r>
    </w:p>
    <w:p w:rsidR="008C2706" w:rsidRPr="008C2706" w:rsidRDefault="00B10138" w:rsidP="008C2706">
      <w:pPr>
        <w:pStyle w:val="ListParagraph"/>
        <w:numPr>
          <w:ilvl w:val="1"/>
          <w:numId w:val="2"/>
        </w:numPr>
        <w:spacing w:before="40"/>
        <w:jc w:val="both"/>
        <w:rPr>
          <w:rStyle w:val="Hyperlink"/>
          <w:color w:val="auto"/>
          <w:u w:val="none"/>
          <w:lang w:val="en"/>
        </w:rPr>
      </w:pPr>
      <w:r w:rsidRPr="007B1CCE">
        <w:rPr>
          <w:b/>
          <w:u w:val="single"/>
          <w:lang w:val="en"/>
        </w:rPr>
        <w:t>Task Force Website</w:t>
      </w:r>
      <w:r w:rsidRPr="00793DA0">
        <w:rPr>
          <w:lang w:val="en"/>
        </w:rPr>
        <w:t xml:space="preserve"> </w:t>
      </w:r>
      <w:hyperlink r:id="rId12" w:history="1">
        <w:r w:rsidRPr="00793DA0">
          <w:rPr>
            <w:rStyle w:val="Hyperlink"/>
            <w:lang w:val="en"/>
          </w:rPr>
          <w:t>http://www.gcsu.edu/provost/faculty-salary-review-task-force</w:t>
        </w:r>
      </w:hyperlink>
    </w:p>
    <w:p w:rsidR="008C2706" w:rsidRPr="008C2706" w:rsidRDefault="008C2706" w:rsidP="008C2706">
      <w:pPr>
        <w:pStyle w:val="ListParagraph"/>
        <w:numPr>
          <w:ilvl w:val="1"/>
          <w:numId w:val="2"/>
        </w:numPr>
        <w:spacing w:before="40"/>
        <w:jc w:val="both"/>
        <w:rPr>
          <w:u w:val="single"/>
          <w:lang w:val="en"/>
        </w:rPr>
      </w:pPr>
      <w:r w:rsidRPr="008C2706">
        <w:rPr>
          <w:b/>
          <w:u w:val="single"/>
        </w:rPr>
        <w:t xml:space="preserve">12/03/2018: Continuing </w:t>
      </w:r>
      <w:r>
        <w:rPr>
          <w:b/>
          <w:u w:val="single"/>
        </w:rPr>
        <w:t>D</w:t>
      </w:r>
      <w:r w:rsidRPr="008C2706">
        <w:rPr>
          <w:b/>
          <w:u w:val="single"/>
        </w:rPr>
        <w:t xml:space="preserve">ata </w:t>
      </w:r>
      <w:r>
        <w:rPr>
          <w:b/>
          <w:u w:val="single"/>
        </w:rPr>
        <w:t>D</w:t>
      </w:r>
      <w:r w:rsidRPr="008C2706">
        <w:rPr>
          <w:b/>
          <w:u w:val="single"/>
        </w:rPr>
        <w:t>iscussions</w:t>
      </w:r>
    </w:p>
    <w:p w:rsidR="008C2706" w:rsidRPr="008C2706" w:rsidRDefault="008C2706" w:rsidP="008C2706">
      <w:pPr>
        <w:pStyle w:val="ListParagraph"/>
        <w:numPr>
          <w:ilvl w:val="2"/>
          <w:numId w:val="2"/>
        </w:numPr>
        <w:spacing w:before="40"/>
        <w:jc w:val="both"/>
        <w:rPr>
          <w:lang w:val="en"/>
        </w:rPr>
      </w:pPr>
      <w:r>
        <w:t xml:space="preserve">We have updated faculty data concerning the CIP </w:t>
      </w:r>
      <w:r w:rsidR="001E33A7">
        <w:t>(</w:t>
      </w:r>
      <w:r w:rsidR="00DB5431">
        <w:t>Classification of Instructional Programs</w:t>
      </w:r>
      <w:r w:rsidR="001E33A7">
        <w:t>)</w:t>
      </w:r>
      <w:r w:rsidR="00DB5431">
        <w:t xml:space="preserve"> </w:t>
      </w:r>
      <w:r>
        <w:t>codes that should be assigned to our faculty.</w:t>
      </w:r>
    </w:p>
    <w:p w:rsidR="00496F76" w:rsidRDefault="008C2706" w:rsidP="008C2706">
      <w:pPr>
        <w:pStyle w:val="ListParagraph"/>
        <w:numPr>
          <w:ilvl w:val="2"/>
          <w:numId w:val="2"/>
        </w:numPr>
        <w:spacing w:before="40"/>
        <w:jc w:val="both"/>
      </w:pPr>
      <w:r>
        <w:t>With updated CIP codes we will start pulling CUPA-HR data.</w:t>
      </w:r>
    </w:p>
    <w:p w:rsidR="008C2706" w:rsidRPr="008C2706" w:rsidRDefault="008C2706" w:rsidP="008C2706">
      <w:pPr>
        <w:pStyle w:val="ListParagraph"/>
        <w:numPr>
          <w:ilvl w:val="2"/>
          <w:numId w:val="2"/>
        </w:numPr>
        <w:spacing w:before="40"/>
        <w:jc w:val="both"/>
        <w:rPr>
          <w:lang w:val="en"/>
        </w:rPr>
      </w:pPr>
      <w:r>
        <w:t>Questions to which we need answers:</w:t>
      </w:r>
    </w:p>
    <w:p w:rsidR="008C2706" w:rsidRDefault="008C2706" w:rsidP="008C2706">
      <w:pPr>
        <w:pStyle w:val="ListParagraph"/>
        <w:numPr>
          <w:ilvl w:val="3"/>
          <w:numId w:val="2"/>
        </w:numPr>
        <w:spacing w:after="160" w:line="254" w:lineRule="auto"/>
        <w:jc w:val="both"/>
      </w:pPr>
      <w:r>
        <w:t>Does CUPA-HR allow for data draws based on CIP codes we request or only ones for which we submitted data?</w:t>
      </w:r>
    </w:p>
    <w:p w:rsidR="008C2706" w:rsidRDefault="008C2706" w:rsidP="008C2706">
      <w:pPr>
        <w:pStyle w:val="ListParagraph"/>
        <w:numPr>
          <w:ilvl w:val="3"/>
          <w:numId w:val="2"/>
        </w:numPr>
        <w:spacing w:after="160" w:line="254" w:lineRule="auto"/>
        <w:jc w:val="both"/>
      </w:pPr>
      <w:r>
        <w:t>How does CUPA-HR deal with time in rank? Are we sure we know how Columbus State did so?</w:t>
      </w:r>
    </w:p>
    <w:p w:rsidR="008C2706" w:rsidRDefault="008C2706" w:rsidP="008C2706">
      <w:pPr>
        <w:pStyle w:val="ListParagraph"/>
        <w:numPr>
          <w:ilvl w:val="3"/>
          <w:numId w:val="2"/>
        </w:numPr>
        <w:spacing w:after="160" w:line="254" w:lineRule="auto"/>
        <w:jc w:val="both"/>
      </w:pPr>
      <w:r>
        <w:t>Do we need to worry about time in rank for assistant and associate professors (or assume 5 years is maximum time in rank)?</w:t>
      </w:r>
    </w:p>
    <w:p w:rsidR="008C2706" w:rsidRDefault="008C2706" w:rsidP="008C2706">
      <w:pPr>
        <w:pStyle w:val="ListParagraph"/>
        <w:numPr>
          <w:ilvl w:val="3"/>
          <w:numId w:val="2"/>
        </w:numPr>
        <w:spacing w:after="160" w:line="254" w:lineRule="auto"/>
        <w:jc w:val="both"/>
      </w:pPr>
      <w:r>
        <w:t>What is the role chairs and deans will play in allocating final salary</w:t>
      </w:r>
      <w:r w:rsidR="003262C2">
        <w:t xml:space="preserve"> adjustments within departments?</w:t>
      </w:r>
    </w:p>
    <w:p w:rsidR="008C2706" w:rsidRDefault="008C2706" w:rsidP="008C2706">
      <w:pPr>
        <w:pStyle w:val="ListParagraph"/>
        <w:numPr>
          <w:ilvl w:val="2"/>
          <w:numId w:val="2"/>
        </w:numPr>
        <w:spacing w:after="160" w:line="254" w:lineRule="auto"/>
        <w:jc w:val="both"/>
      </w:pPr>
      <w:r>
        <w:t>List of peer and aspirant schools:</w:t>
      </w:r>
    </w:p>
    <w:p w:rsidR="008C2706" w:rsidRDefault="008C2706" w:rsidP="008C2706">
      <w:pPr>
        <w:pStyle w:val="ListParagraph"/>
        <w:numPr>
          <w:ilvl w:val="3"/>
          <w:numId w:val="2"/>
        </w:numPr>
        <w:spacing w:after="160" w:line="254" w:lineRule="auto"/>
        <w:jc w:val="both"/>
      </w:pPr>
      <w:r>
        <w:t>Appalachian State University (Boone, NC)</w:t>
      </w:r>
    </w:p>
    <w:p w:rsidR="008C2706" w:rsidRDefault="008C2706" w:rsidP="008C2706">
      <w:pPr>
        <w:pStyle w:val="ListParagraph"/>
        <w:numPr>
          <w:ilvl w:val="3"/>
          <w:numId w:val="2"/>
        </w:numPr>
        <w:spacing w:after="160" w:line="254" w:lineRule="auto"/>
        <w:jc w:val="both"/>
      </w:pPr>
      <w:r>
        <w:t>Austin Peay State University (Clarksville, TN)</w:t>
      </w:r>
    </w:p>
    <w:p w:rsidR="008C2706" w:rsidRDefault="008C2706" w:rsidP="008C2706">
      <w:pPr>
        <w:pStyle w:val="ListParagraph"/>
        <w:numPr>
          <w:ilvl w:val="3"/>
          <w:numId w:val="2"/>
        </w:numPr>
        <w:spacing w:after="160" w:line="254" w:lineRule="auto"/>
        <w:jc w:val="both"/>
      </w:pPr>
      <w:r>
        <w:t>Central Connecticut State University (New Britain, CT)</w:t>
      </w:r>
    </w:p>
    <w:p w:rsidR="008C2706" w:rsidRDefault="008C2706" w:rsidP="008C2706">
      <w:pPr>
        <w:pStyle w:val="ListParagraph"/>
        <w:numPr>
          <w:ilvl w:val="3"/>
          <w:numId w:val="2"/>
        </w:numPr>
        <w:spacing w:after="160" w:line="254" w:lineRule="auto"/>
        <w:jc w:val="both"/>
      </w:pPr>
      <w:r>
        <w:t>College of Charleston (Charleston, SC)</w:t>
      </w:r>
    </w:p>
    <w:p w:rsidR="008C2706" w:rsidRDefault="008C2706" w:rsidP="008C2706">
      <w:pPr>
        <w:pStyle w:val="ListParagraph"/>
        <w:numPr>
          <w:ilvl w:val="3"/>
          <w:numId w:val="2"/>
        </w:numPr>
        <w:spacing w:after="160" w:line="254" w:lineRule="auto"/>
        <w:jc w:val="both"/>
      </w:pPr>
      <w:r>
        <w:t>Davidson College (Davidson, NC)</w:t>
      </w:r>
    </w:p>
    <w:p w:rsidR="008C2706" w:rsidRDefault="008C2706" w:rsidP="008C2706">
      <w:pPr>
        <w:pStyle w:val="ListParagraph"/>
        <w:numPr>
          <w:ilvl w:val="3"/>
          <w:numId w:val="2"/>
        </w:numPr>
        <w:spacing w:after="160" w:line="254" w:lineRule="auto"/>
        <w:jc w:val="both"/>
      </w:pPr>
      <w:r>
        <w:t>Elon University (Elon, NC)</w:t>
      </w:r>
    </w:p>
    <w:p w:rsidR="008C2706" w:rsidRDefault="008C2706" w:rsidP="008C2706">
      <w:pPr>
        <w:pStyle w:val="ListParagraph"/>
        <w:numPr>
          <w:ilvl w:val="3"/>
          <w:numId w:val="2"/>
        </w:numPr>
        <w:spacing w:after="160" w:line="254" w:lineRule="auto"/>
        <w:jc w:val="both"/>
      </w:pPr>
      <w:r>
        <w:lastRenderedPageBreak/>
        <w:t>Henderson State University (Arkadelphia, AR)</w:t>
      </w:r>
    </w:p>
    <w:p w:rsidR="008C2706" w:rsidRDefault="008C2706" w:rsidP="008C2706">
      <w:pPr>
        <w:pStyle w:val="ListParagraph"/>
        <w:numPr>
          <w:ilvl w:val="3"/>
          <w:numId w:val="2"/>
        </w:numPr>
        <w:spacing w:after="160" w:line="254" w:lineRule="auto"/>
        <w:jc w:val="both"/>
      </w:pPr>
      <w:r>
        <w:t>Keene State College (Keene, NH)</w:t>
      </w:r>
    </w:p>
    <w:p w:rsidR="008C2706" w:rsidRDefault="008C2706" w:rsidP="008C2706">
      <w:pPr>
        <w:pStyle w:val="ListParagraph"/>
        <w:numPr>
          <w:ilvl w:val="3"/>
          <w:numId w:val="2"/>
        </w:numPr>
        <w:spacing w:after="160" w:line="254" w:lineRule="auto"/>
        <w:jc w:val="both"/>
      </w:pPr>
      <w:r>
        <w:t>Mercer University (Macon, GA)</w:t>
      </w:r>
    </w:p>
    <w:p w:rsidR="008C2706" w:rsidRDefault="008C2706" w:rsidP="008C2706">
      <w:pPr>
        <w:pStyle w:val="ListParagraph"/>
        <w:numPr>
          <w:ilvl w:val="3"/>
          <w:numId w:val="2"/>
        </w:numPr>
        <w:spacing w:after="160" w:line="254" w:lineRule="auto"/>
        <w:jc w:val="both"/>
      </w:pPr>
      <w:r>
        <w:t>Miami University (Oxford, OH)</w:t>
      </w:r>
    </w:p>
    <w:p w:rsidR="008C2706" w:rsidRDefault="008C2706" w:rsidP="008C2706">
      <w:pPr>
        <w:pStyle w:val="ListParagraph"/>
        <w:numPr>
          <w:ilvl w:val="3"/>
          <w:numId w:val="2"/>
        </w:numPr>
        <w:spacing w:after="160" w:line="254" w:lineRule="auto"/>
        <w:jc w:val="both"/>
      </w:pPr>
      <w:r>
        <w:t>Morehead State University (Morehead, KY)</w:t>
      </w:r>
    </w:p>
    <w:p w:rsidR="008C2706" w:rsidRDefault="008C2706" w:rsidP="008C2706">
      <w:pPr>
        <w:pStyle w:val="ListParagraph"/>
        <w:numPr>
          <w:ilvl w:val="3"/>
          <w:numId w:val="2"/>
        </w:numPr>
        <w:spacing w:after="160" w:line="254" w:lineRule="auto"/>
        <w:jc w:val="both"/>
      </w:pPr>
      <w:r>
        <w:t>Murray State University (Murray, KY)</w:t>
      </w:r>
    </w:p>
    <w:p w:rsidR="008C2706" w:rsidRDefault="008C2706" w:rsidP="008C2706">
      <w:pPr>
        <w:pStyle w:val="ListParagraph"/>
        <w:numPr>
          <w:ilvl w:val="3"/>
          <w:numId w:val="2"/>
        </w:numPr>
        <w:spacing w:after="160" w:line="254" w:lineRule="auto"/>
        <w:jc w:val="both"/>
      </w:pPr>
      <w:r>
        <w:t>Radford University (Radford, VA)</w:t>
      </w:r>
    </w:p>
    <w:p w:rsidR="008C2706" w:rsidRDefault="008C2706" w:rsidP="008C2706">
      <w:pPr>
        <w:pStyle w:val="ListParagraph"/>
        <w:numPr>
          <w:ilvl w:val="3"/>
          <w:numId w:val="2"/>
        </w:numPr>
        <w:spacing w:after="160" w:line="254" w:lineRule="auto"/>
        <w:jc w:val="both"/>
      </w:pPr>
      <w:r>
        <w:t>Ramapo College of New Jersey (Mahwah, NJ)</w:t>
      </w:r>
    </w:p>
    <w:p w:rsidR="008C2706" w:rsidRDefault="008C2706" w:rsidP="008C2706">
      <w:pPr>
        <w:pStyle w:val="ListParagraph"/>
        <w:numPr>
          <w:ilvl w:val="3"/>
          <w:numId w:val="2"/>
        </w:numPr>
        <w:spacing w:after="160" w:line="254" w:lineRule="auto"/>
        <w:jc w:val="both"/>
      </w:pPr>
      <w:r>
        <w:t>Southern Oregon University (Ashland, OR)</w:t>
      </w:r>
    </w:p>
    <w:p w:rsidR="008C2706" w:rsidRDefault="008C2706" w:rsidP="008C2706">
      <w:pPr>
        <w:pStyle w:val="ListParagraph"/>
        <w:numPr>
          <w:ilvl w:val="3"/>
          <w:numId w:val="2"/>
        </w:numPr>
        <w:spacing w:after="160" w:line="254" w:lineRule="auto"/>
        <w:jc w:val="both"/>
      </w:pPr>
      <w:r>
        <w:t>State University of New York College at Geneseo (Geneseo, NY)</w:t>
      </w:r>
    </w:p>
    <w:p w:rsidR="008C2706" w:rsidRDefault="008C2706" w:rsidP="008C2706">
      <w:pPr>
        <w:pStyle w:val="ListParagraph"/>
        <w:numPr>
          <w:ilvl w:val="3"/>
          <w:numId w:val="2"/>
        </w:numPr>
        <w:spacing w:after="160" w:line="254" w:lineRule="auto"/>
        <w:jc w:val="both"/>
      </w:pPr>
      <w:r>
        <w:t>Truman State University (Kirksville, MO)</w:t>
      </w:r>
    </w:p>
    <w:p w:rsidR="008C2706" w:rsidRDefault="008C2706" w:rsidP="008C2706">
      <w:pPr>
        <w:pStyle w:val="ListParagraph"/>
        <w:numPr>
          <w:ilvl w:val="3"/>
          <w:numId w:val="2"/>
        </w:numPr>
        <w:spacing w:after="160" w:line="254" w:lineRule="auto"/>
        <w:jc w:val="both"/>
      </w:pPr>
      <w:r>
        <w:t>University of Illinois at Springfield (Springfield, IL)</w:t>
      </w:r>
    </w:p>
    <w:p w:rsidR="008C2706" w:rsidRDefault="008C2706" w:rsidP="008C2706">
      <w:pPr>
        <w:pStyle w:val="ListParagraph"/>
        <w:numPr>
          <w:ilvl w:val="3"/>
          <w:numId w:val="2"/>
        </w:numPr>
        <w:spacing w:after="160" w:line="254" w:lineRule="auto"/>
        <w:jc w:val="both"/>
      </w:pPr>
      <w:r>
        <w:t>University of Montevallo (Montevallo, AL)</w:t>
      </w:r>
    </w:p>
    <w:p w:rsidR="008C2706" w:rsidRDefault="008C2706" w:rsidP="008C2706">
      <w:pPr>
        <w:pStyle w:val="ListParagraph"/>
        <w:numPr>
          <w:ilvl w:val="3"/>
          <w:numId w:val="2"/>
        </w:numPr>
        <w:spacing w:after="160" w:line="254" w:lineRule="auto"/>
        <w:jc w:val="both"/>
      </w:pPr>
      <w:r>
        <w:t>University of North Carolina at Asheville (Asheville, NC)</w:t>
      </w:r>
    </w:p>
    <w:p w:rsidR="008C2706" w:rsidRDefault="008C2706" w:rsidP="008C2706">
      <w:pPr>
        <w:pStyle w:val="ListParagraph"/>
        <w:numPr>
          <w:ilvl w:val="3"/>
          <w:numId w:val="2"/>
        </w:numPr>
        <w:spacing w:after="160" w:line="254" w:lineRule="auto"/>
        <w:jc w:val="both"/>
      </w:pPr>
      <w:r>
        <w:t>University of North Georgia (Dahlonega, GA)</w:t>
      </w:r>
    </w:p>
    <w:p w:rsidR="008C2706" w:rsidRDefault="008C2706" w:rsidP="008C2706">
      <w:pPr>
        <w:pStyle w:val="ListParagraph"/>
        <w:numPr>
          <w:ilvl w:val="3"/>
          <w:numId w:val="2"/>
        </w:numPr>
        <w:spacing w:after="160" w:line="254" w:lineRule="auto"/>
        <w:jc w:val="both"/>
      </w:pPr>
      <w:r>
        <w:t>University of South Carolina Aiken (Aiken, SC)</w:t>
      </w:r>
    </w:p>
    <w:p w:rsidR="008C2706" w:rsidRDefault="008C2706" w:rsidP="008C2706">
      <w:pPr>
        <w:pStyle w:val="ListParagraph"/>
        <w:numPr>
          <w:ilvl w:val="3"/>
          <w:numId w:val="2"/>
        </w:numPr>
        <w:spacing w:after="160" w:line="254" w:lineRule="auto"/>
        <w:jc w:val="both"/>
      </w:pPr>
      <w:r>
        <w:t>University of Wisconsin-Eau Claire (Eau Claire, WI)</w:t>
      </w:r>
    </w:p>
    <w:p w:rsidR="008C2706" w:rsidRDefault="008C2706" w:rsidP="008C2706">
      <w:pPr>
        <w:pStyle w:val="ListParagraph"/>
        <w:numPr>
          <w:ilvl w:val="3"/>
          <w:numId w:val="2"/>
        </w:numPr>
        <w:spacing w:after="160" w:line="254" w:lineRule="auto"/>
        <w:jc w:val="both"/>
      </w:pPr>
      <w:r>
        <w:t>University of Wisconsin-La Crosse (La Crosse, WI)</w:t>
      </w:r>
    </w:p>
    <w:p w:rsidR="008C2706" w:rsidRDefault="008C2706" w:rsidP="008C2706">
      <w:pPr>
        <w:pStyle w:val="ListParagraph"/>
        <w:numPr>
          <w:ilvl w:val="3"/>
          <w:numId w:val="2"/>
        </w:numPr>
        <w:spacing w:after="160" w:line="254" w:lineRule="auto"/>
        <w:jc w:val="both"/>
      </w:pPr>
      <w:r>
        <w:t>University of Wisconsin-Stevens Point (Stevens Point, WI)</w:t>
      </w:r>
    </w:p>
    <w:p w:rsidR="008C2706" w:rsidRDefault="008C2706" w:rsidP="008C2706">
      <w:pPr>
        <w:pStyle w:val="ListParagraph"/>
        <w:numPr>
          <w:ilvl w:val="3"/>
          <w:numId w:val="2"/>
        </w:numPr>
        <w:spacing w:after="160" w:line="254" w:lineRule="auto"/>
        <w:jc w:val="both"/>
      </w:pPr>
      <w:r>
        <w:t>Winthrop University (Rock Hill, SC)</w:t>
      </w:r>
    </w:p>
    <w:p w:rsidR="008C2706" w:rsidRPr="00AD1EF2" w:rsidRDefault="008C2706" w:rsidP="008C2706">
      <w:pPr>
        <w:pStyle w:val="ListParagraph"/>
        <w:numPr>
          <w:ilvl w:val="1"/>
          <w:numId w:val="2"/>
        </w:numPr>
        <w:spacing w:after="160" w:line="254" w:lineRule="auto"/>
        <w:jc w:val="both"/>
        <w:rPr>
          <w:u w:val="single"/>
        </w:rPr>
      </w:pPr>
      <w:r w:rsidRPr="00AD1EF2">
        <w:rPr>
          <w:b/>
          <w:u w:val="single"/>
        </w:rPr>
        <w:t xml:space="preserve">Since the </w:t>
      </w:r>
      <w:r w:rsidR="00AD1EF2">
        <w:rPr>
          <w:b/>
          <w:u w:val="single"/>
        </w:rPr>
        <w:t xml:space="preserve">3 </w:t>
      </w:r>
      <w:r w:rsidRPr="00AD1EF2">
        <w:rPr>
          <w:b/>
          <w:u w:val="single"/>
        </w:rPr>
        <w:t xml:space="preserve">Dec 2018 </w:t>
      </w:r>
      <w:r w:rsidR="00AD1EF2">
        <w:rPr>
          <w:b/>
          <w:u w:val="single"/>
        </w:rPr>
        <w:t xml:space="preserve">Task Force </w:t>
      </w:r>
      <w:r w:rsidRPr="00AD1EF2">
        <w:rPr>
          <w:b/>
          <w:u w:val="single"/>
        </w:rPr>
        <w:t>Meeting</w:t>
      </w:r>
    </w:p>
    <w:p w:rsidR="008C2706" w:rsidRDefault="008C2706" w:rsidP="008C2706">
      <w:pPr>
        <w:pStyle w:val="ListParagraph"/>
        <w:numPr>
          <w:ilvl w:val="2"/>
          <w:numId w:val="2"/>
        </w:numPr>
        <w:spacing w:after="160" w:line="254" w:lineRule="auto"/>
        <w:jc w:val="both"/>
      </w:pPr>
      <w:r>
        <w:t xml:space="preserve">We have met twice in January 2019 yet the update </w:t>
      </w:r>
      <w:r w:rsidR="003262C2">
        <w:t xml:space="preserve">for those two meetings is </w:t>
      </w:r>
      <w:r>
        <w:t>presently under review by task force members.</w:t>
      </w:r>
    </w:p>
    <w:p w:rsidR="00496F76" w:rsidRDefault="008C2706" w:rsidP="008C2706">
      <w:pPr>
        <w:pStyle w:val="ListParagraph"/>
        <w:numPr>
          <w:ilvl w:val="2"/>
          <w:numId w:val="2"/>
        </w:numPr>
        <w:spacing w:after="160" w:line="254" w:lineRule="auto"/>
        <w:jc w:val="both"/>
      </w:pPr>
      <w:r>
        <w:t>Unfortunately, the data from the comparator/</w:t>
      </w:r>
      <w:r w:rsidR="00AD1EF2">
        <w:t xml:space="preserve"> </w:t>
      </w:r>
      <w:r>
        <w:t xml:space="preserve">aspirant schools is </w:t>
      </w:r>
      <w:r w:rsidR="00AD1EF2">
        <w:t xml:space="preserve">not sufficient to provide a salary band (maximum, middle, minimum) for each </w:t>
      </w:r>
      <w:r w:rsidR="003262C2">
        <w:t xml:space="preserve">rank and </w:t>
      </w:r>
      <w:r w:rsidR="00AD1EF2">
        <w:t>CIP code, so in some cases we are using the comparison group of all Master’s institutions that responded to CUPA-HR survey for the 2017-2018 academic year. As CUPA-HR reports don’t provide summary data (maximum, middle, minimum) unless there are at least five positions and at least five institutions that reported, this is the explanation for some of the holes for the comparator/ aspirant school comparison group.</w:t>
      </w:r>
    </w:p>
    <w:p w:rsidR="00AD1EF2" w:rsidRDefault="00AD1EF2" w:rsidP="008C2706">
      <w:pPr>
        <w:pStyle w:val="ListParagraph"/>
        <w:numPr>
          <w:ilvl w:val="2"/>
          <w:numId w:val="2"/>
        </w:numPr>
        <w:spacing w:after="160" w:line="254" w:lineRule="auto"/>
        <w:jc w:val="both"/>
      </w:pPr>
      <w:r>
        <w:t xml:space="preserve">The department chair CUPA-HR report provides </w:t>
      </w:r>
      <w:r w:rsidR="003262C2">
        <w:t xml:space="preserve">only </w:t>
      </w:r>
      <w:r>
        <w:t>middle salary values (median, average) and no maximum/minimum salaries. Our task force chair (Russ Williams) is attempting to contact CUPA-HR to see if these maximum/minimum salaries for department chairs are available.</w:t>
      </w:r>
    </w:p>
    <w:p w:rsidR="00AD1EF2" w:rsidRDefault="00AD1EF2" w:rsidP="008C2706">
      <w:pPr>
        <w:pStyle w:val="ListParagraph"/>
        <w:numPr>
          <w:ilvl w:val="2"/>
          <w:numId w:val="2"/>
        </w:numPr>
        <w:spacing w:after="160" w:line="254" w:lineRule="auto"/>
        <w:jc w:val="both"/>
      </w:pPr>
      <w:r>
        <w:t>The task force members are proofreading the draft data for accuracy and consistency.</w:t>
      </w:r>
    </w:p>
    <w:p w:rsidR="00AD1EF2" w:rsidRDefault="00AD1EF2" w:rsidP="008C2706">
      <w:pPr>
        <w:pStyle w:val="ListParagraph"/>
        <w:numPr>
          <w:ilvl w:val="2"/>
          <w:numId w:val="2"/>
        </w:numPr>
        <w:spacing w:after="160" w:line="254" w:lineRule="auto"/>
        <w:jc w:val="both"/>
      </w:pPr>
      <w:r>
        <w:t xml:space="preserve">At the next university senate meeting, I anticipate sharing the graphs (box and whisker plots) </w:t>
      </w:r>
      <w:r w:rsidR="00DB5431">
        <w:t xml:space="preserve">for each CIP and rank (assistant, associate, full) </w:t>
      </w:r>
      <w:r>
        <w:t>that are under review by the task force members at present and not quite ready for dissemination at this time.</w:t>
      </w:r>
    </w:p>
    <w:p w:rsidR="00AD1EF2" w:rsidRPr="00A62B88" w:rsidRDefault="00AD1EF2" w:rsidP="00AD1EF2">
      <w:pPr>
        <w:pStyle w:val="ListParagraph"/>
        <w:numPr>
          <w:ilvl w:val="1"/>
          <w:numId w:val="2"/>
        </w:numPr>
        <w:spacing w:after="160" w:line="254" w:lineRule="auto"/>
        <w:jc w:val="both"/>
        <w:rPr>
          <w:u w:val="single"/>
        </w:rPr>
      </w:pPr>
      <w:r w:rsidRPr="00AD1EF2">
        <w:rPr>
          <w:b/>
          <w:u w:val="single"/>
        </w:rPr>
        <w:t>Questions</w:t>
      </w:r>
    </w:p>
    <w:p w:rsidR="00AD1EF2" w:rsidRDefault="001E33A7" w:rsidP="00A62B88">
      <w:pPr>
        <w:pStyle w:val="ListParagraph"/>
        <w:numPr>
          <w:ilvl w:val="2"/>
          <w:numId w:val="2"/>
        </w:numPr>
        <w:spacing w:after="160" w:line="254" w:lineRule="auto"/>
        <w:jc w:val="both"/>
      </w:pPr>
      <w:r>
        <w:t>Who will make</w:t>
      </w:r>
      <w:r w:rsidR="00A62B88">
        <w:t xml:space="preserve"> faculty raise decisions? </w:t>
      </w:r>
      <w:r w:rsidR="00A62B88" w:rsidRPr="001E33A7">
        <w:rPr>
          <w:i/>
        </w:rPr>
        <w:t xml:space="preserve">The task force is charged to recommend a </w:t>
      </w:r>
      <w:r w:rsidR="00DB5431" w:rsidRPr="001E33A7">
        <w:rPr>
          <w:i/>
        </w:rPr>
        <w:t xml:space="preserve">faculty </w:t>
      </w:r>
      <w:r>
        <w:rPr>
          <w:i/>
        </w:rPr>
        <w:t xml:space="preserve">compensation </w:t>
      </w:r>
      <w:r w:rsidR="00A62B88" w:rsidRPr="001E33A7">
        <w:rPr>
          <w:i/>
        </w:rPr>
        <w:t xml:space="preserve">philosophy subject to review and approval of the Executive Cabinet. At present, the task force position is that the aforementioned data provides a framework and informs faculty salary review by the department chair who makes a </w:t>
      </w:r>
      <w:r>
        <w:rPr>
          <w:i/>
        </w:rPr>
        <w:t xml:space="preserve">salary increase recommendation justified by meritorious </w:t>
      </w:r>
      <w:r w:rsidR="00A62B88" w:rsidRPr="001E33A7">
        <w:rPr>
          <w:i/>
        </w:rPr>
        <w:t>performanc</w:t>
      </w:r>
      <w:r>
        <w:rPr>
          <w:i/>
        </w:rPr>
        <w:t>e of the</w:t>
      </w:r>
      <w:r w:rsidR="00A62B88" w:rsidRPr="001E33A7">
        <w:rPr>
          <w:i/>
        </w:rPr>
        <w:t xml:space="preserve"> faculty member. This recommendation is subject to review and approval </w:t>
      </w:r>
      <w:r w:rsidR="003262C2">
        <w:rPr>
          <w:i/>
        </w:rPr>
        <w:t xml:space="preserve">by the </w:t>
      </w:r>
      <w:r w:rsidR="00A62B88" w:rsidRPr="001E33A7">
        <w:rPr>
          <w:i/>
        </w:rPr>
        <w:t>dean, provost, and president.</w:t>
      </w:r>
    </w:p>
    <w:p w:rsidR="00A62B88" w:rsidRPr="00DD0823" w:rsidRDefault="00DD0823" w:rsidP="00A62B88">
      <w:pPr>
        <w:pStyle w:val="ListParagraph"/>
        <w:numPr>
          <w:ilvl w:val="2"/>
          <w:numId w:val="2"/>
        </w:numPr>
        <w:spacing w:after="160" w:line="254" w:lineRule="auto"/>
        <w:jc w:val="both"/>
      </w:pPr>
      <w:r>
        <w:lastRenderedPageBreak/>
        <w:t xml:space="preserve">What is the challenge with the chair salary bands? </w:t>
      </w:r>
      <w:r w:rsidRPr="00DD0823">
        <w:rPr>
          <w:i/>
        </w:rPr>
        <w:t>The limitation of not having maximum and minimum</w:t>
      </w:r>
      <w:r w:rsidR="003262C2">
        <w:rPr>
          <w:i/>
        </w:rPr>
        <w:t xml:space="preserve"> salary</w:t>
      </w:r>
      <w:r w:rsidRPr="00DD0823">
        <w:rPr>
          <w:i/>
        </w:rPr>
        <w:t xml:space="preserve"> data for </w:t>
      </w:r>
      <w:r w:rsidR="003262C2">
        <w:rPr>
          <w:i/>
        </w:rPr>
        <w:t xml:space="preserve">the </w:t>
      </w:r>
      <w:r w:rsidRPr="00DD0823">
        <w:rPr>
          <w:i/>
        </w:rPr>
        <w:t>comparison group as well as the challenge of converting chair salaries from fiscal year to academic year. The stipend for administrative duties of chairs is not always explicit in the contract and not always administered consistently with our university policy.</w:t>
      </w:r>
    </w:p>
    <w:p w:rsidR="00496F76" w:rsidRDefault="00DD0823" w:rsidP="00A62B88">
      <w:pPr>
        <w:pStyle w:val="ListParagraph"/>
        <w:numPr>
          <w:ilvl w:val="2"/>
          <w:numId w:val="2"/>
        </w:numPr>
        <w:spacing w:after="160" w:line="254" w:lineRule="auto"/>
        <w:jc w:val="both"/>
        <w:rPr>
          <w:i/>
        </w:rPr>
      </w:pPr>
      <w:r>
        <w:t xml:space="preserve">What is the strategy to remedy this shortcoming and ensure that chair salaries are administered in compliance with the university policy? </w:t>
      </w:r>
      <w:r w:rsidRPr="00125413">
        <w:rPr>
          <w:i/>
        </w:rPr>
        <w:t xml:space="preserve">This compliance issue is beyond the charge of the task force, and </w:t>
      </w:r>
      <w:r w:rsidR="00EA47ED">
        <w:rPr>
          <w:i/>
        </w:rPr>
        <w:t xml:space="preserve">the point of authority is </w:t>
      </w:r>
      <w:r w:rsidR="00B83C99" w:rsidRPr="00125413">
        <w:rPr>
          <w:i/>
        </w:rPr>
        <w:t xml:space="preserve">the president </w:t>
      </w:r>
      <w:r w:rsidR="00531E28">
        <w:rPr>
          <w:i/>
        </w:rPr>
        <w:t>who may choose to assign this to one or more</w:t>
      </w:r>
      <w:r w:rsidR="00B83C99" w:rsidRPr="00125413">
        <w:rPr>
          <w:i/>
        </w:rPr>
        <w:t xml:space="preserve"> designee</w:t>
      </w:r>
      <w:r w:rsidR="00531E28">
        <w:rPr>
          <w:i/>
        </w:rPr>
        <w:t>s</w:t>
      </w:r>
      <w:r w:rsidR="00B83C99" w:rsidRPr="00125413">
        <w:rPr>
          <w:i/>
        </w:rPr>
        <w:t>.</w:t>
      </w:r>
    </w:p>
    <w:p w:rsidR="00DD0823" w:rsidRDefault="00B83C99" w:rsidP="00125413">
      <w:pPr>
        <w:pStyle w:val="ListParagraph"/>
        <w:numPr>
          <w:ilvl w:val="3"/>
          <w:numId w:val="2"/>
        </w:numPr>
        <w:spacing w:after="160" w:line="254" w:lineRule="auto"/>
        <w:jc w:val="both"/>
      </w:pPr>
      <w:r w:rsidRPr="00125413">
        <w:rPr>
          <w:i/>
        </w:rPr>
        <w:t>A comment from the floor indicated that the administration of chair salaries is much more c</w:t>
      </w:r>
      <w:r w:rsidR="003262C2">
        <w:rPr>
          <w:i/>
        </w:rPr>
        <w:t>onsistent with university policy</w:t>
      </w:r>
      <w:r w:rsidRPr="00125413">
        <w:rPr>
          <w:i/>
        </w:rPr>
        <w:t xml:space="preserve"> today than has been the case in the past and we can follow up on this to ensure compliance across all chair positions.</w:t>
      </w:r>
    </w:p>
    <w:p w:rsidR="00B07E6C" w:rsidRPr="00003254" w:rsidRDefault="00B07E6C" w:rsidP="00B07E6C">
      <w:pPr>
        <w:pStyle w:val="ListParagraph"/>
        <w:numPr>
          <w:ilvl w:val="0"/>
          <w:numId w:val="2"/>
        </w:numPr>
        <w:spacing w:before="40"/>
        <w:jc w:val="both"/>
        <w:rPr>
          <w:lang w:val="en"/>
        </w:rPr>
      </w:pPr>
      <w:r w:rsidRPr="00003254">
        <w:rPr>
          <w:b/>
          <w:smallCaps/>
          <w:u w:val="single"/>
          <w:lang w:val="en"/>
        </w:rPr>
        <w:t>University Curriculum Committee (UCC) Update</w:t>
      </w:r>
      <w:r w:rsidRPr="00003254">
        <w:rPr>
          <w:lang w:val="en"/>
        </w:rPr>
        <w:t xml:space="preserve"> – Lyndall Muschell (UCC Chair)</w:t>
      </w:r>
    </w:p>
    <w:p w:rsidR="00496296" w:rsidRPr="00003254" w:rsidRDefault="00B07E6C" w:rsidP="00496296">
      <w:pPr>
        <w:pStyle w:val="ListParagraph"/>
        <w:numPr>
          <w:ilvl w:val="1"/>
          <w:numId w:val="2"/>
        </w:numPr>
        <w:spacing w:before="40"/>
        <w:jc w:val="both"/>
        <w:rPr>
          <w:lang w:val="en"/>
        </w:rPr>
      </w:pPr>
      <w:r w:rsidRPr="00003254">
        <w:rPr>
          <w:b/>
          <w:u w:val="single"/>
        </w:rPr>
        <w:t>University Curriculum Committee and General Education Committee</w:t>
      </w:r>
    </w:p>
    <w:p w:rsidR="00496296" w:rsidRPr="00003254" w:rsidRDefault="00496296" w:rsidP="00496296">
      <w:pPr>
        <w:pStyle w:val="ListParagraph"/>
        <w:numPr>
          <w:ilvl w:val="2"/>
          <w:numId w:val="2"/>
        </w:numPr>
        <w:spacing w:before="40"/>
        <w:jc w:val="both"/>
        <w:rPr>
          <w:lang w:val="en"/>
        </w:rPr>
      </w:pPr>
      <w:r w:rsidRPr="00003254">
        <w:rPr>
          <w:u w:val="single"/>
        </w:rPr>
        <w:t>Curriculum Approval Website</w:t>
      </w:r>
      <w:r w:rsidRPr="00003254">
        <w:rPr>
          <w:bCs/>
          <w:color w:val="000000"/>
        </w:rPr>
        <w:t xml:space="preserve"> The new system for submitting and tracking proposals related to curriculum is now in place. All proposals can be easily located and tracked to determine progress and decisions. Relevant forms and resources are located on the GC Curriculum Approval website (</w:t>
      </w:r>
      <w:r w:rsidR="007B1CCE">
        <w:rPr>
          <w:bCs/>
          <w:color w:val="000000"/>
        </w:rPr>
        <w:t xml:space="preserve"> </w:t>
      </w:r>
      <w:hyperlink r:id="rId13" w:history="1">
        <w:r w:rsidRPr="00003254">
          <w:rPr>
            <w:rStyle w:val="Hyperlink"/>
            <w:bCs/>
          </w:rPr>
          <w:t>http://www.gcsu.edu/provost/gc-curriculum-approval</w:t>
        </w:r>
      </w:hyperlink>
      <w:r w:rsidRPr="00003254">
        <w:rPr>
          <w:bCs/>
          <w:color w:val="000000"/>
        </w:rPr>
        <w:t xml:space="preserve"> ). Parts of th</w:t>
      </w:r>
      <w:r w:rsidR="00B66D5C" w:rsidRPr="00003254">
        <w:rPr>
          <w:bCs/>
          <w:color w:val="000000"/>
        </w:rPr>
        <w:t>is</w:t>
      </w:r>
      <w:r w:rsidRPr="00003254">
        <w:rPr>
          <w:bCs/>
          <w:color w:val="000000"/>
        </w:rPr>
        <w:t xml:space="preserve"> website </w:t>
      </w:r>
      <w:r w:rsidR="00766B32" w:rsidRPr="00003254">
        <w:rPr>
          <w:bCs/>
          <w:color w:val="000000"/>
        </w:rPr>
        <w:t>are accessible only with</w:t>
      </w:r>
      <w:r w:rsidRPr="00003254">
        <w:rPr>
          <w:bCs/>
          <w:color w:val="000000"/>
        </w:rPr>
        <w:t xml:space="preserve"> unify credentials.</w:t>
      </w:r>
    </w:p>
    <w:p w:rsidR="00496F76" w:rsidRPr="00003254" w:rsidRDefault="00B07E6C" w:rsidP="00496F76">
      <w:pPr>
        <w:pStyle w:val="ListParagraph"/>
        <w:numPr>
          <w:ilvl w:val="2"/>
          <w:numId w:val="2"/>
        </w:numPr>
        <w:spacing w:before="40"/>
        <w:jc w:val="both"/>
        <w:rPr>
          <w:u w:val="single"/>
          <w:lang w:val="en"/>
        </w:rPr>
      </w:pPr>
      <w:r w:rsidRPr="00003254">
        <w:rPr>
          <w:u w:val="single"/>
        </w:rPr>
        <w:t>Action Items</w:t>
      </w:r>
    </w:p>
    <w:p w:rsidR="00496F76" w:rsidRPr="00003254" w:rsidRDefault="00496F76" w:rsidP="00496F76">
      <w:pPr>
        <w:pStyle w:val="ListParagraph"/>
        <w:numPr>
          <w:ilvl w:val="3"/>
          <w:numId w:val="2"/>
        </w:numPr>
        <w:spacing w:before="40"/>
        <w:jc w:val="both"/>
        <w:rPr>
          <w:u w:val="single"/>
          <w:lang w:val="en"/>
        </w:rPr>
      </w:pPr>
      <w:r w:rsidRPr="00003254">
        <w:t xml:space="preserve">Modify Existing Major, Minor, Certificate, Concentration Requirements - Management major requirements change - </w:t>
      </w:r>
      <w:r w:rsidRPr="00003254">
        <w:rPr>
          <w:b/>
        </w:rPr>
        <w:t>recommended, January 25, 2019</w:t>
      </w:r>
    </w:p>
    <w:p w:rsidR="00496F76" w:rsidRPr="00003254" w:rsidRDefault="00496F76" w:rsidP="00496F76">
      <w:pPr>
        <w:pStyle w:val="ListParagraph"/>
        <w:numPr>
          <w:ilvl w:val="3"/>
          <w:numId w:val="2"/>
        </w:numPr>
        <w:spacing w:before="40"/>
        <w:jc w:val="both"/>
        <w:rPr>
          <w:u w:val="single"/>
          <w:lang w:val="en"/>
        </w:rPr>
      </w:pPr>
      <w:r w:rsidRPr="00003254">
        <w:t xml:space="preserve">Modify Existing Major, Minor, Certificate, Concentration Requirements - Economics major requirements change - </w:t>
      </w:r>
      <w:r w:rsidRPr="00003254">
        <w:rPr>
          <w:b/>
        </w:rPr>
        <w:t>recommended, January 25, 2019</w:t>
      </w:r>
    </w:p>
    <w:p w:rsidR="005F0018" w:rsidRDefault="00496F76" w:rsidP="00496F76">
      <w:pPr>
        <w:pStyle w:val="ListParagraph"/>
        <w:numPr>
          <w:ilvl w:val="3"/>
          <w:numId w:val="2"/>
        </w:numPr>
        <w:spacing w:before="40"/>
        <w:jc w:val="both"/>
        <w:rPr>
          <w:u w:val="single"/>
        </w:rPr>
      </w:pPr>
      <w:r w:rsidRPr="00003254">
        <w:t xml:space="preserve">Termination of the Certificate of Less Than One Year in Latin American Studies - </w:t>
      </w:r>
      <w:r w:rsidRPr="00003254">
        <w:rPr>
          <w:b/>
        </w:rPr>
        <w:t>recommended, January 25, 2019</w:t>
      </w:r>
    </w:p>
    <w:p w:rsidR="00B07E6C" w:rsidRPr="00003254" w:rsidRDefault="00B07E6C" w:rsidP="00496F76">
      <w:pPr>
        <w:pStyle w:val="ListParagraph"/>
        <w:numPr>
          <w:ilvl w:val="2"/>
          <w:numId w:val="2"/>
        </w:numPr>
        <w:spacing w:before="40"/>
        <w:jc w:val="both"/>
        <w:rPr>
          <w:u w:val="single"/>
          <w:lang w:val="en"/>
        </w:rPr>
      </w:pPr>
      <w:r w:rsidRPr="00003254">
        <w:rPr>
          <w:u w:val="single"/>
        </w:rPr>
        <w:t>Information Items</w:t>
      </w:r>
    </w:p>
    <w:p w:rsidR="00496F76" w:rsidRPr="00003254" w:rsidRDefault="00496F76" w:rsidP="00496F76">
      <w:pPr>
        <w:pStyle w:val="ListParagraph"/>
        <w:numPr>
          <w:ilvl w:val="3"/>
          <w:numId w:val="2"/>
        </w:numPr>
        <w:spacing w:before="40"/>
        <w:jc w:val="both"/>
        <w:rPr>
          <w:lang w:val="en"/>
        </w:rPr>
      </w:pPr>
      <w:r w:rsidRPr="00003254">
        <w:rPr>
          <w:b/>
        </w:rPr>
        <w:t>New Courses – College of Arts and Sciences</w:t>
      </w:r>
    </w:p>
    <w:p w:rsidR="00496F76" w:rsidRPr="00003254" w:rsidRDefault="00496F76" w:rsidP="00496F76">
      <w:pPr>
        <w:pStyle w:val="ListParagraph"/>
        <w:numPr>
          <w:ilvl w:val="4"/>
          <w:numId w:val="2"/>
        </w:numPr>
        <w:spacing w:before="40"/>
        <w:jc w:val="both"/>
        <w:rPr>
          <w:lang w:val="en"/>
        </w:rPr>
      </w:pPr>
      <w:r w:rsidRPr="00003254">
        <w:rPr>
          <w:bCs/>
        </w:rPr>
        <w:t>Christianity and the Environment, RELI 4125</w:t>
      </w:r>
    </w:p>
    <w:p w:rsidR="005F0018" w:rsidRDefault="00496F76" w:rsidP="00496F76">
      <w:pPr>
        <w:pStyle w:val="ListParagraph"/>
        <w:numPr>
          <w:ilvl w:val="4"/>
          <w:numId w:val="2"/>
        </w:numPr>
        <w:spacing w:before="40"/>
        <w:jc w:val="both"/>
        <w:rPr>
          <w:rFonts w:eastAsia="Malgun Gothic"/>
          <w:color w:val="3A3A3A"/>
        </w:rPr>
      </w:pPr>
      <w:r w:rsidRPr="00003254">
        <w:rPr>
          <w:rFonts w:eastAsia="Malgun Gothic"/>
          <w:color w:val="3A3A3A"/>
        </w:rPr>
        <w:t>Harry Potter and Philosophy; PHIL4335</w:t>
      </w:r>
    </w:p>
    <w:p w:rsidR="00496F76" w:rsidRPr="00003254" w:rsidRDefault="00496F76" w:rsidP="00496F76">
      <w:pPr>
        <w:pStyle w:val="ListParagraph"/>
        <w:numPr>
          <w:ilvl w:val="4"/>
          <w:numId w:val="2"/>
        </w:numPr>
        <w:spacing w:before="40"/>
        <w:jc w:val="both"/>
        <w:rPr>
          <w:lang w:val="en"/>
        </w:rPr>
      </w:pPr>
      <w:r w:rsidRPr="00003254">
        <w:rPr>
          <w:bCs/>
          <w:color w:val="000000"/>
        </w:rPr>
        <w:t xml:space="preserve">Mystical, Magical, and Ecstatic Religions, </w:t>
      </w:r>
      <w:r w:rsidRPr="00003254">
        <w:rPr>
          <w:color w:val="000000"/>
        </w:rPr>
        <w:t>RELI 4200</w:t>
      </w:r>
    </w:p>
    <w:p w:rsidR="00496F76" w:rsidRPr="00003254" w:rsidRDefault="00496F76" w:rsidP="00496F76">
      <w:pPr>
        <w:pStyle w:val="ListParagraph"/>
        <w:numPr>
          <w:ilvl w:val="4"/>
          <w:numId w:val="2"/>
        </w:numPr>
        <w:spacing w:before="40"/>
        <w:jc w:val="both"/>
        <w:rPr>
          <w:lang w:val="en"/>
        </w:rPr>
      </w:pPr>
      <w:r w:rsidRPr="00003254">
        <w:t xml:space="preserve">Molecular Ecology, </w:t>
      </w:r>
      <w:r w:rsidR="00FC4A1F" w:rsidRPr="00003254">
        <w:t>BIOL 4225</w:t>
      </w:r>
    </w:p>
    <w:p w:rsidR="00496F76" w:rsidRPr="00003254" w:rsidRDefault="00496F76" w:rsidP="00496F76">
      <w:pPr>
        <w:pStyle w:val="ListParagraph"/>
        <w:numPr>
          <w:ilvl w:val="4"/>
          <w:numId w:val="2"/>
        </w:numPr>
        <w:spacing w:before="40"/>
        <w:jc w:val="both"/>
        <w:rPr>
          <w:lang w:val="en"/>
        </w:rPr>
      </w:pPr>
      <w:r w:rsidRPr="00003254">
        <w:t>Population Genetics</w:t>
      </w:r>
      <w:r w:rsidR="00FC4A1F" w:rsidRPr="00003254">
        <w:t>, BIOL 4227</w:t>
      </w:r>
    </w:p>
    <w:p w:rsidR="00003254" w:rsidRPr="00003254" w:rsidRDefault="00B07E6C" w:rsidP="00003254">
      <w:pPr>
        <w:pStyle w:val="ListParagraph"/>
        <w:numPr>
          <w:ilvl w:val="3"/>
          <w:numId w:val="2"/>
        </w:numPr>
        <w:spacing w:before="40"/>
        <w:jc w:val="both"/>
        <w:rPr>
          <w:lang w:val="en"/>
        </w:rPr>
      </w:pPr>
      <w:r w:rsidRPr="00003254">
        <w:rPr>
          <w:b/>
        </w:rPr>
        <w:t>General Education Committee</w:t>
      </w:r>
      <w:r w:rsidR="00113DE9" w:rsidRPr="00003254">
        <w:rPr>
          <w:b/>
        </w:rPr>
        <w:t xml:space="preserve"> (GEC)</w:t>
      </w:r>
    </w:p>
    <w:p w:rsidR="00003254" w:rsidRPr="00003254" w:rsidRDefault="00003254" w:rsidP="00003254">
      <w:pPr>
        <w:pStyle w:val="ListParagraph"/>
        <w:numPr>
          <w:ilvl w:val="4"/>
          <w:numId w:val="2"/>
        </w:numPr>
        <w:spacing w:before="40"/>
        <w:jc w:val="both"/>
        <w:rPr>
          <w:lang w:val="en"/>
        </w:rPr>
      </w:pPr>
      <w:r w:rsidRPr="00003254">
        <w:t>No Report</w:t>
      </w:r>
    </w:p>
    <w:p w:rsidR="00003254" w:rsidRPr="00003254" w:rsidRDefault="00D4023E" w:rsidP="00003254">
      <w:pPr>
        <w:pStyle w:val="ListParagraph"/>
        <w:numPr>
          <w:ilvl w:val="3"/>
          <w:numId w:val="2"/>
        </w:numPr>
        <w:spacing w:before="40"/>
        <w:jc w:val="both"/>
        <w:rPr>
          <w:lang w:val="en"/>
        </w:rPr>
      </w:pPr>
      <w:r w:rsidRPr="00003254">
        <w:rPr>
          <w:b/>
        </w:rPr>
        <w:t>Graduate Council</w:t>
      </w:r>
      <w:r w:rsidR="00003254" w:rsidRPr="00003254">
        <w:rPr>
          <w:b/>
        </w:rPr>
        <w:t xml:space="preserve"> – </w:t>
      </w:r>
      <w:r w:rsidR="00003254" w:rsidRPr="00003254">
        <w:rPr>
          <w:b/>
          <w:color w:val="000000"/>
        </w:rPr>
        <w:t>Curriculum Information</w:t>
      </w:r>
    </w:p>
    <w:p w:rsidR="00003254" w:rsidRPr="00003254" w:rsidRDefault="00003254" w:rsidP="00003254">
      <w:pPr>
        <w:pStyle w:val="ListParagraph"/>
        <w:numPr>
          <w:ilvl w:val="4"/>
          <w:numId w:val="2"/>
        </w:numPr>
        <w:spacing w:before="40"/>
        <w:jc w:val="both"/>
        <w:rPr>
          <w:lang w:val="en"/>
        </w:rPr>
      </w:pPr>
      <w:r w:rsidRPr="00003254">
        <w:rPr>
          <w:color w:val="000000"/>
        </w:rPr>
        <w:t xml:space="preserve">College of Health Sciences, MSAT Updated for CAATE. Addressed adjustments of course hours and sequence of classes. </w:t>
      </w:r>
      <w:r w:rsidRPr="00003254">
        <w:rPr>
          <w:b/>
          <w:color w:val="000000"/>
        </w:rPr>
        <w:t>Recommended January 11, 2019</w:t>
      </w:r>
      <w:r w:rsidRPr="00003254">
        <w:rPr>
          <w:color w:val="000000"/>
        </w:rPr>
        <w:t>.</w:t>
      </w:r>
    </w:p>
    <w:p w:rsidR="00003254" w:rsidRPr="00003254" w:rsidRDefault="00003254" w:rsidP="00003254">
      <w:pPr>
        <w:pStyle w:val="ListParagraph"/>
        <w:numPr>
          <w:ilvl w:val="4"/>
          <w:numId w:val="2"/>
        </w:numPr>
        <w:spacing w:before="40"/>
        <w:jc w:val="both"/>
        <w:rPr>
          <w:lang w:val="en"/>
        </w:rPr>
      </w:pPr>
      <w:r w:rsidRPr="00003254">
        <w:rPr>
          <w:color w:val="000000"/>
        </w:rPr>
        <w:t xml:space="preserve">College of Education, Middle Grades MAT - Course and Program of Study Changes, EDMG 5245, EDMG 5001, EDMG 5960, EDIT 5202, EDEX 6123, EDMG 5242. Addressed adjustments of course hours and reactivation of a class. </w:t>
      </w:r>
      <w:r w:rsidRPr="00003254">
        <w:rPr>
          <w:b/>
          <w:color w:val="000000"/>
        </w:rPr>
        <w:t>Recommended January 11, 2019</w:t>
      </w:r>
      <w:r w:rsidRPr="00003254">
        <w:rPr>
          <w:color w:val="000000"/>
        </w:rPr>
        <w:t>.</w:t>
      </w:r>
    </w:p>
    <w:p w:rsidR="00003254" w:rsidRPr="00003254" w:rsidRDefault="00003254" w:rsidP="00003254">
      <w:pPr>
        <w:pStyle w:val="ListParagraph"/>
        <w:numPr>
          <w:ilvl w:val="4"/>
          <w:numId w:val="2"/>
        </w:numPr>
        <w:spacing w:before="40"/>
        <w:jc w:val="both"/>
        <w:rPr>
          <w:lang w:val="en"/>
        </w:rPr>
      </w:pPr>
      <w:r w:rsidRPr="00003254">
        <w:rPr>
          <w:color w:val="000000"/>
        </w:rPr>
        <w:t xml:space="preserve">BIO 5225 and 5227 Biology courses that were previously offered as special topics. </w:t>
      </w:r>
      <w:r w:rsidRPr="00003254">
        <w:rPr>
          <w:b/>
          <w:color w:val="000000"/>
        </w:rPr>
        <w:t>Recommended January 11, 2019</w:t>
      </w:r>
      <w:r w:rsidRPr="00003254">
        <w:rPr>
          <w:color w:val="000000"/>
        </w:rPr>
        <w:t>.</w:t>
      </w:r>
    </w:p>
    <w:p w:rsidR="00003254" w:rsidRPr="00003254" w:rsidRDefault="00003254" w:rsidP="00003254">
      <w:pPr>
        <w:pStyle w:val="ListParagraph"/>
        <w:numPr>
          <w:ilvl w:val="4"/>
          <w:numId w:val="2"/>
        </w:numPr>
        <w:spacing w:before="40"/>
        <w:jc w:val="both"/>
        <w:rPr>
          <w:lang w:val="en"/>
        </w:rPr>
      </w:pPr>
      <w:r w:rsidRPr="00003254">
        <w:rPr>
          <w:color w:val="000000"/>
        </w:rPr>
        <w:t xml:space="preserve">MUED 6050 was approved as a new course. </w:t>
      </w:r>
      <w:r w:rsidRPr="00003254">
        <w:rPr>
          <w:b/>
          <w:color w:val="000000"/>
        </w:rPr>
        <w:t>Recommended January 11, 2019</w:t>
      </w:r>
      <w:r w:rsidRPr="00003254">
        <w:rPr>
          <w:color w:val="000000"/>
        </w:rPr>
        <w:t>.</w:t>
      </w:r>
    </w:p>
    <w:p w:rsidR="00003254" w:rsidRPr="00003254" w:rsidRDefault="00003254" w:rsidP="00003254">
      <w:pPr>
        <w:pStyle w:val="ListParagraph"/>
        <w:numPr>
          <w:ilvl w:val="4"/>
          <w:numId w:val="2"/>
        </w:numPr>
        <w:spacing w:before="40"/>
        <w:jc w:val="both"/>
        <w:rPr>
          <w:lang w:val="en"/>
        </w:rPr>
      </w:pPr>
      <w:r w:rsidRPr="00003254">
        <w:rPr>
          <w:color w:val="000000"/>
        </w:rPr>
        <w:lastRenderedPageBreak/>
        <w:t xml:space="preserve">Ed.D. Admission Requirement: Addition of “Official score report for the GRE or MAT taken within the last five years” to application information. </w:t>
      </w:r>
      <w:r w:rsidRPr="00003254">
        <w:rPr>
          <w:b/>
          <w:color w:val="000000"/>
        </w:rPr>
        <w:t>Recommended January 11, 2019</w:t>
      </w:r>
      <w:r w:rsidRPr="00003254">
        <w:rPr>
          <w:color w:val="000000"/>
        </w:rPr>
        <w:t>.</w:t>
      </w:r>
    </w:p>
    <w:p w:rsidR="008E7AFE" w:rsidRDefault="008E7AFE" w:rsidP="008E7AFE">
      <w:pPr>
        <w:pStyle w:val="ListParagraph"/>
        <w:numPr>
          <w:ilvl w:val="0"/>
          <w:numId w:val="2"/>
        </w:numPr>
        <w:spacing w:before="40"/>
        <w:jc w:val="both"/>
        <w:rPr>
          <w:lang w:val="en"/>
        </w:rPr>
      </w:pPr>
      <w:r w:rsidRPr="00793DA0">
        <w:rPr>
          <w:b/>
          <w:smallCaps/>
          <w:u w:val="single"/>
          <w:lang w:val="en"/>
        </w:rPr>
        <w:t>Sustainability Update</w:t>
      </w:r>
      <w:r w:rsidRPr="00793DA0">
        <w:rPr>
          <w:lang w:val="en"/>
        </w:rPr>
        <w:t xml:space="preserve"> – Lori Strawder (Chief Sustainability Officer)</w:t>
      </w:r>
    </w:p>
    <w:p w:rsidR="00745D8C" w:rsidRDefault="00745D8C" w:rsidP="00745D8C">
      <w:pPr>
        <w:pStyle w:val="ListParagraph"/>
        <w:numPr>
          <w:ilvl w:val="1"/>
          <w:numId w:val="2"/>
        </w:numPr>
        <w:spacing w:before="40"/>
        <w:jc w:val="both"/>
        <w:rPr>
          <w:lang w:val="en"/>
        </w:rPr>
      </w:pPr>
      <w:r>
        <w:rPr>
          <w:u w:val="single"/>
          <w:lang w:val="en"/>
        </w:rPr>
        <w:t>Report</w:t>
      </w:r>
      <w:r w:rsidRPr="00FA522C">
        <w:rPr>
          <w:lang w:val="en"/>
        </w:rPr>
        <w:t xml:space="preserve"> </w:t>
      </w:r>
      <w:r>
        <w:rPr>
          <w:lang w:val="en"/>
        </w:rPr>
        <w:t xml:space="preserve">Lori Strawder provided a written report approximating her oral presentation </w:t>
      </w:r>
      <w:r w:rsidR="000B6327">
        <w:rPr>
          <w:lang w:val="en"/>
        </w:rPr>
        <w:t>and this report</w:t>
      </w:r>
      <w:r>
        <w:rPr>
          <w:lang w:val="en"/>
        </w:rPr>
        <w:t xml:space="preserve"> is attached to these minutes as a supporting document.</w:t>
      </w:r>
    </w:p>
    <w:p w:rsidR="008E7AFE" w:rsidRDefault="008E7AFE" w:rsidP="008E7AFE">
      <w:pPr>
        <w:pStyle w:val="ListParagraph"/>
        <w:numPr>
          <w:ilvl w:val="0"/>
          <w:numId w:val="2"/>
        </w:numPr>
        <w:spacing w:before="40"/>
        <w:jc w:val="both"/>
        <w:rPr>
          <w:lang w:val="en"/>
        </w:rPr>
      </w:pPr>
      <w:r w:rsidRPr="00793DA0">
        <w:rPr>
          <w:b/>
          <w:smallCaps/>
          <w:u w:val="single"/>
          <w:lang w:val="en"/>
        </w:rPr>
        <w:t>Diversity Action Plan Update</w:t>
      </w:r>
      <w:r w:rsidRPr="00793DA0">
        <w:rPr>
          <w:lang w:val="en"/>
        </w:rPr>
        <w:t xml:space="preserve"> – Veronica Womack (Chief Diversity Officer)</w:t>
      </w:r>
    </w:p>
    <w:p w:rsidR="00FA522C" w:rsidRDefault="0084187B" w:rsidP="00FA522C">
      <w:pPr>
        <w:pStyle w:val="ListParagraph"/>
        <w:numPr>
          <w:ilvl w:val="1"/>
          <w:numId w:val="2"/>
        </w:numPr>
        <w:spacing w:before="40"/>
        <w:jc w:val="both"/>
        <w:rPr>
          <w:lang w:val="en"/>
        </w:rPr>
      </w:pPr>
      <w:r>
        <w:rPr>
          <w:u w:val="single"/>
          <w:lang w:val="en"/>
        </w:rPr>
        <w:t>Report</w:t>
      </w:r>
      <w:r w:rsidRPr="00FA522C">
        <w:rPr>
          <w:lang w:val="en"/>
        </w:rPr>
        <w:t xml:space="preserve"> </w:t>
      </w:r>
      <w:r w:rsidR="00FA522C" w:rsidRPr="00FA522C">
        <w:rPr>
          <w:lang w:val="en"/>
        </w:rPr>
        <w:t>Veronica Womack</w:t>
      </w:r>
      <w:r w:rsidR="002B621F">
        <w:rPr>
          <w:lang w:val="en"/>
        </w:rPr>
        <w:t xml:space="preserve"> provided a written report of the notes on which she based her oral presentation</w:t>
      </w:r>
      <w:r w:rsidR="000B6327">
        <w:rPr>
          <w:lang w:val="en"/>
        </w:rPr>
        <w:t>,</w:t>
      </w:r>
      <w:r w:rsidR="002B621F">
        <w:rPr>
          <w:lang w:val="en"/>
        </w:rPr>
        <w:t xml:space="preserve"> </w:t>
      </w:r>
      <w:r w:rsidR="00745D8C">
        <w:rPr>
          <w:lang w:val="en"/>
        </w:rPr>
        <w:t>and this report</w:t>
      </w:r>
      <w:r w:rsidR="002B621F">
        <w:rPr>
          <w:lang w:val="en"/>
        </w:rPr>
        <w:t xml:space="preserve"> is attached to these minutes as a supporting document.</w:t>
      </w:r>
    </w:p>
    <w:p w:rsidR="002B621F" w:rsidRPr="00FA522C" w:rsidRDefault="0084187B" w:rsidP="00FA522C">
      <w:pPr>
        <w:pStyle w:val="ListParagraph"/>
        <w:numPr>
          <w:ilvl w:val="1"/>
          <w:numId w:val="2"/>
        </w:numPr>
        <w:spacing w:before="40"/>
        <w:jc w:val="both"/>
        <w:rPr>
          <w:lang w:val="en"/>
        </w:rPr>
      </w:pPr>
      <w:r w:rsidRPr="0084187B">
        <w:rPr>
          <w:u w:val="single"/>
          <w:lang w:val="en"/>
        </w:rPr>
        <w:t>Question</w:t>
      </w:r>
      <w:r>
        <w:rPr>
          <w:lang w:val="en"/>
        </w:rPr>
        <w:t xml:space="preserve"> </w:t>
      </w:r>
      <w:r w:rsidR="002B621F">
        <w:rPr>
          <w:lang w:val="en"/>
        </w:rPr>
        <w:t>Will the faculty peer training have a STEM (Science, Technology, Engineering and Mathematics) component? Yes, there will be training across all disciplines including STEM, Humanities, and Fine Arts</w:t>
      </w:r>
      <w:r>
        <w:rPr>
          <w:lang w:val="en"/>
        </w:rPr>
        <w:t>.</w:t>
      </w:r>
    </w:p>
    <w:p w:rsidR="00DA53B5" w:rsidRPr="00793DA0" w:rsidRDefault="00DA53B5" w:rsidP="00DA53B5">
      <w:pPr>
        <w:spacing w:before="240" w:line="240" w:lineRule="atLeast"/>
        <w:jc w:val="both"/>
        <w:rPr>
          <w:lang w:val="en"/>
        </w:rPr>
      </w:pPr>
      <w:r w:rsidRPr="00793DA0">
        <w:rPr>
          <w:b/>
          <w:smallCaps/>
          <w:u w:val="single"/>
          <w:lang w:val="en"/>
        </w:rPr>
        <w:t>Open Discussion</w:t>
      </w:r>
      <w:r w:rsidR="00B91500" w:rsidRPr="00793DA0">
        <w:rPr>
          <w:lang w:val="en"/>
        </w:rPr>
        <w:t>:</w:t>
      </w:r>
      <w:r w:rsidR="0085000A" w:rsidRPr="00793DA0">
        <w:rPr>
          <w:lang w:val="en"/>
        </w:rPr>
        <w:t xml:space="preserve"> </w:t>
      </w:r>
      <w:r w:rsidR="00471347" w:rsidRPr="00793DA0">
        <w:rPr>
          <w:lang w:val="en"/>
        </w:rPr>
        <w:t>Alex Blazer</w:t>
      </w:r>
      <w:r w:rsidR="007D67A7" w:rsidRPr="00793DA0">
        <w:rPr>
          <w:lang w:val="en"/>
        </w:rPr>
        <w:t xml:space="preserve"> </w:t>
      </w:r>
      <w:r w:rsidR="0085000A" w:rsidRPr="00793DA0">
        <w:rPr>
          <w:lang w:val="en"/>
        </w:rPr>
        <w:t>invited open discus</w:t>
      </w:r>
      <w:r w:rsidR="0059786C" w:rsidRPr="00793DA0">
        <w:rPr>
          <w:lang w:val="en"/>
        </w:rPr>
        <w:t xml:space="preserve">sion from the floor. There was </w:t>
      </w:r>
      <w:r w:rsidR="0085000A" w:rsidRPr="00793DA0">
        <w:rPr>
          <w:lang w:val="en"/>
        </w:rPr>
        <w:t>one</w:t>
      </w:r>
      <w:r w:rsidR="00DE176E" w:rsidRPr="00793DA0">
        <w:rPr>
          <w:lang w:val="en"/>
        </w:rPr>
        <w:t xml:space="preserve"> </w:t>
      </w:r>
      <w:r w:rsidR="00C12AB5" w:rsidRPr="00793DA0">
        <w:rPr>
          <w:lang w:val="en"/>
        </w:rPr>
        <w:t>announcement provided</w:t>
      </w:r>
      <w:r w:rsidR="0085000A" w:rsidRPr="00793DA0">
        <w:rPr>
          <w:lang w:val="en"/>
        </w:rPr>
        <w:t>.</w:t>
      </w:r>
    </w:p>
    <w:p w:rsidR="00105784" w:rsidRDefault="00106DA9" w:rsidP="00B979C0">
      <w:pPr>
        <w:pStyle w:val="ListParagraph"/>
        <w:numPr>
          <w:ilvl w:val="0"/>
          <w:numId w:val="15"/>
        </w:numPr>
        <w:spacing w:line="240" w:lineRule="atLeast"/>
        <w:ind w:left="1080"/>
        <w:jc w:val="both"/>
        <w:rPr>
          <w:lang w:val="en"/>
        </w:rPr>
      </w:pPr>
      <w:r w:rsidRPr="00A80BB1">
        <w:rPr>
          <w:b/>
          <w:smallCaps/>
          <w:u w:val="single"/>
          <w:lang w:val="en"/>
        </w:rPr>
        <w:t>Bylaws Revision – Merge EAPC/APC</w:t>
      </w:r>
      <w:r w:rsidR="001537F2" w:rsidRPr="00A80BB1">
        <w:rPr>
          <w:smallCaps/>
          <w:lang w:val="en"/>
        </w:rPr>
        <w:t xml:space="preserve"> </w:t>
      </w:r>
      <w:r w:rsidR="00A80BB1" w:rsidRPr="00A80BB1">
        <w:rPr>
          <w:lang w:val="en"/>
        </w:rPr>
        <w:t>Feedback was invited</w:t>
      </w:r>
      <w:r w:rsidR="00A80BB1">
        <w:rPr>
          <w:lang w:val="en"/>
        </w:rPr>
        <w:t xml:space="preserve"> to inform ECUS and Standing Committee Chair deliberation regarding the dissolution of EAPC and merging the scopes of EAPC with APC. As this merging will reduce the number of standi</w:t>
      </w:r>
      <w:r w:rsidR="00454BBC">
        <w:rPr>
          <w:lang w:val="en"/>
        </w:rPr>
        <w:t>ng committees from five to four, and</w:t>
      </w:r>
      <w:r w:rsidR="00A80BB1">
        <w:rPr>
          <w:lang w:val="en"/>
        </w:rPr>
        <w:t xml:space="preserve"> the number of volunteer positions (fillable </w:t>
      </w:r>
      <w:r w:rsidR="00454BBC">
        <w:rPr>
          <w:lang w:val="en"/>
        </w:rPr>
        <w:t xml:space="preserve">only </w:t>
      </w:r>
      <w:r w:rsidR="00A80BB1">
        <w:rPr>
          <w:lang w:val="en"/>
        </w:rPr>
        <w:t xml:space="preserve">by corps of instruction faculty) </w:t>
      </w:r>
      <w:r w:rsidR="00454BBC">
        <w:rPr>
          <w:lang w:val="en"/>
        </w:rPr>
        <w:t>will be reduced from 13-15 volunteer positions with the five standing committees (APC, EAPC, FAPC, RPIPC, SAPC) to 2-4 volunteer positions with the four standing committees (APC, FAPC, RPIPC, SAPC).</w:t>
      </w:r>
      <w:r w:rsidR="00105784">
        <w:rPr>
          <w:lang w:val="en"/>
        </w:rPr>
        <w:t xml:space="preserve"> Note that ECUS is not classified in the university senate bylaws as a standing committee. Feedback included.</w:t>
      </w:r>
    </w:p>
    <w:p w:rsidR="00105784" w:rsidRDefault="00105784" w:rsidP="00105784">
      <w:pPr>
        <w:pStyle w:val="ListParagraph"/>
        <w:numPr>
          <w:ilvl w:val="1"/>
          <w:numId w:val="15"/>
        </w:numPr>
        <w:spacing w:line="240" w:lineRule="atLeast"/>
        <w:jc w:val="both"/>
        <w:rPr>
          <w:lang w:val="en"/>
        </w:rPr>
      </w:pPr>
      <w:r>
        <w:rPr>
          <w:lang w:val="en"/>
        </w:rPr>
        <w:t>As much as I value the service of my faculty volunteer colleagues, perhaps the work of the university senate is more appropriately implemented by university senate members so this reduction in the number of volunteer positions does not concern me.</w:t>
      </w:r>
    </w:p>
    <w:p w:rsidR="00105784" w:rsidRDefault="00105784" w:rsidP="00105784">
      <w:pPr>
        <w:pStyle w:val="ListParagraph"/>
        <w:numPr>
          <w:ilvl w:val="1"/>
          <w:numId w:val="15"/>
        </w:numPr>
        <w:spacing w:line="240" w:lineRule="atLeast"/>
        <w:jc w:val="both"/>
        <w:rPr>
          <w:lang w:val="en"/>
        </w:rPr>
      </w:pPr>
      <w:r>
        <w:rPr>
          <w:lang w:val="en"/>
        </w:rPr>
        <w:t>To parallel, the voting practice in the university senate, perhaps volunteer positions on committees should be non-voting members of the committee.</w:t>
      </w:r>
    </w:p>
    <w:p w:rsidR="00105784" w:rsidRDefault="00105784" w:rsidP="00105784">
      <w:pPr>
        <w:pStyle w:val="ListParagraph"/>
        <w:numPr>
          <w:ilvl w:val="1"/>
          <w:numId w:val="15"/>
        </w:numPr>
        <w:spacing w:line="240" w:lineRule="atLeast"/>
        <w:jc w:val="both"/>
        <w:rPr>
          <w:lang w:val="en"/>
        </w:rPr>
      </w:pPr>
      <w:r>
        <w:rPr>
          <w:lang w:val="en"/>
        </w:rPr>
        <w:t xml:space="preserve">Having more volunteers could be helpful to support the assignment of a representative for each academic unit </w:t>
      </w:r>
      <w:r w:rsidR="00AB46C6">
        <w:rPr>
          <w:lang w:val="en"/>
        </w:rPr>
        <w:t xml:space="preserve">(colleges, library) </w:t>
      </w:r>
      <w:r>
        <w:rPr>
          <w:lang w:val="en"/>
        </w:rPr>
        <w:t>to each of the committees as proposed (APC, ECUS FAPC, RPIPC, SAPC), particularly for the academic units having fewer than five elected faculty positions – presently library with two elected faculty senator</w:t>
      </w:r>
      <w:r w:rsidR="00AB46C6">
        <w:rPr>
          <w:lang w:val="en"/>
        </w:rPr>
        <w:t xml:space="preserve"> position</w:t>
      </w:r>
      <w:r>
        <w:rPr>
          <w:lang w:val="en"/>
        </w:rPr>
        <w:t>s and college of education with four elected faculty</w:t>
      </w:r>
      <w:r w:rsidR="00AB46C6">
        <w:rPr>
          <w:lang w:val="en"/>
        </w:rPr>
        <w:t xml:space="preserve"> senator</w:t>
      </w:r>
      <w:r>
        <w:rPr>
          <w:lang w:val="en"/>
        </w:rPr>
        <w:t xml:space="preserve"> positions.</w:t>
      </w:r>
    </w:p>
    <w:p w:rsidR="00105784" w:rsidRDefault="00105784" w:rsidP="00105784">
      <w:pPr>
        <w:pStyle w:val="ListParagraph"/>
        <w:numPr>
          <w:ilvl w:val="1"/>
          <w:numId w:val="15"/>
        </w:numPr>
        <w:spacing w:line="240" w:lineRule="atLeast"/>
        <w:jc w:val="both"/>
        <w:rPr>
          <w:lang w:val="en"/>
        </w:rPr>
      </w:pPr>
      <w:r>
        <w:rPr>
          <w:lang w:val="en"/>
        </w:rPr>
        <w:t xml:space="preserve">While I am a student and not a university senator, the SGA (Student Government Association) on which I serve populates its committees with only SGA members. Since all meetings are open, </w:t>
      </w:r>
      <w:r w:rsidR="00AB46C6">
        <w:rPr>
          <w:lang w:val="en"/>
        </w:rPr>
        <w:t>any student can</w:t>
      </w:r>
      <w:r w:rsidR="004F687D">
        <w:rPr>
          <w:lang w:val="en"/>
        </w:rPr>
        <w:t xml:space="preserve"> attend any meeting of any SGA committee as a guest and inform the committee deliberation. As meetings of university senate committees are open as well, those eligible to serve as volunteers could attend university senate committee meetings as guests and inform the committee deliberation.</w:t>
      </w:r>
    </w:p>
    <w:p w:rsidR="004F687D" w:rsidRDefault="004F687D" w:rsidP="00105784">
      <w:pPr>
        <w:pStyle w:val="ListParagraph"/>
        <w:numPr>
          <w:ilvl w:val="1"/>
          <w:numId w:val="15"/>
        </w:numPr>
        <w:spacing w:line="240" w:lineRule="atLeast"/>
        <w:jc w:val="both"/>
        <w:rPr>
          <w:lang w:val="en"/>
        </w:rPr>
      </w:pPr>
      <w:r>
        <w:rPr>
          <w:lang w:val="en"/>
        </w:rPr>
        <w:t>One of the arguments against increasing the committee sizes to allow more volunteer positions is that with the recent revision of CAPC (Curriculum and Assessment Policy Committee) to EAPC and dissolution of SoCC (Subcommittee on the Core Curriculum), there were external curricular committees created – specifically the GEC (General Education Committee) and the UCC (University Curriculum Committee) – each having volunteer positions for corps of instruction faculty. In short, the opportunities to volunteer for service activities are abundant external to the university senate and the introduction of additional volunteer positions on university senate committees would provide competition to those volunteer positions external to the university senate.</w:t>
      </w:r>
    </w:p>
    <w:p w:rsidR="005F0018" w:rsidRDefault="004F687D" w:rsidP="00105784">
      <w:pPr>
        <w:pStyle w:val="ListParagraph"/>
        <w:numPr>
          <w:ilvl w:val="1"/>
          <w:numId w:val="15"/>
        </w:numPr>
        <w:spacing w:line="240" w:lineRule="atLeast"/>
        <w:jc w:val="both"/>
        <w:rPr>
          <w:lang w:val="en"/>
        </w:rPr>
      </w:pPr>
      <w:r>
        <w:rPr>
          <w:lang w:val="en"/>
        </w:rPr>
        <w:t>I am hopeful that the assessment policy authority in the scope of EAPC will not be lost as EAPC is dissolved.</w:t>
      </w:r>
    </w:p>
    <w:p w:rsidR="005F0018" w:rsidRDefault="004F687D" w:rsidP="00B779B4">
      <w:pPr>
        <w:pStyle w:val="ListParagraph"/>
        <w:numPr>
          <w:ilvl w:val="1"/>
          <w:numId w:val="15"/>
        </w:numPr>
        <w:spacing w:line="240" w:lineRule="atLeast"/>
        <w:jc w:val="both"/>
        <w:rPr>
          <w:lang w:val="en"/>
        </w:rPr>
      </w:pPr>
      <w:r>
        <w:rPr>
          <w:lang w:val="en"/>
        </w:rPr>
        <w:lastRenderedPageBreak/>
        <w:t>The current draft under consideration preserves the assessment policy authority of EAPC as it is now explicit in the APC scope as proposed.</w:t>
      </w:r>
    </w:p>
    <w:p w:rsidR="00C97664" w:rsidRPr="00A80BB1" w:rsidRDefault="001E67E6" w:rsidP="000868CE">
      <w:pPr>
        <w:spacing w:before="240" w:line="240" w:lineRule="atLeast"/>
        <w:jc w:val="both"/>
        <w:rPr>
          <w:lang w:val="en"/>
        </w:rPr>
      </w:pPr>
      <w:r w:rsidRPr="00A80BB1">
        <w:rPr>
          <w:b/>
          <w:bCs/>
          <w:smallCaps/>
          <w:u w:val="single"/>
          <w:lang w:val="en"/>
        </w:rPr>
        <w:t>Adjourn</w:t>
      </w:r>
      <w:r w:rsidR="00C97664" w:rsidRPr="00A80BB1">
        <w:rPr>
          <w:lang w:val="en"/>
        </w:rPr>
        <w:t>:</w:t>
      </w:r>
    </w:p>
    <w:p w:rsidR="0053434C" w:rsidRPr="00793DA0" w:rsidRDefault="0053434C" w:rsidP="00F60584">
      <w:pPr>
        <w:pStyle w:val="NormalWeb"/>
        <w:numPr>
          <w:ilvl w:val="0"/>
          <w:numId w:val="7"/>
        </w:numPr>
        <w:spacing w:before="0" w:beforeAutospacing="0" w:after="0" w:afterAutospacing="0" w:line="240" w:lineRule="atLeast"/>
        <w:ind w:left="720"/>
        <w:jc w:val="both"/>
        <w:rPr>
          <w:lang w:val="en"/>
        </w:rPr>
      </w:pPr>
      <w:r w:rsidRPr="00793DA0">
        <w:rPr>
          <w:b/>
          <w:smallCaps/>
          <w:u w:val="single"/>
          <w:lang w:val="en"/>
        </w:rPr>
        <w:t>Attendance and the Sign-in Sheet</w:t>
      </w:r>
      <w:r w:rsidRPr="00793DA0">
        <w:rPr>
          <w:lang w:val="en"/>
        </w:rPr>
        <w:t xml:space="preserve"> </w:t>
      </w:r>
      <w:r w:rsidR="00471347" w:rsidRPr="00793DA0">
        <w:rPr>
          <w:lang w:val="en"/>
        </w:rPr>
        <w:t>Alex Blazer</w:t>
      </w:r>
      <w:r w:rsidRPr="00793DA0">
        <w:rPr>
          <w:lang w:val="en"/>
        </w:rPr>
        <w:t xml:space="preserve"> requested that each individual present at the meeting sign the university senator attendance sheet or guest sign-in sheet on their way out if they hadn’t already signed in.</w:t>
      </w:r>
    </w:p>
    <w:p w:rsidR="0069113A" w:rsidRPr="00793DA0" w:rsidRDefault="00C97664" w:rsidP="00F60584">
      <w:pPr>
        <w:pStyle w:val="NormalWeb"/>
        <w:numPr>
          <w:ilvl w:val="0"/>
          <w:numId w:val="7"/>
        </w:numPr>
        <w:spacing w:before="0" w:beforeAutospacing="0" w:after="0" w:afterAutospacing="0" w:line="240" w:lineRule="atLeast"/>
        <w:ind w:left="720"/>
        <w:jc w:val="both"/>
        <w:rPr>
          <w:lang w:val="en"/>
        </w:rPr>
      </w:pPr>
      <w:r w:rsidRPr="00793DA0">
        <w:rPr>
          <w:b/>
          <w:smallCaps/>
          <w:u w:val="single"/>
          <w:lang w:val="en"/>
        </w:rPr>
        <w:t>Motion to Adjourn</w:t>
      </w:r>
      <w:r w:rsidRPr="00793DA0">
        <w:rPr>
          <w:lang w:val="en"/>
        </w:rPr>
        <w:t xml:space="preserve"> </w:t>
      </w:r>
      <w:r w:rsidR="008C2D64" w:rsidRPr="00793DA0">
        <w:rPr>
          <w:lang w:val="en"/>
        </w:rPr>
        <w:t>A motion to adjourn was made, seconded, and approved</w:t>
      </w:r>
      <w:r w:rsidR="00BE3DF0" w:rsidRPr="00793DA0">
        <w:rPr>
          <w:lang w:val="en"/>
        </w:rPr>
        <w:t>.</w:t>
      </w:r>
      <w:r w:rsidR="008C2D64" w:rsidRPr="00793DA0">
        <w:rPr>
          <w:lang w:val="en"/>
        </w:rPr>
        <w:t xml:space="preserve"> T</w:t>
      </w:r>
      <w:r w:rsidR="001E67E6" w:rsidRPr="00793DA0">
        <w:rPr>
          <w:lang w:val="en"/>
        </w:rPr>
        <w:t xml:space="preserve">he meeting was </w:t>
      </w:r>
      <w:r w:rsidR="001E67E6" w:rsidRPr="00106DA9">
        <w:rPr>
          <w:lang w:val="en"/>
        </w:rPr>
        <w:t xml:space="preserve">adjourned at </w:t>
      </w:r>
      <w:r w:rsidR="0062289F" w:rsidRPr="00106DA9">
        <w:rPr>
          <w:lang w:val="en"/>
        </w:rPr>
        <w:t>4</w:t>
      </w:r>
      <w:r w:rsidR="002146F9" w:rsidRPr="00106DA9">
        <w:rPr>
          <w:lang w:val="en"/>
        </w:rPr>
        <w:t>:</w:t>
      </w:r>
      <w:r w:rsidR="00106DA9" w:rsidRPr="00106DA9">
        <w:rPr>
          <w:lang w:val="en"/>
        </w:rPr>
        <w:t>3</w:t>
      </w:r>
      <w:r w:rsidR="001537F2" w:rsidRPr="00106DA9">
        <w:rPr>
          <w:lang w:val="en"/>
        </w:rPr>
        <w:t>6</w:t>
      </w:r>
      <w:r w:rsidR="008C2D64" w:rsidRPr="00106DA9">
        <w:rPr>
          <w:lang w:val="en"/>
        </w:rPr>
        <w:t xml:space="preserve"> </w:t>
      </w:r>
      <w:r w:rsidR="008C2D64" w:rsidRPr="00793DA0">
        <w:rPr>
          <w:lang w:val="en"/>
        </w:rPr>
        <w:t>p.m.</w:t>
      </w:r>
    </w:p>
    <w:p w:rsidR="005C74A0" w:rsidRPr="00793DA0" w:rsidRDefault="002F1FD2" w:rsidP="00721959">
      <w:pPr>
        <w:spacing w:before="240" w:line="240" w:lineRule="atLeast"/>
        <w:jc w:val="both"/>
        <w:rPr>
          <w:lang w:val="en"/>
        </w:rPr>
      </w:pPr>
      <w:r w:rsidRPr="00793DA0">
        <w:rPr>
          <w:b/>
          <w:smallCaps/>
          <w:u w:val="single"/>
          <w:lang w:val="en"/>
        </w:rPr>
        <w:t>Supporting Documents</w:t>
      </w:r>
    </w:p>
    <w:p w:rsidR="00FE1DD3" w:rsidRPr="002B621F" w:rsidRDefault="00E2779C" w:rsidP="0078289B">
      <w:pPr>
        <w:numPr>
          <w:ilvl w:val="0"/>
          <w:numId w:val="3"/>
        </w:numPr>
        <w:jc w:val="both"/>
      </w:pPr>
      <w:r w:rsidRPr="002B621F">
        <w:t xml:space="preserve">There </w:t>
      </w:r>
      <w:r w:rsidR="00AB46C6">
        <w:t>are</w:t>
      </w:r>
      <w:r w:rsidR="0078289B" w:rsidRPr="002B621F">
        <w:t xml:space="preserve"> </w:t>
      </w:r>
      <w:r w:rsidR="0084187B">
        <w:t>two</w:t>
      </w:r>
      <w:r w:rsidR="0078289B" w:rsidRPr="002B621F">
        <w:t xml:space="preserve"> supporting document</w:t>
      </w:r>
      <w:r w:rsidR="00AB46C6">
        <w:t>s.</w:t>
      </w:r>
    </w:p>
    <w:p w:rsidR="0084187B" w:rsidRDefault="0084187B" w:rsidP="00693F07">
      <w:pPr>
        <w:numPr>
          <w:ilvl w:val="1"/>
          <w:numId w:val="3"/>
        </w:numPr>
        <w:jc w:val="both"/>
      </w:pPr>
      <w:r w:rsidRPr="0084187B">
        <w:rPr>
          <w:i/>
        </w:rPr>
        <w:t>SustainabilityReport_2019-01-25_LoriStrawder</w:t>
      </w:r>
      <w:r w:rsidRPr="002B621F">
        <w:t xml:space="preserve"> (MSWord, pdf) An update on the </w:t>
      </w:r>
      <w:r>
        <w:t>campus sustainability efforts by Lori Strawder</w:t>
      </w:r>
      <w:r w:rsidR="00AB46C6">
        <w:t xml:space="preserve"> (Chief Sustainability Officer) and student sustainability intern Cameron Skinner</w:t>
      </w:r>
      <w:r>
        <w:t>.</w:t>
      </w:r>
    </w:p>
    <w:p w:rsidR="002B621F" w:rsidRPr="002B621F" w:rsidRDefault="0084187B" w:rsidP="00693F07">
      <w:pPr>
        <w:numPr>
          <w:ilvl w:val="1"/>
          <w:numId w:val="3"/>
        </w:numPr>
        <w:jc w:val="both"/>
      </w:pPr>
      <w:r>
        <w:rPr>
          <w:i/>
        </w:rPr>
        <w:t>D</w:t>
      </w:r>
      <w:r w:rsidR="002B621F" w:rsidRPr="0084187B">
        <w:rPr>
          <w:i/>
        </w:rPr>
        <w:t>AP_2019-01-25_VeronicaWomack</w:t>
      </w:r>
      <w:r w:rsidR="000F17FF" w:rsidRPr="002B621F">
        <w:t xml:space="preserve"> (MSWord, pdf) An update on the </w:t>
      </w:r>
      <w:r w:rsidR="002B621F">
        <w:t>Diversity Action Plan as well as Inclusive</w:t>
      </w:r>
      <w:r w:rsidR="00944018">
        <w:t xml:space="preserve"> Excellence by Veronica Womack</w:t>
      </w:r>
      <w:r w:rsidR="00AB46C6">
        <w:t xml:space="preserve"> (Chief Diversity Officer)</w:t>
      </w:r>
      <w:r w:rsidR="00944018">
        <w:t>.</w:t>
      </w:r>
    </w:p>
    <w:sectPr w:rsidR="002B621F" w:rsidRPr="002B621F" w:rsidSect="00783A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56" w:rsidRDefault="008F6B56" w:rsidP="002B788F">
      <w:r>
        <w:separator/>
      </w:r>
    </w:p>
  </w:endnote>
  <w:endnote w:type="continuationSeparator" w:id="0">
    <w:p w:rsidR="008F6B56" w:rsidRDefault="008F6B5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2E" w:rsidRDefault="000E7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BE420E" w:rsidRDefault="00F14D22" w:rsidP="00C3554D">
            <w:pPr>
              <w:pStyle w:val="Footer"/>
              <w:tabs>
                <w:tab w:val="clear" w:pos="4680"/>
                <w:tab w:val="clear" w:pos="9360"/>
                <w:tab w:val="right" w:pos="10800"/>
              </w:tabs>
              <w:spacing w:before="60"/>
              <w:rPr>
                <w:i/>
                <w:sz w:val="20"/>
                <w:szCs w:val="20"/>
              </w:rPr>
            </w:pPr>
            <w:r>
              <w:rPr>
                <w:i/>
                <w:sz w:val="20"/>
                <w:szCs w:val="20"/>
              </w:rPr>
              <w:t>25 Jan 2019</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AC2E4E">
              <w:rPr>
                <w:i/>
                <w:sz w:val="20"/>
                <w:szCs w:val="20"/>
              </w:rPr>
              <w:t>FINAL</w:t>
            </w:r>
            <w:bookmarkStart w:id="3" w:name="_GoBack"/>
            <w:bookmarkEnd w:id="3"/>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AC2E4E">
              <w:rPr>
                <w:bCs/>
                <w:i/>
                <w:noProof/>
                <w:sz w:val="20"/>
                <w:szCs w:val="20"/>
              </w:rPr>
              <w:t>1</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AC2E4E">
              <w:rPr>
                <w:bCs/>
                <w:i/>
                <w:noProof/>
                <w:sz w:val="20"/>
                <w:szCs w:val="20"/>
              </w:rPr>
              <w:t>10</w:t>
            </w:r>
            <w:r w:rsidR="002C0077" w:rsidRPr="002B788F">
              <w:rPr>
                <w:bCs/>
                <w:i/>
                <w:sz w:val="20"/>
                <w:szCs w:val="20"/>
              </w:rPr>
              <w:fldChar w:fldCharType="end"/>
            </w:r>
          </w:p>
        </w:sdtContent>
      </w:sdt>
    </w:sdtContent>
  </w:sdt>
  <w:p w:rsidR="002C0077" w:rsidRDefault="002C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2E" w:rsidRDefault="000E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56" w:rsidRDefault="008F6B56" w:rsidP="002B788F">
      <w:r>
        <w:separator/>
      </w:r>
    </w:p>
  </w:footnote>
  <w:footnote w:type="continuationSeparator" w:id="0">
    <w:p w:rsidR="008F6B56" w:rsidRDefault="008F6B56"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2E" w:rsidRDefault="000E7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2E" w:rsidRDefault="000E7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2E" w:rsidRDefault="000E7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8F"/>
    <w:multiLevelType w:val="hybridMultilevel"/>
    <w:tmpl w:val="4A0069A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0F"/>
    <w:multiLevelType w:val="hybridMultilevel"/>
    <w:tmpl w:val="41CEE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C93D85"/>
    <w:multiLevelType w:val="hybridMultilevel"/>
    <w:tmpl w:val="AE9A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782"/>
    <w:multiLevelType w:val="hybridMultilevel"/>
    <w:tmpl w:val="74BA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0387"/>
    <w:multiLevelType w:val="hybridMultilevel"/>
    <w:tmpl w:val="542A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F0F0D"/>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A724B"/>
    <w:multiLevelType w:val="hybridMultilevel"/>
    <w:tmpl w:val="5D5C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E28E6"/>
    <w:multiLevelType w:val="hybridMultilevel"/>
    <w:tmpl w:val="86CE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36898"/>
    <w:multiLevelType w:val="hybridMultilevel"/>
    <w:tmpl w:val="B4A22F8E"/>
    <w:lvl w:ilvl="0" w:tplc="E34A28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A693A"/>
    <w:multiLevelType w:val="hybridMultilevel"/>
    <w:tmpl w:val="616E2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14E9"/>
    <w:multiLevelType w:val="hybridMultilevel"/>
    <w:tmpl w:val="DFBA8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134D63"/>
    <w:multiLevelType w:val="hybridMultilevel"/>
    <w:tmpl w:val="4C305C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F7F4697"/>
    <w:multiLevelType w:val="hybridMultilevel"/>
    <w:tmpl w:val="3C40F01E"/>
    <w:lvl w:ilvl="0" w:tplc="343A08AA">
      <w:start w:val="1"/>
      <w:numFmt w:val="decimal"/>
      <w:lvlText w:val="%1."/>
      <w:lvlJc w:val="left"/>
      <w:pPr>
        <w:ind w:left="1080" w:hanging="360"/>
      </w:pPr>
      <w:rPr>
        <w:rFonts w:ascii="Book Antiqua" w:hAnsi="Book Antiqua"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967CE"/>
    <w:multiLevelType w:val="hybridMultilevel"/>
    <w:tmpl w:val="2C52BA6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2"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0827301"/>
    <w:multiLevelType w:val="hybridMultilevel"/>
    <w:tmpl w:val="4596F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99424B"/>
    <w:multiLevelType w:val="hybridMultilevel"/>
    <w:tmpl w:val="F3C67478"/>
    <w:lvl w:ilvl="0" w:tplc="707E11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33F1135"/>
    <w:multiLevelType w:val="hybridMultilevel"/>
    <w:tmpl w:val="9092BF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E1A48"/>
    <w:multiLevelType w:val="hybridMultilevel"/>
    <w:tmpl w:val="C6E6E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E4A24"/>
    <w:multiLevelType w:val="hybridMultilevel"/>
    <w:tmpl w:val="4B6CE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1" w15:restartNumberingAfterBreak="0">
    <w:nsid w:val="532A3FD5"/>
    <w:multiLevelType w:val="hybridMultilevel"/>
    <w:tmpl w:val="FD7E4E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2653DF"/>
    <w:multiLevelType w:val="hybridMultilevel"/>
    <w:tmpl w:val="A7A4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60215"/>
    <w:multiLevelType w:val="hybridMultilevel"/>
    <w:tmpl w:val="049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B14BF"/>
    <w:multiLevelType w:val="hybridMultilevel"/>
    <w:tmpl w:val="2FCE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47146"/>
    <w:multiLevelType w:val="hybridMultilevel"/>
    <w:tmpl w:val="098EEE9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E078C"/>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63599"/>
    <w:multiLevelType w:val="hybridMultilevel"/>
    <w:tmpl w:val="DA802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13E0E"/>
    <w:multiLevelType w:val="hybridMultilevel"/>
    <w:tmpl w:val="D3448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DB02FB3"/>
    <w:multiLevelType w:val="hybridMultilevel"/>
    <w:tmpl w:val="82D6AC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7C1C01"/>
    <w:multiLevelType w:val="hybridMultilevel"/>
    <w:tmpl w:val="F208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11"/>
  </w:num>
  <w:num w:numId="5">
    <w:abstractNumId w:val="22"/>
  </w:num>
  <w:num w:numId="6">
    <w:abstractNumId w:val="10"/>
  </w:num>
  <w:num w:numId="7">
    <w:abstractNumId w:val="28"/>
  </w:num>
  <w:num w:numId="8">
    <w:abstractNumId w:val="38"/>
  </w:num>
  <w:num w:numId="9">
    <w:abstractNumId w:val="6"/>
  </w:num>
  <w:num w:numId="10">
    <w:abstractNumId w:val="39"/>
  </w:num>
  <w:num w:numId="11">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2">
    <w:abstractNumId w:val="26"/>
  </w:num>
  <w:num w:numId="13">
    <w:abstractNumId w:val="32"/>
  </w:num>
  <w:num w:numId="14">
    <w:abstractNumId w:val="27"/>
  </w:num>
  <w:num w:numId="15">
    <w:abstractNumId w:val="12"/>
  </w:num>
  <w:num w:numId="16">
    <w:abstractNumId w:val="37"/>
  </w:num>
  <w:num w:numId="17">
    <w:abstractNumId w:val="31"/>
  </w:num>
  <w:num w:numId="18">
    <w:abstractNumId w:val="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1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5"/>
  </w:num>
  <w:num w:numId="23">
    <w:abstractNumId w:val="15"/>
  </w:num>
  <w:num w:numId="24">
    <w:abstractNumId w:val="30"/>
  </w:num>
  <w:num w:numId="25">
    <w:abstractNumId w:val="0"/>
  </w:num>
  <w:num w:numId="26">
    <w:abstractNumId w:val="20"/>
  </w:num>
  <w:num w:numId="27">
    <w:abstractNumId w:val="25"/>
  </w:num>
  <w:num w:numId="28">
    <w:abstractNumId w:val="3"/>
  </w:num>
  <w:num w:numId="29">
    <w:abstractNumId w:val="13"/>
  </w:num>
  <w:num w:numId="30">
    <w:abstractNumId w:val="43"/>
  </w:num>
  <w:num w:numId="31">
    <w:abstractNumId w:val="21"/>
  </w:num>
  <w:num w:numId="32">
    <w:abstractNumId w:val="35"/>
  </w:num>
  <w:num w:numId="33">
    <w:abstractNumId w:val="8"/>
  </w:num>
  <w:num w:numId="34">
    <w:abstractNumId w:val="9"/>
  </w:num>
  <w:num w:numId="35">
    <w:abstractNumId w:val="4"/>
  </w:num>
  <w:num w:numId="36">
    <w:abstractNumId w:val="3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17"/>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6"/>
  </w:num>
  <w:num w:numId="46">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B3E"/>
    <w:rsid w:val="0000272F"/>
    <w:rsid w:val="00002867"/>
    <w:rsid w:val="00003254"/>
    <w:rsid w:val="00004FC2"/>
    <w:rsid w:val="00006093"/>
    <w:rsid w:val="000063EC"/>
    <w:rsid w:val="0000746B"/>
    <w:rsid w:val="0001118B"/>
    <w:rsid w:val="000127FA"/>
    <w:rsid w:val="00012F3D"/>
    <w:rsid w:val="00013232"/>
    <w:rsid w:val="000140CD"/>
    <w:rsid w:val="00014369"/>
    <w:rsid w:val="00014A9E"/>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2341"/>
    <w:rsid w:val="00033240"/>
    <w:rsid w:val="00033DD4"/>
    <w:rsid w:val="00034178"/>
    <w:rsid w:val="000347F4"/>
    <w:rsid w:val="00034D97"/>
    <w:rsid w:val="00036290"/>
    <w:rsid w:val="000375C8"/>
    <w:rsid w:val="00037902"/>
    <w:rsid w:val="00037FF5"/>
    <w:rsid w:val="000406BD"/>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3FC"/>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46C"/>
    <w:rsid w:val="000755CF"/>
    <w:rsid w:val="0007601A"/>
    <w:rsid w:val="000764E7"/>
    <w:rsid w:val="00076D9D"/>
    <w:rsid w:val="00077973"/>
    <w:rsid w:val="00077EC3"/>
    <w:rsid w:val="00080219"/>
    <w:rsid w:val="000809C0"/>
    <w:rsid w:val="0008132C"/>
    <w:rsid w:val="00081AF9"/>
    <w:rsid w:val="00082767"/>
    <w:rsid w:val="00082DC2"/>
    <w:rsid w:val="000834E6"/>
    <w:rsid w:val="00083D8D"/>
    <w:rsid w:val="0008487C"/>
    <w:rsid w:val="00084908"/>
    <w:rsid w:val="00085444"/>
    <w:rsid w:val="0008594D"/>
    <w:rsid w:val="00086215"/>
    <w:rsid w:val="000868CE"/>
    <w:rsid w:val="00086B3F"/>
    <w:rsid w:val="00086BF5"/>
    <w:rsid w:val="00086E0D"/>
    <w:rsid w:val="00090529"/>
    <w:rsid w:val="00092A1D"/>
    <w:rsid w:val="000933EA"/>
    <w:rsid w:val="00093D31"/>
    <w:rsid w:val="00093D80"/>
    <w:rsid w:val="00094CBF"/>
    <w:rsid w:val="00095463"/>
    <w:rsid w:val="00096B46"/>
    <w:rsid w:val="000972A3"/>
    <w:rsid w:val="00097818"/>
    <w:rsid w:val="0009782D"/>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0EC"/>
    <w:rsid w:val="000B290F"/>
    <w:rsid w:val="000B2B2F"/>
    <w:rsid w:val="000B2DB8"/>
    <w:rsid w:val="000B31E7"/>
    <w:rsid w:val="000B3229"/>
    <w:rsid w:val="000B4D72"/>
    <w:rsid w:val="000B4DB5"/>
    <w:rsid w:val="000B54D1"/>
    <w:rsid w:val="000B550F"/>
    <w:rsid w:val="000B56DE"/>
    <w:rsid w:val="000B5ABF"/>
    <w:rsid w:val="000B5B1A"/>
    <w:rsid w:val="000B5D93"/>
    <w:rsid w:val="000B6327"/>
    <w:rsid w:val="000B6631"/>
    <w:rsid w:val="000B6D1B"/>
    <w:rsid w:val="000B6DDD"/>
    <w:rsid w:val="000B7365"/>
    <w:rsid w:val="000C04F0"/>
    <w:rsid w:val="000C053E"/>
    <w:rsid w:val="000C063E"/>
    <w:rsid w:val="000C0666"/>
    <w:rsid w:val="000C0979"/>
    <w:rsid w:val="000C1A87"/>
    <w:rsid w:val="000C2407"/>
    <w:rsid w:val="000C270A"/>
    <w:rsid w:val="000C3A6F"/>
    <w:rsid w:val="000C3EB1"/>
    <w:rsid w:val="000C456D"/>
    <w:rsid w:val="000C4DA9"/>
    <w:rsid w:val="000C5DDB"/>
    <w:rsid w:val="000C6E65"/>
    <w:rsid w:val="000C7020"/>
    <w:rsid w:val="000C7FD4"/>
    <w:rsid w:val="000D0128"/>
    <w:rsid w:val="000D0396"/>
    <w:rsid w:val="000D0F3B"/>
    <w:rsid w:val="000D170B"/>
    <w:rsid w:val="000D1D16"/>
    <w:rsid w:val="000D25B9"/>
    <w:rsid w:val="000D2986"/>
    <w:rsid w:val="000D2FCC"/>
    <w:rsid w:val="000D4AC3"/>
    <w:rsid w:val="000D6239"/>
    <w:rsid w:val="000D63BF"/>
    <w:rsid w:val="000D65E8"/>
    <w:rsid w:val="000E085D"/>
    <w:rsid w:val="000E1CA0"/>
    <w:rsid w:val="000E2574"/>
    <w:rsid w:val="000E3608"/>
    <w:rsid w:val="000E391F"/>
    <w:rsid w:val="000E442E"/>
    <w:rsid w:val="000E4452"/>
    <w:rsid w:val="000E4870"/>
    <w:rsid w:val="000E49EB"/>
    <w:rsid w:val="000E5133"/>
    <w:rsid w:val="000E5407"/>
    <w:rsid w:val="000E54C2"/>
    <w:rsid w:val="000E5EA3"/>
    <w:rsid w:val="000E6E85"/>
    <w:rsid w:val="000E717A"/>
    <w:rsid w:val="000E76D1"/>
    <w:rsid w:val="000E7F2E"/>
    <w:rsid w:val="000F0168"/>
    <w:rsid w:val="000F17FF"/>
    <w:rsid w:val="000F1F9D"/>
    <w:rsid w:val="000F24FA"/>
    <w:rsid w:val="000F26B3"/>
    <w:rsid w:val="000F3094"/>
    <w:rsid w:val="000F3D57"/>
    <w:rsid w:val="000F51B7"/>
    <w:rsid w:val="000F5B1F"/>
    <w:rsid w:val="000F5BF6"/>
    <w:rsid w:val="000F5D72"/>
    <w:rsid w:val="000F69E0"/>
    <w:rsid w:val="000F6AF4"/>
    <w:rsid w:val="000F72B2"/>
    <w:rsid w:val="00101917"/>
    <w:rsid w:val="00102C04"/>
    <w:rsid w:val="001034F6"/>
    <w:rsid w:val="001035CB"/>
    <w:rsid w:val="00104D89"/>
    <w:rsid w:val="00104EF3"/>
    <w:rsid w:val="00105784"/>
    <w:rsid w:val="001061C2"/>
    <w:rsid w:val="00106210"/>
    <w:rsid w:val="00106460"/>
    <w:rsid w:val="00106537"/>
    <w:rsid w:val="00106DA9"/>
    <w:rsid w:val="001076DB"/>
    <w:rsid w:val="00107C31"/>
    <w:rsid w:val="001107E6"/>
    <w:rsid w:val="00111512"/>
    <w:rsid w:val="00111BB9"/>
    <w:rsid w:val="00111EB9"/>
    <w:rsid w:val="00112491"/>
    <w:rsid w:val="001124DA"/>
    <w:rsid w:val="0011252D"/>
    <w:rsid w:val="00113DE9"/>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13"/>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3DA3"/>
    <w:rsid w:val="00144372"/>
    <w:rsid w:val="00144665"/>
    <w:rsid w:val="00144EBA"/>
    <w:rsid w:val="00144F6B"/>
    <w:rsid w:val="001452E1"/>
    <w:rsid w:val="00145853"/>
    <w:rsid w:val="00145C6D"/>
    <w:rsid w:val="00146094"/>
    <w:rsid w:val="00146340"/>
    <w:rsid w:val="00147951"/>
    <w:rsid w:val="00147DEE"/>
    <w:rsid w:val="00147E24"/>
    <w:rsid w:val="001500E1"/>
    <w:rsid w:val="00150BD1"/>
    <w:rsid w:val="00150FC6"/>
    <w:rsid w:val="00151972"/>
    <w:rsid w:val="00151C25"/>
    <w:rsid w:val="00152D78"/>
    <w:rsid w:val="001531E5"/>
    <w:rsid w:val="001537F2"/>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7E2"/>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77FD5"/>
    <w:rsid w:val="0018045D"/>
    <w:rsid w:val="00180748"/>
    <w:rsid w:val="00180B60"/>
    <w:rsid w:val="00181619"/>
    <w:rsid w:val="00181A16"/>
    <w:rsid w:val="00182626"/>
    <w:rsid w:val="001826BD"/>
    <w:rsid w:val="00183617"/>
    <w:rsid w:val="00183767"/>
    <w:rsid w:val="001841E7"/>
    <w:rsid w:val="00184D5A"/>
    <w:rsid w:val="00185CE4"/>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0443"/>
    <w:rsid w:val="001B1927"/>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2C83"/>
    <w:rsid w:val="001C32E3"/>
    <w:rsid w:val="001C37E7"/>
    <w:rsid w:val="001C4AC1"/>
    <w:rsid w:val="001C4ED8"/>
    <w:rsid w:val="001C52EB"/>
    <w:rsid w:val="001C5BEE"/>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3A7"/>
    <w:rsid w:val="001E346E"/>
    <w:rsid w:val="001E3BD3"/>
    <w:rsid w:val="001E3EDF"/>
    <w:rsid w:val="001E490F"/>
    <w:rsid w:val="001E50E9"/>
    <w:rsid w:val="001E528F"/>
    <w:rsid w:val="001E59D6"/>
    <w:rsid w:val="001E6042"/>
    <w:rsid w:val="001E62DA"/>
    <w:rsid w:val="001E650F"/>
    <w:rsid w:val="001E676B"/>
    <w:rsid w:val="001E67E6"/>
    <w:rsid w:val="001E6D65"/>
    <w:rsid w:val="001E7494"/>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2FA"/>
    <w:rsid w:val="002073EA"/>
    <w:rsid w:val="00207C6E"/>
    <w:rsid w:val="00207CE6"/>
    <w:rsid w:val="002107E8"/>
    <w:rsid w:val="00211862"/>
    <w:rsid w:val="00211A1F"/>
    <w:rsid w:val="00211ADF"/>
    <w:rsid w:val="00211EC9"/>
    <w:rsid w:val="002132D2"/>
    <w:rsid w:val="00213EEE"/>
    <w:rsid w:val="002142BB"/>
    <w:rsid w:val="002146D0"/>
    <w:rsid w:val="002146F9"/>
    <w:rsid w:val="00214B75"/>
    <w:rsid w:val="00215559"/>
    <w:rsid w:val="00215B8E"/>
    <w:rsid w:val="00215EAF"/>
    <w:rsid w:val="0021631F"/>
    <w:rsid w:val="00217B48"/>
    <w:rsid w:val="00217C50"/>
    <w:rsid w:val="00217DF3"/>
    <w:rsid w:val="00220116"/>
    <w:rsid w:val="002207FA"/>
    <w:rsid w:val="00220B49"/>
    <w:rsid w:val="00220C33"/>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4360"/>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1D7"/>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9E9"/>
    <w:rsid w:val="00255A17"/>
    <w:rsid w:val="00255CC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937"/>
    <w:rsid w:val="00275BC8"/>
    <w:rsid w:val="00276897"/>
    <w:rsid w:val="0027693C"/>
    <w:rsid w:val="002776C1"/>
    <w:rsid w:val="00280256"/>
    <w:rsid w:val="0028029F"/>
    <w:rsid w:val="00280E4B"/>
    <w:rsid w:val="0028167B"/>
    <w:rsid w:val="00281ABC"/>
    <w:rsid w:val="00281C4A"/>
    <w:rsid w:val="00281DE0"/>
    <w:rsid w:val="00282606"/>
    <w:rsid w:val="00282CB7"/>
    <w:rsid w:val="00282E99"/>
    <w:rsid w:val="00282FD6"/>
    <w:rsid w:val="002836D4"/>
    <w:rsid w:val="00283FEC"/>
    <w:rsid w:val="0028404E"/>
    <w:rsid w:val="002845D4"/>
    <w:rsid w:val="00284AD7"/>
    <w:rsid w:val="00284B1E"/>
    <w:rsid w:val="00285781"/>
    <w:rsid w:val="0028618C"/>
    <w:rsid w:val="002865BD"/>
    <w:rsid w:val="00287D7C"/>
    <w:rsid w:val="00287EAD"/>
    <w:rsid w:val="00290152"/>
    <w:rsid w:val="002904B1"/>
    <w:rsid w:val="0029057B"/>
    <w:rsid w:val="00290714"/>
    <w:rsid w:val="002908D4"/>
    <w:rsid w:val="00290BC1"/>
    <w:rsid w:val="002915DB"/>
    <w:rsid w:val="00291B4F"/>
    <w:rsid w:val="00292027"/>
    <w:rsid w:val="00293B9C"/>
    <w:rsid w:val="002947EB"/>
    <w:rsid w:val="00295A18"/>
    <w:rsid w:val="0029671B"/>
    <w:rsid w:val="0029746C"/>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621F"/>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4FE"/>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B3B"/>
    <w:rsid w:val="0032354A"/>
    <w:rsid w:val="00323805"/>
    <w:rsid w:val="003247C3"/>
    <w:rsid w:val="00324B1A"/>
    <w:rsid w:val="003253B3"/>
    <w:rsid w:val="00325DCF"/>
    <w:rsid w:val="003262C2"/>
    <w:rsid w:val="003266B5"/>
    <w:rsid w:val="00330C49"/>
    <w:rsid w:val="0033105C"/>
    <w:rsid w:val="003313EC"/>
    <w:rsid w:val="00331CB6"/>
    <w:rsid w:val="003322C3"/>
    <w:rsid w:val="003333A1"/>
    <w:rsid w:val="0033448A"/>
    <w:rsid w:val="00334BBF"/>
    <w:rsid w:val="00334FF1"/>
    <w:rsid w:val="003357B8"/>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600B"/>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459"/>
    <w:rsid w:val="00381562"/>
    <w:rsid w:val="003820AB"/>
    <w:rsid w:val="00382CEC"/>
    <w:rsid w:val="0038335E"/>
    <w:rsid w:val="003837F0"/>
    <w:rsid w:val="00383C47"/>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97EC3"/>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5ADA"/>
    <w:rsid w:val="003A6016"/>
    <w:rsid w:val="003A6955"/>
    <w:rsid w:val="003A6D49"/>
    <w:rsid w:val="003A7745"/>
    <w:rsid w:val="003B04DE"/>
    <w:rsid w:val="003B284C"/>
    <w:rsid w:val="003B2911"/>
    <w:rsid w:val="003B2B03"/>
    <w:rsid w:val="003B2D9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6F10"/>
    <w:rsid w:val="003C70F4"/>
    <w:rsid w:val="003C71DF"/>
    <w:rsid w:val="003C7235"/>
    <w:rsid w:val="003C760C"/>
    <w:rsid w:val="003C76FC"/>
    <w:rsid w:val="003D070E"/>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6B75"/>
    <w:rsid w:val="003F71C2"/>
    <w:rsid w:val="003F7A2C"/>
    <w:rsid w:val="003F7DD3"/>
    <w:rsid w:val="004013E0"/>
    <w:rsid w:val="0040172A"/>
    <w:rsid w:val="00401A0E"/>
    <w:rsid w:val="004020D8"/>
    <w:rsid w:val="00402A18"/>
    <w:rsid w:val="00402A84"/>
    <w:rsid w:val="00402BA0"/>
    <w:rsid w:val="00402FF9"/>
    <w:rsid w:val="00403480"/>
    <w:rsid w:val="00403FDA"/>
    <w:rsid w:val="0040468B"/>
    <w:rsid w:val="00404EAD"/>
    <w:rsid w:val="00405699"/>
    <w:rsid w:val="004056F9"/>
    <w:rsid w:val="004060CB"/>
    <w:rsid w:val="004066EC"/>
    <w:rsid w:val="00406768"/>
    <w:rsid w:val="004069D6"/>
    <w:rsid w:val="00406D96"/>
    <w:rsid w:val="0040759A"/>
    <w:rsid w:val="00407DA6"/>
    <w:rsid w:val="00410297"/>
    <w:rsid w:val="0041043D"/>
    <w:rsid w:val="0041045D"/>
    <w:rsid w:val="0041083F"/>
    <w:rsid w:val="00411183"/>
    <w:rsid w:val="00411C18"/>
    <w:rsid w:val="00412E02"/>
    <w:rsid w:val="00413181"/>
    <w:rsid w:val="004141FD"/>
    <w:rsid w:val="0041425C"/>
    <w:rsid w:val="004143B5"/>
    <w:rsid w:val="00414B1E"/>
    <w:rsid w:val="0041506F"/>
    <w:rsid w:val="00415B1A"/>
    <w:rsid w:val="00415D12"/>
    <w:rsid w:val="00416C29"/>
    <w:rsid w:val="004171A0"/>
    <w:rsid w:val="00417933"/>
    <w:rsid w:val="00417AF3"/>
    <w:rsid w:val="00420187"/>
    <w:rsid w:val="00420FAA"/>
    <w:rsid w:val="004211B4"/>
    <w:rsid w:val="00423939"/>
    <w:rsid w:val="00424EF9"/>
    <w:rsid w:val="00426CF7"/>
    <w:rsid w:val="00427063"/>
    <w:rsid w:val="00427547"/>
    <w:rsid w:val="004277EB"/>
    <w:rsid w:val="00427E44"/>
    <w:rsid w:val="00427FF5"/>
    <w:rsid w:val="004311EA"/>
    <w:rsid w:val="004318DC"/>
    <w:rsid w:val="00432BCE"/>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1FD7"/>
    <w:rsid w:val="00442506"/>
    <w:rsid w:val="00443072"/>
    <w:rsid w:val="004436FC"/>
    <w:rsid w:val="00444652"/>
    <w:rsid w:val="004446F8"/>
    <w:rsid w:val="0044471D"/>
    <w:rsid w:val="00444B61"/>
    <w:rsid w:val="00444E98"/>
    <w:rsid w:val="004460FF"/>
    <w:rsid w:val="0044626C"/>
    <w:rsid w:val="00447330"/>
    <w:rsid w:val="004476B8"/>
    <w:rsid w:val="004519A3"/>
    <w:rsid w:val="00451C32"/>
    <w:rsid w:val="00452278"/>
    <w:rsid w:val="00452508"/>
    <w:rsid w:val="004528AB"/>
    <w:rsid w:val="00452945"/>
    <w:rsid w:val="00452F91"/>
    <w:rsid w:val="0045310E"/>
    <w:rsid w:val="00453B09"/>
    <w:rsid w:val="00454BBC"/>
    <w:rsid w:val="00456229"/>
    <w:rsid w:val="0045675F"/>
    <w:rsid w:val="004569EC"/>
    <w:rsid w:val="00456FAD"/>
    <w:rsid w:val="00456FD0"/>
    <w:rsid w:val="0045732C"/>
    <w:rsid w:val="00457AA0"/>
    <w:rsid w:val="00457B24"/>
    <w:rsid w:val="004603F4"/>
    <w:rsid w:val="004608C4"/>
    <w:rsid w:val="00460993"/>
    <w:rsid w:val="00460F24"/>
    <w:rsid w:val="0046231C"/>
    <w:rsid w:val="0046266D"/>
    <w:rsid w:val="00462E02"/>
    <w:rsid w:val="004663D8"/>
    <w:rsid w:val="00466695"/>
    <w:rsid w:val="0046691F"/>
    <w:rsid w:val="00466F3D"/>
    <w:rsid w:val="0046717E"/>
    <w:rsid w:val="004675D5"/>
    <w:rsid w:val="0046792B"/>
    <w:rsid w:val="00467FD2"/>
    <w:rsid w:val="00470974"/>
    <w:rsid w:val="00471347"/>
    <w:rsid w:val="00471951"/>
    <w:rsid w:val="00471B70"/>
    <w:rsid w:val="00471D0E"/>
    <w:rsid w:val="0047224A"/>
    <w:rsid w:val="00472434"/>
    <w:rsid w:val="004724CE"/>
    <w:rsid w:val="00472B56"/>
    <w:rsid w:val="00472F7D"/>
    <w:rsid w:val="004730EA"/>
    <w:rsid w:val="0047391E"/>
    <w:rsid w:val="00474040"/>
    <w:rsid w:val="004744E1"/>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85B"/>
    <w:rsid w:val="00495EA8"/>
    <w:rsid w:val="00496296"/>
    <w:rsid w:val="00496C6E"/>
    <w:rsid w:val="00496F76"/>
    <w:rsid w:val="004A038D"/>
    <w:rsid w:val="004A039C"/>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5A3F"/>
    <w:rsid w:val="004B6893"/>
    <w:rsid w:val="004B6A6E"/>
    <w:rsid w:val="004B7E68"/>
    <w:rsid w:val="004B7F5E"/>
    <w:rsid w:val="004C005C"/>
    <w:rsid w:val="004C0077"/>
    <w:rsid w:val="004C08DD"/>
    <w:rsid w:val="004C1070"/>
    <w:rsid w:val="004C2CED"/>
    <w:rsid w:val="004C35C7"/>
    <w:rsid w:val="004C363E"/>
    <w:rsid w:val="004C4071"/>
    <w:rsid w:val="004C42BD"/>
    <w:rsid w:val="004C4534"/>
    <w:rsid w:val="004C5317"/>
    <w:rsid w:val="004C53FA"/>
    <w:rsid w:val="004C5CD3"/>
    <w:rsid w:val="004C5D3C"/>
    <w:rsid w:val="004C5D82"/>
    <w:rsid w:val="004C6012"/>
    <w:rsid w:val="004C6A34"/>
    <w:rsid w:val="004C6CDF"/>
    <w:rsid w:val="004C714E"/>
    <w:rsid w:val="004C7462"/>
    <w:rsid w:val="004C7951"/>
    <w:rsid w:val="004C7A44"/>
    <w:rsid w:val="004C7B2D"/>
    <w:rsid w:val="004D03F4"/>
    <w:rsid w:val="004D1FB3"/>
    <w:rsid w:val="004D2429"/>
    <w:rsid w:val="004D24D8"/>
    <w:rsid w:val="004D272B"/>
    <w:rsid w:val="004D29A2"/>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4F687D"/>
    <w:rsid w:val="005007D2"/>
    <w:rsid w:val="00501538"/>
    <w:rsid w:val="005025F9"/>
    <w:rsid w:val="00502641"/>
    <w:rsid w:val="0050282E"/>
    <w:rsid w:val="00502C34"/>
    <w:rsid w:val="00503B64"/>
    <w:rsid w:val="00503BB0"/>
    <w:rsid w:val="00504273"/>
    <w:rsid w:val="00504E5A"/>
    <w:rsid w:val="0050522A"/>
    <w:rsid w:val="00505ABF"/>
    <w:rsid w:val="00505C95"/>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3FFD"/>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126"/>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1E28"/>
    <w:rsid w:val="005325B9"/>
    <w:rsid w:val="005326BC"/>
    <w:rsid w:val="0053434C"/>
    <w:rsid w:val="00534E68"/>
    <w:rsid w:val="00535637"/>
    <w:rsid w:val="00535B4B"/>
    <w:rsid w:val="005360AE"/>
    <w:rsid w:val="005361ED"/>
    <w:rsid w:val="005364D1"/>
    <w:rsid w:val="005371E3"/>
    <w:rsid w:val="005377F5"/>
    <w:rsid w:val="00537821"/>
    <w:rsid w:val="005406F7"/>
    <w:rsid w:val="005408FA"/>
    <w:rsid w:val="0054114E"/>
    <w:rsid w:val="005415A7"/>
    <w:rsid w:val="00541BC2"/>
    <w:rsid w:val="00542CED"/>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239"/>
    <w:rsid w:val="00564892"/>
    <w:rsid w:val="00564B20"/>
    <w:rsid w:val="00565171"/>
    <w:rsid w:val="00565316"/>
    <w:rsid w:val="00565798"/>
    <w:rsid w:val="00570D6D"/>
    <w:rsid w:val="00571535"/>
    <w:rsid w:val="00574758"/>
    <w:rsid w:val="00575990"/>
    <w:rsid w:val="005764F7"/>
    <w:rsid w:val="0057651B"/>
    <w:rsid w:val="005768A6"/>
    <w:rsid w:val="005777AB"/>
    <w:rsid w:val="00577961"/>
    <w:rsid w:val="0058109B"/>
    <w:rsid w:val="00581112"/>
    <w:rsid w:val="00581776"/>
    <w:rsid w:val="005818EB"/>
    <w:rsid w:val="00582601"/>
    <w:rsid w:val="005826E4"/>
    <w:rsid w:val="00583628"/>
    <w:rsid w:val="00583D7E"/>
    <w:rsid w:val="00584078"/>
    <w:rsid w:val="00584483"/>
    <w:rsid w:val="0058529E"/>
    <w:rsid w:val="0058543E"/>
    <w:rsid w:val="00585748"/>
    <w:rsid w:val="005864BC"/>
    <w:rsid w:val="0058730D"/>
    <w:rsid w:val="00587448"/>
    <w:rsid w:val="00587C6F"/>
    <w:rsid w:val="00587F02"/>
    <w:rsid w:val="005905AF"/>
    <w:rsid w:val="0059064C"/>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1621"/>
    <w:rsid w:val="005A2771"/>
    <w:rsid w:val="005A27DC"/>
    <w:rsid w:val="005A3E3D"/>
    <w:rsid w:val="005A4102"/>
    <w:rsid w:val="005A4433"/>
    <w:rsid w:val="005A4B08"/>
    <w:rsid w:val="005A5955"/>
    <w:rsid w:val="005A6A4E"/>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26E"/>
    <w:rsid w:val="005C248F"/>
    <w:rsid w:val="005C2A35"/>
    <w:rsid w:val="005C2AF2"/>
    <w:rsid w:val="005C3252"/>
    <w:rsid w:val="005C3449"/>
    <w:rsid w:val="005C385E"/>
    <w:rsid w:val="005C43A8"/>
    <w:rsid w:val="005C48A5"/>
    <w:rsid w:val="005C54F6"/>
    <w:rsid w:val="005C69F1"/>
    <w:rsid w:val="005C6BC0"/>
    <w:rsid w:val="005C74A0"/>
    <w:rsid w:val="005C7E71"/>
    <w:rsid w:val="005D0BAA"/>
    <w:rsid w:val="005D0F8B"/>
    <w:rsid w:val="005D1B5C"/>
    <w:rsid w:val="005D1F42"/>
    <w:rsid w:val="005D397D"/>
    <w:rsid w:val="005D440A"/>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018"/>
    <w:rsid w:val="005F04EB"/>
    <w:rsid w:val="005F17DB"/>
    <w:rsid w:val="005F19FC"/>
    <w:rsid w:val="005F207A"/>
    <w:rsid w:val="005F2347"/>
    <w:rsid w:val="005F3250"/>
    <w:rsid w:val="005F340E"/>
    <w:rsid w:val="005F3506"/>
    <w:rsid w:val="005F37EB"/>
    <w:rsid w:val="005F3844"/>
    <w:rsid w:val="005F42AC"/>
    <w:rsid w:val="005F48D9"/>
    <w:rsid w:val="005F4AC9"/>
    <w:rsid w:val="005F4C58"/>
    <w:rsid w:val="005F5B8C"/>
    <w:rsid w:val="005F5E30"/>
    <w:rsid w:val="005F6376"/>
    <w:rsid w:val="005F64C0"/>
    <w:rsid w:val="005F6E33"/>
    <w:rsid w:val="005F7EEF"/>
    <w:rsid w:val="006015EB"/>
    <w:rsid w:val="0060172A"/>
    <w:rsid w:val="00601731"/>
    <w:rsid w:val="006019D6"/>
    <w:rsid w:val="00602367"/>
    <w:rsid w:val="00602DAB"/>
    <w:rsid w:val="00603F1F"/>
    <w:rsid w:val="006042EA"/>
    <w:rsid w:val="00605C9E"/>
    <w:rsid w:val="00605F79"/>
    <w:rsid w:val="006060AE"/>
    <w:rsid w:val="006064B1"/>
    <w:rsid w:val="00606EA2"/>
    <w:rsid w:val="006073AC"/>
    <w:rsid w:val="00607D6B"/>
    <w:rsid w:val="00610E38"/>
    <w:rsid w:val="00612294"/>
    <w:rsid w:val="006128FC"/>
    <w:rsid w:val="00612976"/>
    <w:rsid w:val="006129AE"/>
    <w:rsid w:val="00612C2D"/>
    <w:rsid w:val="00614026"/>
    <w:rsid w:val="00614858"/>
    <w:rsid w:val="00615C8B"/>
    <w:rsid w:val="00615F5F"/>
    <w:rsid w:val="00616086"/>
    <w:rsid w:val="00616286"/>
    <w:rsid w:val="00616A27"/>
    <w:rsid w:val="006170A9"/>
    <w:rsid w:val="00620C66"/>
    <w:rsid w:val="0062187B"/>
    <w:rsid w:val="00621B31"/>
    <w:rsid w:val="0062215D"/>
    <w:rsid w:val="00622356"/>
    <w:rsid w:val="00622680"/>
    <w:rsid w:val="0062289F"/>
    <w:rsid w:val="00622916"/>
    <w:rsid w:val="00622E13"/>
    <w:rsid w:val="00623855"/>
    <w:rsid w:val="006238D9"/>
    <w:rsid w:val="00624353"/>
    <w:rsid w:val="006248EB"/>
    <w:rsid w:val="00624B0B"/>
    <w:rsid w:val="00624EB0"/>
    <w:rsid w:val="0062622C"/>
    <w:rsid w:val="00627446"/>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0384"/>
    <w:rsid w:val="00641C39"/>
    <w:rsid w:val="00641E09"/>
    <w:rsid w:val="006422A4"/>
    <w:rsid w:val="006428DF"/>
    <w:rsid w:val="00643802"/>
    <w:rsid w:val="00643ED4"/>
    <w:rsid w:val="006455C0"/>
    <w:rsid w:val="0064562B"/>
    <w:rsid w:val="00645704"/>
    <w:rsid w:val="0064577C"/>
    <w:rsid w:val="00647689"/>
    <w:rsid w:val="00647E8A"/>
    <w:rsid w:val="006501C8"/>
    <w:rsid w:val="006509E3"/>
    <w:rsid w:val="00650A90"/>
    <w:rsid w:val="0065155E"/>
    <w:rsid w:val="00651B86"/>
    <w:rsid w:val="006525DC"/>
    <w:rsid w:val="00652902"/>
    <w:rsid w:val="00653BD7"/>
    <w:rsid w:val="00654789"/>
    <w:rsid w:val="00654C62"/>
    <w:rsid w:val="00654D87"/>
    <w:rsid w:val="006566AF"/>
    <w:rsid w:val="00657AD6"/>
    <w:rsid w:val="00660167"/>
    <w:rsid w:val="0066023E"/>
    <w:rsid w:val="006602E4"/>
    <w:rsid w:val="006608A3"/>
    <w:rsid w:val="00660E9E"/>
    <w:rsid w:val="0066100A"/>
    <w:rsid w:val="00661023"/>
    <w:rsid w:val="006622CE"/>
    <w:rsid w:val="006623EF"/>
    <w:rsid w:val="00662DD5"/>
    <w:rsid w:val="0066375F"/>
    <w:rsid w:val="00663DF4"/>
    <w:rsid w:val="006642D3"/>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80C90"/>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841"/>
    <w:rsid w:val="00696845"/>
    <w:rsid w:val="00697FA4"/>
    <w:rsid w:val="006A0948"/>
    <w:rsid w:val="006A1D0F"/>
    <w:rsid w:val="006A6C26"/>
    <w:rsid w:val="006A7401"/>
    <w:rsid w:val="006A751A"/>
    <w:rsid w:val="006A766B"/>
    <w:rsid w:val="006A7C72"/>
    <w:rsid w:val="006B0F8D"/>
    <w:rsid w:val="006B116D"/>
    <w:rsid w:val="006B1495"/>
    <w:rsid w:val="006B1563"/>
    <w:rsid w:val="006B1DCF"/>
    <w:rsid w:val="006B2E3C"/>
    <w:rsid w:val="006B32BC"/>
    <w:rsid w:val="006B61AD"/>
    <w:rsid w:val="006B6247"/>
    <w:rsid w:val="006B6D11"/>
    <w:rsid w:val="006B7975"/>
    <w:rsid w:val="006B7E57"/>
    <w:rsid w:val="006C02FD"/>
    <w:rsid w:val="006C04E7"/>
    <w:rsid w:val="006C0A10"/>
    <w:rsid w:val="006C0E97"/>
    <w:rsid w:val="006C1157"/>
    <w:rsid w:val="006C201B"/>
    <w:rsid w:val="006C2B46"/>
    <w:rsid w:val="006C2F11"/>
    <w:rsid w:val="006C2FFB"/>
    <w:rsid w:val="006C3161"/>
    <w:rsid w:val="006C31F9"/>
    <w:rsid w:val="006C3208"/>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D7CFE"/>
    <w:rsid w:val="006E03F7"/>
    <w:rsid w:val="006E175F"/>
    <w:rsid w:val="006E1D8E"/>
    <w:rsid w:val="006E1D91"/>
    <w:rsid w:val="006E1E95"/>
    <w:rsid w:val="006E30FF"/>
    <w:rsid w:val="006E3BCB"/>
    <w:rsid w:val="006E3CB7"/>
    <w:rsid w:val="006E4958"/>
    <w:rsid w:val="006E49A8"/>
    <w:rsid w:val="006E5A95"/>
    <w:rsid w:val="006E5C59"/>
    <w:rsid w:val="006E603B"/>
    <w:rsid w:val="006E67F5"/>
    <w:rsid w:val="006E6F16"/>
    <w:rsid w:val="006E7604"/>
    <w:rsid w:val="006E7FF0"/>
    <w:rsid w:val="006F2194"/>
    <w:rsid w:val="006F2E77"/>
    <w:rsid w:val="006F2FFC"/>
    <w:rsid w:val="006F3560"/>
    <w:rsid w:val="006F40C2"/>
    <w:rsid w:val="006F4113"/>
    <w:rsid w:val="006F522C"/>
    <w:rsid w:val="006F5CA0"/>
    <w:rsid w:val="006F664C"/>
    <w:rsid w:val="006F6D41"/>
    <w:rsid w:val="006F6E2D"/>
    <w:rsid w:val="006F6FE3"/>
    <w:rsid w:val="006F7837"/>
    <w:rsid w:val="006F7859"/>
    <w:rsid w:val="006F7F6A"/>
    <w:rsid w:val="00700137"/>
    <w:rsid w:val="0070173C"/>
    <w:rsid w:val="0070198D"/>
    <w:rsid w:val="00701FB9"/>
    <w:rsid w:val="007021B2"/>
    <w:rsid w:val="0070223C"/>
    <w:rsid w:val="007023B8"/>
    <w:rsid w:val="0070344F"/>
    <w:rsid w:val="007040A2"/>
    <w:rsid w:val="007042EB"/>
    <w:rsid w:val="00704D8B"/>
    <w:rsid w:val="0070530E"/>
    <w:rsid w:val="00705BF5"/>
    <w:rsid w:val="00705D55"/>
    <w:rsid w:val="00705E76"/>
    <w:rsid w:val="007062F0"/>
    <w:rsid w:val="00707491"/>
    <w:rsid w:val="007079BB"/>
    <w:rsid w:val="00707BE5"/>
    <w:rsid w:val="00707C66"/>
    <w:rsid w:val="007101EB"/>
    <w:rsid w:val="00710502"/>
    <w:rsid w:val="0071192C"/>
    <w:rsid w:val="00711F3B"/>
    <w:rsid w:val="00711FC3"/>
    <w:rsid w:val="00712437"/>
    <w:rsid w:val="00713133"/>
    <w:rsid w:val="00713657"/>
    <w:rsid w:val="007139DD"/>
    <w:rsid w:val="007145A9"/>
    <w:rsid w:val="00714954"/>
    <w:rsid w:val="0071495B"/>
    <w:rsid w:val="00714A71"/>
    <w:rsid w:val="00715AB0"/>
    <w:rsid w:val="00715FFF"/>
    <w:rsid w:val="00720294"/>
    <w:rsid w:val="0072044F"/>
    <w:rsid w:val="00720723"/>
    <w:rsid w:val="00720F13"/>
    <w:rsid w:val="007214EC"/>
    <w:rsid w:val="00721959"/>
    <w:rsid w:val="00721BB4"/>
    <w:rsid w:val="00721CB2"/>
    <w:rsid w:val="00721E3C"/>
    <w:rsid w:val="0072298A"/>
    <w:rsid w:val="00722A3F"/>
    <w:rsid w:val="0072304E"/>
    <w:rsid w:val="00723BC6"/>
    <w:rsid w:val="007241C0"/>
    <w:rsid w:val="007244F3"/>
    <w:rsid w:val="007246E3"/>
    <w:rsid w:val="00724C5B"/>
    <w:rsid w:val="00724F59"/>
    <w:rsid w:val="0072512A"/>
    <w:rsid w:val="007260ED"/>
    <w:rsid w:val="007265DF"/>
    <w:rsid w:val="007267E7"/>
    <w:rsid w:val="00726F87"/>
    <w:rsid w:val="00726F9A"/>
    <w:rsid w:val="00727426"/>
    <w:rsid w:val="00731343"/>
    <w:rsid w:val="00731AB9"/>
    <w:rsid w:val="0073341D"/>
    <w:rsid w:val="00734BFE"/>
    <w:rsid w:val="00734D80"/>
    <w:rsid w:val="007352A2"/>
    <w:rsid w:val="007355F7"/>
    <w:rsid w:val="00735A6B"/>
    <w:rsid w:val="00735CE2"/>
    <w:rsid w:val="00736A50"/>
    <w:rsid w:val="007403AF"/>
    <w:rsid w:val="007407D1"/>
    <w:rsid w:val="00740B78"/>
    <w:rsid w:val="00740DEA"/>
    <w:rsid w:val="007415FB"/>
    <w:rsid w:val="007416D3"/>
    <w:rsid w:val="00742486"/>
    <w:rsid w:val="0074284B"/>
    <w:rsid w:val="00742E79"/>
    <w:rsid w:val="00743157"/>
    <w:rsid w:val="00744068"/>
    <w:rsid w:val="00744412"/>
    <w:rsid w:val="007447B5"/>
    <w:rsid w:val="00744B0C"/>
    <w:rsid w:val="00744D0F"/>
    <w:rsid w:val="00745D31"/>
    <w:rsid w:val="00745D8C"/>
    <w:rsid w:val="00747189"/>
    <w:rsid w:val="007472C7"/>
    <w:rsid w:val="007472EC"/>
    <w:rsid w:val="00747310"/>
    <w:rsid w:val="00747AE1"/>
    <w:rsid w:val="007500A3"/>
    <w:rsid w:val="007500FC"/>
    <w:rsid w:val="007503F9"/>
    <w:rsid w:val="00750406"/>
    <w:rsid w:val="00751026"/>
    <w:rsid w:val="0075245D"/>
    <w:rsid w:val="00752A55"/>
    <w:rsid w:val="00752DB6"/>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6B32"/>
    <w:rsid w:val="0076711C"/>
    <w:rsid w:val="0076753E"/>
    <w:rsid w:val="007700D5"/>
    <w:rsid w:val="0077077F"/>
    <w:rsid w:val="00770A93"/>
    <w:rsid w:val="0077128C"/>
    <w:rsid w:val="00771471"/>
    <w:rsid w:val="00771BA4"/>
    <w:rsid w:val="0077207D"/>
    <w:rsid w:val="00773966"/>
    <w:rsid w:val="00773EB9"/>
    <w:rsid w:val="00774A7E"/>
    <w:rsid w:val="00774D4F"/>
    <w:rsid w:val="0077658A"/>
    <w:rsid w:val="007767FF"/>
    <w:rsid w:val="00776A78"/>
    <w:rsid w:val="00776FFC"/>
    <w:rsid w:val="00777460"/>
    <w:rsid w:val="0077790F"/>
    <w:rsid w:val="00780510"/>
    <w:rsid w:val="007818CE"/>
    <w:rsid w:val="00781B75"/>
    <w:rsid w:val="00781B95"/>
    <w:rsid w:val="00782018"/>
    <w:rsid w:val="00782845"/>
    <w:rsid w:val="0078289B"/>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3DA0"/>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CCE"/>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6A56"/>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2A0"/>
    <w:rsid w:val="00800486"/>
    <w:rsid w:val="00800BAC"/>
    <w:rsid w:val="00801D9A"/>
    <w:rsid w:val="00802462"/>
    <w:rsid w:val="0080272E"/>
    <w:rsid w:val="00802972"/>
    <w:rsid w:val="008039F9"/>
    <w:rsid w:val="00803D99"/>
    <w:rsid w:val="008048A6"/>
    <w:rsid w:val="00804F16"/>
    <w:rsid w:val="008054BA"/>
    <w:rsid w:val="00806379"/>
    <w:rsid w:val="0080639B"/>
    <w:rsid w:val="008063AF"/>
    <w:rsid w:val="00806AE6"/>
    <w:rsid w:val="0080748F"/>
    <w:rsid w:val="00807D6D"/>
    <w:rsid w:val="0081075F"/>
    <w:rsid w:val="00810E49"/>
    <w:rsid w:val="00811592"/>
    <w:rsid w:val="008118E4"/>
    <w:rsid w:val="00812294"/>
    <w:rsid w:val="00813423"/>
    <w:rsid w:val="00813946"/>
    <w:rsid w:val="00813DCC"/>
    <w:rsid w:val="00814857"/>
    <w:rsid w:val="00815BE8"/>
    <w:rsid w:val="00816459"/>
    <w:rsid w:val="0081650F"/>
    <w:rsid w:val="00817022"/>
    <w:rsid w:val="00817A39"/>
    <w:rsid w:val="00817FEA"/>
    <w:rsid w:val="0082093C"/>
    <w:rsid w:val="00820B0D"/>
    <w:rsid w:val="00821965"/>
    <w:rsid w:val="00821B2B"/>
    <w:rsid w:val="00822DD5"/>
    <w:rsid w:val="0082341F"/>
    <w:rsid w:val="00824605"/>
    <w:rsid w:val="008253A7"/>
    <w:rsid w:val="0082658B"/>
    <w:rsid w:val="00827E92"/>
    <w:rsid w:val="008305BE"/>
    <w:rsid w:val="00830AEF"/>
    <w:rsid w:val="00830C43"/>
    <w:rsid w:val="008334D7"/>
    <w:rsid w:val="0083482F"/>
    <w:rsid w:val="00834901"/>
    <w:rsid w:val="00834C7C"/>
    <w:rsid w:val="00834F3E"/>
    <w:rsid w:val="008352BA"/>
    <w:rsid w:val="008357EC"/>
    <w:rsid w:val="008360DA"/>
    <w:rsid w:val="0083739E"/>
    <w:rsid w:val="00837B63"/>
    <w:rsid w:val="00837BDE"/>
    <w:rsid w:val="00837DE5"/>
    <w:rsid w:val="00840FFE"/>
    <w:rsid w:val="00841643"/>
    <w:rsid w:val="0084187B"/>
    <w:rsid w:val="00843116"/>
    <w:rsid w:val="008435BF"/>
    <w:rsid w:val="0084386F"/>
    <w:rsid w:val="00844B84"/>
    <w:rsid w:val="00844C82"/>
    <w:rsid w:val="00844DC0"/>
    <w:rsid w:val="00844FC5"/>
    <w:rsid w:val="00845859"/>
    <w:rsid w:val="00846290"/>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1F0A"/>
    <w:rsid w:val="008642B0"/>
    <w:rsid w:val="008645B7"/>
    <w:rsid w:val="00864C31"/>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63D4"/>
    <w:rsid w:val="00876BBC"/>
    <w:rsid w:val="00877384"/>
    <w:rsid w:val="00877667"/>
    <w:rsid w:val="00882A5E"/>
    <w:rsid w:val="00882C8A"/>
    <w:rsid w:val="00883694"/>
    <w:rsid w:val="008837EE"/>
    <w:rsid w:val="00884008"/>
    <w:rsid w:val="0088454F"/>
    <w:rsid w:val="008845B6"/>
    <w:rsid w:val="00885EFC"/>
    <w:rsid w:val="00886738"/>
    <w:rsid w:val="00886863"/>
    <w:rsid w:val="00886A45"/>
    <w:rsid w:val="00886AB6"/>
    <w:rsid w:val="00886CC0"/>
    <w:rsid w:val="00886D06"/>
    <w:rsid w:val="0088738E"/>
    <w:rsid w:val="00887441"/>
    <w:rsid w:val="0089014F"/>
    <w:rsid w:val="00890940"/>
    <w:rsid w:val="00890F47"/>
    <w:rsid w:val="008911B3"/>
    <w:rsid w:val="00891618"/>
    <w:rsid w:val="00893E4A"/>
    <w:rsid w:val="0089582E"/>
    <w:rsid w:val="00895B56"/>
    <w:rsid w:val="00895ECD"/>
    <w:rsid w:val="00896477"/>
    <w:rsid w:val="0089705C"/>
    <w:rsid w:val="0089763F"/>
    <w:rsid w:val="00897A22"/>
    <w:rsid w:val="00897AEB"/>
    <w:rsid w:val="008A0DAA"/>
    <w:rsid w:val="008A0F92"/>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5CE3"/>
    <w:rsid w:val="008B66AE"/>
    <w:rsid w:val="008B6901"/>
    <w:rsid w:val="008B6A96"/>
    <w:rsid w:val="008B6D75"/>
    <w:rsid w:val="008B71EB"/>
    <w:rsid w:val="008B744B"/>
    <w:rsid w:val="008B7713"/>
    <w:rsid w:val="008B79FF"/>
    <w:rsid w:val="008C07CB"/>
    <w:rsid w:val="008C0EC6"/>
    <w:rsid w:val="008C13B5"/>
    <w:rsid w:val="008C14AC"/>
    <w:rsid w:val="008C16D9"/>
    <w:rsid w:val="008C1920"/>
    <w:rsid w:val="008C1FAE"/>
    <w:rsid w:val="008C217E"/>
    <w:rsid w:val="008C2706"/>
    <w:rsid w:val="008C2D64"/>
    <w:rsid w:val="008C2F70"/>
    <w:rsid w:val="008C3A31"/>
    <w:rsid w:val="008C4151"/>
    <w:rsid w:val="008C41E0"/>
    <w:rsid w:val="008C45F9"/>
    <w:rsid w:val="008C5353"/>
    <w:rsid w:val="008C5A75"/>
    <w:rsid w:val="008C5B7F"/>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E72D3"/>
    <w:rsid w:val="008E7AFE"/>
    <w:rsid w:val="008F12EF"/>
    <w:rsid w:val="008F45F2"/>
    <w:rsid w:val="008F4FCF"/>
    <w:rsid w:val="008F5214"/>
    <w:rsid w:val="008F54FE"/>
    <w:rsid w:val="008F5956"/>
    <w:rsid w:val="008F5E32"/>
    <w:rsid w:val="008F6A00"/>
    <w:rsid w:val="008F6B56"/>
    <w:rsid w:val="008F7526"/>
    <w:rsid w:val="008F761E"/>
    <w:rsid w:val="008F7E26"/>
    <w:rsid w:val="00900DBE"/>
    <w:rsid w:val="00901054"/>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21D05"/>
    <w:rsid w:val="00921EB7"/>
    <w:rsid w:val="00921EF6"/>
    <w:rsid w:val="00922428"/>
    <w:rsid w:val="00923F8A"/>
    <w:rsid w:val="00924CAE"/>
    <w:rsid w:val="00924E6A"/>
    <w:rsid w:val="009258F4"/>
    <w:rsid w:val="00925F47"/>
    <w:rsid w:val="00926471"/>
    <w:rsid w:val="00926FA4"/>
    <w:rsid w:val="009272C5"/>
    <w:rsid w:val="00927558"/>
    <w:rsid w:val="00927724"/>
    <w:rsid w:val="00930432"/>
    <w:rsid w:val="00930452"/>
    <w:rsid w:val="009305D1"/>
    <w:rsid w:val="009308F5"/>
    <w:rsid w:val="00931600"/>
    <w:rsid w:val="00932657"/>
    <w:rsid w:val="0093280C"/>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018"/>
    <w:rsid w:val="00944071"/>
    <w:rsid w:val="00944576"/>
    <w:rsid w:val="00944A7D"/>
    <w:rsid w:val="00944D61"/>
    <w:rsid w:val="009450FD"/>
    <w:rsid w:val="009458B0"/>
    <w:rsid w:val="00946263"/>
    <w:rsid w:val="009467EE"/>
    <w:rsid w:val="0094780F"/>
    <w:rsid w:val="00947D6A"/>
    <w:rsid w:val="009502CB"/>
    <w:rsid w:val="00951277"/>
    <w:rsid w:val="009512AE"/>
    <w:rsid w:val="009515AB"/>
    <w:rsid w:val="0095206D"/>
    <w:rsid w:val="009526EA"/>
    <w:rsid w:val="0095270D"/>
    <w:rsid w:val="009531CD"/>
    <w:rsid w:val="00953240"/>
    <w:rsid w:val="009532D5"/>
    <w:rsid w:val="00953C2C"/>
    <w:rsid w:val="00953C33"/>
    <w:rsid w:val="00953DE4"/>
    <w:rsid w:val="009546D7"/>
    <w:rsid w:val="00954BE9"/>
    <w:rsid w:val="00955427"/>
    <w:rsid w:val="0095610E"/>
    <w:rsid w:val="009569C7"/>
    <w:rsid w:val="00957078"/>
    <w:rsid w:val="00960819"/>
    <w:rsid w:val="009617A0"/>
    <w:rsid w:val="00962AFB"/>
    <w:rsid w:val="009630F7"/>
    <w:rsid w:val="00963D99"/>
    <w:rsid w:val="00964D15"/>
    <w:rsid w:val="00964FE3"/>
    <w:rsid w:val="009651E2"/>
    <w:rsid w:val="0096548E"/>
    <w:rsid w:val="00965F4A"/>
    <w:rsid w:val="00966FB5"/>
    <w:rsid w:val="009672B9"/>
    <w:rsid w:val="00970380"/>
    <w:rsid w:val="009711DE"/>
    <w:rsid w:val="00973426"/>
    <w:rsid w:val="009739F3"/>
    <w:rsid w:val="009740DE"/>
    <w:rsid w:val="00975543"/>
    <w:rsid w:val="009755B0"/>
    <w:rsid w:val="009756B9"/>
    <w:rsid w:val="00975F38"/>
    <w:rsid w:val="0097619E"/>
    <w:rsid w:val="00976294"/>
    <w:rsid w:val="00976B99"/>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2F04"/>
    <w:rsid w:val="009932BB"/>
    <w:rsid w:val="009938F7"/>
    <w:rsid w:val="009942F3"/>
    <w:rsid w:val="0099442C"/>
    <w:rsid w:val="00994479"/>
    <w:rsid w:val="00994633"/>
    <w:rsid w:val="0099477C"/>
    <w:rsid w:val="00994D2B"/>
    <w:rsid w:val="00995D8F"/>
    <w:rsid w:val="009964A7"/>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0DF"/>
    <w:rsid w:val="009B57C0"/>
    <w:rsid w:val="009B691B"/>
    <w:rsid w:val="009B6BDA"/>
    <w:rsid w:val="009B72A0"/>
    <w:rsid w:val="009B7560"/>
    <w:rsid w:val="009B78AB"/>
    <w:rsid w:val="009B7981"/>
    <w:rsid w:val="009B7AB9"/>
    <w:rsid w:val="009B7DB6"/>
    <w:rsid w:val="009C101A"/>
    <w:rsid w:val="009C104D"/>
    <w:rsid w:val="009C11A3"/>
    <w:rsid w:val="009C1D4A"/>
    <w:rsid w:val="009C2CEA"/>
    <w:rsid w:val="009C4B4A"/>
    <w:rsid w:val="009C5606"/>
    <w:rsid w:val="009C602D"/>
    <w:rsid w:val="009C6514"/>
    <w:rsid w:val="009C680B"/>
    <w:rsid w:val="009C68AD"/>
    <w:rsid w:val="009C75E5"/>
    <w:rsid w:val="009C771C"/>
    <w:rsid w:val="009D0572"/>
    <w:rsid w:val="009D0D32"/>
    <w:rsid w:val="009D0DB9"/>
    <w:rsid w:val="009D168E"/>
    <w:rsid w:val="009D2313"/>
    <w:rsid w:val="009D282C"/>
    <w:rsid w:val="009D2F97"/>
    <w:rsid w:val="009D301D"/>
    <w:rsid w:val="009D313F"/>
    <w:rsid w:val="009D54EC"/>
    <w:rsid w:val="009D7E21"/>
    <w:rsid w:val="009D7F42"/>
    <w:rsid w:val="009E1D59"/>
    <w:rsid w:val="009E34E3"/>
    <w:rsid w:val="009E3E43"/>
    <w:rsid w:val="009E47F7"/>
    <w:rsid w:val="009E6462"/>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300"/>
    <w:rsid w:val="00A139AC"/>
    <w:rsid w:val="00A13ACD"/>
    <w:rsid w:val="00A13D78"/>
    <w:rsid w:val="00A1437C"/>
    <w:rsid w:val="00A14570"/>
    <w:rsid w:val="00A154B7"/>
    <w:rsid w:val="00A15F1E"/>
    <w:rsid w:val="00A16829"/>
    <w:rsid w:val="00A16976"/>
    <w:rsid w:val="00A207F7"/>
    <w:rsid w:val="00A20988"/>
    <w:rsid w:val="00A221FF"/>
    <w:rsid w:val="00A22991"/>
    <w:rsid w:val="00A22AFB"/>
    <w:rsid w:val="00A22B3A"/>
    <w:rsid w:val="00A22ECD"/>
    <w:rsid w:val="00A23287"/>
    <w:rsid w:val="00A234D4"/>
    <w:rsid w:val="00A2376B"/>
    <w:rsid w:val="00A242BA"/>
    <w:rsid w:val="00A24518"/>
    <w:rsid w:val="00A25430"/>
    <w:rsid w:val="00A26100"/>
    <w:rsid w:val="00A26856"/>
    <w:rsid w:val="00A26FA7"/>
    <w:rsid w:val="00A27F11"/>
    <w:rsid w:val="00A3070E"/>
    <w:rsid w:val="00A31198"/>
    <w:rsid w:val="00A31379"/>
    <w:rsid w:val="00A321AC"/>
    <w:rsid w:val="00A328E0"/>
    <w:rsid w:val="00A329E7"/>
    <w:rsid w:val="00A33625"/>
    <w:rsid w:val="00A34127"/>
    <w:rsid w:val="00A34668"/>
    <w:rsid w:val="00A349D3"/>
    <w:rsid w:val="00A34B8F"/>
    <w:rsid w:val="00A35079"/>
    <w:rsid w:val="00A354E6"/>
    <w:rsid w:val="00A35749"/>
    <w:rsid w:val="00A35E2E"/>
    <w:rsid w:val="00A36A4B"/>
    <w:rsid w:val="00A36D91"/>
    <w:rsid w:val="00A37650"/>
    <w:rsid w:val="00A37BCE"/>
    <w:rsid w:val="00A37C99"/>
    <w:rsid w:val="00A37DF9"/>
    <w:rsid w:val="00A37E7C"/>
    <w:rsid w:val="00A40076"/>
    <w:rsid w:val="00A40934"/>
    <w:rsid w:val="00A413CF"/>
    <w:rsid w:val="00A42596"/>
    <w:rsid w:val="00A425D4"/>
    <w:rsid w:val="00A428B9"/>
    <w:rsid w:val="00A430BD"/>
    <w:rsid w:val="00A44194"/>
    <w:rsid w:val="00A442A1"/>
    <w:rsid w:val="00A448AA"/>
    <w:rsid w:val="00A44FD3"/>
    <w:rsid w:val="00A45937"/>
    <w:rsid w:val="00A46296"/>
    <w:rsid w:val="00A46674"/>
    <w:rsid w:val="00A50161"/>
    <w:rsid w:val="00A50C4E"/>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2B88"/>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BB1"/>
    <w:rsid w:val="00A80EE8"/>
    <w:rsid w:val="00A80FAF"/>
    <w:rsid w:val="00A812C4"/>
    <w:rsid w:val="00A8167A"/>
    <w:rsid w:val="00A818A4"/>
    <w:rsid w:val="00A818B3"/>
    <w:rsid w:val="00A82AC5"/>
    <w:rsid w:val="00A8340B"/>
    <w:rsid w:val="00A83B40"/>
    <w:rsid w:val="00A84E13"/>
    <w:rsid w:val="00A855C3"/>
    <w:rsid w:val="00A856DA"/>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05A"/>
    <w:rsid w:val="00AA3939"/>
    <w:rsid w:val="00AA3FDC"/>
    <w:rsid w:val="00AA42B7"/>
    <w:rsid w:val="00AA430A"/>
    <w:rsid w:val="00AA5484"/>
    <w:rsid w:val="00AA5AB6"/>
    <w:rsid w:val="00AA600D"/>
    <w:rsid w:val="00AA68D4"/>
    <w:rsid w:val="00AA73C0"/>
    <w:rsid w:val="00AA7AE2"/>
    <w:rsid w:val="00AA7CE4"/>
    <w:rsid w:val="00AB03A8"/>
    <w:rsid w:val="00AB336E"/>
    <w:rsid w:val="00AB374E"/>
    <w:rsid w:val="00AB3BEE"/>
    <w:rsid w:val="00AB3FB0"/>
    <w:rsid w:val="00AB3FBF"/>
    <w:rsid w:val="00AB46C6"/>
    <w:rsid w:val="00AB4A6A"/>
    <w:rsid w:val="00AB4A7C"/>
    <w:rsid w:val="00AB5037"/>
    <w:rsid w:val="00AB55C3"/>
    <w:rsid w:val="00AB6653"/>
    <w:rsid w:val="00AB702A"/>
    <w:rsid w:val="00AB7933"/>
    <w:rsid w:val="00AC01C0"/>
    <w:rsid w:val="00AC0806"/>
    <w:rsid w:val="00AC17A7"/>
    <w:rsid w:val="00AC19D7"/>
    <w:rsid w:val="00AC20F1"/>
    <w:rsid w:val="00AC2AE9"/>
    <w:rsid w:val="00AC2CB2"/>
    <w:rsid w:val="00AC2E4E"/>
    <w:rsid w:val="00AC2F7F"/>
    <w:rsid w:val="00AC4EA5"/>
    <w:rsid w:val="00AC52AD"/>
    <w:rsid w:val="00AC5E5E"/>
    <w:rsid w:val="00AC66F2"/>
    <w:rsid w:val="00AC6DD9"/>
    <w:rsid w:val="00AD06A1"/>
    <w:rsid w:val="00AD0FB6"/>
    <w:rsid w:val="00AD170B"/>
    <w:rsid w:val="00AD1A8E"/>
    <w:rsid w:val="00AD1C87"/>
    <w:rsid w:val="00AD1E10"/>
    <w:rsid w:val="00AD1EF2"/>
    <w:rsid w:val="00AD212E"/>
    <w:rsid w:val="00AD2575"/>
    <w:rsid w:val="00AD2580"/>
    <w:rsid w:val="00AD3159"/>
    <w:rsid w:val="00AD3731"/>
    <w:rsid w:val="00AD4A64"/>
    <w:rsid w:val="00AD4B3C"/>
    <w:rsid w:val="00AD4C06"/>
    <w:rsid w:val="00AD4C2F"/>
    <w:rsid w:val="00AD511E"/>
    <w:rsid w:val="00AD5D6B"/>
    <w:rsid w:val="00AD67A3"/>
    <w:rsid w:val="00AD7A65"/>
    <w:rsid w:val="00AD7B2E"/>
    <w:rsid w:val="00AE09B1"/>
    <w:rsid w:val="00AE1539"/>
    <w:rsid w:val="00AE1AAC"/>
    <w:rsid w:val="00AE1B33"/>
    <w:rsid w:val="00AE3C55"/>
    <w:rsid w:val="00AE3DF6"/>
    <w:rsid w:val="00AE3EBC"/>
    <w:rsid w:val="00AE4A4A"/>
    <w:rsid w:val="00AE5007"/>
    <w:rsid w:val="00AE60E0"/>
    <w:rsid w:val="00AE6778"/>
    <w:rsid w:val="00AF0A29"/>
    <w:rsid w:val="00AF1769"/>
    <w:rsid w:val="00AF1AF7"/>
    <w:rsid w:val="00AF21B4"/>
    <w:rsid w:val="00AF23FF"/>
    <w:rsid w:val="00AF3B50"/>
    <w:rsid w:val="00AF4810"/>
    <w:rsid w:val="00AF4CE0"/>
    <w:rsid w:val="00AF5CCA"/>
    <w:rsid w:val="00AF6844"/>
    <w:rsid w:val="00AF7A65"/>
    <w:rsid w:val="00AF7D16"/>
    <w:rsid w:val="00B00318"/>
    <w:rsid w:val="00B00623"/>
    <w:rsid w:val="00B008FB"/>
    <w:rsid w:val="00B00BA3"/>
    <w:rsid w:val="00B00FCD"/>
    <w:rsid w:val="00B01252"/>
    <w:rsid w:val="00B01403"/>
    <w:rsid w:val="00B01852"/>
    <w:rsid w:val="00B020BD"/>
    <w:rsid w:val="00B02E56"/>
    <w:rsid w:val="00B037D4"/>
    <w:rsid w:val="00B047B2"/>
    <w:rsid w:val="00B04B10"/>
    <w:rsid w:val="00B04B4B"/>
    <w:rsid w:val="00B04ED2"/>
    <w:rsid w:val="00B0510E"/>
    <w:rsid w:val="00B06408"/>
    <w:rsid w:val="00B06C9A"/>
    <w:rsid w:val="00B06CC5"/>
    <w:rsid w:val="00B06E50"/>
    <w:rsid w:val="00B06E94"/>
    <w:rsid w:val="00B07038"/>
    <w:rsid w:val="00B07E6C"/>
    <w:rsid w:val="00B10138"/>
    <w:rsid w:val="00B10573"/>
    <w:rsid w:val="00B111F6"/>
    <w:rsid w:val="00B11283"/>
    <w:rsid w:val="00B12D10"/>
    <w:rsid w:val="00B12E3A"/>
    <w:rsid w:val="00B134B5"/>
    <w:rsid w:val="00B14A0E"/>
    <w:rsid w:val="00B151EF"/>
    <w:rsid w:val="00B152A9"/>
    <w:rsid w:val="00B152EF"/>
    <w:rsid w:val="00B169C4"/>
    <w:rsid w:val="00B1778D"/>
    <w:rsid w:val="00B17C5F"/>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124"/>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1BC"/>
    <w:rsid w:val="00B525A5"/>
    <w:rsid w:val="00B52D49"/>
    <w:rsid w:val="00B534C8"/>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6D5C"/>
    <w:rsid w:val="00B678C1"/>
    <w:rsid w:val="00B70B77"/>
    <w:rsid w:val="00B71CE7"/>
    <w:rsid w:val="00B724A9"/>
    <w:rsid w:val="00B729F5"/>
    <w:rsid w:val="00B72CA6"/>
    <w:rsid w:val="00B73391"/>
    <w:rsid w:val="00B74489"/>
    <w:rsid w:val="00B76D82"/>
    <w:rsid w:val="00B77350"/>
    <w:rsid w:val="00B773DE"/>
    <w:rsid w:val="00B7753F"/>
    <w:rsid w:val="00B775B7"/>
    <w:rsid w:val="00B77649"/>
    <w:rsid w:val="00B779B4"/>
    <w:rsid w:val="00B809DF"/>
    <w:rsid w:val="00B81888"/>
    <w:rsid w:val="00B81B52"/>
    <w:rsid w:val="00B8202D"/>
    <w:rsid w:val="00B828E1"/>
    <w:rsid w:val="00B82C30"/>
    <w:rsid w:val="00B83358"/>
    <w:rsid w:val="00B83A6C"/>
    <w:rsid w:val="00B83C99"/>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9C0"/>
    <w:rsid w:val="00B97C15"/>
    <w:rsid w:val="00BA1109"/>
    <w:rsid w:val="00BA2094"/>
    <w:rsid w:val="00BA22BE"/>
    <w:rsid w:val="00BA2855"/>
    <w:rsid w:val="00BA28C6"/>
    <w:rsid w:val="00BA3951"/>
    <w:rsid w:val="00BA4A6E"/>
    <w:rsid w:val="00BA4CDA"/>
    <w:rsid w:val="00BA5013"/>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E54"/>
    <w:rsid w:val="00BC7153"/>
    <w:rsid w:val="00BD07D3"/>
    <w:rsid w:val="00BD0ACA"/>
    <w:rsid w:val="00BD1084"/>
    <w:rsid w:val="00BD2796"/>
    <w:rsid w:val="00BD2E3C"/>
    <w:rsid w:val="00BD2E50"/>
    <w:rsid w:val="00BD32ED"/>
    <w:rsid w:val="00BD3ACC"/>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20E"/>
    <w:rsid w:val="00BE4ABB"/>
    <w:rsid w:val="00BE5887"/>
    <w:rsid w:val="00BE6159"/>
    <w:rsid w:val="00BE62A9"/>
    <w:rsid w:val="00BE63F2"/>
    <w:rsid w:val="00BE65DD"/>
    <w:rsid w:val="00BE6A2E"/>
    <w:rsid w:val="00BE6E8E"/>
    <w:rsid w:val="00BF028C"/>
    <w:rsid w:val="00BF22F0"/>
    <w:rsid w:val="00BF23C1"/>
    <w:rsid w:val="00BF250A"/>
    <w:rsid w:val="00BF28FD"/>
    <w:rsid w:val="00BF2934"/>
    <w:rsid w:val="00BF2FE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2AB5"/>
    <w:rsid w:val="00C140ED"/>
    <w:rsid w:val="00C1468C"/>
    <w:rsid w:val="00C15672"/>
    <w:rsid w:val="00C16402"/>
    <w:rsid w:val="00C16475"/>
    <w:rsid w:val="00C164FF"/>
    <w:rsid w:val="00C166CB"/>
    <w:rsid w:val="00C17015"/>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91B"/>
    <w:rsid w:val="00C26E23"/>
    <w:rsid w:val="00C27934"/>
    <w:rsid w:val="00C305AA"/>
    <w:rsid w:val="00C30D89"/>
    <w:rsid w:val="00C32A1C"/>
    <w:rsid w:val="00C32AB6"/>
    <w:rsid w:val="00C32C31"/>
    <w:rsid w:val="00C338D1"/>
    <w:rsid w:val="00C33DF9"/>
    <w:rsid w:val="00C34ABD"/>
    <w:rsid w:val="00C34E94"/>
    <w:rsid w:val="00C3554D"/>
    <w:rsid w:val="00C35C0D"/>
    <w:rsid w:val="00C364D8"/>
    <w:rsid w:val="00C37412"/>
    <w:rsid w:val="00C37753"/>
    <w:rsid w:val="00C37988"/>
    <w:rsid w:val="00C37FC3"/>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571"/>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890"/>
    <w:rsid w:val="00C63DCA"/>
    <w:rsid w:val="00C65A73"/>
    <w:rsid w:val="00C6624D"/>
    <w:rsid w:val="00C67965"/>
    <w:rsid w:val="00C67A78"/>
    <w:rsid w:val="00C70F9F"/>
    <w:rsid w:val="00C714A9"/>
    <w:rsid w:val="00C7218D"/>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809"/>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6B72"/>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C7A3A"/>
    <w:rsid w:val="00CD0E27"/>
    <w:rsid w:val="00CD266E"/>
    <w:rsid w:val="00CD2AE2"/>
    <w:rsid w:val="00CD2D14"/>
    <w:rsid w:val="00CD3ACF"/>
    <w:rsid w:val="00CD3D31"/>
    <w:rsid w:val="00CD4490"/>
    <w:rsid w:val="00CD45F5"/>
    <w:rsid w:val="00CD5475"/>
    <w:rsid w:val="00CD68AD"/>
    <w:rsid w:val="00CD70BB"/>
    <w:rsid w:val="00CD7409"/>
    <w:rsid w:val="00CE1010"/>
    <w:rsid w:val="00CE127B"/>
    <w:rsid w:val="00CE1ACC"/>
    <w:rsid w:val="00CE35E3"/>
    <w:rsid w:val="00CE3C9B"/>
    <w:rsid w:val="00CE3E5F"/>
    <w:rsid w:val="00CE4709"/>
    <w:rsid w:val="00CE4FE5"/>
    <w:rsid w:val="00CE55EC"/>
    <w:rsid w:val="00CE5819"/>
    <w:rsid w:val="00CE5A66"/>
    <w:rsid w:val="00CE5F02"/>
    <w:rsid w:val="00CE6A1B"/>
    <w:rsid w:val="00CE72B1"/>
    <w:rsid w:val="00CE73A9"/>
    <w:rsid w:val="00CE782D"/>
    <w:rsid w:val="00CE7A32"/>
    <w:rsid w:val="00CE7E9E"/>
    <w:rsid w:val="00CF05BA"/>
    <w:rsid w:val="00CF06D4"/>
    <w:rsid w:val="00CF0951"/>
    <w:rsid w:val="00CF1B0B"/>
    <w:rsid w:val="00CF2E8F"/>
    <w:rsid w:val="00CF56CC"/>
    <w:rsid w:val="00CF66A5"/>
    <w:rsid w:val="00CF6901"/>
    <w:rsid w:val="00CF6D2F"/>
    <w:rsid w:val="00CF6FFF"/>
    <w:rsid w:val="00CF753D"/>
    <w:rsid w:val="00CF79E0"/>
    <w:rsid w:val="00D004F6"/>
    <w:rsid w:val="00D00CC8"/>
    <w:rsid w:val="00D00FCA"/>
    <w:rsid w:val="00D015A1"/>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A54"/>
    <w:rsid w:val="00D22C6E"/>
    <w:rsid w:val="00D23C3F"/>
    <w:rsid w:val="00D2482B"/>
    <w:rsid w:val="00D25DE8"/>
    <w:rsid w:val="00D25F90"/>
    <w:rsid w:val="00D26E8B"/>
    <w:rsid w:val="00D270B6"/>
    <w:rsid w:val="00D27622"/>
    <w:rsid w:val="00D30621"/>
    <w:rsid w:val="00D31390"/>
    <w:rsid w:val="00D319C1"/>
    <w:rsid w:val="00D31F7D"/>
    <w:rsid w:val="00D32645"/>
    <w:rsid w:val="00D32FE2"/>
    <w:rsid w:val="00D33F77"/>
    <w:rsid w:val="00D34271"/>
    <w:rsid w:val="00D34D37"/>
    <w:rsid w:val="00D352FC"/>
    <w:rsid w:val="00D3590C"/>
    <w:rsid w:val="00D35926"/>
    <w:rsid w:val="00D35B69"/>
    <w:rsid w:val="00D3602D"/>
    <w:rsid w:val="00D374E6"/>
    <w:rsid w:val="00D4023E"/>
    <w:rsid w:val="00D405A9"/>
    <w:rsid w:val="00D4122D"/>
    <w:rsid w:val="00D412C7"/>
    <w:rsid w:val="00D4253D"/>
    <w:rsid w:val="00D425E3"/>
    <w:rsid w:val="00D428F9"/>
    <w:rsid w:val="00D4351B"/>
    <w:rsid w:val="00D43F9C"/>
    <w:rsid w:val="00D44C31"/>
    <w:rsid w:val="00D45996"/>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55FA"/>
    <w:rsid w:val="00D579B2"/>
    <w:rsid w:val="00D57D26"/>
    <w:rsid w:val="00D57ED5"/>
    <w:rsid w:val="00D616B3"/>
    <w:rsid w:val="00D624ED"/>
    <w:rsid w:val="00D626C3"/>
    <w:rsid w:val="00D633DB"/>
    <w:rsid w:val="00D63A8B"/>
    <w:rsid w:val="00D63C59"/>
    <w:rsid w:val="00D63D0E"/>
    <w:rsid w:val="00D66BCE"/>
    <w:rsid w:val="00D66BD4"/>
    <w:rsid w:val="00D672BE"/>
    <w:rsid w:val="00D67CE6"/>
    <w:rsid w:val="00D7169B"/>
    <w:rsid w:val="00D73C80"/>
    <w:rsid w:val="00D74388"/>
    <w:rsid w:val="00D746C8"/>
    <w:rsid w:val="00D746D0"/>
    <w:rsid w:val="00D74904"/>
    <w:rsid w:val="00D76323"/>
    <w:rsid w:val="00D76BF2"/>
    <w:rsid w:val="00D76FB1"/>
    <w:rsid w:val="00D770DD"/>
    <w:rsid w:val="00D80755"/>
    <w:rsid w:val="00D81A56"/>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431"/>
    <w:rsid w:val="00DB62B0"/>
    <w:rsid w:val="00DB63C2"/>
    <w:rsid w:val="00DB6E51"/>
    <w:rsid w:val="00DC0043"/>
    <w:rsid w:val="00DC38F6"/>
    <w:rsid w:val="00DC4469"/>
    <w:rsid w:val="00DC44F6"/>
    <w:rsid w:val="00DC5167"/>
    <w:rsid w:val="00DC5E9C"/>
    <w:rsid w:val="00DC6FC1"/>
    <w:rsid w:val="00DC725B"/>
    <w:rsid w:val="00DD0803"/>
    <w:rsid w:val="00DD0823"/>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3D3"/>
    <w:rsid w:val="00DE176E"/>
    <w:rsid w:val="00DE1AE2"/>
    <w:rsid w:val="00DE2106"/>
    <w:rsid w:val="00DE2E5E"/>
    <w:rsid w:val="00DE392F"/>
    <w:rsid w:val="00DE42D0"/>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D14"/>
    <w:rsid w:val="00E0495B"/>
    <w:rsid w:val="00E0545E"/>
    <w:rsid w:val="00E072A2"/>
    <w:rsid w:val="00E109F9"/>
    <w:rsid w:val="00E12067"/>
    <w:rsid w:val="00E121B2"/>
    <w:rsid w:val="00E124CD"/>
    <w:rsid w:val="00E1314A"/>
    <w:rsid w:val="00E14297"/>
    <w:rsid w:val="00E14670"/>
    <w:rsid w:val="00E157B2"/>
    <w:rsid w:val="00E15BCF"/>
    <w:rsid w:val="00E15C76"/>
    <w:rsid w:val="00E165F6"/>
    <w:rsid w:val="00E16A51"/>
    <w:rsid w:val="00E17051"/>
    <w:rsid w:val="00E17428"/>
    <w:rsid w:val="00E2019E"/>
    <w:rsid w:val="00E211B5"/>
    <w:rsid w:val="00E2166C"/>
    <w:rsid w:val="00E21F6F"/>
    <w:rsid w:val="00E22353"/>
    <w:rsid w:val="00E2235A"/>
    <w:rsid w:val="00E226A1"/>
    <w:rsid w:val="00E22A73"/>
    <w:rsid w:val="00E23193"/>
    <w:rsid w:val="00E258D5"/>
    <w:rsid w:val="00E2779C"/>
    <w:rsid w:val="00E27861"/>
    <w:rsid w:val="00E3019D"/>
    <w:rsid w:val="00E30D08"/>
    <w:rsid w:val="00E32D90"/>
    <w:rsid w:val="00E34068"/>
    <w:rsid w:val="00E343ED"/>
    <w:rsid w:val="00E344B3"/>
    <w:rsid w:val="00E347CF"/>
    <w:rsid w:val="00E35AC6"/>
    <w:rsid w:val="00E35E4E"/>
    <w:rsid w:val="00E36208"/>
    <w:rsid w:val="00E36262"/>
    <w:rsid w:val="00E3641F"/>
    <w:rsid w:val="00E37234"/>
    <w:rsid w:val="00E3738D"/>
    <w:rsid w:val="00E3760E"/>
    <w:rsid w:val="00E37737"/>
    <w:rsid w:val="00E37E8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5FBF"/>
    <w:rsid w:val="00E660D2"/>
    <w:rsid w:val="00E6647E"/>
    <w:rsid w:val="00E66B6D"/>
    <w:rsid w:val="00E67377"/>
    <w:rsid w:val="00E67DC1"/>
    <w:rsid w:val="00E67FA6"/>
    <w:rsid w:val="00E70476"/>
    <w:rsid w:val="00E71B77"/>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3FB"/>
    <w:rsid w:val="00E91E7D"/>
    <w:rsid w:val="00E91F85"/>
    <w:rsid w:val="00E9230B"/>
    <w:rsid w:val="00E92725"/>
    <w:rsid w:val="00E9297A"/>
    <w:rsid w:val="00E9309C"/>
    <w:rsid w:val="00E94D40"/>
    <w:rsid w:val="00E95936"/>
    <w:rsid w:val="00E95FCD"/>
    <w:rsid w:val="00E96052"/>
    <w:rsid w:val="00E97205"/>
    <w:rsid w:val="00E97A84"/>
    <w:rsid w:val="00EA0105"/>
    <w:rsid w:val="00EA03E9"/>
    <w:rsid w:val="00EA064F"/>
    <w:rsid w:val="00EA13EA"/>
    <w:rsid w:val="00EA1589"/>
    <w:rsid w:val="00EA2158"/>
    <w:rsid w:val="00EA31D6"/>
    <w:rsid w:val="00EA45A6"/>
    <w:rsid w:val="00EA47ED"/>
    <w:rsid w:val="00EA4B0D"/>
    <w:rsid w:val="00EA5661"/>
    <w:rsid w:val="00EA5844"/>
    <w:rsid w:val="00EA5ACD"/>
    <w:rsid w:val="00EA6416"/>
    <w:rsid w:val="00EA6D43"/>
    <w:rsid w:val="00EA74A1"/>
    <w:rsid w:val="00EB29CD"/>
    <w:rsid w:val="00EB36B6"/>
    <w:rsid w:val="00EB45B5"/>
    <w:rsid w:val="00EB4621"/>
    <w:rsid w:val="00EB47FC"/>
    <w:rsid w:val="00EB59CE"/>
    <w:rsid w:val="00EB5E8D"/>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2D29"/>
    <w:rsid w:val="00ED3BFE"/>
    <w:rsid w:val="00ED3E5C"/>
    <w:rsid w:val="00ED5B9F"/>
    <w:rsid w:val="00ED5F88"/>
    <w:rsid w:val="00ED60F4"/>
    <w:rsid w:val="00EE0264"/>
    <w:rsid w:val="00EE10AC"/>
    <w:rsid w:val="00EE1258"/>
    <w:rsid w:val="00EE29EA"/>
    <w:rsid w:val="00EE34FE"/>
    <w:rsid w:val="00EE3C81"/>
    <w:rsid w:val="00EE3FB4"/>
    <w:rsid w:val="00EE4029"/>
    <w:rsid w:val="00EE4403"/>
    <w:rsid w:val="00EE4D8E"/>
    <w:rsid w:val="00EE5038"/>
    <w:rsid w:val="00EE5D62"/>
    <w:rsid w:val="00EE651A"/>
    <w:rsid w:val="00EE6607"/>
    <w:rsid w:val="00EE7434"/>
    <w:rsid w:val="00EF13ED"/>
    <w:rsid w:val="00EF15A1"/>
    <w:rsid w:val="00EF1BFA"/>
    <w:rsid w:val="00EF1DB2"/>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141"/>
    <w:rsid w:val="00F01AF2"/>
    <w:rsid w:val="00F01C04"/>
    <w:rsid w:val="00F02067"/>
    <w:rsid w:val="00F02354"/>
    <w:rsid w:val="00F0285E"/>
    <w:rsid w:val="00F03A93"/>
    <w:rsid w:val="00F03B57"/>
    <w:rsid w:val="00F040BE"/>
    <w:rsid w:val="00F0427C"/>
    <w:rsid w:val="00F043B2"/>
    <w:rsid w:val="00F052BD"/>
    <w:rsid w:val="00F0585F"/>
    <w:rsid w:val="00F05BD0"/>
    <w:rsid w:val="00F05EF5"/>
    <w:rsid w:val="00F060F7"/>
    <w:rsid w:val="00F0646F"/>
    <w:rsid w:val="00F066A8"/>
    <w:rsid w:val="00F06998"/>
    <w:rsid w:val="00F07CDB"/>
    <w:rsid w:val="00F07F27"/>
    <w:rsid w:val="00F100B9"/>
    <w:rsid w:val="00F1026D"/>
    <w:rsid w:val="00F108B8"/>
    <w:rsid w:val="00F10EE3"/>
    <w:rsid w:val="00F117E1"/>
    <w:rsid w:val="00F11A86"/>
    <w:rsid w:val="00F11CEB"/>
    <w:rsid w:val="00F12869"/>
    <w:rsid w:val="00F12EBB"/>
    <w:rsid w:val="00F1426F"/>
    <w:rsid w:val="00F14D22"/>
    <w:rsid w:val="00F152B1"/>
    <w:rsid w:val="00F153AB"/>
    <w:rsid w:val="00F155E3"/>
    <w:rsid w:val="00F15630"/>
    <w:rsid w:val="00F16052"/>
    <w:rsid w:val="00F164B0"/>
    <w:rsid w:val="00F16883"/>
    <w:rsid w:val="00F16995"/>
    <w:rsid w:val="00F16FC1"/>
    <w:rsid w:val="00F175DC"/>
    <w:rsid w:val="00F1761A"/>
    <w:rsid w:val="00F20483"/>
    <w:rsid w:val="00F204F9"/>
    <w:rsid w:val="00F20E41"/>
    <w:rsid w:val="00F23254"/>
    <w:rsid w:val="00F23AAE"/>
    <w:rsid w:val="00F24521"/>
    <w:rsid w:val="00F24829"/>
    <w:rsid w:val="00F249F3"/>
    <w:rsid w:val="00F2563A"/>
    <w:rsid w:val="00F25EC4"/>
    <w:rsid w:val="00F26A92"/>
    <w:rsid w:val="00F26AE1"/>
    <w:rsid w:val="00F30A6B"/>
    <w:rsid w:val="00F30EA7"/>
    <w:rsid w:val="00F31039"/>
    <w:rsid w:val="00F31342"/>
    <w:rsid w:val="00F313B8"/>
    <w:rsid w:val="00F31885"/>
    <w:rsid w:val="00F3325D"/>
    <w:rsid w:val="00F33CBA"/>
    <w:rsid w:val="00F3431D"/>
    <w:rsid w:val="00F34342"/>
    <w:rsid w:val="00F34789"/>
    <w:rsid w:val="00F34CBC"/>
    <w:rsid w:val="00F3520E"/>
    <w:rsid w:val="00F3597A"/>
    <w:rsid w:val="00F363EA"/>
    <w:rsid w:val="00F367E7"/>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47C47"/>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0584"/>
    <w:rsid w:val="00F61073"/>
    <w:rsid w:val="00F61B9B"/>
    <w:rsid w:val="00F61C47"/>
    <w:rsid w:val="00F621BD"/>
    <w:rsid w:val="00F633E2"/>
    <w:rsid w:val="00F640AA"/>
    <w:rsid w:val="00F64102"/>
    <w:rsid w:val="00F6447E"/>
    <w:rsid w:val="00F64F7C"/>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AC1"/>
    <w:rsid w:val="00F76DEC"/>
    <w:rsid w:val="00F76FCC"/>
    <w:rsid w:val="00F7722C"/>
    <w:rsid w:val="00F77293"/>
    <w:rsid w:val="00F772EF"/>
    <w:rsid w:val="00F773B3"/>
    <w:rsid w:val="00F7784E"/>
    <w:rsid w:val="00F800E7"/>
    <w:rsid w:val="00F8105E"/>
    <w:rsid w:val="00F85C2E"/>
    <w:rsid w:val="00F85D6E"/>
    <w:rsid w:val="00F85E0E"/>
    <w:rsid w:val="00F86888"/>
    <w:rsid w:val="00F8691C"/>
    <w:rsid w:val="00F8727D"/>
    <w:rsid w:val="00F87D76"/>
    <w:rsid w:val="00F90565"/>
    <w:rsid w:val="00F91BCE"/>
    <w:rsid w:val="00F91E99"/>
    <w:rsid w:val="00F92573"/>
    <w:rsid w:val="00F92694"/>
    <w:rsid w:val="00F926CD"/>
    <w:rsid w:val="00F92BB6"/>
    <w:rsid w:val="00F92C10"/>
    <w:rsid w:val="00F9347E"/>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22C"/>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4A1F"/>
    <w:rsid w:val="00FC5C55"/>
    <w:rsid w:val="00FC6C79"/>
    <w:rsid w:val="00FC709F"/>
    <w:rsid w:val="00FC73B2"/>
    <w:rsid w:val="00FD0855"/>
    <w:rsid w:val="00FD1254"/>
    <w:rsid w:val="00FD12B6"/>
    <w:rsid w:val="00FD2497"/>
    <w:rsid w:val="00FD33C1"/>
    <w:rsid w:val="00FD3AAE"/>
    <w:rsid w:val="00FD423A"/>
    <w:rsid w:val="00FD460A"/>
    <w:rsid w:val="00FD4724"/>
    <w:rsid w:val="00FD4903"/>
    <w:rsid w:val="00FD4E7C"/>
    <w:rsid w:val="00FD528C"/>
    <w:rsid w:val="00FD5BA4"/>
    <w:rsid w:val="00FD5F46"/>
    <w:rsid w:val="00FD5F81"/>
    <w:rsid w:val="00FD6AAD"/>
    <w:rsid w:val="00FE0174"/>
    <w:rsid w:val="00FE06EA"/>
    <w:rsid w:val="00FE1DD3"/>
    <w:rsid w:val="00FE25C8"/>
    <w:rsid w:val="00FE31E4"/>
    <w:rsid w:val="00FE3274"/>
    <w:rsid w:val="00FE33AD"/>
    <w:rsid w:val="00FE3638"/>
    <w:rsid w:val="00FE3A62"/>
    <w:rsid w:val="00FE3CFE"/>
    <w:rsid w:val="00FE409A"/>
    <w:rsid w:val="00FE4B40"/>
    <w:rsid w:val="00FE56D4"/>
    <w:rsid w:val="00FE5A15"/>
    <w:rsid w:val="00FE6FB3"/>
    <w:rsid w:val="00FE77F7"/>
    <w:rsid w:val="00FE7F9D"/>
    <w:rsid w:val="00FF0DCE"/>
    <w:rsid w:val="00FF2353"/>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uiPriority w:val="99"/>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customStyle="1" w:styleId="UnresolvedMention">
    <w:name w:val="Unresolved Mention"/>
    <w:basedOn w:val="DefaultParagraphFont"/>
    <w:uiPriority w:val="99"/>
    <w:semiHidden/>
    <w:unhideWhenUsed/>
    <w:rsid w:val="00D4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2621">
      <w:bodyDiv w:val="1"/>
      <w:marLeft w:val="0"/>
      <w:marRight w:val="0"/>
      <w:marTop w:val="0"/>
      <w:marBottom w:val="0"/>
      <w:divBdr>
        <w:top w:val="none" w:sz="0" w:space="0" w:color="auto"/>
        <w:left w:val="none" w:sz="0" w:space="0" w:color="auto"/>
        <w:bottom w:val="none" w:sz="0" w:space="0" w:color="auto"/>
        <w:right w:val="none" w:sz="0" w:space="0" w:color="auto"/>
      </w:divBdr>
    </w:div>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35756990">
      <w:bodyDiv w:val="1"/>
      <w:marLeft w:val="0"/>
      <w:marRight w:val="0"/>
      <w:marTop w:val="0"/>
      <w:marBottom w:val="0"/>
      <w:divBdr>
        <w:top w:val="none" w:sz="0" w:space="0" w:color="auto"/>
        <w:left w:val="none" w:sz="0" w:space="0" w:color="auto"/>
        <w:bottom w:val="none" w:sz="0" w:space="0" w:color="auto"/>
        <w:right w:val="none" w:sz="0" w:space="0" w:color="auto"/>
      </w:divBdr>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35558309">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75437157">
      <w:bodyDiv w:val="1"/>
      <w:marLeft w:val="0"/>
      <w:marRight w:val="0"/>
      <w:marTop w:val="0"/>
      <w:marBottom w:val="0"/>
      <w:divBdr>
        <w:top w:val="none" w:sz="0" w:space="0" w:color="auto"/>
        <w:left w:val="none" w:sz="0" w:space="0" w:color="auto"/>
        <w:bottom w:val="none" w:sz="0" w:space="0" w:color="auto"/>
        <w:right w:val="none" w:sz="0" w:space="0" w:color="auto"/>
      </w:divBdr>
    </w:div>
    <w:div w:id="579290253">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3841121">
      <w:bodyDiv w:val="1"/>
      <w:marLeft w:val="0"/>
      <w:marRight w:val="0"/>
      <w:marTop w:val="0"/>
      <w:marBottom w:val="0"/>
      <w:divBdr>
        <w:top w:val="none" w:sz="0" w:space="0" w:color="auto"/>
        <w:left w:val="none" w:sz="0" w:space="0" w:color="auto"/>
        <w:bottom w:val="none" w:sz="0" w:space="0" w:color="auto"/>
        <w:right w:val="none" w:sz="0" w:space="0" w:color="auto"/>
      </w:divBdr>
    </w:div>
    <w:div w:id="769004790">
      <w:bodyDiv w:val="1"/>
      <w:marLeft w:val="0"/>
      <w:marRight w:val="0"/>
      <w:marTop w:val="0"/>
      <w:marBottom w:val="0"/>
      <w:divBdr>
        <w:top w:val="none" w:sz="0" w:space="0" w:color="auto"/>
        <w:left w:val="none" w:sz="0" w:space="0" w:color="auto"/>
        <w:bottom w:val="none" w:sz="0" w:space="0" w:color="auto"/>
        <w:right w:val="none" w:sz="0" w:space="0" w:color="auto"/>
      </w:divBdr>
      <w:divsChild>
        <w:div w:id="1186942779">
          <w:marLeft w:val="0"/>
          <w:marRight w:val="0"/>
          <w:marTop w:val="0"/>
          <w:marBottom w:val="0"/>
          <w:divBdr>
            <w:top w:val="none" w:sz="0" w:space="0" w:color="auto"/>
            <w:left w:val="none" w:sz="0" w:space="0" w:color="auto"/>
            <w:bottom w:val="none" w:sz="0" w:space="0" w:color="auto"/>
            <w:right w:val="none" w:sz="0" w:space="0" w:color="auto"/>
          </w:divBdr>
        </w:div>
        <w:div w:id="649292303">
          <w:marLeft w:val="0"/>
          <w:marRight w:val="0"/>
          <w:marTop w:val="0"/>
          <w:marBottom w:val="0"/>
          <w:divBdr>
            <w:top w:val="none" w:sz="0" w:space="0" w:color="auto"/>
            <w:left w:val="none" w:sz="0" w:space="0" w:color="auto"/>
            <w:bottom w:val="none" w:sz="0" w:space="0" w:color="auto"/>
            <w:right w:val="none" w:sz="0" w:space="0" w:color="auto"/>
          </w:divBdr>
        </w:div>
        <w:div w:id="1477605936">
          <w:marLeft w:val="0"/>
          <w:marRight w:val="0"/>
          <w:marTop w:val="0"/>
          <w:marBottom w:val="0"/>
          <w:divBdr>
            <w:top w:val="none" w:sz="0" w:space="0" w:color="auto"/>
            <w:left w:val="none" w:sz="0" w:space="0" w:color="auto"/>
            <w:bottom w:val="none" w:sz="0" w:space="0" w:color="auto"/>
            <w:right w:val="none" w:sz="0" w:space="0" w:color="auto"/>
          </w:divBdr>
        </w:div>
      </w:divsChild>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8209223">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34103227">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75601460">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42274711">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12185907">
      <w:bodyDiv w:val="1"/>
      <w:marLeft w:val="0"/>
      <w:marRight w:val="0"/>
      <w:marTop w:val="0"/>
      <w:marBottom w:val="0"/>
      <w:divBdr>
        <w:top w:val="none" w:sz="0" w:space="0" w:color="auto"/>
        <w:left w:val="none" w:sz="0" w:space="0" w:color="auto"/>
        <w:bottom w:val="none" w:sz="0" w:space="0" w:color="auto"/>
        <w:right w:val="none" w:sz="0" w:space="0" w:color="auto"/>
      </w:divBdr>
    </w:div>
    <w:div w:id="1516188728">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77687124">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4253226">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69643132">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090300244">
      <w:bodyDiv w:val="1"/>
      <w:marLeft w:val="0"/>
      <w:marRight w:val="0"/>
      <w:marTop w:val="0"/>
      <w:marBottom w:val="0"/>
      <w:divBdr>
        <w:top w:val="none" w:sz="0" w:space="0" w:color="auto"/>
        <w:left w:val="none" w:sz="0" w:space="0" w:color="auto"/>
        <w:bottom w:val="none" w:sz="0" w:space="0" w:color="auto"/>
        <w:right w:val="none" w:sz="0" w:space="0" w:color="auto"/>
      </w:divBdr>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csu.edu/provost/gc-curriculum-approva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csu.edu/provost/faculty-salary-review-task-for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lord@bobcats.gcs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rontpage.gcsu.edu/announcement/memorandum-usg-office-legal-affai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DD04-B1AD-4511-8477-69FC9B56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2019-01-25T19:45:00Z</cp:lastPrinted>
  <dcterms:created xsi:type="dcterms:W3CDTF">2019-02-11T11:13:00Z</dcterms:created>
  <dcterms:modified xsi:type="dcterms:W3CDTF">2019-02-15T12:27:00Z</dcterms:modified>
</cp:coreProperties>
</file>