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DF09AB">
      <w:pPr>
        <w:jc w:val="center"/>
        <w:rPr>
          <w:b/>
          <w:lang w:val="en"/>
        </w:rPr>
      </w:pPr>
      <w:r w:rsidRPr="0040759A">
        <w:rPr>
          <w:b/>
          <w:lang w:val="en"/>
        </w:rPr>
        <w:t>201</w:t>
      </w:r>
      <w:r w:rsidR="00F800E7">
        <w:rPr>
          <w:b/>
          <w:lang w:val="en"/>
        </w:rPr>
        <w:t>6</w:t>
      </w:r>
      <w:r w:rsidRPr="0040759A">
        <w:rPr>
          <w:b/>
          <w:lang w:val="en"/>
        </w:rPr>
        <w:t>-</w:t>
      </w:r>
      <w:r w:rsidR="003C2580" w:rsidRPr="0040759A">
        <w:rPr>
          <w:b/>
          <w:lang w:val="en"/>
        </w:rPr>
        <w:t>20</w:t>
      </w:r>
      <w:r w:rsidRPr="0040759A">
        <w:rPr>
          <w:b/>
          <w:lang w:val="en"/>
        </w:rPr>
        <w:t>1</w:t>
      </w:r>
      <w:r w:rsidR="00F800E7">
        <w:rPr>
          <w:b/>
          <w:lang w:val="en"/>
        </w:rPr>
        <w:t>7</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3B30C3">
        <w:rPr>
          <w:b/>
          <w:lang w:val="en"/>
        </w:rPr>
        <w:t>21 Oct</w:t>
      </w:r>
      <w:r w:rsidR="0057651B" w:rsidRPr="0040759A">
        <w:rPr>
          <w:b/>
          <w:lang w:val="en"/>
        </w:rPr>
        <w:t xml:space="preserve"> </w:t>
      </w:r>
      <w:r w:rsidR="000470C0" w:rsidRPr="0040759A">
        <w:rPr>
          <w:b/>
          <w:lang w:val="en"/>
        </w:rPr>
        <w:t>201</w:t>
      </w:r>
      <w:r w:rsidR="0057651B" w:rsidRPr="0040759A">
        <w:rPr>
          <w:b/>
          <w:lang w:val="en"/>
        </w:rPr>
        <w:t>6</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r w:rsidR="00F800E7" w:rsidRPr="0040759A">
        <w:rPr>
          <w:i/>
          <w:iCs/>
          <w:color w:val="000000"/>
          <w:sz w:val="20"/>
          <w:szCs w:val="20"/>
        </w:rPr>
        <w:t>Chavonda Mills</w:t>
      </w:r>
      <w:r w:rsidRPr="0040759A">
        <w:rPr>
          <w:i/>
          <w:iCs/>
          <w:color w:val="000000"/>
          <w:sz w:val="20"/>
          <w:szCs w:val="20"/>
        </w:rPr>
        <w:t xml:space="preserve">, Presiding Officer Elect </w:t>
      </w:r>
      <w:r w:rsidR="00F800E7">
        <w:rPr>
          <w:i/>
          <w:iCs/>
          <w:color w:val="000000"/>
          <w:sz w:val="20"/>
          <w:szCs w:val="20"/>
        </w:rPr>
        <w:t>Nicole DeClouette</w:t>
      </w:r>
      <w:r w:rsidRPr="0040759A">
        <w:rPr>
          <w:i/>
          <w:iCs/>
          <w:color w:val="000000"/>
          <w:sz w:val="20"/>
          <w:szCs w:val="20"/>
        </w:rPr>
        <w:t>, Secretary Craig Turner</w:t>
      </w:r>
    </w:p>
    <w:p w:rsidR="00202050" w:rsidRPr="00A56640" w:rsidRDefault="00844B84" w:rsidP="000A6299">
      <w:pPr>
        <w:autoSpaceDE w:val="0"/>
        <w:autoSpaceDN w:val="0"/>
        <w:adjustRightInd w:val="0"/>
        <w:spacing w:before="100" w:after="100"/>
        <w:ind w:left="1440" w:hanging="1440"/>
        <w:jc w:val="both"/>
        <w:rPr>
          <w:sz w:val="22"/>
          <w:szCs w:val="22"/>
          <w:lang w:val="en"/>
        </w:rPr>
      </w:pPr>
      <w:r w:rsidRPr="004A15CD">
        <w:rPr>
          <w:b/>
          <w:smallCaps/>
          <w:sz w:val="22"/>
          <w:szCs w:val="22"/>
          <w:u w:val="single"/>
          <w:lang w:val="en"/>
        </w:rPr>
        <w:t xml:space="preserve">Present </w:t>
      </w:r>
      <w:r w:rsidRPr="004A15CD">
        <w:rPr>
          <w:b/>
          <w:smallCaps/>
          <w:sz w:val="20"/>
          <w:szCs w:val="20"/>
          <w:u w:val="single"/>
          <w:lang w:val="en"/>
        </w:rPr>
        <w:t>(</w:t>
      </w:r>
      <w:r w:rsidR="00BD7272">
        <w:rPr>
          <w:b/>
          <w:smallCaps/>
          <w:sz w:val="20"/>
          <w:szCs w:val="20"/>
          <w:u w:val="single"/>
          <w:lang w:val="en"/>
        </w:rPr>
        <w:t>3</w:t>
      </w:r>
      <w:r w:rsidR="00206ED6">
        <w:rPr>
          <w:b/>
          <w:smallCaps/>
          <w:sz w:val="20"/>
          <w:szCs w:val="20"/>
          <w:u w:val="single"/>
          <w:lang w:val="en"/>
        </w:rPr>
        <w:t>2</w:t>
      </w:r>
      <w:r w:rsidRPr="004A15CD">
        <w:rPr>
          <w:b/>
          <w:smallCaps/>
          <w:sz w:val="20"/>
          <w:szCs w:val="20"/>
          <w:u w:val="single"/>
          <w:lang w:val="en"/>
        </w:rPr>
        <w:t>)</w:t>
      </w:r>
      <w:r w:rsidRPr="004A15CD">
        <w:rPr>
          <w:sz w:val="22"/>
          <w:szCs w:val="22"/>
          <w:lang w:val="en"/>
        </w:rPr>
        <w:tab/>
      </w:r>
      <w:r w:rsidR="00A56640" w:rsidRPr="004A15CD">
        <w:rPr>
          <w:sz w:val="22"/>
          <w:szCs w:val="22"/>
          <w:lang w:val="en"/>
        </w:rPr>
        <w:t xml:space="preserve">Laura Ahrens, </w:t>
      </w:r>
      <w:r w:rsidR="006D4338" w:rsidRPr="004A15CD">
        <w:rPr>
          <w:sz w:val="22"/>
          <w:szCs w:val="22"/>
          <w:lang w:val="en"/>
        </w:rPr>
        <w:t xml:space="preserve">Kay Anderson, </w:t>
      </w:r>
      <w:r w:rsidR="00A56640" w:rsidRPr="004A15CD">
        <w:rPr>
          <w:sz w:val="22"/>
          <w:szCs w:val="22"/>
          <w:lang w:val="en"/>
        </w:rPr>
        <w:t xml:space="preserve">Alex Blazer, Robert Blumenthal, Hauke </w:t>
      </w:r>
      <w:r w:rsidR="00A56640">
        <w:rPr>
          <w:sz w:val="22"/>
          <w:szCs w:val="22"/>
          <w:lang w:val="en"/>
        </w:rPr>
        <w:t xml:space="preserve">Busch, </w:t>
      </w:r>
      <w:r w:rsidR="008E1ACE" w:rsidRPr="00A56640">
        <w:rPr>
          <w:sz w:val="22"/>
          <w:szCs w:val="22"/>
          <w:lang w:val="en"/>
        </w:rPr>
        <w:t xml:space="preserve">Jolene Cole, </w:t>
      </w:r>
      <w:r w:rsidR="00A56640">
        <w:rPr>
          <w:sz w:val="22"/>
          <w:szCs w:val="22"/>
          <w:lang w:val="en"/>
        </w:rPr>
        <w:t>Nicole DeClouette,</w:t>
      </w:r>
      <w:r w:rsidR="008E1ACE" w:rsidRPr="00A56640">
        <w:rPr>
          <w:sz w:val="22"/>
          <w:szCs w:val="22"/>
          <w:lang w:val="en"/>
        </w:rPr>
        <w:t>,</w:t>
      </w:r>
      <w:r w:rsidR="00BD7272">
        <w:rPr>
          <w:sz w:val="22"/>
          <w:szCs w:val="22"/>
          <w:lang w:val="en"/>
        </w:rPr>
        <w:t xml:space="preserve"> Millicent Dempsey, </w:t>
      </w:r>
      <w:r w:rsidR="008E1ACE" w:rsidRPr="00A56640">
        <w:rPr>
          <w:sz w:val="22"/>
          <w:szCs w:val="22"/>
          <w:lang w:val="en"/>
        </w:rPr>
        <w:t xml:space="preserve">Renee Fontenot, </w:t>
      </w:r>
      <w:r w:rsidR="00A56640">
        <w:rPr>
          <w:sz w:val="22"/>
          <w:szCs w:val="22"/>
          <w:lang w:val="en"/>
        </w:rPr>
        <w:t>Heidi Fowler</w:t>
      </w:r>
      <w:r w:rsidR="008E1ACE" w:rsidRPr="00A56640">
        <w:rPr>
          <w:sz w:val="22"/>
          <w:szCs w:val="22"/>
          <w:lang w:val="en"/>
        </w:rPr>
        <w:t xml:space="preserve">, </w:t>
      </w:r>
      <w:r w:rsidR="00BD7272">
        <w:rPr>
          <w:sz w:val="22"/>
          <w:szCs w:val="22"/>
          <w:lang w:val="en"/>
        </w:rPr>
        <w:t xml:space="preserve">Will Hobbs, </w:t>
      </w:r>
      <w:r w:rsidR="00A56640">
        <w:rPr>
          <w:sz w:val="22"/>
          <w:szCs w:val="22"/>
          <w:lang w:val="en"/>
        </w:rPr>
        <w:t>Jan Hoffmann</w:t>
      </w:r>
      <w:r w:rsidR="00D770DD">
        <w:rPr>
          <w:sz w:val="22"/>
          <w:szCs w:val="22"/>
          <w:lang w:val="en"/>
        </w:rPr>
        <w:t xml:space="preserve"> Clark</w:t>
      </w:r>
      <w:r w:rsidR="00A56640">
        <w:rPr>
          <w:sz w:val="22"/>
          <w:szCs w:val="22"/>
          <w:lang w:val="en"/>
        </w:rPr>
        <w:t xml:space="preserve">, </w:t>
      </w:r>
      <w:r w:rsidR="006D4338" w:rsidRPr="00A56640">
        <w:rPr>
          <w:sz w:val="22"/>
          <w:szCs w:val="22"/>
          <w:lang w:val="en"/>
        </w:rPr>
        <w:t xml:space="preserve">David Johnson, </w:t>
      </w:r>
      <w:r w:rsidR="00A56640">
        <w:rPr>
          <w:sz w:val="22"/>
          <w:szCs w:val="22"/>
          <w:lang w:val="en"/>
        </w:rPr>
        <w:t xml:space="preserve">Mary Jean Land, </w:t>
      </w:r>
      <w:r w:rsidR="008E1ACE" w:rsidRPr="00A56640">
        <w:rPr>
          <w:sz w:val="22"/>
          <w:szCs w:val="22"/>
          <w:lang w:val="en"/>
        </w:rPr>
        <w:t xml:space="preserve">Juan Ling, </w:t>
      </w:r>
      <w:r w:rsidR="00A56640">
        <w:rPr>
          <w:sz w:val="22"/>
          <w:szCs w:val="22"/>
          <w:lang w:val="en"/>
        </w:rPr>
        <w:t xml:space="preserve">Catrena Lisse, </w:t>
      </w:r>
      <w:r w:rsidR="006D4338" w:rsidRPr="00A56640">
        <w:rPr>
          <w:sz w:val="22"/>
          <w:szCs w:val="22"/>
          <w:lang w:val="en"/>
        </w:rPr>
        <w:t xml:space="preserve">Chavonda Mills, </w:t>
      </w:r>
      <w:r w:rsidR="00A56640">
        <w:rPr>
          <w:sz w:val="22"/>
          <w:szCs w:val="22"/>
          <w:lang w:val="en"/>
        </w:rPr>
        <w:t xml:space="preserve">Kevin Morris, </w:t>
      </w:r>
      <w:r w:rsidR="008E1ACE" w:rsidRPr="00A56640">
        <w:rPr>
          <w:sz w:val="22"/>
          <w:szCs w:val="22"/>
          <w:lang w:val="en"/>
        </w:rPr>
        <w:t xml:space="preserve">Lyndall Muschell, Stephanie Opperman, </w:t>
      </w:r>
      <w:r w:rsidR="000B2B2F" w:rsidRPr="00A56640">
        <w:rPr>
          <w:sz w:val="22"/>
          <w:szCs w:val="22"/>
          <w:lang w:val="en"/>
        </w:rPr>
        <w:t xml:space="preserve">Amy Pinney, </w:t>
      </w:r>
      <w:r w:rsidR="008E1ACE" w:rsidRPr="00A56640">
        <w:rPr>
          <w:sz w:val="22"/>
          <w:szCs w:val="22"/>
          <w:lang w:val="en"/>
        </w:rPr>
        <w:t xml:space="preserve">Joanne Previts, </w:t>
      </w:r>
      <w:r w:rsidR="00A56640">
        <w:rPr>
          <w:sz w:val="22"/>
          <w:szCs w:val="22"/>
          <w:lang w:val="en"/>
        </w:rPr>
        <w:t xml:space="preserve">Claire Sanders, </w:t>
      </w:r>
      <w:r w:rsidR="00BD7272">
        <w:rPr>
          <w:sz w:val="22"/>
          <w:szCs w:val="22"/>
          <w:lang w:val="en"/>
        </w:rPr>
        <w:t xml:space="preserve">Carol J. Sapp, </w:t>
      </w:r>
      <w:r w:rsidR="006D4338" w:rsidRPr="00A56640">
        <w:rPr>
          <w:sz w:val="22"/>
          <w:szCs w:val="22"/>
          <w:lang w:val="en"/>
        </w:rPr>
        <w:t xml:space="preserve">Costas Spirou, Susan Steele, </w:t>
      </w:r>
      <w:r w:rsidR="00A56640">
        <w:rPr>
          <w:sz w:val="22"/>
          <w:szCs w:val="22"/>
          <w:lang w:val="en"/>
        </w:rPr>
        <w:t xml:space="preserve">Ashley Taylor, </w:t>
      </w:r>
      <w:r w:rsidR="006D4338" w:rsidRPr="00A56640">
        <w:rPr>
          <w:sz w:val="22"/>
          <w:szCs w:val="22"/>
          <w:lang w:val="en"/>
        </w:rPr>
        <w:t>Tom Toney, Craig Turner, Shaundra Walker</w:t>
      </w:r>
      <w:r w:rsidR="00A56640">
        <w:rPr>
          <w:sz w:val="22"/>
          <w:szCs w:val="22"/>
          <w:lang w:val="en"/>
        </w:rPr>
        <w:t xml:space="preserve">, </w:t>
      </w:r>
      <w:r w:rsidR="00BD7272" w:rsidRPr="00A56640">
        <w:rPr>
          <w:sz w:val="22"/>
          <w:szCs w:val="22"/>
          <w:lang w:val="en"/>
        </w:rPr>
        <w:t>James J. Winchester</w:t>
      </w:r>
      <w:r w:rsidR="00BD7272">
        <w:rPr>
          <w:sz w:val="22"/>
          <w:szCs w:val="22"/>
          <w:lang w:val="en"/>
        </w:rPr>
        <w:t xml:space="preserve">, </w:t>
      </w:r>
      <w:r w:rsidR="00A56640">
        <w:rPr>
          <w:sz w:val="22"/>
          <w:szCs w:val="22"/>
          <w:lang w:val="en"/>
        </w:rPr>
        <w:t>J.F. Yao</w:t>
      </w:r>
      <w:r w:rsidR="00202050" w:rsidRPr="00A56640">
        <w:rPr>
          <w:sz w:val="22"/>
          <w:szCs w:val="22"/>
        </w:rPr>
        <w:t>.</w:t>
      </w:r>
    </w:p>
    <w:p w:rsidR="00844B84" w:rsidRPr="00A56640" w:rsidRDefault="00844B84" w:rsidP="00006093">
      <w:pPr>
        <w:autoSpaceDE w:val="0"/>
        <w:autoSpaceDN w:val="0"/>
        <w:adjustRightInd w:val="0"/>
        <w:spacing w:before="100" w:after="100"/>
        <w:ind w:left="1440" w:hanging="1440"/>
        <w:jc w:val="both"/>
        <w:rPr>
          <w:sz w:val="22"/>
          <w:szCs w:val="22"/>
          <w:lang w:val="en"/>
        </w:rPr>
      </w:pPr>
      <w:r w:rsidRPr="00A56640">
        <w:rPr>
          <w:b/>
          <w:smallCaps/>
          <w:sz w:val="22"/>
          <w:szCs w:val="22"/>
          <w:u w:val="single"/>
          <w:lang w:val="en"/>
        </w:rPr>
        <w:t xml:space="preserve">Absent </w:t>
      </w:r>
      <w:r w:rsidRPr="00A56640">
        <w:rPr>
          <w:b/>
          <w:smallCaps/>
          <w:sz w:val="20"/>
          <w:szCs w:val="20"/>
          <w:u w:val="single"/>
          <w:lang w:val="en"/>
        </w:rPr>
        <w:t>(</w:t>
      </w:r>
      <w:r w:rsidR="00944A7D">
        <w:rPr>
          <w:b/>
          <w:smallCaps/>
          <w:sz w:val="20"/>
          <w:szCs w:val="20"/>
          <w:u w:val="single"/>
          <w:lang w:val="en"/>
        </w:rPr>
        <w:t>4</w:t>
      </w:r>
      <w:r w:rsidRPr="00A56640">
        <w:rPr>
          <w:b/>
          <w:smallCaps/>
          <w:sz w:val="20"/>
          <w:szCs w:val="20"/>
          <w:u w:val="single"/>
          <w:lang w:val="en"/>
        </w:rPr>
        <w:t>)</w:t>
      </w:r>
      <w:r w:rsidRPr="00A56640">
        <w:rPr>
          <w:sz w:val="22"/>
          <w:szCs w:val="22"/>
          <w:lang w:val="en"/>
        </w:rPr>
        <w:tab/>
      </w:r>
      <w:r w:rsidR="00206ED6" w:rsidRPr="004A15CD">
        <w:rPr>
          <w:sz w:val="22"/>
          <w:szCs w:val="22"/>
          <w:lang w:val="en"/>
        </w:rPr>
        <w:t xml:space="preserve">Louis Bourne, </w:t>
      </w:r>
      <w:r w:rsidR="00206ED6">
        <w:rPr>
          <w:sz w:val="22"/>
          <w:szCs w:val="22"/>
          <w:lang w:val="en"/>
        </w:rPr>
        <w:t>Min Kim, Altimease</w:t>
      </w:r>
      <w:r w:rsidR="00944A7D">
        <w:rPr>
          <w:sz w:val="22"/>
          <w:szCs w:val="22"/>
          <w:lang w:val="en"/>
        </w:rPr>
        <w:t xml:space="preserve"> Lowe, Daniel McDonald</w:t>
      </w:r>
      <w:r w:rsidR="00E9297A" w:rsidRPr="00A56640">
        <w:rPr>
          <w:sz w:val="22"/>
          <w:szCs w:val="22"/>
          <w:lang w:val="en"/>
        </w:rPr>
        <w:t>.</w:t>
      </w:r>
    </w:p>
    <w:p w:rsidR="00844B84" w:rsidRPr="00A56640" w:rsidRDefault="00844B84" w:rsidP="00AE3DF6">
      <w:pPr>
        <w:pStyle w:val="NormalWeb"/>
        <w:spacing w:beforeAutospacing="0" w:afterAutospacing="0" w:line="240" w:lineRule="atLeast"/>
        <w:ind w:left="1440" w:hanging="1440"/>
        <w:jc w:val="both"/>
        <w:rPr>
          <w:sz w:val="22"/>
          <w:szCs w:val="22"/>
          <w:lang w:val="en"/>
        </w:rPr>
      </w:pPr>
      <w:r w:rsidRPr="00A56640">
        <w:rPr>
          <w:b/>
          <w:smallCaps/>
          <w:sz w:val="22"/>
          <w:szCs w:val="22"/>
          <w:u w:val="single"/>
          <w:lang w:val="en"/>
        </w:rPr>
        <w:t xml:space="preserve">Regrets </w:t>
      </w:r>
      <w:r w:rsidR="00006093" w:rsidRPr="00A56640">
        <w:rPr>
          <w:b/>
          <w:smallCaps/>
          <w:sz w:val="20"/>
          <w:szCs w:val="20"/>
          <w:u w:val="single"/>
          <w:lang w:val="en"/>
        </w:rPr>
        <w:t>(</w:t>
      </w:r>
      <w:r w:rsidR="00BD7272">
        <w:rPr>
          <w:b/>
          <w:smallCaps/>
          <w:sz w:val="20"/>
          <w:szCs w:val="20"/>
          <w:u w:val="single"/>
          <w:lang w:val="en"/>
        </w:rPr>
        <w:t>1</w:t>
      </w:r>
      <w:r w:rsidR="00944A7D">
        <w:rPr>
          <w:b/>
          <w:smallCaps/>
          <w:sz w:val="20"/>
          <w:szCs w:val="20"/>
          <w:u w:val="single"/>
          <w:lang w:val="en"/>
        </w:rPr>
        <w:t>4</w:t>
      </w:r>
      <w:r w:rsidRPr="00A56640">
        <w:rPr>
          <w:b/>
          <w:smallCaps/>
          <w:sz w:val="20"/>
          <w:szCs w:val="20"/>
          <w:u w:val="single"/>
          <w:lang w:val="en"/>
        </w:rPr>
        <w:t>)</w:t>
      </w:r>
      <w:r w:rsidRPr="00A56640">
        <w:rPr>
          <w:sz w:val="22"/>
          <w:szCs w:val="22"/>
          <w:lang w:val="en"/>
        </w:rPr>
        <w:tab/>
      </w:r>
      <w:r w:rsidR="00621B31" w:rsidRPr="004A15CD">
        <w:rPr>
          <w:sz w:val="22"/>
          <w:szCs w:val="22"/>
          <w:lang w:val="en"/>
        </w:rPr>
        <w:t xml:space="preserve">Susan C. Allen, </w:t>
      </w:r>
      <w:r w:rsidR="00BD7272">
        <w:rPr>
          <w:sz w:val="22"/>
          <w:szCs w:val="22"/>
          <w:lang w:val="en"/>
        </w:rPr>
        <w:t xml:space="preserve">Rodica Cazacu, </w:t>
      </w:r>
      <w:r w:rsidR="00A56640">
        <w:rPr>
          <w:sz w:val="22"/>
          <w:szCs w:val="22"/>
          <w:lang w:val="en"/>
        </w:rPr>
        <w:t xml:space="preserve">Steve Dorman, </w:t>
      </w:r>
      <w:r w:rsidR="00BD7272" w:rsidRPr="00A56640">
        <w:rPr>
          <w:sz w:val="22"/>
          <w:szCs w:val="22"/>
          <w:lang w:val="en"/>
        </w:rPr>
        <w:t xml:space="preserve">Josie Doss, Emily Gomez, </w:t>
      </w:r>
      <w:r w:rsidR="00BD7272">
        <w:rPr>
          <w:sz w:val="22"/>
          <w:szCs w:val="22"/>
          <w:lang w:val="en"/>
        </w:rPr>
        <w:t xml:space="preserve">Kristy Johnson, Bradley Koch, Mary Magoulick, David McIntyre, </w:t>
      </w:r>
      <w:r w:rsidR="00BD7272" w:rsidRPr="00A56640">
        <w:rPr>
          <w:sz w:val="22"/>
          <w:szCs w:val="22"/>
          <w:lang w:val="en"/>
        </w:rPr>
        <w:t xml:space="preserve">Ben McMillan, Christine Mutiti, </w:t>
      </w:r>
      <w:r w:rsidR="00BD7272">
        <w:rPr>
          <w:sz w:val="22"/>
          <w:szCs w:val="22"/>
          <w:lang w:val="en"/>
        </w:rPr>
        <w:t>Barbara Roquemore</w:t>
      </w:r>
      <w:r w:rsidR="00206ED6">
        <w:rPr>
          <w:sz w:val="22"/>
          <w:szCs w:val="22"/>
          <w:lang w:val="en"/>
        </w:rPr>
        <w:t>,</w:t>
      </w:r>
      <w:r w:rsidR="00206ED6" w:rsidRPr="00206ED6">
        <w:rPr>
          <w:sz w:val="22"/>
          <w:szCs w:val="22"/>
          <w:lang w:val="en"/>
        </w:rPr>
        <w:t xml:space="preserve"> </w:t>
      </w:r>
      <w:r w:rsidR="00206ED6">
        <w:rPr>
          <w:sz w:val="22"/>
          <w:szCs w:val="22"/>
          <w:lang w:val="en"/>
        </w:rPr>
        <w:t>Evita Shinholster,</w:t>
      </w:r>
      <w:r w:rsidR="00944A7D">
        <w:rPr>
          <w:sz w:val="22"/>
          <w:szCs w:val="22"/>
          <w:lang w:val="en"/>
        </w:rPr>
        <w:t xml:space="preserve"> John R. Swinton</w:t>
      </w:r>
      <w:r w:rsidR="00BD7272">
        <w:rPr>
          <w:sz w:val="22"/>
          <w:szCs w:val="22"/>
          <w:lang w:val="en"/>
        </w:rPr>
        <w:t>.</w:t>
      </w:r>
    </w:p>
    <w:p w:rsidR="00844B84" w:rsidRPr="00157C8D" w:rsidRDefault="00844B84" w:rsidP="00440541">
      <w:pPr>
        <w:pStyle w:val="NormalWeb"/>
        <w:spacing w:before="0" w:beforeAutospacing="0" w:after="0" w:afterAutospacing="0" w:line="240" w:lineRule="atLeast"/>
        <w:ind w:left="1440" w:hanging="1440"/>
        <w:jc w:val="both"/>
        <w:rPr>
          <w:sz w:val="20"/>
          <w:szCs w:val="20"/>
          <w:lang w:val="en"/>
        </w:rPr>
      </w:pPr>
      <w:r w:rsidRPr="00157C8D">
        <w:rPr>
          <w:b/>
          <w:smallCaps/>
          <w:sz w:val="22"/>
          <w:szCs w:val="22"/>
          <w:u w:val="single"/>
          <w:lang w:val="en"/>
        </w:rPr>
        <w:t xml:space="preserve">Guests </w:t>
      </w:r>
      <w:r w:rsidRPr="00157C8D">
        <w:rPr>
          <w:b/>
          <w:smallCaps/>
          <w:sz w:val="20"/>
          <w:szCs w:val="20"/>
          <w:u w:val="single"/>
          <w:lang w:val="en"/>
        </w:rPr>
        <w:t>(</w:t>
      </w:r>
      <w:r w:rsidR="00E96052" w:rsidRPr="00157C8D">
        <w:rPr>
          <w:b/>
          <w:smallCaps/>
          <w:sz w:val="20"/>
          <w:szCs w:val="20"/>
          <w:u w:val="single"/>
          <w:lang w:val="en"/>
        </w:rPr>
        <w:t>1</w:t>
      </w:r>
      <w:r w:rsidR="00157C8D" w:rsidRPr="00157C8D">
        <w:rPr>
          <w:b/>
          <w:smallCaps/>
          <w:sz w:val="20"/>
          <w:szCs w:val="20"/>
          <w:u w:val="single"/>
          <w:lang w:val="en"/>
        </w:rPr>
        <w:t>6</w:t>
      </w:r>
      <w:r w:rsidRPr="00157C8D">
        <w:rPr>
          <w:b/>
          <w:smallCaps/>
          <w:sz w:val="20"/>
          <w:szCs w:val="20"/>
          <w:u w:val="single"/>
          <w:lang w:val="en"/>
        </w:rPr>
        <w:t>)</w:t>
      </w:r>
      <w:r w:rsidR="003C760C" w:rsidRPr="00157C8D">
        <w:rPr>
          <w:b/>
          <w:smallCaps/>
          <w:sz w:val="20"/>
          <w:szCs w:val="20"/>
          <w:lang w:val="en"/>
        </w:rPr>
        <w:tab/>
      </w:r>
    </w:p>
    <w:bookmarkStart w:id="0" w:name="_MON_1467626209"/>
    <w:bookmarkEnd w:id="0"/>
    <w:p w:rsidR="00BA2094" w:rsidRPr="0040759A" w:rsidRDefault="00157C8D" w:rsidP="00844B84">
      <w:pPr>
        <w:pStyle w:val="NormalWeb"/>
        <w:spacing w:before="0" w:beforeAutospacing="0" w:after="0" w:afterAutospacing="0" w:line="240" w:lineRule="atLeast"/>
        <w:ind w:left="540" w:hanging="4"/>
        <w:jc w:val="both"/>
        <w:rPr>
          <w:sz w:val="16"/>
          <w:szCs w:val="16"/>
          <w:lang w:val="en"/>
        </w:rPr>
      </w:pPr>
      <w:r w:rsidRPr="0040759A">
        <w:rPr>
          <w:color w:val="FF0000"/>
          <w:sz w:val="22"/>
          <w:szCs w:val="22"/>
          <w:lang w:val="en"/>
        </w:rPr>
        <w:object w:dxaOrig="10285" w:dyaOrig="5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276pt" o:ole="">
            <v:imagedata r:id="rId8" o:title=""/>
          </v:shape>
          <o:OLEObject Type="Embed" ProgID="Excel.Sheet.12" ShapeID="_x0000_i1025" DrawAspect="Content" ObjectID="_1540263642" r:id="rId9"/>
        </w:object>
      </w:r>
    </w:p>
    <w:p w:rsidR="00512BF5" w:rsidRDefault="00512BF5" w:rsidP="00512BF5">
      <w:pPr>
        <w:spacing w:before="240" w:line="240" w:lineRule="atLeast"/>
        <w:jc w:val="both"/>
        <w:rPr>
          <w:lang w:val="en"/>
        </w:rPr>
      </w:pPr>
      <w:r w:rsidRPr="00E9297A">
        <w:rPr>
          <w:b/>
          <w:smallCaps/>
          <w:u w:val="single"/>
        </w:rPr>
        <w:t>Call to Order</w:t>
      </w:r>
      <w:r w:rsidRPr="00E9297A">
        <w:rPr>
          <w:bCs/>
        </w:rPr>
        <w:t xml:space="preserve">: </w:t>
      </w:r>
      <w:r w:rsidR="00F800E7">
        <w:rPr>
          <w:lang w:val="en"/>
        </w:rPr>
        <w:t>Chavonda Mills</w:t>
      </w:r>
      <w:r w:rsidRPr="00E9297A">
        <w:rPr>
          <w:lang w:val="en"/>
        </w:rPr>
        <w:t>, Presiding Officer of the 201</w:t>
      </w:r>
      <w:r w:rsidR="00F800E7">
        <w:rPr>
          <w:lang w:val="en"/>
        </w:rPr>
        <w:t>6</w:t>
      </w:r>
      <w:r w:rsidRPr="00E9297A">
        <w:rPr>
          <w:lang w:val="en"/>
        </w:rPr>
        <w:t>-201</w:t>
      </w:r>
      <w:r w:rsidR="00F800E7">
        <w:rPr>
          <w:lang w:val="en"/>
        </w:rPr>
        <w:t>7</w:t>
      </w:r>
      <w:r w:rsidRPr="00E9297A">
        <w:rPr>
          <w:lang w:val="en"/>
        </w:rPr>
        <w:t xml:space="preserve"> University Senate,</w:t>
      </w:r>
      <w:r w:rsidR="008C2D64" w:rsidRPr="00E9297A">
        <w:rPr>
          <w:lang w:val="en"/>
        </w:rPr>
        <w:t xml:space="preserve"> called the meeting to order at </w:t>
      </w:r>
      <w:r w:rsidR="002146F9">
        <w:rPr>
          <w:lang w:val="en"/>
        </w:rPr>
        <w:t>3:3</w:t>
      </w:r>
      <w:r w:rsidR="009A4919">
        <w:rPr>
          <w:lang w:val="en"/>
        </w:rPr>
        <w:t>3</w:t>
      </w:r>
      <w:r w:rsidR="008A49F1" w:rsidRPr="00E9297A">
        <w:rPr>
          <w:lang w:val="en"/>
        </w:rPr>
        <w:t xml:space="preserve"> </w:t>
      </w:r>
      <w:r w:rsidR="00E80E02" w:rsidRPr="00E9297A">
        <w:rPr>
          <w:lang w:val="en"/>
        </w:rPr>
        <w:t>p.m</w:t>
      </w:r>
      <w:r w:rsidR="00A25430" w:rsidRPr="00E9297A">
        <w:rPr>
          <w:lang w:val="en"/>
        </w:rPr>
        <w:t>.</w:t>
      </w:r>
    </w:p>
    <w:p w:rsidR="00937B17" w:rsidRDefault="00937B17" w:rsidP="00512BF5">
      <w:pPr>
        <w:spacing w:before="240" w:line="240" w:lineRule="atLeast"/>
        <w:jc w:val="both"/>
        <w:rPr>
          <w:lang w:val="en"/>
        </w:rPr>
      </w:pPr>
      <w:r w:rsidRPr="00937B17">
        <w:rPr>
          <w:b/>
          <w:smallCaps/>
          <w:u w:val="single"/>
        </w:rPr>
        <w:t>Moment of Silence</w:t>
      </w:r>
      <w:r>
        <w:rPr>
          <w:lang w:val="en"/>
        </w:rPr>
        <w:t>: Chavonda Mills requested a momen</w:t>
      </w:r>
      <w:r w:rsidR="00175DDA">
        <w:rPr>
          <w:lang w:val="en"/>
        </w:rPr>
        <w:t xml:space="preserve">t of silence in the memory </w:t>
      </w:r>
      <w:r w:rsidR="00713657">
        <w:rPr>
          <w:lang w:val="en"/>
        </w:rPr>
        <w:t xml:space="preserve">of </w:t>
      </w:r>
      <w:r>
        <w:rPr>
          <w:lang w:val="en"/>
        </w:rPr>
        <w:t>Allison</w:t>
      </w:r>
      <w:r w:rsidR="00175DDA">
        <w:rPr>
          <w:lang w:val="en"/>
        </w:rPr>
        <w:t xml:space="preserve"> </w:t>
      </w:r>
      <w:r>
        <w:rPr>
          <w:lang w:val="en"/>
        </w:rPr>
        <w:t xml:space="preserve">Everett, lecturer of exercise science, who had </w:t>
      </w:r>
      <w:r w:rsidR="00175DDA">
        <w:rPr>
          <w:lang w:val="en"/>
        </w:rPr>
        <w:t xml:space="preserve">passed away on 10 Oct 2016 and </w:t>
      </w:r>
      <w:r>
        <w:rPr>
          <w:lang w:val="en"/>
        </w:rPr>
        <w:t>been laid to rest on Monday 17 Oct 2016.</w:t>
      </w:r>
    </w:p>
    <w:p w:rsidR="001E62DA" w:rsidRPr="001E62DA" w:rsidRDefault="001E62DA" w:rsidP="001E62DA">
      <w:pPr>
        <w:spacing w:before="120" w:line="240" w:lineRule="atLeast"/>
        <w:jc w:val="both"/>
        <w:rPr>
          <w:rStyle w:val="Strong"/>
          <w:b w:val="0"/>
          <w:lang w:val="en"/>
        </w:rPr>
      </w:pPr>
      <w:r>
        <w:rPr>
          <w:b/>
          <w:bCs/>
          <w:smallCaps/>
          <w:u w:val="single"/>
          <w:lang w:val="en"/>
        </w:rPr>
        <w:t>University Senator Pins</w:t>
      </w:r>
      <w:r>
        <w:rPr>
          <w:bCs/>
          <w:smallCaps/>
          <w:lang w:val="en"/>
        </w:rPr>
        <w:t>:</w:t>
      </w:r>
      <w:r w:rsidRPr="0037526A">
        <w:rPr>
          <w:rStyle w:val="Strong"/>
          <w:b w:val="0"/>
          <w:lang w:val="en"/>
        </w:rPr>
        <w:t xml:space="preserve"> </w:t>
      </w:r>
      <w:r>
        <w:rPr>
          <w:lang w:val="en"/>
        </w:rPr>
        <w:t xml:space="preserve">Chavonda Mills distributed university senator </w:t>
      </w:r>
      <w:r w:rsidRPr="001E62DA">
        <w:rPr>
          <w:lang w:val="en"/>
        </w:rPr>
        <w:t>pins</w:t>
      </w:r>
      <w:r w:rsidRPr="001E62DA">
        <w:rPr>
          <w:rStyle w:val="Strong"/>
          <w:b w:val="0"/>
          <w:lang w:val="en"/>
        </w:rPr>
        <w:t xml:space="preserve"> to the first-time members of the University Senate who were present at this meeting. Pin recipients were</w:t>
      </w:r>
    </w:p>
    <w:p w:rsidR="001E62DA" w:rsidRPr="00227952" w:rsidRDefault="001E62DA" w:rsidP="003F5A3C">
      <w:pPr>
        <w:pStyle w:val="ListParagraph"/>
        <w:numPr>
          <w:ilvl w:val="0"/>
          <w:numId w:val="8"/>
        </w:numPr>
        <w:spacing w:line="240" w:lineRule="atLeast"/>
        <w:jc w:val="both"/>
        <w:rPr>
          <w:rStyle w:val="Strong"/>
          <w:b w:val="0"/>
          <w:bCs w:val="0"/>
          <w:lang w:val="en"/>
        </w:rPr>
      </w:pPr>
      <w:r w:rsidRPr="001E62DA">
        <w:rPr>
          <w:rStyle w:val="Strong"/>
          <w:b w:val="0"/>
          <w:u w:val="single"/>
          <w:lang w:val="en"/>
        </w:rPr>
        <w:t>Elected Faculty Senator</w:t>
      </w:r>
      <w:r w:rsidRPr="001E62DA">
        <w:rPr>
          <w:rStyle w:val="Strong"/>
          <w:b w:val="0"/>
          <w:lang w:val="en"/>
        </w:rPr>
        <w:t xml:space="preserve"> </w:t>
      </w:r>
      <w:r w:rsidR="00227952">
        <w:rPr>
          <w:rStyle w:val="Strong"/>
          <w:b w:val="0"/>
          <w:lang w:val="en"/>
        </w:rPr>
        <w:t>Will Hobbs</w:t>
      </w:r>
      <w:r w:rsidRPr="001E62DA">
        <w:rPr>
          <w:rStyle w:val="Strong"/>
          <w:b w:val="0"/>
          <w:lang w:val="en"/>
        </w:rPr>
        <w:t>;</w:t>
      </w:r>
      <w:r w:rsidR="00227952">
        <w:rPr>
          <w:rStyle w:val="Strong"/>
          <w:b w:val="0"/>
          <w:lang w:val="en"/>
        </w:rPr>
        <w:t xml:space="preserve"> </w:t>
      </w:r>
      <w:r w:rsidRPr="00227952">
        <w:rPr>
          <w:rStyle w:val="Strong"/>
          <w:b w:val="0"/>
          <w:lang w:val="en"/>
        </w:rPr>
        <w:t>and</w:t>
      </w:r>
    </w:p>
    <w:p w:rsidR="001E62DA" w:rsidRPr="001E62DA" w:rsidRDefault="001E62DA" w:rsidP="003F5A3C">
      <w:pPr>
        <w:pStyle w:val="ListParagraph"/>
        <w:numPr>
          <w:ilvl w:val="0"/>
          <w:numId w:val="8"/>
        </w:numPr>
        <w:spacing w:line="240" w:lineRule="atLeast"/>
        <w:jc w:val="both"/>
        <w:rPr>
          <w:rStyle w:val="Strong"/>
          <w:b w:val="0"/>
          <w:bCs w:val="0"/>
          <w:lang w:val="en"/>
        </w:rPr>
      </w:pPr>
      <w:r w:rsidRPr="001E62DA">
        <w:rPr>
          <w:rStyle w:val="Strong"/>
          <w:b w:val="0"/>
          <w:u w:val="single"/>
          <w:lang w:val="en"/>
        </w:rPr>
        <w:t>Selected St</w:t>
      </w:r>
      <w:r>
        <w:rPr>
          <w:rStyle w:val="Strong"/>
          <w:b w:val="0"/>
          <w:u w:val="single"/>
          <w:lang w:val="en"/>
        </w:rPr>
        <w:t>aff</w:t>
      </w:r>
      <w:r w:rsidRPr="001E62DA">
        <w:rPr>
          <w:rStyle w:val="Strong"/>
          <w:b w:val="0"/>
          <w:u w:val="single"/>
          <w:lang w:val="en"/>
        </w:rPr>
        <w:t xml:space="preserve"> Senator</w:t>
      </w:r>
      <w:r>
        <w:rPr>
          <w:rStyle w:val="Strong"/>
          <w:b w:val="0"/>
          <w:lang w:val="en"/>
        </w:rPr>
        <w:t xml:space="preserve">, </w:t>
      </w:r>
      <w:r w:rsidR="00227952">
        <w:rPr>
          <w:rStyle w:val="Strong"/>
          <w:b w:val="0"/>
          <w:lang w:val="en"/>
        </w:rPr>
        <w:t>Millicent Dempsey</w:t>
      </w:r>
      <w:r w:rsidRPr="001E62DA">
        <w:rPr>
          <w:rStyle w:val="Strong"/>
          <w:b w:val="0"/>
          <w:lang w:val="en"/>
        </w:rPr>
        <w:t>.</w:t>
      </w:r>
    </w:p>
    <w:p w:rsidR="009A4919" w:rsidRDefault="005621AE" w:rsidP="001E62DA">
      <w:pPr>
        <w:spacing w:before="240" w:line="240" w:lineRule="atLeast"/>
        <w:jc w:val="both"/>
        <w:rPr>
          <w:smallCaps/>
          <w:lang w:val="en"/>
        </w:rPr>
      </w:pPr>
      <w:r>
        <w:rPr>
          <w:b/>
          <w:smallCaps/>
          <w:u w:val="single"/>
          <w:lang w:val="en"/>
        </w:rPr>
        <w:t xml:space="preserve">Establishing </w:t>
      </w:r>
      <w:r w:rsidR="009A4919">
        <w:rPr>
          <w:b/>
          <w:smallCaps/>
          <w:u w:val="single"/>
          <w:lang w:val="en"/>
        </w:rPr>
        <w:t>Consent Agenda</w:t>
      </w:r>
      <w:r>
        <w:rPr>
          <w:b/>
          <w:smallCaps/>
          <w:u w:val="single"/>
          <w:lang w:val="en"/>
        </w:rPr>
        <w:t xml:space="preserve"> by Special Rule of Order</w:t>
      </w:r>
      <w:r w:rsidR="009A4919" w:rsidRPr="009A4919">
        <w:rPr>
          <w:lang w:val="en"/>
        </w:rPr>
        <w:t xml:space="preserve">: </w:t>
      </w:r>
      <w:r w:rsidR="009A4919">
        <w:rPr>
          <w:lang w:val="en"/>
        </w:rPr>
        <w:t>On behalf of the Executive Committee, Chavonda Mills proposed the consideration of adopt</w:t>
      </w:r>
      <w:r w:rsidR="00ED234B">
        <w:rPr>
          <w:lang w:val="en"/>
        </w:rPr>
        <w:t>ing</w:t>
      </w:r>
      <w:r w:rsidR="009A4919">
        <w:rPr>
          <w:lang w:val="en"/>
        </w:rPr>
        <w:t xml:space="preserve"> a consent agenda for university senate meetings.</w:t>
      </w:r>
    </w:p>
    <w:p w:rsidR="00EE7434" w:rsidRPr="008A4EF7" w:rsidRDefault="00135D49" w:rsidP="00EE7434">
      <w:pPr>
        <w:pStyle w:val="ListParagraph"/>
        <w:numPr>
          <w:ilvl w:val="0"/>
          <w:numId w:val="14"/>
        </w:numPr>
        <w:spacing w:line="240" w:lineRule="atLeast"/>
        <w:ind w:left="720"/>
        <w:jc w:val="both"/>
        <w:rPr>
          <w:lang w:val="en"/>
        </w:rPr>
      </w:pPr>
      <w:r w:rsidRPr="00B729F5">
        <w:rPr>
          <w:b/>
          <w:smallCaps/>
          <w:u w:val="single"/>
        </w:rPr>
        <w:lastRenderedPageBreak/>
        <w:t>What is it?</w:t>
      </w:r>
      <w:r w:rsidRPr="008A4EF7">
        <w:t xml:space="preserve"> </w:t>
      </w:r>
      <w:r w:rsidR="00EE7434" w:rsidRPr="008A4EF7">
        <w:t xml:space="preserve">A consent agenda is a practice that groups both </w:t>
      </w:r>
      <w:r w:rsidR="00EE7434" w:rsidRPr="008A4EF7">
        <w:rPr>
          <w:i/>
        </w:rPr>
        <w:t>routine business items</w:t>
      </w:r>
      <w:r w:rsidR="00EE7434" w:rsidRPr="008A4EF7">
        <w:t xml:space="preserve"> and </w:t>
      </w:r>
      <w:r w:rsidR="00EE7434" w:rsidRPr="008A4EF7">
        <w:rPr>
          <w:i/>
        </w:rPr>
        <w:t>reports</w:t>
      </w:r>
      <w:r w:rsidR="00EE7434" w:rsidRPr="008A4EF7">
        <w:t xml:space="preserve"> into one agenda item. The consent agenda can be approved in one action, rather than a separate motion for each item. This practice can move routine items along quickly so that there is more time for deliberation of more substantive business. </w:t>
      </w:r>
      <w:r w:rsidRPr="008A4EF7">
        <w:t>In other words, a consent agenda is an efficient way to dispose of business that is noncontroversial.</w:t>
      </w:r>
    </w:p>
    <w:p w:rsidR="00135D49" w:rsidRPr="008A4EF7" w:rsidRDefault="00135D49" w:rsidP="00EE7434">
      <w:pPr>
        <w:pStyle w:val="ListParagraph"/>
        <w:numPr>
          <w:ilvl w:val="0"/>
          <w:numId w:val="14"/>
        </w:numPr>
        <w:spacing w:line="240" w:lineRule="atLeast"/>
        <w:ind w:left="720"/>
        <w:jc w:val="both"/>
        <w:rPr>
          <w:lang w:val="en"/>
        </w:rPr>
      </w:pPr>
      <w:r w:rsidRPr="00B729F5">
        <w:rPr>
          <w:b/>
          <w:smallCaps/>
          <w:u w:val="single"/>
        </w:rPr>
        <w:t>How are items extracted?</w:t>
      </w:r>
      <w:r w:rsidRPr="008A4EF7">
        <w:t xml:space="preserve"> As the consent agenda anticipates unanimous adoption of its contents, an item may be extracted from the consent agenda and migrated to the appropriate section of the meeting agenda at the request of a single member of the assembly.</w:t>
      </w:r>
      <w:r w:rsidR="00713657">
        <w:t xml:space="preserve"> This extraction is not debatable nor does it require a second or a vote.</w:t>
      </w:r>
    </w:p>
    <w:p w:rsidR="00135D49" w:rsidRPr="008A4EF7" w:rsidRDefault="00135D49" w:rsidP="001C2013">
      <w:pPr>
        <w:pStyle w:val="ListParagraph"/>
        <w:numPr>
          <w:ilvl w:val="0"/>
          <w:numId w:val="14"/>
        </w:numPr>
        <w:spacing w:line="240" w:lineRule="atLeast"/>
        <w:ind w:left="720"/>
        <w:jc w:val="both"/>
        <w:rPr>
          <w:lang w:val="en"/>
        </w:rPr>
      </w:pPr>
      <w:r w:rsidRPr="00B729F5">
        <w:rPr>
          <w:b/>
          <w:smallCaps/>
          <w:u w:val="single"/>
        </w:rPr>
        <w:t>Anticipated Contents?</w:t>
      </w:r>
      <w:r w:rsidRPr="008A4EF7">
        <w:t xml:space="preserve"> The anticipated contents of the university senate’s consent agenda are a subset of the information items emerging from committees. For today, the proposed items are curricular in nature and emerged exclusively from CAPC. In time at future meetings, </w:t>
      </w:r>
      <w:r w:rsidR="008A4EF7" w:rsidRPr="008A4EF7">
        <w:t>other routine business</w:t>
      </w:r>
      <w:r w:rsidR="00713657">
        <w:t xml:space="preserve"> may be included</w:t>
      </w:r>
      <w:r w:rsidR="008A4EF7" w:rsidRPr="008A4EF7">
        <w:t xml:space="preserve"> such as</w:t>
      </w:r>
      <w:r w:rsidRPr="008A4EF7">
        <w:t xml:space="preserve"> approval of </w:t>
      </w:r>
      <w:r w:rsidR="00713657">
        <w:t xml:space="preserve">the </w:t>
      </w:r>
      <w:r w:rsidRPr="008A4EF7">
        <w:t xml:space="preserve">minutes, approval of </w:t>
      </w:r>
      <w:r w:rsidR="00713657">
        <w:t xml:space="preserve">the </w:t>
      </w:r>
      <w:r w:rsidRPr="008A4EF7">
        <w:t>meeting agenda, adoption of a revised slate of nominees (routine motion from our Subcommittee on Nominations), a</w:t>
      </w:r>
      <w:r w:rsidR="008A4EF7" w:rsidRPr="008A4EF7">
        <w:t>s well as other matters recommended for inclusion by the assembly.</w:t>
      </w:r>
    </w:p>
    <w:p w:rsidR="008A4EF7" w:rsidRPr="008A4EF7" w:rsidRDefault="00713657" w:rsidP="001C2013">
      <w:pPr>
        <w:pStyle w:val="ListParagraph"/>
        <w:numPr>
          <w:ilvl w:val="0"/>
          <w:numId w:val="14"/>
        </w:numPr>
        <w:spacing w:line="240" w:lineRule="atLeast"/>
        <w:ind w:left="720"/>
        <w:jc w:val="both"/>
        <w:rPr>
          <w:lang w:val="en"/>
        </w:rPr>
      </w:pPr>
      <w:r>
        <w:rPr>
          <w:b/>
          <w:smallCaps/>
          <w:u w:val="single"/>
        </w:rPr>
        <w:t>Vote for Adopting</w:t>
      </w:r>
      <w:r w:rsidR="00B729F5">
        <w:rPr>
          <w:b/>
          <w:u w:val="single"/>
        </w:rPr>
        <w:t>?</w:t>
      </w:r>
      <w:r w:rsidR="008A4EF7" w:rsidRPr="008A4EF7">
        <w:t xml:space="preserve"> The adoption of a consent agenda requires a two-thirds majority vote.</w:t>
      </w:r>
    </w:p>
    <w:p w:rsidR="009A4919" w:rsidRPr="008A4EF7" w:rsidRDefault="008A4EF7" w:rsidP="008A4EF7">
      <w:pPr>
        <w:pStyle w:val="ListParagraph"/>
        <w:numPr>
          <w:ilvl w:val="0"/>
          <w:numId w:val="14"/>
        </w:numPr>
        <w:spacing w:line="240" w:lineRule="atLeast"/>
        <w:ind w:left="720"/>
        <w:jc w:val="both"/>
        <w:rPr>
          <w:lang w:val="en"/>
        </w:rPr>
      </w:pPr>
      <w:r w:rsidRPr="00B729F5">
        <w:rPr>
          <w:b/>
          <w:smallCaps/>
          <w:u w:val="single"/>
        </w:rPr>
        <w:t>How is this practice established?</w:t>
      </w:r>
      <w:r>
        <w:t xml:space="preserve"> To establish</w:t>
      </w:r>
      <w:r w:rsidR="00EE7434" w:rsidRPr="008A4EF7">
        <w:t xml:space="preserve"> </w:t>
      </w:r>
      <w:r w:rsidR="005621AE">
        <w:t xml:space="preserve">the practice of using </w:t>
      </w:r>
      <w:r w:rsidR="00EE7434" w:rsidRPr="008A4EF7">
        <w:t xml:space="preserve">a </w:t>
      </w:r>
      <w:r w:rsidR="00EE7434" w:rsidRPr="008A4EF7">
        <w:rPr>
          <w:rStyle w:val="highlight"/>
        </w:rPr>
        <w:t>consent</w:t>
      </w:r>
      <w:r w:rsidR="00EE7434" w:rsidRPr="008A4EF7">
        <w:t xml:space="preserve"> </w:t>
      </w:r>
      <w:r w:rsidR="00EE7434" w:rsidRPr="008A4EF7">
        <w:rPr>
          <w:rStyle w:val="highlight"/>
        </w:rPr>
        <w:t>agenda</w:t>
      </w:r>
      <w:r>
        <w:t xml:space="preserve">, the university senate would need </w:t>
      </w:r>
      <w:r w:rsidR="00EE7434" w:rsidRPr="008A4EF7">
        <w:t>to adopt a special rule of order.</w:t>
      </w:r>
    </w:p>
    <w:p w:rsidR="00EE7434" w:rsidRDefault="005621AE" w:rsidP="003F5A3C">
      <w:pPr>
        <w:pStyle w:val="ListParagraph"/>
        <w:numPr>
          <w:ilvl w:val="0"/>
          <w:numId w:val="14"/>
        </w:numPr>
        <w:spacing w:line="240" w:lineRule="atLeast"/>
        <w:ind w:left="720"/>
        <w:jc w:val="both"/>
        <w:rPr>
          <w:lang w:val="en"/>
        </w:rPr>
      </w:pPr>
      <w:r w:rsidRPr="00B729F5">
        <w:rPr>
          <w:b/>
          <w:smallCaps/>
          <w:u w:val="single"/>
          <w:lang w:val="en"/>
        </w:rPr>
        <w:t>Special Rule of Order</w:t>
      </w:r>
      <w:r>
        <w:rPr>
          <w:lang w:val="en"/>
        </w:rPr>
        <w:t xml:space="preserve"> A proposed</w:t>
      </w:r>
      <w:r w:rsidR="008A4EF7">
        <w:rPr>
          <w:lang w:val="en"/>
        </w:rPr>
        <w:t xml:space="preserve"> rule of order was displayed on the big screen for consideration by the university senate.</w:t>
      </w:r>
    </w:p>
    <w:p w:rsidR="008A4EF7" w:rsidRPr="008A4EF7" w:rsidRDefault="008A4EF7" w:rsidP="008A4EF7">
      <w:pPr>
        <w:pStyle w:val="xmsonormal"/>
        <w:spacing w:before="0" w:beforeAutospacing="0" w:after="0" w:afterAutospacing="0"/>
        <w:ind w:left="1440" w:right="720"/>
        <w:jc w:val="center"/>
        <w:rPr>
          <w:b/>
        </w:rPr>
      </w:pPr>
      <w:r w:rsidRPr="008A4EF7">
        <w:rPr>
          <w:rStyle w:val="xmsohyperlink"/>
          <w:b/>
        </w:rPr>
        <w:t>Consent Agenda</w:t>
      </w:r>
    </w:p>
    <w:p w:rsidR="008A4EF7" w:rsidRPr="008A4EF7" w:rsidRDefault="008A4EF7" w:rsidP="008A4EF7">
      <w:pPr>
        <w:pStyle w:val="xmsonormal"/>
        <w:spacing w:before="0" w:beforeAutospacing="0" w:after="0" w:afterAutospacing="0"/>
        <w:ind w:left="1440" w:right="720"/>
        <w:jc w:val="center"/>
        <w:rPr>
          <w:b/>
        </w:rPr>
      </w:pPr>
      <w:r w:rsidRPr="008A4EF7">
        <w:rPr>
          <w:rStyle w:val="xmsohyperlink"/>
          <w:b/>
        </w:rPr>
        <w:t>Special Rule of Order</w:t>
      </w:r>
    </w:p>
    <w:p w:rsidR="008A4EF7" w:rsidRPr="008A4EF7" w:rsidRDefault="008A4EF7" w:rsidP="008A4EF7">
      <w:pPr>
        <w:pStyle w:val="xmsonormal"/>
        <w:spacing w:before="0" w:beforeAutospacing="0" w:after="0" w:afterAutospacing="0"/>
        <w:ind w:left="1440" w:right="720"/>
        <w:jc w:val="center"/>
        <w:rPr>
          <w:b/>
        </w:rPr>
      </w:pPr>
      <w:r w:rsidRPr="008A4EF7">
        <w:rPr>
          <w:rStyle w:val="xmsohyperlink"/>
          <w:b/>
          <w:i/>
          <w:iCs/>
        </w:rPr>
        <w:t>two-thirds vote required</w:t>
      </w:r>
    </w:p>
    <w:p w:rsidR="008A4EF7" w:rsidRDefault="008A4EF7" w:rsidP="008A4EF7">
      <w:pPr>
        <w:pStyle w:val="xmsonormal"/>
        <w:spacing w:before="0" w:beforeAutospacing="0" w:after="0" w:afterAutospacing="0"/>
        <w:ind w:left="1440" w:right="720"/>
        <w:jc w:val="both"/>
        <w:rPr>
          <w:rStyle w:val="xmsohyperlink"/>
        </w:rPr>
      </w:pPr>
      <w:r w:rsidRPr="008A4EF7">
        <w:rPr>
          <w:rStyle w:val="xmsohyperlink"/>
        </w:rPr>
        <w:t>“A consent agenda may be presented by the Presiding Officer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discretion of the assembly.”</w:t>
      </w:r>
    </w:p>
    <w:p w:rsidR="00713657" w:rsidRDefault="00713657" w:rsidP="008A4EF7">
      <w:pPr>
        <w:pStyle w:val="xmsonormal"/>
        <w:spacing w:before="0" w:beforeAutospacing="0" w:after="0" w:afterAutospacing="0"/>
        <w:ind w:left="1440" w:right="720"/>
        <w:jc w:val="both"/>
        <w:rPr>
          <w:rStyle w:val="xmsohyperlink"/>
        </w:rPr>
      </w:pPr>
    </w:p>
    <w:p w:rsidR="00713657" w:rsidRPr="00713657" w:rsidRDefault="00713657" w:rsidP="008A4EF7">
      <w:pPr>
        <w:pStyle w:val="xmsonormal"/>
        <w:spacing w:before="0" w:beforeAutospacing="0" w:after="0" w:afterAutospacing="0"/>
        <w:ind w:left="1440" w:right="720"/>
        <w:jc w:val="both"/>
        <w:rPr>
          <w:rStyle w:val="xmsohyperlink"/>
          <w:i/>
        </w:rPr>
      </w:pPr>
      <w:r w:rsidRPr="00713657">
        <w:rPr>
          <w:rStyle w:val="xmsohyperlink"/>
          <w:i/>
        </w:rPr>
        <w:t xml:space="preserve">A </w:t>
      </w:r>
      <w:r w:rsidRPr="00713657">
        <w:rPr>
          <w:rStyle w:val="xmsohyperlink"/>
          <w:b/>
          <w:i/>
        </w:rPr>
        <w:t>point of clarification</w:t>
      </w:r>
      <w:r w:rsidRPr="00713657">
        <w:rPr>
          <w:rStyle w:val="xmsohyperlink"/>
          <w:i/>
        </w:rPr>
        <w:t xml:space="preserve"> was sought from the floor: Is this two-thirds vote requiring two-thirds of the membership or two-thirds of those casting votes in the presence of a quorum?</w:t>
      </w:r>
    </w:p>
    <w:p w:rsidR="00713657" w:rsidRPr="008A4EF7" w:rsidRDefault="00713657" w:rsidP="008A4EF7">
      <w:pPr>
        <w:pStyle w:val="xmsonormal"/>
        <w:spacing w:before="0" w:beforeAutospacing="0" w:after="0" w:afterAutospacing="0"/>
        <w:ind w:left="1440" w:right="720"/>
        <w:jc w:val="both"/>
      </w:pPr>
      <w:r w:rsidRPr="00713657">
        <w:rPr>
          <w:rStyle w:val="xmsohyperlink"/>
          <w:i/>
        </w:rPr>
        <w:t>Response: two-thirds of those casting votes in the presence of a quorum</w:t>
      </w:r>
      <w:r w:rsidR="00834F3E">
        <w:rPr>
          <w:rStyle w:val="xmsohyperlink"/>
          <w:i/>
        </w:rPr>
        <w:t>.</w:t>
      </w:r>
    </w:p>
    <w:p w:rsidR="008A4EF7" w:rsidRDefault="00B729F5" w:rsidP="003F5A3C">
      <w:pPr>
        <w:pStyle w:val="ListParagraph"/>
        <w:numPr>
          <w:ilvl w:val="0"/>
          <w:numId w:val="14"/>
        </w:numPr>
        <w:spacing w:line="240" w:lineRule="atLeast"/>
        <w:ind w:left="720"/>
        <w:jc w:val="both"/>
        <w:rPr>
          <w:lang w:val="en"/>
        </w:rPr>
      </w:pPr>
      <w:r>
        <w:rPr>
          <w:b/>
          <w:smallCaps/>
          <w:u w:val="single"/>
          <w:lang w:val="en"/>
        </w:rPr>
        <w:t>Establish Consent Agenda</w:t>
      </w:r>
      <w:r w:rsidRPr="00E9297A">
        <w:rPr>
          <w:lang w:val="en"/>
        </w:rPr>
        <w:t xml:space="preserve"> </w:t>
      </w:r>
      <w:r w:rsidR="005621AE" w:rsidRPr="00E9297A">
        <w:rPr>
          <w:lang w:val="en"/>
        </w:rPr>
        <w:t xml:space="preserve">A </w:t>
      </w:r>
      <w:r w:rsidR="005621AE" w:rsidRPr="008A4EF7">
        <w:rPr>
          <w:b/>
          <w:smallCaps/>
          <w:u w:val="single"/>
          <w:lang w:val="en"/>
        </w:rPr>
        <w:t>motion</w:t>
      </w:r>
      <w:r w:rsidR="005621AE" w:rsidRPr="00E9297A">
        <w:rPr>
          <w:lang w:val="en"/>
        </w:rPr>
        <w:t xml:space="preserve"> </w:t>
      </w:r>
      <w:r w:rsidR="005621AE" w:rsidRPr="008A4EF7">
        <w:rPr>
          <w:i/>
          <w:lang w:val="en"/>
        </w:rPr>
        <w:t xml:space="preserve">to </w:t>
      </w:r>
      <w:r w:rsidR="005621AE">
        <w:rPr>
          <w:i/>
          <w:lang w:val="en"/>
        </w:rPr>
        <w:t xml:space="preserve">establish the practice of a consent agenda by adopting this special rule of order </w:t>
      </w:r>
      <w:r>
        <w:rPr>
          <w:i/>
          <w:lang w:val="en"/>
        </w:rPr>
        <w:t xml:space="preserve">exactly </w:t>
      </w:r>
      <w:r w:rsidR="005621AE">
        <w:rPr>
          <w:i/>
          <w:lang w:val="en"/>
        </w:rPr>
        <w:t xml:space="preserve">as proposed </w:t>
      </w:r>
      <w:r w:rsidR="005621AE" w:rsidRPr="00E9297A">
        <w:rPr>
          <w:lang w:val="en"/>
        </w:rPr>
        <w:t>was made</w:t>
      </w:r>
      <w:r w:rsidR="005621AE">
        <w:rPr>
          <w:lang w:val="en"/>
        </w:rPr>
        <w:t>,</w:t>
      </w:r>
      <w:r w:rsidR="005621AE" w:rsidRPr="00E9297A">
        <w:rPr>
          <w:lang w:val="en"/>
        </w:rPr>
        <w:t xml:space="preserve"> seconded</w:t>
      </w:r>
      <w:r w:rsidR="005621AE">
        <w:rPr>
          <w:lang w:val="en"/>
        </w:rPr>
        <w:t xml:space="preserve"> and adopted with no further discussion.</w:t>
      </w:r>
    </w:p>
    <w:p w:rsidR="005621AE" w:rsidRDefault="005621AE" w:rsidP="005621AE">
      <w:pPr>
        <w:spacing w:before="240" w:line="240" w:lineRule="atLeast"/>
        <w:jc w:val="both"/>
        <w:rPr>
          <w:lang w:val="en"/>
        </w:rPr>
      </w:pPr>
      <w:r>
        <w:rPr>
          <w:b/>
          <w:smallCaps/>
          <w:u w:val="single"/>
          <w:lang w:val="en"/>
        </w:rPr>
        <w:t xml:space="preserve">Consent </w:t>
      </w:r>
      <w:r w:rsidRPr="005621AE">
        <w:rPr>
          <w:b/>
          <w:smallCaps/>
          <w:u w:val="single"/>
          <w:lang w:val="en"/>
        </w:rPr>
        <w:t>Agenda</w:t>
      </w:r>
      <w:r>
        <w:rPr>
          <w:smallCaps/>
          <w:lang w:val="en"/>
        </w:rPr>
        <w:t xml:space="preserve">: </w:t>
      </w:r>
      <w:r w:rsidRPr="005621AE">
        <w:rPr>
          <w:lang w:val="en"/>
        </w:rPr>
        <w:t xml:space="preserve">A consent </w:t>
      </w:r>
      <w:r>
        <w:rPr>
          <w:lang w:val="en"/>
        </w:rPr>
        <w:t xml:space="preserve">agenda was </w:t>
      </w:r>
      <w:r w:rsidR="00B729F5">
        <w:rPr>
          <w:lang w:val="en"/>
        </w:rPr>
        <w:t xml:space="preserve">available as </w:t>
      </w:r>
      <w:r>
        <w:rPr>
          <w:lang w:val="en"/>
        </w:rPr>
        <w:t>an item of business listed on the meeting agenda and read as follows.</w:t>
      </w:r>
    </w:p>
    <w:p w:rsidR="00A1437C" w:rsidRDefault="00B729F5" w:rsidP="00B729F5">
      <w:pPr>
        <w:pStyle w:val="ListParagraph"/>
        <w:numPr>
          <w:ilvl w:val="0"/>
          <w:numId w:val="18"/>
        </w:numPr>
        <w:ind w:right="720"/>
        <w:jc w:val="both"/>
        <w:rPr>
          <w:color w:val="000000"/>
        </w:rPr>
      </w:pPr>
      <w:r w:rsidRPr="00A1437C">
        <w:rPr>
          <w:b/>
          <w:i/>
          <w:color w:val="000000"/>
          <w:u w:val="single"/>
        </w:rPr>
        <w:t>Ed.S. in Special Education – Modification of Existing Program</w:t>
      </w:r>
      <w:r w:rsidR="00A1437C">
        <w:rPr>
          <w:color w:val="000000"/>
        </w:rPr>
        <w:t xml:space="preserve"> </w:t>
      </w:r>
      <w:r w:rsidRPr="00B729F5">
        <w:rPr>
          <w:color w:val="000000"/>
        </w:rPr>
        <w:t>Changes are to be made in the program of study for the Ed.S. in Special Education. These changes will not affect the number of hours in the program but will reduce the number of semesters necessary for completion from 5 to 4. In addition, the start date for the program will change from Fall to Summer. The rationale is to increase interest and i</w:t>
      </w:r>
      <w:r w:rsidR="00A1437C">
        <w:rPr>
          <w:color w:val="000000"/>
        </w:rPr>
        <w:t>mprove the long-term viability.</w:t>
      </w:r>
    </w:p>
    <w:p w:rsidR="00B729F5" w:rsidRPr="00B729F5" w:rsidRDefault="00B729F5" w:rsidP="00A1437C">
      <w:pPr>
        <w:pStyle w:val="ListParagraph"/>
        <w:ind w:left="1080" w:right="720"/>
        <w:jc w:val="both"/>
        <w:rPr>
          <w:color w:val="000000"/>
        </w:rPr>
      </w:pPr>
      <w:r w:rsidRPr="00B729F5">
        <w:rPr>
          <w:color w:val="000000"/>
        </w:rPr>
        <w:t>Effective date Summer 2017.</w:t>
      </w:r>
    </w:p>
    <w:p w:rsidR="00A1437C" w:rsidRPr="00A1437C" w:rsidRDefault="00B729F5" w:rsidP="00B729F5">
      <w:pPr>
        <w:pStyle w:val="ListParagraph"/>
        <w:numPr>
          <w:ilvl w:val="0"/>
          <w:numId w:val="18"/>
        </w:numPr>
        <w:spacing w:before="240" w:line="240" w:lineRule="atLeast"/>
        <w:ind w:right="720"/>
        <w:jc w:val="both"/>
        <w:rPr>
          <w:lang w:val="en"/>
        </w:rPr>
      </w:pPr>
      <w:r w:rsidRPr="00A1437C">
        <w:rPr>
          <w:b/>
          <w:i/>
          <w:color w:val="000000"/>
          <w:u w:val="single"/>
        </w:rPr>
        <w:t>MAT in Special Education – Modification of Existing Program</w:t>
      </w:r>
      <w:r w:rsidR="00A1437C">
        <w:rPr>
          <w:color w:val="000000"/>
        </w:rPr>
        <w:t xml:space="preserve"> </w:t>
      </w:r>
      <w:r w:rsidRPr="00B729F5">
        <w:rPr>
          <w:color w:val="000000"/>
        </w:rPr>
        <w:t>Changes will impact the course requirements for the program. Changes will reduce the program hours from 45 to 42 and will reduce the number of semesters required for completion from 5 to 4. In addition, the start date for the program will change from Spring to Summer. Changes allow the program to align with Professional Standards Commission rules which call for teachers with Provisional Certificates to complete the edTPA in the third semester of the program.</w:t>
      </w:r>
    </w:p>
    <w:p w:rsidR="00B729F5" w:rsidRPr="00B729F5" w:rsidRDefault="00B729F5" w:rsidP="00A1437C">
      <w:pPr>
        <w:pStyle w:val="ListParagraph"/>
        <w:spacing w:before="240" w:line="240" w:lineRule="atLeast"/>
        <w:ind w:left="1080" w:right="720"/>
        <w:jc w:val="both"/>
        <w:rPr>
          <w:lang w:val="en"/>
        </w:rPr>
      </w:pPr>
      <w:r w:rsidRPr="00B729F5">
        <w:rPr>
          <w:color w:val="000000"/>
        </w:rPr>
        <w:lastRenderedPageBreak/>
        <w:t>Effective date Summer 2017.</w:t>
      </w:r>
    </w:p>
    <w:p w:rsidR="00B729F5" w:rsidRPr="00B729F5" w:rsidRDefault="00B729F5" w:rsidP="00A1437C">
      <w:pPr>
        <w:spacing w:line="240" w:lineRule="atLeast"/>
        <w:jc w:val="both"/>
        <w:rPr>
          <w:lang w:val="en"/>
        </w:rPr>
      </w:pPr>
      <w:r w:rsidRPr="00E9297A">
        <w:rPr>
          <w:lang w:val="en"/>
        </w:rPr>
        <w:t xml:space="preserve">A </w:t>
      </w:r>
      <w:r w:rsidRPr="008A4EF7">
        <w:rPr>
          <w:b/>
          <w:smallCaps/>
          <w:u w:val="single"/>
          <w:lang w:val="en"/>
        </w:rPr>
        <w:t>motion</w:t>
      </w:r>
      <w:r w:rsidRPr="00E9297A">
        <w:rPr>
          <w:lang w:val="en"/>
        </w:rPr>
        <w:t xml:space="preserve"> </w:t>
      </w:r>
      <w:r w:rsidRPr="008A4EF7">
        <w:rPr>
          <w:i/>
          <w:lang w:val="en"/>
        </w:rPr>
        <w:t>to a</w:t>
      </w:r>
      <w:r>
        <w:rPr>
          <w:i/>
          <w:lang w:val="en"/>
        </w:rPr>
        <w:t>dopt</w:t>
      </w:r>
      <w:r w:rsidRPr="008A4EF7">
        <w:rPr>
          <w:i/>
          <w:lang w:val="en"/>
        </w:rPr>
        <w:t xml:space="preserve"> the </w:t>
      </w:r>
      <w:r>
        <w:rPr>
          <w:i/>
          <w:lang w:val="en"/>
        </w:rPr>
        <w:t xml:space="preserve">consent </w:t>
      </w:r>
      <w:r w:rsidRPr="008A4EF7">
        <w:rPr>
          <w:i/>
          <w:lang w:val="en"/>
        </w:rPr>
        <w:t>agenda</w:t>
      </w:r>
      <w:r w:rsidRPr="00E9297A">
        <w:rPr>
          <w:lang w:val="en"/>
        </w:rPr>
        <w:t xml:space="preserve"> was made and seconded</w:t>
      </w:r>
      <w:r w:rsidR="0013077C">
        <w:rPr>
          <w:lang w:val="en"/>
        </w:rPr>
        <w:t xml:space="preserve"> and adopted with no proposed extractions and no further discussion</w:t>
      </w:r>
      <w:r w:rsidR="00713657">
        <w:rPr>
          <w:lang w:val="en"/>
        </w:rPr>
        <w:t xml:space="preserve"> with no </w:t>
      </w:r>
      <w:r w:rsidR="00310200">
        <w:rPr>
          <w:lang w:val="en"/>
        </w:rPr>
        <w:t>dissenting voice</w:t>
      </w:r>
      <w:r w:rsidR="0013077C">
        <w:rPr>
          <w:lang w:val="en"/>
        </w:rPr>
        <w:t>.</w:t>
      </w:r>
    </w:p>
    <w:p w:rsidR="004B7E68" w:rsidRDefault="00EC551F" w:rsidP="005621AE">
      <w:pPr>
        <w:spacing w:before="240" w:line="240" w:lineRule="atLeast"/>
        <w:jc w:val="both"/>
        <w:rPr>
          <w:lang w:val="en"/>
        </w:rPr>
      </w:pPr>
      <w:r w:rsidRPr="00E9297A">
        <w:rPr>
          <w:b/>
          <w:smallCaps/>
          <w:u w:val="single"/>
          <w:lang w:val="en"/>
        </w:rPr>
        <w:t>Agend</w:t>
      </w:r>
      <w:r w:rsidR="009617A0" w:rsidRPr="00E9297A">
        <w:rPr>
          <w:b/>
          <w:smallCaps/>
          <w:u w:val="single"/>
          <w:lang w:val="en"/>
        </w:rPr>
        <w:t>a</w:t>
      </w:r>
      <w:r w:rsidRPr="00E9297A">
        <w:rPr>
          <w:lang w:val="en"/>
        </w:rPr>
        <w:t xml:space="preserve">: </w:t>
      </w:r>
      <w:r w:rsidR="00CC0882" w:rsidRPr="00E9297A">
        <w:rPr>
          <w:lang w:val="en"/>
        </w:rPr>
        <w:t xml:space="preserve">A </w:t>
      </w:r>
      <w:r w:rsidR="00CC0882" w:rsidRPr="008A4EF7">
        <w:rPr>
          <w:b/>
          <w:smallCaps/>
          <w:u w:val="single"/>
          <w:lang w:val="en"/>
        </w:rPr>
        <w:t>motion</w:t>
      </w:r>
      <w:r w:rsidR="00CC0882" w:rsidRPr="00E9297A">
        <w:rPr>
          <w:lang w:val="en"/>
        </w:rPr>
        <w:t xml:space="preserve"> </w:t>
      </w:r>
      <w:r w:rsidR="00CC0882" w:rsidRPr="008A4EF7">
        <w:rPr>
          <w:i/>
          <w:lang w:val="en"/>
        </w:rPr>
        <w:t>to approve the agenda</w:t>
      </w:r>
      <w:r w:rsidR="00CC0882" w:rsidRPr="00E9297A">
        <w:rPr>
          <w:lang w:val="en"/>
        </w:rPr>
        <w:t xml:space="preserve"> was made and seconded.</w:t>
      </w:r>
      <w:r w:rsidR="000A6299" w:rsidRPr="00E9297A">
        <w:t xml:space="preserve"> </w:t>
      </w:r>
      <w:r w:rsidR="00F97CD9" w:rsidRPr="00E9297A">
        <w:rPr>
          <w:lang w:val="en"/>
        </w:rPr>
        <w:t>T</w:t>
      </w:r>
      <w:r w:rsidR="0038335E" w:rsidRPr="00E9297A">
        <w:rPr>
          <w:lang w:val="en"/>
        </w:rPr>
        <w:t>h</w:t>
      </w:r>
      <w:r w:rsidRPr="00E9297A">
        <w:rPr>
          <w:lang w:val="en"/>
        </w:rPr>
        <w:t xml:space="preserve">e agenda was approved as </w:t>
      </w:r>
      <w:r w:rsidR="002E3F5A">
        <w:rPr>
          <w:lang w:val="en"/>
        </w:rPr>
        <w:t>circulat</w:t>
      </w:r>
      <w:r w:rsidR="0018045D">
        <w:rPr>
          <w:lang w:val="en"/>
        </w:rPr>
        <w:t>e</w:t>
      </w:r>
      <w:r w:rsidR="000E6E85" w:rsidRPr="00E9297A">
        <w:rPr>
          <w:lang w:val="en"/>
        </w:rPr>
        <w:t>d</w:t>
      </w:r>
      <w:r w:rsidR="00CC0882" w:rsidRPr="00E9297A">
        <w:rPr>
          <w:lang w:val="en"/>
        </w:rPr>
        <w:t>.</w:t>
      </w:r>
    </w:p>
    <w:p w:rsidR="004B7E68" w:rsidRDefault="00A33625" w:rsidP="00783A43">
      <w:pPr>
        <w:spacing w:before="240" w:line="240" w:lineRule="atLeast"/>
        <w:jc w:val="both"/>
        <w:rPr>
          <w:lang w:val="en"/>
        </w:rPr>
      </w:pPr>
      <w:r w:rsidRPr="00E9297A">
        <w:rPr>
          <w:b/>
          <w:smallCaps/>
          <w:u w:val="single"/>
          <w:lang w:val="en"/>
        </w:rPr>
        <w:t>Minutes</w:t>
      </w:r>
      <w:r w:rsidRPr="00E9297A">
        <w:rPr>
          <w:lang w:val="en"/>
        </w:rPr>
        <w:t xml:space="preserve">: </w:t>
      </w:r>
      <w:r w:rsidR="00F800E7">
        <w:rPr>
          <w:lang w:val="en"/>
        </w:rPr>
        <w:t>As the university officially closed on 2 Sep 2016 due to weather (tropical storm), the meetings</w:t>
      </w:r>
      <w:r w:rsidR="0037526A">
        <w:rPr>
          <w:lang w:val="en"/>
        </w:rPr>
        <w:t xml:space="preserve"> </w:t>
      </w:r>
      <w:r w:rsidR="00F800E7">
        <w:rPr>
          <w:lang w:val="en"/>
        </w:rPr>
        <w:t xml:space="preserve">scheduled for that day </w:t>
      </w:r>
      <w:r w:rsidR="0037526A">
        <w:rPr>
          <w:lang w:val="en"/>
        </w:rPr>
        <w:t xml:space="preserve">– </w:t>
      </w:r>
      <w:r w:rsidR="00F800E7">
        <w:rPr>
          <w:lang w:val="en"/>
        </w:rPr>
        <w:t xml:space="preserve">at which the Executive Committee and Standing Committee Chairs would have reviewed the minutes for the </w:t>
      </w:r>
      <w:r w:rsidR="00044F35">
        <w:rPr>
          <w:lang w:val="en"/>
        </w:rPr>
        <w:t>22 Apr 2016</w:t>
      </w:r>
      <w:r w:rsidR="00F800E7">
        <w:rPr>
          <w:lang w:val="en"/>
        </w:rPr>
        <w:t xml:space="preserve"> meetings of the University Senate – were cancelled.</w:t>
      </w:r>
    </w:p>
    <w:p w:rsidR="00347E37" w:rsidRPr="00E9297A" w:rsidRDefault="00183767" w:rsidP="00183767">
      <w:pPr>
        <w:spacing w:line="240" w:lineRule="atLeast"/>
        <w:jc w:val="both"/>
        <w:rPr>
          <w:lang w:val="en"/>
        </w:rPr>
      </w:pPr>
      <w:r w:rsidRPr="00E9297A">
        <w:rPr>
          <w:lang w:val="en"/>
        </w:rPr>
        <w:t xml:space="preserve">A draft of the minutes of the </w:t>
      </w:r>
      <w:r w:rsidRPr="00183767">
        <w:rPr>
          <w:i/>
          <w:lang w:val="en"/>
        </w:rPr>
        <w:t>22 Apr 2016 meeting of the 2015-2016 university senate</w:t>
      </w:r>
      <w:r w:rsidRPr="00183767">
        <w:rPr>
          <w:lang w:val="en"/>
        </w:rPr>
        <w:t xml:space="preserve">, </w:t>
      </w:r>
      <w:r w:rsidRPr="00183767">
        <w:rPr>
          <w:i/>
          <w:lang w:val="en"/>
        </w:rPr>
        <w:t>22 Apr 2016 organizational meeting of the 2016-2017 university senate</w:t>
      </w:r>
      <w:r w:rsidRPr="00183767">
        <w:rPr>
          <w:lang w:val="en"/>
        </w:rPr>
        <w:t>, and</w:t>
      </w:r>
      <w:r w:rsidRPr="00183767">
        <w:rPr>
          <w:i/>
          <w:lang w:val="en"/>
        </w:rPr>
        <w:t xml:space="preserve"> 16 Sep 2016 meeting of the 2016-2017 university senate </w:t>
      </w:r>
      <w:r w:rsidRPr="00E9297A">
        <w:rPr>
          <w:lang w:val="en"/>
        </w:rPr>
        <w:t xml:space="preserve">were circulated by university senate secretary, Craig Turner, to the university senate by email for review with no revisions and were presented to those present for consideration. A </w:t>
      </w:r>
      <w:r w:rsidRPr="008A4EF7">
        <w:rPr>
          <w:b/>
          <w:smallCaps/>
          <w:u w:val="single"/>
          <w:lang w:val="en"/>
        </w:rPr>
        <w:t>motion</w:t>
      </w:r>
      <w:r w:rsidRPr="00E9297A">
        <w:rPr>
          <w:lang w:val="en"/>
        </w:rPr>
        <w:t xml:space="preserve"> </w:t>
      </w:r>
      <w:r w:rsidRPr="008A4EF7">
        <w:rPr>
          <w:i/>
          <w:lang w:val="en"/>
        </w:rPr>
        <w:t>to approve th</w:t>
      </w:r>
      <w:r>
        <w:rPr>
          <w:i/>
          <w:lang w:val="en"/>
        </w:rPr>
        <w:t xml:space="preserve">ese </w:t>
      </w:r>
      <w:r w:rsidR="00044F35">
        <w:rPr>
          <w:i/>
          <w:lang w:val="en"/>
        </w:rPr>
        <w:t xml:space="preserve">three sets of </w:t>
      </w:r>
      <w:r>
        <w:rPr>
          <w:i/>
          <w:lang w:val="en"/>
        </w:rPr>
        <w:t xml:space="preserve">minutes as circulated </w:t>
      </w:r>
      <w:r>
        <w:rPr>
          <w:lang w:val="en"/>
        </w:rPr>
        <w:t xml:space="preserve">was made, </w:t>
      </w:r>
      <w:r w:rsidRPr="00E9297A">
        <w:rPr>
          <w:lang w:val="en"/>
        </w:rPr>
        <w:t>seconded</w:t>
      </w:r>
      <w:r>
        <w:rPr>
          <w:lang w:val="en"/>
        </w:rPr>
        <w:t xml:space="preserve"> and adopted with no further discussion</w:t>
      </w:r>
      <w:r w:rsidR="00347E37" w:rsidRPr="00E9297A">
        <w:rPr>
          <w:lang w:val="en"/>
        </w:rPr>
        <w:t>.</w:t>
      </w:r>
    </w:p>
    <w:p w:rsidR="00616286" w:rsidRDefault="00A25430" w:rsidP="00247DC7">
      <w:pPr>
        <w:spacing w:before="240" w:line="240" w:lineRule="atLeast"/>
        <w:jc w:val="both"/>
        <w:rPr>
          <w:lang w:val="en"/>
        </w:rPr>
      </w:pPr>
      <w:r w:rsidRPr="0040759A">
        <w:rPr>
          <w:b/>
          <w:bCs/>
          <w:smallCaps/>
          <w:u w:val="single"/>
          <w:lang w:val="en"/>
        </w:rPr>
        <w:t>President’s Report</w:t>
      </w:r>
      <w:r w:rsidR="00247DC7">
        <w:rPr>
          <w:lang w:val="en"/>
        </w:rPr>
        <w:t xml:space="preserve"> </w:t>
      </w:r>
      <w:r w:rsidR="00FA0B83">
        <w:rPr>
          <w:lang w:val="en"/>
        </w:rPr>
        <w:t xml:space="preserve">– </w:t>
      </w:r>
      <w:r w:rsidR="00247DC7" w:rsidRPr="00247DC7">
        <w:rPr>
          <w:lang w:val="en"/>
        </w:rPr>
        <w:t xml:space="preserve">President </w:t>
      </w:r>
      <w:r w:rsidR="001F7CBA">
        <w:rPr>
          <w:lang w:val="en"/>
        </w:rPr>
        <w:t xml:space="preserve">Steve </w:t>
      </w:r>
      <w:r w:rsidR="00247DC7" w:rsidRPr="00247DC7">
        <w:rPr>
          <w:lang w:val="en"/>
        </w:rPr>
        <w:t>Dorman</w:t>
      </w:r>
      <w:r w:rsidR="00616A27">
        <w:rPr>
          <w:lang w:val="en"/>
        </w:rPr>
        <w:t xml:space="preserve"> </w:t>
      </w:r>
      <w:r w:rsidR="00616A27" w:rsidRPr="003209E0">
        <w:rPr>
          <w:i/>
          <w:lang w:val="en"/>
        </w:rPr>
        <w:t xml:space="preserve">As President Dorman had extended regrets and was unable to attend the </w:t>
      </w:r>
      <w:r w:rsidR="00616A27">
        <w:rPr>
          <w:i/>
          <w:lang w:val="en"/>
        </w:rPr>
        <w:t>21 Oct 2016</w:t>
      </w:r>
      <w:r w:rsidR="00616A27" w:rsidRPr="003209E0">
        <w:rPr>
          <w:i/>
          <w:lang w:val="en"/>
        </w:rPr>
        <w:t xml:space="preserve"> university senate meeting, there was no President’s Report</w:t>
      </w:r>
      <w:r w:rsidR="00616A27">
        <w:rPr>
          <w:i/>
          <w:lang w:val="en"/>
        </w:rPr>
        <w:t>.</w:t>
      </w:r>
    </w:p>
    <w:p w:rsidR="00A25430" w:rsidRDefault="00A25430" w:rsidP="00A25430">
      <w:pPr>
        <w:spacing w:before="240" w:line="240" w:lineRule="atLeast"/>
        <w:jc w:val="both"/>
        <w:rPr>
          <w:lang w:val="en"/>
        </w:rPr>
      </w:pPr>
      <w:r w:rsidRPr="0040759A">
        <w:rPr>
          <w:b/>
          <w:bCs/>
          <w:smallCaps/>
          <w:u w:val="single"/>
          <w:lang w:val="en"/>
        </w:rPr>
        <w:t>Provost’s Report</w:t>
      </w:r>
      <w:r w:rsidRPr="0040759A">
        <w:rPr>
          <w:lang w:val="en"/>
        </w:rPr>
        <w:t xml:space="preserve"> </w:t>
      </w:r>
      <w:r w:rsidR="00FA0B83">
        <w:rPr>
          <w:lang w:val="en"/>
        </w:rPr>
        <w:t xml:space="preserve">– </w:t>
      </w:r>
      <w:r w:rsidR="00817FEA">
        <w:rPr>
          <w:lang w:val="en"/>
        </w:rPr>
        <w:t xml:space="preserve">Interim </w:t>
      </w:r>
      <w:r w:rsidRPr="0040759A">
        <w:rPr>
          <w:lang w:val="en"/>
        </w:rPr>
        <w:t xml:space="preserve">Provost </w:t>
      </w:r>
      <w:r w:rsidR="00817FEA">
        <w:rPr>
          <w:lang w:val="en"/>
        </w:rPr>
        <w:t>Costas Spirou</w:t>
      </w:r>
    </w:p>
    <w:p w:rsidR="0091104F" w:rsidRPr="001407B9" w:rsidRDefault="0091104F" w:rsidP="003F5A3C">
      <w:pPr>
        <w:pStyle w:val="ListParagraph"/>
        <w:numPr>
          <w:ilvl w:val="0"/>
          <w:numId w:val="10"/>
        </w:numPr>
        <w:jc w:val="both"/>
        <w:rPr>
          <w:color w:val="000000" w:themeColor="text1"/>
        </w:rPr>
      </w:pPr>
      <w:r w:rsidRPr="0091104F">
        <w:rPr>
          <w:b/>
          <w:bCs/>
          <w:smallCaps/>
          <w:u w:val="single"/>
        </w:rPr>
        <w:t>Q</w:t>
      </w:r>
      <w:r>
        <w:rPr>
          <w:b/>
          <w:bCs/>
          <w:smallCaps/>
          <w:u w:val="single"/>
        </w:rPr>
        <w:t>uality Enhancement Plan (Q</w:t>
      </w:r>
      <w:r w:rsidRPr="0091104F">
        <w:rPr>
          <w:b/>
          <w:bCs/>
          <w:smallCaps/>
          <w:u w:val="single"/>
        </w:rPr>
        <w:t>EP</w:t>
      </w:r>
      <w:r>
        <w:rPr>
          <w:b/>
          <w:bCs/>
          <w:smallCaps/>
          <w:u w:val="single"/>
        </w:rPr>
        <w:t>)</w:t>
      </w:r>
      <w:r w:rsidRPr="0091104F">
        <w:rPr>
          <w:b/>
          <w:bCs/>
          <w:smallCaps/>
          <w:u w:val="single"/>
        </w:rPr>
        <w:t xml:space="preserve"> Director Search</w:t>
      </w:r>
      <w:r>
        <w:rPr>
          <w:color w:val="000000" w:themeColor="text1"/>
        </w:rPr>
        <w:t xml:space="preserve"> T</w:t>
      </w:r>
      <w:r w:rsidRPr="0091104F">
        <w:rPr>
          <w:color w:val="000000" w:themeColor="text1"/>
        </w:rPr>
        <w:t>he Search Committee identified t</w:t>
      </w:r>
      <w:r w:rsidR="00621B31">
        <w:rPr>
          <w:color w:val="000000" w:themeColor="text1"/>
        </w:rPr>
        <w:t>wo</w:t>
      </w:r>
      <w:r w:rsidRPr="0091104F">
        <w:rPr>
          <w:color w:val="000000" w:themeColor="text1"/>
        </w:rPr>
        <w:t xml:space="preserve"> candidates for campus interviews.</w:t>
      </w:r>
      <w:r w:rsidR="00D03A69">
        <w:rPr>
          <w:color w:val="000000" w:themeColor="text1"/>
        </w:rPr>
        <w:t xml:space="preserve"> </w:t>
      </w:r>
      <w:r w:rsidRPr="0091104F">
        <w:rPr>
          <w:color w:val="000000" w:themeColor="text1"/>
        </w:rPr>
        <w:t>Those will be scheduled for October 26</w:t>
      </w:r>
      <w:r w:rsidR="00621B31">
        <w:rPr>
          <w:color w:val="000000" w:themeColor="text1"/>
        </w:rPr>
        <w:t xml:space="preserve"> and</w:t>
      </w:r>
      <w:r w:rsidRPr="0091104F">
        <w:rPr>
          <w:color w:val="000000" w:themeColor="text1"/>
        </w:rPr>
        <w:t xml:space="preserve"> October 31.</w:t>
      </w:r>
      <w:r w:rsidR="00D03A69">
        <w:rPr>
          <w:color w:val="000000" w:themeColor="text1"/>
        </w:rPr>
        <w:t xml:space="preserve"> </w:t>
      </w:r>
      <w:r w:rsidRPr="0091104F">
        <w:rPr>
          <w:color w:val="000000" w:themeColor="text1"/>
        </w:rPr>
        <w:t xml:space="preserve">Open Forums with each candidate will take place from 3:00-4:30pm </w:t>
      </w:r>
      <w:r w:rsidR="001407B9">
        <w:rPr>
          <w:color w:val="000000" w:themeColor="text1"/>
        </w:rPr>
        <w:t xml:space="preserve">in the Peabody Auditorium </w:t>
      </w:r>
      <w:r w:rsidRPr="0091104F">
        <w:rPr>
          <w:color w:val="000000" w:themeColor="text1"/>
        </w:rPr>
        <w:t>and all faculty are encouraged to attend.</w:t>
      </w:r>
      <w:r w:rsidR="001407B9" w:rsidRPr="001407B9">
        <w:rPr>
          <w:rFonts w:ascii="Palatino Linotype" w:hAnsi="Palatino Linotype"/>
          <w:color w:val="000000" w:themeColor="text1"/>
        </w:rPr>
        <w:t xml:space="preserve"> </w:t>
      </w:r>
      <w:r w:rsidR="001407B9" w:rsidRPr="001407B9">
        <w:rPr>
          <w:color w:val="000000" w:themeColor="text1"/>
        </w:rPr>
        <w:t xml:space="preserve">The two candidates are </w:t>
      </w:r>
      <w:r w:rsidR="001407B9">
        <w:rPr>
          <w:color w:val="000000" w:themeColor="text1"/>
        </w:rPr>
        <w:t>Dr. Ann Mester (</w:t>
      </w:r>
      <w:r w:rsidR="001407B9" w:rsidRPr="001407B9">
        <w:rPr>
          <w:color w:val="000000" w:themeColor="text1"/>
        </w:rPr>
        <w:t>Oct. 26</w:t>
      </w:r>
      <w:r w:rsidR="001407B9">
        <w:rPr>
          <w:color w:val="000000" w:themeColor="text1"/>
        </w:rPr>
        <w:t>)</w:t>
      </w:r>
      <w:r w:rsidR="001407B9" w:rsidRPr="001407B9">
        <w:rPr>
          <w:color w:val="000000" w:themeColor="text1"/>
        </w:rPr>
        <w:t xml:space="preserve"> and Dr. Kevin Shropshire</w:t>
      </w:r>
      <w:r w:rsidR="001407B9">
        <w:rPr>
          <w:color w:val="000000" w:themeColor="text1"/>
        </w:rPr>
        <w:t xml:space="preserve"> (</w:t>
      </w:r>
      <w:r w:rsidR="001407B9" w:rsidRPr="001407B9">
        <w:rPr>
          <w:color w:val="000000" w:themeColor="text1"/>
        </w:rPr>
        <w:t>Oct. 31</w:t>
      </w:r>
      <w:r w:rsidR="001407B9">
        <w:rPr>
          <w:color w:val="000000" w:themeColor="text1"/>
        </w:rPr>
        <w:t>)</w:t>
      </w:r>
      <w:r w:rsidR="001407B9" w:rsidRPr="001407B9">
        <w:rPr>
          <w:color w:val="000000" w:themeColor="text1"/>
        </w:rPr>
        <w:t>.</w:t>
      </w:r>
      <w:r w:rsidR="00BA5A41">
        <w:rPr>
          <w:color w:val="000000" w:themeColor="text1"/>
        </w:rPr>
        <w:t xml:space="preserve"> </w:t>
      </w:r>
      <w:r w:rsidR="001407B9" w:rsidRPr="001407B9">
        <w:rPr>
          <w:color w:val="000000" w:themeColor="text1"/>
        </w:rPr>
        <w:t>The candidates' CV's are available in the Office of Institutional Research and Effectiveness which is located in the Harrison House and may be viewed there.</w:t>
      </w:r>
    </w:p>
    <w:p w:rsidR="0091104F" w:rsidRPr="0091104F" w:rsidRDefault="0091104F" w:rsidP="003F5A3C">
      <w:pPr>
        <w:pStyle w:val="ListParagraph"/>
        <w:numPr>
          <w:ilvl w:val="0"/>
          <w:numId w:val="10"/>
        </w:numPr>
        <w:jc w:val="both"/>
        <w:rPr>
          <w:bCs/>
          <w:smallCaps/>
          <w:u w:val="single"/>
        </w:rPr>
      </w:pPr>
      <w:r w:rsidRPr="0091104F">
        <w:rPr>
          <w:b/>
          <w:bCs/>
          <w:smallCaps/>
          <w:u w:val="single"/>
        </w:rPr>
        <w:t>Fall 2016 GC Surveys</w:t>
      </w:r>
    </w:p>
    <w:p w:rsidR="0091104F" w:rsidRDefault="0091104F" w:rsidP="003F5A3C">
      <w:pPr>
        <w:pStyle w:val="ListParagraph"/>
        <w:numPr>
          <w:ilvl w:val="1"/>
          <w:numId w:val="10"/>
        </w:numPr>
        <w:jc w:val="both"/>
        <w:rPr>
          <w:color w:val="000000" w:themeColor="text1"/>
        </w:rPr>
      </w:pPr>
      <w:r w:rsidRPr="006E1D91">
        <w:rPr>
          <w:b/>
          <w:color w:val="000000" w:themeColor="text1"/>
          <w:u w:val="single"/>
        </w:rPr>
        <w:t>HERI faculty survey (</w:t>
      </w:r>
      <w:r w:rsidR="00BB12D6">
        <w:rPr>
          <w:b/>
          <w:color w:val="000000" w:themeColor="text1"/>
          <w:u w:val="single"/>
        </w:rPr>
        <w:t>27 Oct 2016</w:t>
      </w:r>
      <w:r w:rsidRPr="006E1D91">
        <w:rPr>
          <w:b/>
          <w:color w:val="000000" w:themeColor="text1"/>
          <w:u w:val="single"/>
        </w:rPr>
        <w:t xml:space="preserve"> to </w:t>
      </w:r>
      <w:r w:rsidR="00BB12D6">
        <w:rPr>
          <w:b/>
          <w:color w:val="000000" w:themeColor="text1"/>
          <w:u w:val="single"/>
        </w:rPr>
        <w:t xml:space="preserve">4 </w:t>
      </w:r>
      <w:r w:rsidRPr="006E1D91">
        <w:rPr>
          <w:b/>
          <w:color w:val="000000" w:themeColor="text1"/>
          <w:u w:val="single"/>
        </w:rPr>
        <w:t>Nov</w:t>
      </w:r>
      <w:r w:rsidR="00BB12D6">
        <w:rPr>
          <w:b/>
          <w:color w:val="000000" w:themeColor="text1"/>
          <w:u w:val="single"/>
        </w:rPr>
        <w:t xml:space="preserve"> 2016</w:t>
      </w:r>
      <w:r w:rsidRPr="006E1D91">
        <w:rPr>
          <w:b/>
          <w:color w:val="000000" w:themeColor="text1"/>
          <w:u w:val="single"/>
        </w:rPr>
        <w:t>)</w:t>
      </w:r>
      <w:r w:rsidRPr="0091104F">
        <w:rPr>
          <w:color w:val="000000" w:themeColor="text1"/>
        </w:rPr>
        <w:t xml:space="preserve"> The </w:t>
      </w:r>
      <w:r>
        <w:rPr>
          <w:color w:val="000000" w:themeColor="text1"/>
        </w:rPr>
        <w:t>Higher Education Research Institute (</w:t>
      </w:r>
      <w:r w:rsidRPr="0091104F">
        <w:rPr>
          <w:color w:val="000000" w:themeColor="text1"/>
        </w:rPr>
        <w:t>HERI</w:t>
      </w:r>
      <w:r>
        <w:rPr>
          <w:color w:val="000000" w:themeColor="text1"/>
        </w:rPr>
        <w:t>)</w:t>
      </w:r>
      <w:r w:rsidRPr="0091104F">
        <w:rPr>
          <w:color w:val="000000" w:themeColor="text1"/>
        </w:rPr>
        <w:t xml:space="preserve"> Faculty Survey provides institutions with a comprehensive, research-based picture of key aspects of the faculty experience. Since 1989 over 1,100 two-and four- year institutions have used results from this survey to connect faculty practices, values and priorities to institutional success and drive improvement efforts. The HERI Faculty Survey is designed to provide institutions with actionable information on important and timely issues. It includes topics such as pedagogical practices, faculty goals and expectations for students, research and service activities, sources of stress and satisfaction, and the connection between learning in the classroom and practices in the local and global community. Results from the HERI Faculty Survey have been used in strategic planning, faculty recruitment and retention, faculty development activities, assessment and accreditation, and discussions relating pedagogy to student learning experiences.</w:t>
      </w:r>
    </w:p>
    <w:p w:rsidR="0091104F" w:rsidRPr="0091104F" w:rsidRDefault="0091104F" w:rsidP="003F5A3C">
      <w:pPr>
        <w:pStyle w:val="ListParagraph"/>
        <w:numPr>
          <w:ilvl w:val="1"/>
          <w:numId w:val="10"/>
        </w:numPr>
        <w:jc w:val="both"/>
        <w:rPr>
          <w:color w:val="000000" w:themeColor="text1"/>
        </w:rPr>
      </w:pPr>
      <w:r w:rsidRPr="006E1D91">
        <w:rPr>
          <w:b/>
          <w:color w:val="000000" w:themeColor="text1"/>
          <w:u w:val="single"/>
        </w:rPr>
        <w:t xml:space="preserve">Noel Levitz Student Satisfaction Inventory (will go through </w:t>
      </w:r>
      <w:r w:rsidR="00BB12D6">
        <w:rPr>
          <w:b/>
          <w:color w:val="000000" w:themeColor="text1"/>
          <w:u w:val="single"/>
        </w:rPr>
        <w:t xml:space="preserve">15 </w:t>
      </w:r>
      <w:r w:rsidRPr="006E1D91">
        <w:rPr>
          <w:b/>
          <w:color w:val="000000" w:themeColor="text1"/>
          <w:u w:val="single"/>
        </w:rPr>
        <w:t>Nov</w:t>
      </w:r>
      <w:r w:rsidR="00BB12D6">
        <w:rPr>
          <w:b/>
          <w:color w:val="000000" w:themeColor="text1"/>
          <w:u w:val="single"/>
        </w:rPr>
        <w:t xml:space="preserve"> 2016</w:t>
      </w:r>
      <w:r w:rsidRPr="006E1D91">
        <w:rPr>
          <w:b/>
          <w:color w:val="000000" w:themeColor="text1"/>
          <w:u w:val="single"/>
        </w:rPr>
        <w:t>)</w:t>
      </w:r>
      <w:r>
        <w:rPr>
          <w:color w:val="000000" w:themeColor="text1"/>
        </w:rPr>
        <w:t xml:space="preserve"> </w:t>
      </w:r>
      <w:r w:rsidRPr="0091104F">
        <w:rPr>
          <w:color w:val="000000" w:themeColor="text1"/>
        </w:rPr>
        <w:t>Successful campuses continuously strive to improve the quality of the student experience. In order to do that, you need to know where to focus your efforts. The Ruffalo Noel Levitz Satisfaction-Priorities Surveys help you pinpoint those challenges and priorities. They allow you to look at your institution inside and outside of the classroom, so you can analyze a wide spectrum of issues that affect the student experience. You'll see a clear picture of what you need to do now to improve student life, learning, and success. The Student Satisfaction Inventory is the national standard in satisfaction assessment and is ideal for traditional-aged undergraduate students.</w:t>
      </w:r>
    </w:p>
    <w:p w:rsidR="0091104F" w:rsidRPr="006E1D91" w:rsidRDefault="0091104F" w:rsidP="003F5A3C">
      <w:pPr>
        <w:pStyle w:val="ListParagraph"/>
        <w:numPr>
          <w:ilvl w:val="0"/>
          <w:numId w:val="10"/>
        </w:numPr>
        <w:jc w:val="both"/>
        <w:rPr>
          <w:color w:val="000000" w:themeColor="text1"/>
        </w:rPr>
      </w:pPr>
      <w:r w:rsidRPr="006E1D91">
        <w:rPr>
          <w:b/>
          <w:bCs/>
          <w:smallCaps/>
          <w:u w:val="single"/>
        </w:rPr>
        <w:t>Provost Programming</w:t>
      </w:r>
      <w:r w:rsidR="006E1D91">
        <w:rPr>
          <w:color w:val="000000" w:themeColor="text1"/>
        </w:rPr>
        <w:t xml:space="preserve"> T</w:t>
      </w:r>
      <w:r w:rsidRPr="006E1D91">
        <w:rPr>
          <w:color w:val="000000" w:themeColor="text1"/>
        </w:rPr>
        <w:t xml:space="preserve">he </w:t>
      </w:r>
      <w:r w:rsidRPr="001407B9">
        <w:rPr>
          <w:i/>
          <w:color w:val="000000" w:themeColor="text1"/>
        </w:rPr>
        <w:t>2016-2017 Provost Lecture Series</w:t>
      </w:r>
      <w:r w:rsidRPr="006E1D91">
        <w:rPr>
          <w:color w:val="000000" w:themeColor="text1"/>
        </w:rPr>
        <w:t xml:space="preserve"> aims to recognize faculty scholarship, present colleagues with an opportunity to share their scholarly interests and provide a greater depth and diversity of views while also expanding the i</w:t>
      </w:r>
      <w:r w:rsidR="006E1D91">
        <w:rPr>
          <w:color w:val="000000" w:themeColor="text1"/>
        </w:rPr>
        <w:t>ntellectual climate on campus.</w:t>
      </w:r>
    </w:p>
    <w:p w:rsidR="00BE5887" w:rsidRPr="00BB12D6" w:rsidRDefault="00BE5887" w:rsidP="00BB12D6">
      <w:pPr>
        <w:pStyle w:val="Default"/>
        <w:ind w:left="1440" w:right="-630"/>
        <w:rPr>
          <w:rFonts w:ascii="Times New Roman" w:hAnsi="Times New Roman" w:cs="Times New Roman"/>
          <w:color w:val="000000" w:themeColor="text1"/>
        </w:rPr>
      </w:pPr>
      <w:r w:rsidRPr="00BE5887">
        <w:rPr>
          <w:rFonts w:ascii="Times New Roman" w:hAnsi="Times New Roman" w:cs="Times New Roman"/>
          <w:b/>
          <w:color w:val="000000" w:themeColor="text1"/>
        </w:rPr>
        <w:t>A Comprehensive Assessment of Secondary Physical Education Teacher Fitness Levels</w:t>
      </w:r>
    </w:p>
    <w:p w:rsidR="00BE5887" w:rsidRPr="00BE5887" w:rsidRDefault="00BE5887" w:rsidP="00BE5887">
      <w:pPr>
        <w:pStyle w:val="ListParagraph"/>
        <w:ind w:left="1440"/>
        <w:rPr>
          <w:color w:val="000000" w:themeColor="text1"/>
        </w:rPr>
      </w:pPr>
      <w:r w:rsidRPr="00BE5887">
        <w:rPr>
          <w:color w:val="000000" w:themeColor="text1"/>
        </w:rPr>
        <w:lastRenderedPageBreak/>
        <w:t>Kevin Hunt, PhD, Assistant Professor, School of Health &amp; Huma</w:t>
      </w:r>
      <w:r w:rsidR="001407B9">
        <w:rPr>
          <w:color w:val="000000" w:themeColor="text1"/>
        </w:rPr>
        <w:t>n</w:t>
      </w:r>
      <w:r w:rsidRPr="00BE5887">
        <w:rPr>
          <w:color w:val="000000" w:themeColor="text1"/>
        </w:rPr>
        <w:t xml:space="preserve"> Performance</w:t>
      </w:r>
    </w:p>
    <w:p w:rsidR="00BE5887" w:rsidRPr="00BE5887" w:rsidRDefault="00BB12D6" w:rsidP="00BE5887">
      <w:pPr>
        <w:pStyle w:val="Default"/>
        <w:ind w:left="1440"/>
        <w:rPr>
          <w:rFonts w:ascii="Times New Roman" w:hAnsi="Times New Roman" w:cs="Times New Roman"/>
          <w:bCs/>
          <w:color w:val="000000" w:themeColor="text1"/>
        </w:rPr>
      </w:pPr>
      <w:r>
        <w:rPr>
          <w:rFonts w:ascii="Times New Roman" w:hAnsi="Times New Roman" w:cs="Times New Roman"/>
          <w:bCs/>
          <w:color w:val="000000" w:themeColor="text1"/>
        </w:rPr>
        <w:t xml:space="preserve">26 Oct </w:t>
      </w:r>
      <w:r w:rsidR="00BE5887" w:rsidRPr="00BE5887">
        <w:rPr>
          <w:rFonts w:ascii="Times New Roman" w:hAnsi="Times New Roman" w:cs="Times New Roman"/>
          <w:bCs/>
          <w:color w:val="000000" w:themeColor="text1"/>
        </w:rPr>
        <w:t>2016</w:t>
      </w:r>
      <w:r w:rsidR="001407B9">
        <w:rPr>
          <w:rFonts w:ascii="Times New Roman" w:hAnsi="Times New Roman" w:cs="Times New Roman"/>
          <w:bCs/>
          <w:color w:val="000000" w:themeColor="text1"/>
        </w:rPr>
        <w:t xml:space="preserve"> </w:t>
      </w:r>
      <w:r w:rsidR="00BE5887" w:rsidRPr="00BE5887">
        <w:rPr>
          <w:rFonts w:ascii="Times New Roman" w:hAnsi="Times New Roman" w:cs="Times New Roman"/>
          <w:bCs/>
          <w:color w:val="000000" w:themeColor="text1"/>
        </w:rPr>
        <w:t>Museum Education Room 12:00</w:t>
      </w:r>
      <w:r w:rsidR="00735A6B">
        <w:rPr>
          <w:rFonts w:ascii="Times New Roman" w:hAnsi="Times New Roman" w:cs="Times New Roman"/>
          <w:bCs/>
          <w:color w:val="000000" w:themeColor="text1"/>
        </w:rPr>
        <w:t>pm</w:t>
      </w:r>
      <w:r w:rsidR="001407B9">
        <w:rPr>
          <w:rFonts w:ascii="Times New Roman" w:hAnsi="Times New Roman" w:cs="Times New Roman"/>
          <w:bCs/>
          <w:color w:val="000000" w:themeColor="text1"/>
        </w:rPr>
        <w:t>-</w:t>
      </w:r>
      <w:r w:rsidR="00BE5887" w:rsidRPr="00BE5887">
        <w:rPr>
          <w:rFonts w:ascii="Times New Roman" w:hAnsi="Times New Roman" w:cs="Times New Roman"/>
          <w:bCs/>
          <w:color w:val="000000" w:themeColor="text1"/>
        </w:rPr>
        <w:t>1:00</w:t>
      </w:r>
      <w:r w:rsidR="00735A6B">
        <w:rPr>
          <w:rFonts w:ascii="Times New Roman" w:hAnsi="Times New Roman" w:cs="Times New Roman"/>
          <w:bCs/>
          <w:color w:val="000000" w:themeColor="text1"/>
        </w:rPr>
        <w:t>pm</w:t>
      </w:r>
    </w:p>
    <w:p w:rsidR="00BE5887" w:rsidRPr="00BE5887" w:rsidRDefault="00BE5887" w:rsidP="00BE5887">
      <w:pPr>
        <w:pStyle w:val="ListParagraph"/>
        <w:autoSpaceDE w:val="0"/>
        <w:autoSpaceDN w:val="0"/>
        <w:adjustRightInd w:val="0"/>
        <w:ind w:left="1440"/>
        <w:jc w:val="both"/>
        <w:rPr>
          <w:i/>
          <w:iCs/>
          <w:color w:val="000000" w:themeColor="text1"/>
        </w:rPr>
      </w:pPr>
      <w:r w:rsidRPr="00BE5887">
        <w:rPr>
          <w:i/>
          <w:iCs/>
          <w:color w:val="000000" w:themeColor="text1"/>
        </w:rPr>
        <w:t>Physical education teachers appear to have a powerful influential effect on learners in the instructional environment through the manner in which they model behavio</w:t>
      </w:r>
      <w:r>
        <w:rPr>
          <w:i/>
          <w:iCs/>
          <w:color w:val="000000" w:themeColor="text1"/>
        </w:rPr>
        <w:t xml:space="preserve">rs and practices they espouse. </w:t>
      </w:r>
      <w:r w:rsidRPr="00BE5887">
        <w:rPr>
          <w:i/>
          <w:iCs/>
          <w:color w:val="000000" w:themeColor="text1"/>
        </w:rPr>
        <w:t>The purpose of this investigation was to 1) Determine fitness levels of Georgia’s practicing secondary teachers using Fitnessgram9, and 2) Compare those scores against the Fitnessgram9 Healthy-Fitness-Zone standards.</w:t>
      </w:r>
      <w:r w:rsidR="00D03A69">
        <w:rPr>
          <w:i/>
          <w:iCs/>
          <w:color w:val="000000" w:themeColor="text1"/>
        </w:rPr>
        <w:t xml:space="preserve"> </w:t>
      </w:r>
      <w:r w:rsidRPr="00BE5887">
        <w:rPr>
          <w:i/>
          <w:iCs/>
          <w:color w:val="000000" w:themeColor="text1"/>
        </w:rPr>
        <w:t>The data accumulated provided evidence suggesting that remediation strategies are required to enhance the fitness levels of teachers in Georgia’s secondary settings.</w:t>
      </w:r>
    </w:p>
    <w:p w:rsidR="00BE5887" w:rsidRPr="00BE5887" w:rsidRDefault="00BE5887" w:rsidP="003F5A3C">
      <w:pPr>
        <w:pStyle w:val="ListParagraph"/>
        <w:numPr>
          <w:ilvl w:val="0"/>
          <w:numId w:val="10"/>
        </w:numPr>
        <w:jc w:val="both"/>
        <w:rPr>
          <w:color w:val="000000" w:themeColor="text1"/>
        </w:rPr>
      </w:pPr>
      <w:r w:rsidRPr="00BE5887">
        <w:rPr>
          <w:b/>
          <w:bCs/>
          <w:smallCaps/>
          <w:u w:val="single"/>
        </w:rPr>
        <w:t>Georgia College L</w:t>
      </w:r>
      <w:r>
        <w:rPr>
          <w:b/>
          <w:bCs/>
          <w:smallCaps/>
          <w:u w:val="single"/>
        </w:rPr>
        <w:t>EAP</w:t>
      </w:r>
      <w:r w:rsidRPr="00BE5887">
        <w:rPr>
          <w:b/>
          <w:bCs/>
          <w:smallCaps/>
          <w:u w:val="single"/>
        </w:rPr>
        <w:t xml:space="preserve"> Initiative</w:t>
      </w:r>
      <w:r w:rsidRPr="00BE5887">
        <w:rPr>
          <w:color w:val="000000" w:themeColor="text1"/>
        </w:rPr>
        <w:t xml:space="preserve">: The Liberal Arts Council has been formed as Georgia College is transitioning from </w:t>
      </w:r>
      <w:r w:rsidRPr="00B828AB">
        <w:t xml:space="preserve">LARP </w:t>
      </w:r>
      <w:r>
        <w:t xml:space="preserve">(Liberal Arts Renewal Project) </w:t>
      </w:r>
      <w:r w:rsidRPr="00B828AB">
        <w:t>to LEAP (</w:t>
      </w:r>
      <w:r>
        <w:t xml:space="preserve">Liberal Education and America’s Promise, a </w:t>
      </w:r>
      <w:r w:rsidRPr="00B828AB">
        <w:t>USG Initiative)</w:t>
      </w:r>
      <w:r>
        <w:rPr>
          <w:color w:val="000000" w:themeColor="text1"/>
        </w:rPr>
        <w:t xml:space="preserve">. </w:t>
      </w:r>
      <w:r w:rsidRPr="00BE5887">
        <w:rPr>
          <w:color w:val="000000" w:themeColor="text1"/>
        </w:rPr>
        <w:t>One of the goals of the group will be to establish our list/menu of 'transformative experiences' and establish guidelines.</w:t>
      </w:r>
      <w:r w:rsidR="00D03A69">
        <w:rPr>
          <w:color w:val="000000" w:themeColor="text1"/>
        </w:rPr>
        <w:t xml:space="preserve"> </w:t>
      </w:r>
      <w:r w:rsidRPr="00BE5887">
        <w:rPr>
          <w:color w:val="000000" w:themeColor="text1"/>
        </w:rPr>
        <w:t>It is expected that this work, along with specific recommendations, will be completed by the end o</w:t>
      </w:r>
      <w:r>
        <w:rPr>
          <w:color w:val="000000" w:themeColor="text1"/>
        </w:rPr>
        <w:t xml:space="preserve">f the Fall 2016 academic term. </w:t>
      </w:r>
      <w:r w:rsidRPr="00BE5887">
        <w:rPr>
          <w:color w:val="000000" w:themeColor="text1"/>
        </w:rPr>
        <w:t>In the Spring 2017</w:t>
      </w:r>
      <w:r>
        <w:rPr>
          <w:color w:val="000000" w:themeColor="text1"/>
        </w:rPr>
        <w:t xml:space="preserve"> term,</w:t>
      </w:r>
      <w:r w:rsidRPr="00BE5887">
        <w:rPr>
          <w:color w:val="000000" w:themeColor="text1"/>
        </w:rPr>
        <w:t xml:space="preserve"> we will then b</w:t>
      </w:r>
      <w:r>
        <w:rPr>
          <w:color w:val="000000" w:themeColor="text1"/>
        </w:rPr>
        <w:t>egin the implementation phase.</w:t>
      </w:r>
    </w:p>
    <w:p w:rsidR="00BE5887" w:rsidRPr="00BE5887" w:rsidRDefault="00BE5887" w:rsidP="003F5A3C">
      <w:pPr>
        <w:pStyle w:val="ListParagraph"/>
        <w:numPr>
          <w:ilvl w:val="1"/>
          <w:numId w:val="10"/>
        </w:numPr>
        <w:jc w:val="both"/>
        <w:rPr>
          <w:color w:val="000000" w:themeColor="text1"/>
        </w:rPr>
      </w:pPr>
      <w:r w:rsidRPr="00BE5887">
        <w:rPr>
          <w:color w:val="000000" w:themeColor="text1"/>
        </w:rPr>
        <w:t>Liberal Arts Council Membership:</w:t>
      </w:r>
    </w:p>
    <w:p w:rsidR="00BE5887" w:rsidRPr="00BE5887" w:rsidRDefault="00BE5887" w:rsidP="003F5A3C">
      <w:pPr>
        <w:pStyle w:val="ListParagraph"/>
        <w:numPr>
          <w:ilvl w:val="2"/>
          <w:numId w:val="12"/>
        </w:numPr>
        <w:ind w:left="2520" w:hanging="540"/>
        <w:jc w:val="both"/>
        <w:rPr>
          <w:color w:val="000000" w:themeColor="text1"/>
        </w:rPr>
      </w:pPr>
      <w:r w:rsidRPr="00BE5887">
        <w:rPr>
          <w:color w:val="000000" w:themeColor="text1"/>
        </w:rPr>
        <w:t>Cara Smith, Institutional Research &amp; Effectiveness</w:t>
      </w:r>
    </w:p>
    <w:p w:rsidR="00BE5887" w:rsidRPr="00BE5887" w:rsidRDefault="00BE5887" w:rsidP="003F5A3C">
      <w:pPr>
        <w:pStyle w:val="ListParagraph"/>
        <w:numPr>
          <w:ilvl w:val="2"/>
          <w:numId w:val="12"/>
        </w:numPr>
        <w:ind w:left="2520" w:hanging="540"/>
        <w:jc w:val="both"/>
        <w:rPr>
          <w:color w:val="000000" w:themeColor="text1"/>
        </w:rPr>
      </w:pPr>
      <w:r w:rsidRPr="00BE5887">
        <w:rPr>
          <w:color w:val="000000" w:themeColor="text1"/>
        </w:rPr>
        <w:t>Carolyn Denard, Center for Student Success</w:t>
      </w:r>
    </w:p>
    <w:p w:rsidR="00BE5887" w:rsidRPr="00BE5887" w:rsidRDefault="00BE5887" w:rsidP="003F5A3C">
      <w:pPr>
        <w:pStyle w:val="ListParagraph"/>
        <w:numPr>
          <w:ilvl w:val="2"/>
          <w:numId w:val="12"/>
        </w:numPr>
        <w:ind w:left="2520" w:hanging="540"/>
        <w:jc w:val="both"/>
        <w:rPr>
          <w:color w:val="000000" w:themeColor="text1"/>
        </w:rPr>
      </w:pPr>
      <w:r w:rsidRPr="00BE5887">
        <w:rPr>
          <w:color w:val="000000" w:themeColor="text1"/>
        </w:rPr>
        <w:t>Cynthia Alby, College of Education</w:t>
      </w:r>
    </w:p>
    <w:p w:rsidR="00BE5887" w:rsidRPr="00BE5887" w:rsidRDefault="00BE5887" w:rsidP="003F5A3C">
      <w:pPr>
        <w:pStyle w:val="ListParagraph"/>
        <w:numPr>
          <w:ilvl w:val="2"/>
          <w:numId w:val="12"/>
        </w:numPr>
        <w:ind w:left="2520" w:hanging="540"/>
        <w:jc w:val="both"/>
        <w:rPr>
          <w:color w:val="000000" w:themeColor="text1"/>
        </w:rPr>
      </w:pPr>
      <w:r w:rsidRPr="00BE5887">
        <w:rPr>
          <w:color w:val="000000" w:themeColor="text1"/>
        </w:rPr>
        <w:t>Amy Sumpter, College of Education</w:t>
      </w:r>
    </w:p>
    <w:p w:rsidR="00BE5887" w:rsidRPr="00BE5887" w:rsidRDefault="00BE5887" w:rsidP="003F5A3C">
      <w:pPr>
        <w:pStyle w:val="ListParagraph"/>
        <w:numPr>
          <w:ilvl w:val="2"/>
          <w:numId w:val="12"/>
        </w:numPr>
        <w:ind w:left="2520" w:hanging="540"/>
        <w:jc w:val="both"/>
        <w:rPr>
          <w:color w:val="000000" w:themeColor="text1"/>
        </w:rPr>
      </w:pPr>
      <w:r w:rsidRPr="00BE5887">
        <w:rPr>
          <w:color w:val="000000" w:themeColor="text1"/>
        </w:rPr>
        <w:t>Andy Lewter, Student Affairs</w:t>
      </w:r>
    </w:p>
    <w:p w:rsidR="00BE5887" w:rsidRPr="00BE5887" w:rsidRDefault="00BE5887" w:rsidP="003F5A3C">
      <w:pPr>
        <w:pStyle w:val="ListParagraph"/>
        <w:numPr>
          <w:ilvl w:val="2"/>
          <w:numId w:val="12"/>
        </w:numPr>
        <w:ind w:left="2520" w:hanging="540"/>
        <w:jc w:val="both"/>
        <w:rPr>
          <w:color w:val="000000" w:themeColor="text1"/>
        </w:rPr>
      </w:pPr>
      <w:r w:rsidRPr="00BE5887">
        <w:rPr>
          <w:color w:val="000000" w:themeColor="text1"/>
        </w:rPr>
        <w:t>Dwayne Peterson, Career Center</w:t>
      </w:r>
    </w:p>
    <w:p w:rsidR="00D03A69" w:rsidRDefault="00BE5887" w:rsidP="003F5A3C">
      <w:pPr>
        <w:pStyle w:val="ListParagraph"/>
        <w:numPr>
          <w:ilvl w:val="2"/>
          <w:numId w:val="12"/>
        </w:numPr>
        <w:ind w:left="2520" w:hanging="540"/>
        <w:jc w:val="both"/>
        <w:rPr>
          <w:color w:val="000000" w:themeColor="text1"/>
        </w:rPr>
      </w:pPr>
      <w:r w:rsidRPr="00BE5887">
        <w:rPr>
          <w:color w:val="000000" w:themeColor="text1"/>
        </w:rPr>
        <w:t>Erin Weston, Bridge Scholars</w:t>
      </w:r>
    </w:p>
    <w:p w:rsidR="00BE5887" w:rsidRPr="00BE5887" w:rsidRDefault="00BE5887" w:rsidP="003F5A3C">
      <w:pPr>
        <w:pStyle w:val="ListParagraph"/>
        <w:numPr>
          <w:ilvl w:val="2"/>
          <w:numId w:val="12"/>
        </w:numPr>
        <w:ind w:left="2520" w:hanging="540"/>
        <w:jc w:val="both"/>
        <w:rPr>
          <w:color w:val="000000" w:themeColor="text1"/>
        </w:rPr>
      </w:pPr>
      <w:r w:rsidRPr="00BE5887">
        <w:rPr>
          <w:color w:val="000000" w:themeColor="text1"/>
        </w:rPr>
        <w:t>Heidi Fowler, College of Health Sciences</w:t>
      </w:r>
    </w:p>
    <w:p w:rsidR="00BE5887" w:rsidRPr="00BE5887" w:rsidRDefault="00BE5887" w:rsidP="003F5A3C">
      <w:pPr>
        <w:pStyle w:val="ListParagraph"/>
        <w:numPr>
          <w:ilvl w:val="2"/>
          <w:numId w:val="12"/>
        </w:numPr>
        <w:ind w:left="2520" w:hanging="540"/>
        <w:jc w:val="both"/>
        <w:rPr>
          <w:color w:val="000000" w:themeColor="text1"/>
        </w:rPr>
      </w:pPr>
      <w:r w:rsidRPr="00BE5887">
        <w:rPr>
          <w:color w:val="000000" w:themeColor="text1"/>
        </w:rPr>
        <w:t>James Winchester, College of Arts &amp; Sciences</w:t>
      </w:r>
    </w:p>
    <w:p w:rsidR="00BE5887" w:rsidRPr="00BE5887" w:rsidRDefault="00BE5887" w:rsidP="003F5A3C">
      <w:pPr>
        <w:pStyle w:val="ListParagraph"/>
        <w:numPr>
          <w:ilvl w:val="2"/>
          <w:numId w:val="12"/>
        </w:numPr>
        <w:ind w:left="2520" w:hanging="540"/>
        <w:jc w:val="both"/>
        <w:rPr>
          <w:color w:val="000000" w:themeColor="text1"/>
        </w:rPr>
      </w:pPr>
      <w:r w:rsidRPr="00BE5887">
        <w:rPr>
          <w:color w:val="000000" w:themeColor="text1"/>
        </w:rPr>
        <w:t>Lyndall Muschell, College of Education</w:t>
      </w:r>
    </w:p>
    <w:p w:rsidR="00BE5887" w:rsidRPr="00BE5887" w:rsidRDefault="00BE5887" w:rsidP="003F5A3C">
      <w:pPr>
        <w:pStyle w:val="ListParagraph"/>
        <w:numPr>
          <w:ilvl w:val="2"/>
          <w:numId w:val="12"/>
        </w:numPr>
        <w:ind w:left="2520" w:hanging="540"/>
        <w:jc w:val="both"/>
        <w:rPr>
          <w:color w:val="000000" w:themeColor="text1"/>
        </w:rPr>
      </w:pPr>
      <w:r w:rsidRPr="00BE5887">
        <w:rPr>
          <w:color w:val="000000" w:themeColor="text1"/>
        </w:rPr>
        <w:t>Mary Magoulick, College of Arts &amp; Sciences</w:t>
      </w:r>
    </w:p>
    <w:p w:rsidR="00BE5887" w:rsidRPr="00BE5887" w:rsidRDefault="00BE5887" w:rsidP="003F5A3C">
      <w:pPr>
        <w:pStyle w:val="ListParagraph"/>
        <w:numPr>
          <w:ilvl w:val="2"/>
          <w:numId w:val="12"/>
        </w:numPr>
        <w:ind w:left="2520" w:hanging="540"/>
        <w:jc w:val="both"/>
        <w:rPr>
          <w:color w:val="000000" w:themeColor="text1"/>
        </w:rPr>
      </w:pPr>
      <w:r w:rsidRPr="00BE5887">
        <w:rPr>
          <w:color w:val="000000" w:themeColor="text1"/>
        </w:rPr>
        <w:t>Noland White, College of Arts &amp; Sciences</w:t>
      </w:r>
    </w:p>
    <w:p w:rsidR="00D03A69" w:rsidRDefault="00BE5887" w:rsidP="003F5A3C">
      <w:pPr>
        <w:pStyle w:val="ListParagraph"/>
        <w:numPr>
          <w:ilvl w:val="2"/>
          <w:numId w:val="12"/>
        </w:numPr>
        <w:ind w:left="2520" w:hanging="540"/>
        <w:jc w:val="both"/>
        <w:rPr>
          <w:color w:val="000000" w:themeColor="text1"/>
        </w:rPr>
      </w:pPr>
      <w:r w:rsidRPr="00BE5887">
        <w:rPr>
          <w:color w:val="000000" w:themeColor="text1"/>
        </w:rPr>
        <w:t>Roddran Grimes, College of Education</w:t>
      </w:r>
    </w:p>
    <w:p w:rsidR="00BE5887" w:rsidRPr="00BE5887" w:rsidRDefault="00BE5887" w:rsidP="003F5A3C">
      <w:pPr>
        <w:pStyle w:val="ListParagraph"/>
        <w:numPr>
          <w:ilvl w:val="2"/>
          <w:numId w:val="12"/>
        </w:numPr>
        <w:ind w:left="2520" w:hanging="540"/>
        <w:jc w:val="both"/>
        <w:rPr>
          <w:color w:val="000000" w:themeColor="text1"/>
        </w:rPr>
      </w:pPr>
      <w:r w:rsidRPr="00BE5887">
        <w:rPr>
          <w:color w:val="000000" w:themeColor="text1"/>
        </w:rPr>
        <w:t>Chavonda Mills, College of Arts &amp; Sciences</w:t>
      </w:r>
    </w:p>
    <w:p w:rsidR="00BE5887" w:rsidRDefault="00BE5887" w:rsidP="003F5A3C">
      <w:pPr>
        <w:pStyle w:val="ListParagraph"/>
        <w:numPr>
          <w:ilvl w:val="2"/>
          <w:numId w:val="12"/>
        </w:numPr>
        <w:ind w:left="2520" w:hanging="540"/>
        <w:jc w:val="both"/>
        <w:rPr>
          <w:color w:val="000000" w:themeColor="text1"/>
        </w:rPr>
      </w:pPr>
      <w:r w:rsidRPr="00BE5887">
        <w:rPr>
          <w:color w:val="000000" w:themeColor="text1"/>
        </w:rPr>
        <w:t xml:space="preserve">Susan Steele, </w:t>
      </w:r>
      <w:r w:rsidR="001407B9">
        <w:rPr>
          <w:color w:val="000000" w:themeColor="text1"/>
        </w:rPr>
        <w:t>University Senate</w:t>
      </w:r>
    </w:p>
    <w:p w:rsidR="00BE5887" w:rsidRPr="00BE5887" w:rsidRDefault="00BE5887" w:rsidP="003F5A3C">
      <w:pPr>
        <w:pStyle w:val="ListParagraph"/>
        <w:numPr>
          <w:ilvl w:val="2"/>
          <w:numId w:val="12"/>
        </w:numPr>
        <w:ind w:left="2520" w:hanging="540"/>
        <w:jc w:val="both"/>
        <w:rPr>
          <w:color w:val="000000" w:themeColor="text1"/>
        </w:rPr>
      </w:pPr>
      <w:r w:rsidRPr="00BE5887">
        <w:rPr>
          <w:color w:val="000000" w:themeColor="text1"/>
        </w:rPr>
        <w:t>Steve Jones, Faculty Development</w:t>
      </w:r>
    </w:p>
    <w:p w:rsidR="00D03A69" w:rsidRDefault="00BE5887" w:rsidP="003F5A3C">
      <w:pPr>
        <w:pStyle w:val="ListParagraph"/>
        <w:numPr>
          <w:ilvl w:val="2"/>
          <w:numId w:val="12"/>
        </w:numPr>
        <w:ind w:left="2520" w:hanging="540"/>
        <w:jc w:val="both"/>
        <w:rPr>
          <w:color w:val="000000" w:themeColor="text1"/>
        </w:rPr>
      </w:pPr>
      <w:r w:rsidRPr="00BE5887">
        <w:rPr>
          <w:color w:val="000000" w:themeColor="text1"/>
        </w:rPr>
        <w:t>Jeanne Sewell, IDEAS</w:t>
      </w:r>
    </w:p>
    <w:p w:rsidR="00BE5887" w:rsidRDefault="00BE5887" w:rsidP="003F5A3C">
      <w:pPr>
        <w:pStyle w:val="ListParagraph"/>
        <w:numPr>
          <w:ilvl w:val="2"/>
          <w:numId w:val="12"/>
        </w:numPr>
        <w:ind w:left="2520" w:hanging="540"/>
        <w:jc w:val="both"/>
        <w:rPr>
          <w:color w:val="000000" w:themeColor="text1"/>
        </w:rPr>
      </w:pPr>
      <w:r w:rsidRPr="00D03A69">
        <w:rPr>
          <w:color w:val="000000" w:themeColor="text1"/>
        </w:rPr>
        <w:t>Beauty Bragg, Academic Affairs</w:t>
      </w:r>
    </w:p>
    <w:p w:rsidR="001407B9" w:rsidRPr="00D03A69" w:rsidRDefault="001407B9" w:rsidP="003F5A3C">
      <w:pPr>
        <w:pStyle w:val="ListParagraph"/>
        <w:numPr>
          <w:ilvl w:val="2"/>
          <w:numId w:val="12"/>
        </w:numPr>
        <w:ind w:left="2520" w:hanging="540"/>
        <w:jc w:val="both"/>
        <w:rPr>
          <w:color w:val="000000" w:themeColor="text1"/>
        </w:rPr>
      </w:pPr>
      <w:r>
        <w:rPr>
          <w:color w:val="000000" w:themeColor="text1"/>
        </w:rPr>
        <w:t>Brooke Conaway, College of Business</w:t>
      </w:r>
    </w:p>
    <w:p w:rsidR="00D03A69" w:rsidRPr="00FC73B2" w:rsidRDefault="00BE5887" w:rsidP="003F5A3C">
      <w:pPr>
        <w:pStyle w:val="ListParagraph"/>
        <w:numPr>
          <w:ilvl w:val="0"/>
          <w:numId w:val="10"/>
        </w:numPr>
        <w:jc w:val="both"/>
        <w:rPr>
          <w:bCs/>
          <w:smallCaps/>
        </w:rPr>
      </w:pPr>
      <w:r w:rsidRPr="00BE5887">
        <w:rPr>
          <w:b/>
          <w:bCs/>
          <w:smallCaps/>
          <w:u w:val="single"/>
        </w:rPr>
        <w:t>Fall 2016 Census Data</w:t>
      </w:r>
    </w:p>
    <w:p w:rsidR="00BE5887" w:rsidRPr="00BE5887" w:rsidRDefault="00BE5887" w:rsidP="003F5A3C">
      <w:pPr>
        <w:pStyle w:val="ListParagraph"/>
        <w:numPr>
          <w:ilvl w:val="1"/>
          <w:numId w:val="10"/>
        </w:numPr>
        <w:jc w:val="both"/>
        <w:rPr>
          <w:color w:val="000000" w:themeColor="text1"/>
        </w:rPr>
      </w:pPr>
      <w:r w:rsidRPr="00BE5887">
        <w:rPr>
          <w:color w:val="000000" w:themeColor="text1"/>
        </w:rPr>
        <w:t>Total Number of Students: 6,915</w:t>
      </w:r>
      <w:r w:rsidR="00187E2A">
        <w:rPr>
          <w:color w:val="000000" w:themeColor="text1"/>
        </w:rPr>
        <w:t xml:space="preserve"> compared to </w:t>
      </w:r>
      <w:r w:rsidR="001407B9">
        <w:rPr>
          <w:color w:val="000000" w:themeColor="text1"/>
        </w:rPr>
        <w:t>6,882 (</w:t>
      </w:r>
      <w:r w:rsidRPr="00BE5887">
        <w:rPr>
          <w:color w:val="000000" w:themeColor="text1"/>
        </w:rPr>
        <w:t>2015)</w:t>
      </w:r>
    </w:p>
    <w:p w:rsidR="00D03A69" w:rsidRDefault="00BE5887" w:rsidP="003F5A3C">
      <w:pPr>
        <w:pStyle w:val="ListParagraph"/>
        <w:numPr>
          <w:ilvl w:val="1"/>
          <w:numId w:val="10"/>
        </w:numPr>
        <w:jc w:val="both"/>
        <w:rPr>
          <w:color w:val="000000" w:themeColor="text1"/>
        </w:rPr>
      </w:pPr>
      <w:r>
        <w:rPr>
          <w:color w:val="000000" w:themeColor="text1"/>
        </w:rPr>
        <w:t>Number</w:t>
      </w:r>
      <w:r w:rsidRPr="00BE5887">
        <w:rPr>
          <w:color w:val="000000" w:themeColor="text1"/>
        </w:rPr>
        <w:t xml:space="preserve"> of Undergraduate Students: 6,047</w:t>
      </w:r>
    </w:p>
    <w:p w:rsidR="00D03A69" w:rsidRDefault="00BE5887" w:rsidP="003F5A3C">
      <w:pPr>
        <w:pStyle w:val="ListParagraph"/>
        <w:numPr>
          <w:ilvl w:val="1"/>
          <w:numId w:val="10"/>
        </w:numPr>
        <w:jc w:val="both"/>
        <w:rPr>
          <w:color w:val="000000" w:themeColor="text1"/>
        </w:rPr>
      </w:pPr>
      <w:r>
        <w:rPr>
          <w:color w:val="000000" w:themeColor="text1"/>
        </w:rPr>
        <w:t>Number</w:t>
      </w:r>
      <w:r w:rsidRPr="00BE5887">
        <w:rPr>
          <w:color w:val="000000" w:themeColor="text1"/>
        </w:rPr>
        <w:t xml:space="preserve"> of Graduate Students: 868</w:t>
      </w:r>
    </w:p>
    <w:p w:rsidR="00D03A69" w:rsidRDefault="00BE5887" w:rsidP="003F5A3C">
      <w:pPr>
        <w:pStyle w:val="ListParagraph"/>
        <w:numPr>
          <w:ilvl w:val="1"/>
          <w:numId w:val="10"/>
        </w:numPr>
        <w:jc w:val="both"/>
        <w:rPr>
          <w:color w:val="000000" w:themeColor="text1"/>
        </w:rPr>
      </w:pPr>
      <w:r>
        <w:rPr>
          <w:color w:val="000000" w:themeColor="text1"/>
        </w:rPr>
        <w:t>Full-time Equivalent (</w:t>
      </w:r>
      <w:r w:rsidRPr="00BE5887">
        <w:rPr>
          <w:color w:val="000000" w:themeColor="text1"/>
        </w:rPr>
        <w:t>FTE</w:t>
      </w:r>
      <w:r>
        <w:rPr>
          <w:color w:val="000000" w:themeColor="text1"/>
        </w:rPr>
        <w:t>)</w:t>
      </w:r>
      <w:r w:rsidRPr="00BE5887">
        <w:rPr>
          <w:color w:val="000000" w:themeColor="text1"/>
        </w:rPr>
        <w:t>: 6,538</w:t>
      </w:r>
    </w:p>
    <w:p w:rsidR="00BE5887" w:rsidRPr="00BE5887" w:rsidRDefault="00BE5887" w:rsidP="003F5A3C">
      <w:pPr>
        <w:pStyle w:val="ListParagraph"/>
        <w:numPr>
          <w:ilvl w:val="1"/>
          <w:numId w:val="10"/>
        </w:numPr>
        <w:jc w:val="both"/>
        <w:rPr>
          <w:color w:val="000000" w:themeColor="text1"/>
        </w:rPr>
      </w:pPr>
      <w:r w:rsidRPr="00BE5887">
        <w:rPr>
          <w:color w:val="000000" w:themeColor="text1"/>
        </w:rPr>
        <w:t>Percent Female: 62.2%</w:t>
      </w:r>
    </w:p>
    <w:p w:rsidR="00D03A69" w:rsidRDefault="00BE5887" w:rsidP="003F5A3C">
      <w:pPr>
        <w:pStyle w:val="ListParagraph"/>
        <w:numPr>
          <w:ilvl w:val="1"/>
          <w:numId w:val="10"/>
        </w:numPr>
        <w:jc w:val="both"/>
        <w:rPr>
          <w:color w:val="000000" w:themeColor="text1"/>
        </w:rPr>
      </w:pPr>
      <w:r w:rsidRPr="00BE5887">
        <w:rPr>
          <w:color w:val="000000" w:themeColor="text1"/>
        </w:rPr>
        <w:t>Av</w:t>
      </w:r>
      <w:r>
        <w:rPr>
          <w:color w:val="000000" w:themeColor="text1"/>
        </w:rPr>
        <w:t>erage</w:t>
      </w:r>
      <w:r w:rsidRPr="00BE5887">
        <w:rPr>
          <w:color w:val="000000" w:themeColor="text1"/>
        </w:rPr>
        <w:t xml:space="preserve"> Undergraduate Student Age: 20.6</w:t>
      </w:r>
    </w:p>
    <w:p w:rsidR="00BE5887" w:rsidRPr="00BE5887" w:rsidRDefault="00BE5887" w:rsidP="003F5A3C">
      <w:pPr>
        <w:pStyle w:val="ListParagraph"/>
        <w:numPr>
          <w:ilvl w:val="1"/>
          <w:numId w:val="10"/>
        </w:numPr>
        <w:jc w:val="both"/>
        <w:rPr>
          <w:color w:val="000000" w:themeColor="text1"/>
        </w:rPr>
      </w:pPr>
      <w:r w:rsidRPr="00BE5887">
        <w:rPr>
          <w:color w:val="000000" w:themeColor="text1"/>
        </w:rPr>
        <w:t>Av</w:t>
      </w:r>
      <w:r>
        <w:rPr>
          <w:color w:val="000000" w:themeColor="text1"/>
        </w:rPr>
        <w:t>erage</w:t>
      </w:r>
      <w:r w:rsidRPr="00BE5887">
        <w:rPr>
          <w:color w:val="000000" w:themeColor="text1"/>
        </w:rPr>
        <w:t xml:space="preserve"> Graduate Student Age: 34</w:t>
      </w:r>
    </w:p>
    <w:p w:rsidR="00BE5887" w:rsidRPr="00554244" w:rsidRDefault="00BE5887" w:rsidP="003F5A3C">
      <w:pPr>
        <w:pStyle w:val="ListParagraph"/>
        <w:numPr>
          <w:ilvl w:val="0"/>
          <w:numId w:val="10"/>
        </w:numPr>
        <w:jc w:val="both"/>
        <w:rPr>
          <w:bCs/>
          <w:smallCaps/>
          <w:u w:val="single"/>
        </w:rPr>
      </w:pPr>
      <w:r w:rsidRPr="00554244">
        <w:rPr>
          <w:b/>
          <w:bCs/>
          <w:smallCaps/>
          <w:u w:val="single"/>
        </w:rPr>
        <w:t xml:space="preserve">NEW Program Approval Process </w:t>
      </w:r>
      <w:r w:rsidR="00554244">
        <w:rPr>
          <w:b/>
          <w:bCs/>
          <w:smallCaps/>
          <w:u w:val="single"/>
        </w:rPr>
        <w:t>–</w:t>
      </w:r>
      <w:r w:rsidRPr="00554244">
        <w:rPr>
          <w:b/>
          <w:bCs/>
          <w:smallCaps/>
          <w:u w:val="single"/>
        </w:rPr>
        <w:t xml:space="preserve"> USG</w:t>
      </w:r>
      <w:r w:rsidR="00554244">
        <w:rPr>
          <w:color w:val="000000" w:themeColor="text1"/>
        </w:rPr>
        <w:t xml:space="preserve"> A</w:t>
      </w:r>
      <w:r w:rsidRPr="00554244">
        <w:rPr>
          <w:color w:val="000000" w:themeColor="text1"/>
        </w:rPr>
        <w:t>t the recent Regents Administrative Committee on Academi</w:t>
      </w:r>
      <w:r w:rsidR="00554244">
        <w:rPr>
          <w:color w:val="000000" w:themeColor="text1"/>
        </w:rPr>
        <w:t>c Affairs Fall meeting (5 Oct</w:t>
      </w:r>
      <w:r w:rsidRPr="00554244">
        <w:rPr>
          <w:color w:val="000000" w:themeColor="text1"/>
        </w:rPr>
        <w:t xml:space="preserve"> 2016), a new one-step proposal/approval form for degree programs was finalized which will go into effect on </w:t>
      </w:r>
      <w:r w:rsidR="00554244">
        <w:rPr>
          <w:color w:val="000000" w:themeColor="text1"/>
        </w:rPr>
        <w:t xml:space="preserve">1 </w:t>
      </w:r>
      <w:r w:rsidRPr="00554244">
        <w:rPr>
          <w:color w:val="000000" w:themeColor="text1"/>
        </w:rPr>
        <w:t>Nov 2016.</w:t>
      </w:r>
      <w:r w:rsidR="00D03A69">
        <w:rPr>
          <w:color w:val="000000" w:themeColor="text1"/>
        </w:rPr>
        <w:t xml:space="preserve"> </w:t>
      </w:r>
      <w:r w:rsidRPr="00554244">
        <w:rPr>
          <w:color w:val="000000" w:themeColor="text1"/>
        </w:rPr>
        <w:t>As you know, we have been employing a two</w:t>
      </w:r>
      <w:r w:rsidR="00554244">
        <w:rPr>
          <w:color w:val="000000" w:themeColor="text1"/>
        </w:rPr>
        <w:t>-</w:t>
      </w:r>
      <w:r w:rsidRPr="00554244">
        <w:rPr>
          <w:color w:val="000000" w:themeColor="text1"/>
        </w:rPr>
        <w:t>step process: (1) Prospectus, and (2) Proposal, prior to submission to the BOR.</w:t>
      </w:r>
      <w:r w:rsidR="00D03A69">
        <w:rPr>
          <w:color w:val="000000" w:themeColor="text1"/>
        </w:rPr>
        <w:t xml:space="preserve"> </w:t>
      </w:r>
      <w:r w:rsidRPr="00554244">
        <w:rPr>
          <w:color w:val="000000" w:themeColor="text1"/>
        </w:rPr>
        <w:t>Under the new format, institutions will have a choice to submit a new academic program to the BOR office in two ways:</w:t>
      </w:r>
    </w:p>
    <w:p w:rsidR="00554244" w:rsidRDefault="001407B9" w:rsidP="003F5A3C">
      <w:pPr>
        <w:pStyle w:val="ListParagraph"/>
        <w:numPr>
          <w:ilvl w:val="1"/>
          <w:numId w:val="10"/>
        </w:numPr>
        <w:jc w:val="both"/>
        <w:rPr>
          <w:color w:val="000000" w:themeColor="text1"/>
        </w:rPr>
      </w:pPr>
      <w:r>
        <w:rPr>
          <w:b/>
          <w:color w:val="000000" w:themeColor="text1"/>
          <w:u w:val="single"/>
        </w:rPr>
        <w:lastRenderedPageBreak/>
        <w:t>Concept Paper</w:t>
      </w:r>
      <w:r w:rsidR="00BE5887" w:rsidRPr="00554244">
        <w:rPr>
          <w:b/>
          <w:color w:val="000000" w:themeColor="text1"/>
          <w:u w:val="single"/>
        </w:rPr>
        <w:t xml:space="preserve"> (Optional</w:t>
      </w:r>
      <w:r w:rsidR="00554244">
        <w:rPr>
          <w:color w:val="000000" w:themeColor="text1"/>
        </w:rPr>
        <w:t>)</w:t>
      </w:r>
      <w:r w:rsidR="00BE5887" w:rsidRPr="00BE5887">
        <w:rPr>
          <w:color w:val="000000" w:themeColor="text1"/>
        </w:rPr>
        <w:t xml:space="preserve"> This allows institutions to seek system input with regard to potential degrees.</w:t>
      </w:r>
      <w:r w:rsidR="00D03A69">
        <w:rPr>
          <w:color w:val="000000" w:themeColor="text1"/>
        </w:rPr>
        <w:t xml:space="preserve"> </w:t>
      </w:r>
      <w:r w:rsidR="00BE5887" w:rsidRPr="00BE5887">
        <w:rPr>
          <w:color w:val="000000" w:themeColor="text1"/>
        </w:rPr>
        <w:t>The Office of Academic Affairs will review and have follow-up conversations with the institution.</w:t>
      </w:r>
      <w:r w:rsidR="00D03A69">
        <w:rPr>
          <w:color w:val="000000" w:themeColor="text1"/>
        </w:rPr>
        <w:t xml:space="preserve"> </w:t>
      </w:r>
      <w:r w:rsidR="00BE5887" w:rsidRPr="00BE5887">
        <w:rPr>
          <w:color w:val="000000" w:themeColor="text1"/>
        </w:rPr>
        <w:t>Such action may result in less work for an institution if the degree program in all likelihood migrates through the approval processes.</w:t>
      </w:r>
      <w:r w:rsidR="00D03A69">
        <w:rPr>
          <w:color w:val="000000" w:themeColor="text1"/>
        </w:rPr>
        <w:t xml:space="preserve"> </w:t>
      </w:r>
      <w:r w:rsidR="00BE5887" w:rsidRPr="00BE5887">
        <w:rPr>
          <w:color w:val="000000" w:themeColor="text1"/>
        </w:rPr>
        <w:t>Please note that an institution can move forward and submit the One-Step New Academic Program Proposal/Approval Form; however, it does not guarantee approval of the full proposal</w:t>
      </w:r>
      <w:r w:rsidR="00554244">
        <w:rPr>
          <w:color w:val="000000" w:themeColor="text1"/>
        </w:rPr>
        <w:t>.</w:t>
      </w:r>
    </w:p>
    <w:p w:rsidR="00554244" w:rsidRDefault="00BE5887" w:rsidP="003F5A3C">
      <w:pPr>
        <w:pStyle w:val="ListParagraph"/>
        <w:numPr>
          <w:ilvl w:val="1"/>
          <w:numId w:val="10"/>
        </w:numPr>
        <w:jc w:val="both"/>
        <w:rPr>
          <w:color w:val="000000" w:themeColor="text1"/>
        </w:rPr>
      </w:pPr>
      <w:r w:rsidRPr="00554244">
        <w:rPr>
          <w:b/>
          <w:color w:val="000000" w:themeColor="text1"/>
          <w:u w:val="single"/>
        </w:rPr>
        <w:t>One Step New Academic Program Proposal/Approval Form (Required)</w:t>
      </w:r>
      <w:r w:rsidRPr="00554244">
        <w:rPr>
          <w:color w:val="000000" w:themeColor="text1"/>
        </w:rPr>
        <w:t xml:space="preserve"> Institutions can choose to bypass the Concept Paper and submit the One-Step Academic Program Proposal/Approval Form.</w:t>
      </w:r>
    </w:p>
    <w:p w:rsidR="00D03A69" w:rsidRDefault="00BE5887" w:rsidP="00554244">
      <w:pPr>
        <w:ind w:left="720"/>
        <w:jc w:val="both"/>
        <w:rPr>
          <w:color w:val="000000" w:themeColor="text1"/>
        </w:rPr>
      </w:pPr>
      <w:r w:rsidRPr="00554244">
        <w:rPr>
          <w:color w:val="000000" w:themeColor="text1"/>
        </w:rPr>
        <w:t>The substantive change process cannot be employed to approve new degrees originating from a concentration within an already approved degree/major.</w:t>
      </w:r>
      <w:r w:rsidR="00D03A69">
        <w:rPr>
          <w:color w:val="000000" w:themeColor="text1"/>
        </w:rPr>
        <w:t xml:space="preserve"> </w:t>
      </w:r>
      <w:r w:rsidRPr="00554244">
        <w:rPr>
          <w:color w:val="000000" w:themeColor="text1"/>
        </w:rPr>
        <w:t>"Collapsing" three BA degrees (Spanish, French and German) into a BA in Foreign Languages can be a substantive change.</w:t>
      </w:r>
    </w:p>
    <w:p w:rsidR="00BE5887" w:rsidRPr="00554244" w:rsidRDefault="00BE5887" w:rsidP="003F5A3C">
      <w:pPr>
        <w:pStyle w:val="ListParagraph"/>
        <w:numPr>
          <w:ilvl w:val="0"/>
          <w:numId w:val="10"/>
        </w:numPr>
        <w:jc w:val="both"/>
        <w:rPr>
          <w:bCs/>
          <w:smallCaps/>
        </w:rPr>
      </w:pPr>
      <w:r w:rsidRPr="00554244">
        <w:rPr>
          <w:b/>
          <w:bCs/>
          <w:smallCaps/>
          <w:u w:val="single"/>
        </w:rPr>
        <w:t>Upcoming Key Enrollment Management Outreach Dates</w:t>
      </w:r>
    </w:p>
    <w:p w:rsidR="00BE5887" w:rsidRPr="00BE5887" w:rsidRDefault="00BE5887" w:rsidP="003F5A3C">
      <w:pPr>
        <w:pStyle w:val="ListParagraph"/>
        <w:numPr>
          <w:ilvl w:val="1"/>
          <w:numId w:val="10"/>
        </w:numPr>
        <w:jc w:val="both"/>
        <w:rPr>
          <w:color w:val="000000" w:themeColor="text1"/>
        </w:rPr>
      </w:pPr>
      <w:r w:rsidRPr="00BE5887">
        <w:rPr>
          <w:color w:val="000000" w:themeColor="text1"/>
        </w:rPr>
        <w:t>Fall Festival (Annual Faculty &amp; Staff Picnic) - October 20th</w:t>
      </w:r>
    </w:p>
    <w:p w:rsidR="00D03A69" w:rsidRDefault="00BE5887" w:rsidP="003F5A3C">
      <w:pPr>
        <w:pStyle w:val="ListParagraph"/>
        <w:numPr>
          <w:ilvl w:val="1"/>
          <w:numId w:val="10"/>
        </w:numPr>
        <w:jc w:val="both"/>
        <w:rPr>
          <w:color w:val="000000" w:themeColor="text1"/>
        </w:rPr>
      </w:pPr>
      <w:r w:rsidRPr="00BE5887">
        <w:rPr>
          <w:color w:val="000000" w:themeColor="text1"/>
        </w:rPr>
        <w:t>School Counse</w:t>
      </w:r>
      <w:r w:rsidR="00206ED6">
        <w:rPr>
          <w:color w:val="000000" w:themeColor="text1"/>
        </w:rPr>
        <w:t>lor Visit to GC - November 15th</w:t>
      </w:r>
    </w:p>
    <w:p w:rsidR="00D03A69" w:rsidRDefault="00BE5887" w:rsidP="003F5A3C">
      <w:pPr>
        <w:pStyle w:val="ListParagraph"/>
        <w:numPr>
          <w:ilvl w:val="0"/>
          <w:numId w:val="10"/>
        </w:numPr>
        <w:jc w:val="both"/>
        <w:rPr>
          <w:color w:val="000000" w:themeColor="text1"/>
        </w:rPr>
      </w:pPr>
      <w:r w:rsidRPr="00554244">
        <w:rPr>
          <w:b/>
          <w:bCs/>
          <w:smallCaps/>
          <w:u w:val="single"/>
        </w:rPr>
        <w:t>Promotion &amp; Tenure Task Force Open Forums for all faculty</w:t>
      </w:r>
    </w:p>
    <w:p w:rsidR="00D03A69" w:rsidRDefault="00554244" w:rsidP="003F5A3C">
      <w:pPr>
        <w:pStyle w:val="ListParagraph"/>
        <w:numPr>
          <w:ilvl w:val="1"/>
          <w:numId w:val="10"/>
        </w:numPr>
        <w:jc w:val="both"/>
        <w:rPr>
          <w:color w:val="000000" w:themeColor="text1"/>
        </w:rPr>
      </w:pPr>
      <w:r>
        <w:rPr>
          <w:b/>
          <w:color w:val="000000" w:themeColor="text1"/>
          <w:u w:val="single"/>
        </w:rPr>
        <w:t>Wednesday, 26 Oct 2016 at 3:30pm</w:t>
      </w:r>
      <w:r w:rsidR="00BE5887" w:rsidRPr="00554244">
        <w:rPr>
          <w:b/>
          <w:color w:val="000000" w:themeColor="text1"/>
          <w:u w:val="single"/>
        </w:rPr>
        <w:t xml:space="preserve"> </w:t>
      </w:r>
      <w:r>
        <w:rPr>
          <w:b/>
          <w:color w:val="000000" w:themeColor="text1"/>
          <w:u w:val="single"/>
        </w:rPr>
        <w:t>in the</w:t>
      </w:r>
      <w:r w:rsidR="00BE5887" w:rsidRPr="00554244">
        <w:rPr>
          <w:b/>
          <w:color w:val="000000" w:themeColor="text1"/>
          <w:u w:val="single"/>
        </w:rPr>
        <w:t xml:space="preserve"> Library Education Room</w:t>
      </w:r>
      <w:r>
        <w:rPr>
          <w:color w:val="000000" w:themeColor="text1"/>
        </w:rPr>
        <w:t xml:space="preserve"> </w:t>
      </w:r>
      <w:r w:rsidR="00BE5887" w:rsidRPr="00554244">
        <w:rPr>
          <w:color w:val="000000" w:themeColor="text1"/>
        </w:rPr>
        <w:t xml:space="preserve">Some </w:t>
      </w:r>
      <w:r>
        <w:rPr>
          <w:color w:val="000000" w:themeColor="text1"/>
        </w:rPr>
        <w:t>of the topics addressed in previous fora</w:t>
      </w:r>
      <w:r w:rsidR="00BE5887" w:rsidRPr="00554244">
        <w:rPr>
          <w:color w:val="000000" w:themeColor="text1"/>
        </w:rPr>
        <w:t xml:space="preserve"> include</w:t>
      </w:r>
      <w:r>
        <w:rPr>
          <w:color w:val="000000" w:themeColor="text1"/>
        </w:rPr>
        <w:t xml:space="preserve"> but are not limited to</w:t>
      </w:r>
      <w:r w:rsidR="00BE5887" w:rsidRPr="00554244">
        <w:rPr>
          <w:color w:val="000000" w:themeColor="text1"/>
        </w:rPr>
        <w:t>:</w:t>
      </w:r>
    </w:p>
    <w:p w:rsidR="00D03A69" w:rsidRDefault="00D03A69" w:rsidP="003F5A3C">
      <w:pPr>
        <w:pStyle w:val="ListParagraph"/>
        <w:numPr>
          <w:ilvl w:val="2"/>
          <w:numId w:val="13"/>
        </w:numPr>
        <w:ind w:left="2520" w:hanging="540"/>
        <w:jc w:val="both"/>
        <w:rPr>
          <w:color w:val="000000" w:themeColor="text1"/>
        </w:rPr>
      </w:pPr>
      <w:r w:rsidRPr="00D03A69">
        <w:rPr>
          <w:color w:val="000000" w:themeColor="text1"/>
        </w:rPr>
        <w:t>pre and post tenure review;</w:t>
      </w:r>
    </w:p>
    <w:p w:rsidR="00D03A69" w:rsidRDefault="00BE5887" w:rsidP="003F5A3C">
      <w:pPr>
        <w:pStyle w:val="ListParagraph"/>
        <w:numPr>
          <w:ilvl w:val="2"/>
          <w:numId w:val="13"/>
        </w:numPr>
        <w:ind w:left="2520" w:hanging="540"/>
        <w:jc w:val="both"/>
        <w:rPr>
          <w:color w:val="000000" w:themeColor="text1"/>
        </w:rPr>
      </w:pPr>
      <w:r w:rsidRPr="00D03A69">
        <w:rPr>
          <w:color w:val="000000" w:themeColor="text1"/>
        </w:rPr>
        <w:t>tenure and promotion as one decision (as opposed to two); and</w:t>
      </w:r>
    </w:p>
    <w:p w:rsidR="00D03A69" w:rsidRPr="00D03A69" w:rsidRDefault="00BE5887" w:rsidP="003F5A3C">
      <w:pPr>
        <w:pStyle w:val="ListParagraph"/>
        <w:numPr>
          <w:ilvl w:val="2"/>
          <w:numId w:val="13"/>
        </w:numPr>
        <w:ind w:left="2520" w:hanging="540"/>
        <w:jc w:val="both"/>
        <w:rPr>
          <w:color w:val="000000" w:themeColor="text1"/>
        </w:rPr>
      </w:pPr>
      <w:r w:rsidRPr="00D03A69">
        <w:rPr>
          <w:color w:val="000000" w:themeColor="text1"/>
        </w:rPr>
        <w:t>a un</w:t>
      </w:r>
      <w:r w:rsidR="00D03A69" w:rsidRPr="00D03A69">
        <w:rPr>
          <w:color w:val="000000" w:themeColor="text1"/>
        </w:rPr>
        <w:t>iversity level P</w:t>
      </w:r>
      <w:r w:rsidR="00206ED6">
        <w:rPr>
          <w:color w:val="000000" w:themeColor="text1"/>
        </w:rPr>
        <w:t xml:space="preserve">romotion </w:t>
      </w:r>
      <w:r w:rsidR="00D03A69" w:rsidRPr="00D03A69">
        <w:rPr>
          <w:color w:val="000000" w:themeColor="text1"/>
        </w:rPr>
        <w:t>&amp;T</w:t>
      </w:r>
      <w:r w:rsidR="00206ED6">
        <w:rPr>
          <w:color w:val="000000" w:themeColor="text1"/>
        </w:rPr>
        <w:t>enure</w:t>
      </w:r>
      <w:r w:rsidR="00D03A69" w:rsidRPr="00D03A69">
        <w:rPr>
          <w:color w:val="000000" w:themeColor="text1"/>
        </w:rPr>
        <w:t xml:space="preserve"> Committee.</w:t>
      </w:r>
    </w:p>
    <w:p w:rsidR="00BE5887" w:rsidRPr="00554244" w:rsidRDefault="00BE5887" w:rsidP="00D03A69">
      <w:pPr>
        <w:pStyle w:val="ListParagraph"/>
        <w:ind w:left="1440"/>
        <w:jc w:val="both"/>
        <w:rPr>
          <w:color w:val="000000" w:themeColor="text1"/>
        </w:rPr>
      </w:pPr>
      <w:r w:rsidRPr="00554244">
        <w:rPr>
          <w:color w:val="000000" w:themeColor="text1"/>
        </w:rPr>
        <w:t>Faculty are encouraged to join the conversation.</w:t>
      </w:r>
    </w:p>
    <w:p w:rsidR="00D03A69" w:rsidRDefault="00BE5887" w:rsidP="003F5A3C">
      <w:pPr>
        <w:pStyle w:val="ListParagraph"/>
        <w:numPr>
          <w:ilvl w:val="0"/>
          <w:numId w:val="10"/>
        </w:numPr>
        <w:jc w:val="both"/>
        <w:rPr>
          <w:color w:val="000000" w:themeColor="text1"/>
        </w:rPr>
      </w:pPr>
      <w:r w:rsidRPr="00D03A69">
        <w:rPr>
          <w:b/>
          <w:bCs/>
          <w:smallCaps/>
          <w:u w:val="single"/>
        </w:rPr>
        <w:t>Sponsoring GC women leaders to HERS</w:t>
      </w:r>
      <w:r w:rsidR="00D03A69">
        <w:rPr>
          <w:color w:val="000000" w:themeColor="text1"/>
        </w:rPr>
        <w:t xml:space="preserve"> T</w:t>
      </w:r>
      <w:r w:rsidRPr="00D03A69">
        <w:rPr>
          <w:color w:val="000000" w:themeColor="text1"/>
        </w:rPr>
        <w:t xml:space="preserve">he Office of the Provost is in the process of receiving applications to sponsor GC women leaders to attend the 2017-2018 </w:t>
      </w:r>
      <w:r w:rsidR="00D03A69">
        <w:rPr>
          <w:color w:val="000000" w:themeColor="text1"/>
        </w:rPr>
        <w:t>Higher Education Resource Services (</w:t>
      </w:r>
      <w:r w:rsidRPr="00D03A69">
        <w:rPr>
          <w:color w:val="000000" w:themeColor="text1"/>
        </w:rPr>
        <w:t>HERS</w:t>
      </w:r>
      <w:r w:rsidR="00D03A69">
        <w:rPr>
          <w:color w:val="000000" w:themeColor="text1"/>
        </w:rPr>
        <w:t>)</w:t>
      </w:r>
      <w:r w:rsidRPr="00D03A69">
        <w:rPr>
          <w:color w:val="000000" w:themeColor="text1"/>
        </w:rPr>
        <w:t xml:space="preserve"> Leadership Institute, a distinctive women's leadership development program in higher education.</w:t>
      </w:r>
    </w:p>
    <w:p w:rsidR="0091104F" w:rsidRPr="00D03A69" w:rsidRDefault="00BE5887" w:rsidP="00D03A69">
      <w:pPr>
        <w:pStyle w:val="ListParagraph"/>
        <w:jc w:val="both"/>
        <w:rPr>
          <w:b/>
          <w:bCs/>
          <w:smallCaps/>
          <w:u w:val="single"/>
        </w:rPr>
      </w:pPr>
      <w:r w:rsidRPr="00D03A69">
        <w:rPr>
          <w:color w:val="000000" w:themeColor="text1"/>
        </w:rPr>
        <w:t xml:space="preserve">Application deadline: </w:t>
      </w:r>
      <w:r w:rsidR="00D03A69">
        <w:rPr>
          <w:color w:val="000000" w:themeColor="text1"/>
        </w:rPr>
        <w:t>4 Nov</w:t>
      </w:r>
      <w:r w:rsidRPr="00D03A69">
        <w:rPr>
          <w:color w:val="000000" w:themeColor="text1"/>
        </w:rPr>
        <w:t xml:space="preserve"> 2016.</w:t>
      </w:r>
    </w:p>
    <w:p w:rsidR="00206ED6" w:rsidRPr="00206ED6" w:rsidRDefault="00206ED6" w:rsidP="003F5A3C">
      <w:pPr>
        <w:pStyle w:val="ListParagraph"/>
        <w:numPr>
          <w:ilvl w:val="0"/>
          <w:numId w:val="10"/>
        </w:numPr>
        <w:rPr>
          <w:bCs/>
          <w:smallCaps/>
        </w:rPr>
      </w:pPr>
      <w:r>
        <w:rPr>
          <w:b/>
          <w:bCs/>
          <w:smallCaps/>
          <w:u w:val="single"/>
        </w:rPr>
        <w:t>Alumni Weekend</w:t>
      </w:r>
      <w:r>
        <w:rPr>
          <w:color w:val="000000" w:themeColor="text1"/>
        </w:rPr>
        <w:t xml:space="preserve"> is s</w:t>
      </w:r>
      <w:r w:rsidRPr="00206ED6">
        <w:rPr>
          <w:color w:val="000000" w:themeColor="text1"/>
        </w:rPr>
        <w:t>cheduled for November 4th and 5</w:t>
      </w:r>
      <w:r w:rsidRPr="00206ED6">
        <w:rPr>
          <w:color w:val="000000" w:themeColor="text1"/>
          <w:vertAlign w:val="superscript"/>
        </w:rPr>
        <w:t>th</w:t>
      </w:r>
      <w:r>
        <w:rPr>
          <w:color w:val="000000" w:themeColor="text1"/>
        </w:rPr>
        <w:t>.</w:t>
      </w:r>
    </w:p>
    <w:p w:rsidR="00C04EE6" w:rsidRPr="001407B9" w:rsidRDefault="00C04EE6" w:rsidP="003F5A3C">
      <w:pPr>
        <w:pStyle w:val="ListParagraph"/>
        <w:numPr>
          <w:ilvl w:val="0"/>
          <w:numId w:val="10"/>
        </w:numPr>
        <w:jc w:val="both"/>
        <w:rPr>
          <w:bCs/>
        </w:rPr>
      </w:pPr>
      <w:r>
        <w:rPr>
          <w:b/>
          <w:bCs/>
          <w:smallCaps/>
          <w:u w:val="single"/>
        </w:rPr>
        <w:t>Questions?</w:t>
      </w:r>
      <w:r>
        <w:rPr>
          <w:bCs/>
        </w:rPr>
        <w:t xml:space="preserve"> Interim Provost Spirou invited questions from the floor. T</w:t>
      </w:r>
      <w:r w:rsidRPr="001407B9">
        <w:rPr>
          <w:bCs/>
        </w:rPr>
        <w:t>here were no</w:t>
      </w:r>
      <w:r>
        <w:rPr>
          <w:bCs/>
        </w:rPr>
        <w:t>ne.</w:t>
      </w:r>
    </w:p>
    <w:p w:rsidR="00D92539" w:rsidRDefault="00F772EF" w:rsidP="00D5306C">
      <w:pPr>
        <w:pStyle w:val="NormalWeb"/>
        <w:spacing w:before="240" w:beforeAutospacing="0" w:after="0" w:afterAutospacing="0"/>
        <w:jc w:val="both"/>
        <w:rPr>
          <w:lang w:val="en"/>
        </w:rPr>
      </w:pPr>
      <w:r w:rsidRPr="00D5306C">
        <w:rPr>
          <w:b/>
          <w:bCs/>
          <w:smallCaps/>
          <w:u w:val="single"/>
          <w:lang w:val="en"/>
        </w:rPr>
        <w:t>Unfinished Business</w:t>
      </w:r>
      <w:r w:rsidRPr="00D5306C">
        <w:rPr>
          <w:lang w:val="en"/>
        </w:rPr>
        <w:t xml:space="preserve">: There </w:t>
      </w:r>
      <w:r w:rsidR="00D5306C" w:rsidRPr="00D5306C">
        <w:rPr>
          <w:lang w:val="en"/>
        </w:rPr>
        <w:t xml:space="preserve">was </w:t>
      </w:r>
      <w:r w:rsidR="00206ED6">
        <w:rPr>
          <w:lang w:val="en"/>
        </w:rPr>
        <w:t>no</w:t>
      </w:r>
      <w:r w:rsidRPr="00D5306C">
        <w:rPr>
          <w:lang w:val="en"/>
        </w:rPr>
        <w:t xml:space="preserve"> unfinished business.</w:t>
      </w:r>
    </w:p>
    <w:p w:rsidR="00F772EF" w:rsidRPr="00D5306C" w:rsidRDefault="00F772EF" w:rsidP="00F772EF">
      <w:pPr>
        <w:pStyle w:val="NormalWeb"/>
        <w:spacing w:before="240" w:beforeAutospacing="0" w:after="0" w:afterAutospacing="0" w:line="240" w:lineRule="atLeast"/>
        <w:jc w:val="both"/>
        <w:rPr>
          <w:lang w:val="en"/>
        </w:rPr>
      </w:pPr>
      <w:r w:rsidRPr="00D5306C">
        <w:rPr>
          <w:b/>
          <w:bCs/>
          <w:smallCaps/>
          <w:u w:val="single"/>
          <w:lang w:val="en"/>
        </w:rPr>
        <w:t>New Business</w:t>
      </w:r>
      <w:r w:rsidR="00B20F5A">
        <w:rPr>
          <w:lang w:val="en"/>
        </w:rPr>
        <w:t>:</w:t>
      </w:r>
    </w:p>
    <w:p w:rsidR="00D26E8B" w:rsidRDefault="00D26E8B" w:rsidP="003F5A3C">
      <w:pPr>
        <w:pStyle w:val="ListParagraph"/>
        <w:numPr>
          <w:ilvl w:val="0"/>
          <w:numId w:val="9"/>
        </w:numPr>
        <w:spacing w:before="40"/>
        <w:jc w:val="both"/>
      </w:pPr>
      <w:r>
        <w:rPr>
          <w:b/>
          <w:smallCaps/>
          <w:u w:val="single"/>
          <w:lang w:val="en"/>
        </w:rPr>
        <w:t>Motion 1617.CON.00</w:t>
      </w:r>
      <w:r w:rsidR="009526EA">
        <w:rPr>
          <w:b/>
          <w:smallCaps/>
          <w:u w:val="single"/>
          <w:lang w:val="en"/>
        </w:rPr>
        <w:t>2</w:t>
      </w:r>
      <w:r>
        <w:rPr>
          <w:b/>
          <w:smallCaps/>
          <w:u w:val="single"/>
          <w:lang w:val="en"/>
        </w:rPr>
        <w:t>.O (Revised Slate of Nominees 2016-2017)</w:t>
      </w:r>
      <w:r>
        <w:rPr>
          <w:lang w:val="en"/>
        </w:rPr>
        <w:t xml:space="preserve"> On behalf of the committee, Nicole DeClouette presented the motion</w:t>
      </w:r>
      <w:r>
        <w:rPr>
          <w:i/>
          <w:lang w:val="en"/>
        </w:rPr>
        <w:t xml:space="preserve"> </w:t>
      </w:r>
      <w:r w:rsidR="000E49EB" w:rsidRPr="000E49EB">
        <w:rPr>
          <w:i/>
        </w:rPr>
        <w:t>To endorse the revised slate of nominees for the 2016-2017 University Senate officers and committee members as proposed in the supporting documents</w:t>
      </w:r>
      <w:r>
        <w:rPr>
          <w:i/>
        </w:rPr>
        <w:t>.</w:t>
      </w:r>
    </w:p>
    <w:p w:rsidR="00D26E8B" w:rsidRDefault="00D26E8B" w:rsidP="003F5A3C">
      <w:pPr>
        <w:pStyle w:val="ListParagraph"/>
        <w:numPr>
          <w:ilvl w:val="1"/>
          <w:numId w:val="9"/>
        </w:numPr>
        <w:jc w:val="both"/>
        <w:rPr>
          <w:lang w:val="en"/>
        </w:rPr>
      </w:pPr>
      <w:r>
        <w:rPr>
          <w:b/>
          <w:smallCaps/>
          <w:u w:val="single"/>
        </w:rPr>
        <w:t>Supporting Documents</w:t>
      </w:r>
      <w:r w:rsidR="000E49EB">
        <w:rPr>
          <w:lang w:val="en"/>
        </w:rPr>
        <w:t xml:space="preserve"> Supporting documentation</w:t>
      </w:r>
      <w:r>
        <w:rPr>
          <w:lang w:val="en"/>
        </w:rPr>
        <w:t>, accessible in the online motion database, was available for display on the big screen.</w:t>
      </w:r>
    </w:p>
    <w:p w:rsidR="00D26E8B" w:rsidRDefault="00D26E8B" w:rsidP="003F5A3C">
      <w:pPr>
        <w:pStyle w:val="ListParagraph"/>
        <w:numPr>
          <w:ilvl w:val="2"/>
          <w:numId w:val="9"/>
        </w:numPr>
        <w:spacing w:before="40"/>
        <w:jc w:val="both"/>
        <w:rPr>
          <w:lang w:val="en"/>
        </w:rPr>
      </w:pPr>
      <w:r>
        <w:rPr>
          <w:i/>
          <w:lang w:val="en"/>
        </w:rPr>
        <w:t xml:space="preserve">Revised Slate </w:t>
      </w:r>
      <w:r w:rsidR="00FC44FA">
        <w:rPr>
          <w:i/>
          <w:lang w:val="en"/>
        </w:rPr>
        <w:t>11 Oct 2016</w:t>
      </w:r>
      <w:r>
        <w:rPr>
          <w:lang w:val="en"/>
        </w:rPr>
        <w:t xml:space="preserve"> A pdf file showing the proposed revisions to the memberships of the 201</w:t>
      </w:r>
      <w:r w:rsidR="000E49EB">
        <w:rPr>
          <w:lang w:val="en"/>
        </w:rPr>
        <w:t>6</w:t>
      </w:r>
      <w:r>
        <w:rPr>
          <w:lang w:val="en"/>
        </w:rPr>
        <w:t>-201</w:t>
      </w:r>
      <w:r w:rsidR="000E49EB">
        <w:rPr>
          <w:lang w:val="en"/>
        </w:rPr>
        <w:t>7</w:t>
      </w:r>
      <w:r>
        <w:rPr>
          <w:lang w:val="en"/>
        </w:rPr>
        <w:t xml:space="preserve"> university senate and its committees</w:t>
      </w:r>
      <w:r>
        <w:t>.</w:t>
      </w:r>
    </w:p>
    <w:p w:rsidR="00D26E8B" w:rsidRDefault="00D26E8B" w:rsidP="003F5A3C">
      <w:pPr>
        <w:pStyle w:val="ListParagraph"/>
        <w:numPr>
          <w:ilvl w:val="2"/>
          <w:numId w:val="9"/>
        </w:numPr>
        <w:spacing w:before="40"/>
        <w:jc w:val="both"/>
        <w:rPr>
          <w:lang w:val="en"/>
        </w:rPr>
      </w:pPr>
      <w:r>
        <w:rPr>
          <w:i/>
          <w:lang w:val="en"/>
        </w:rPr>
        <w:t xml:space="preserve">Summary of Revisions to </w:t>
      </w:r>
      <w:r w:rsidR="000E49EB">
        <w:rPr>
          <w:i/>
          <w:lang w:val="en"/>
        </w:rPr>
        <w:t>the Membership of the University Senate and Committees</w:t>
      </w:r>
      <w:r w:rsidR="00FC44FA">
        <w:rPr>
          <w:i/>
          <w:lang w:val="en"/>
        </w:rPr>
        <w:t xml:space="preserve"> 10.3.16</w:t>
      </w:r>
      <w:r>
        <w:rPr>
          <w:i/>
          <w:lang w:val="en"/>
        </w:rPr>
        <w:t xml:space="preserve"> </w:t>
      </w:r>
      <w:r>
        <w:rPr>
          <w:lang w:val="en"/>
        </w:rPr>
        <w:t>A</w:t>
      </w:r>
      <w:r w:rsidR="000E49EB">
        <w:rPr>
          <w:lang w:val="en"/>
        </w:rPr>
        <w:t>n MSWord</w:t>
      </w:r>
      <w:r>
        <w:rPr>
          <w:lang w:val="en"/>
        </w:rPr>
        <w:t xml:space="preserve"> file providing a listing of each proposed revision.</w:t>
      </w:r>
    </w:p>
    <w:p w:rsidR="000E49EB" w:rsidRDefault="000E49EB" w:rsidP="003F5A3C">
      <w:pPr>
        <w:pStyle w:val="ListParagraph"/>
        <w:numPr>
          <w:ilvl w:val="2"/>
          <w:numId w:val="9"/>
        </w:numPr>
        <w:spacing w:before="40"/>
        <w:jc w:val="both"/>
        <w:rPr>
          <w:lang w:val="en"/>
        </w:rPr>
      </w:pPr>
      <w:r>
        <w:rPr>
          <w:i/>
          <w:lang w:val="en"/>
        </w:rPr>
        <w:t xml:space="preserve">SCoN Bylaws Compliance for </w:t>
      </w:r>
      <w:r w:rsidR="00FC44FA">
        <w:rPr>
          <w:i/>
          <w:lang w:val="en"/>
        </w:rPr>
        <w:t>21 October 2016</w:t>
      </w:r>
      <w:r>
        <w:rPr>
          <w:i/>
          <w:lang w:val="en"/>
        </w:rPr>
        <w:t xml:space="preserve"> </w:t>
      </w:r>
      <w:r>
        <w:rPr>
          <w:lang w:val="en"/>
        </w:rPr>
        <w:t>An MSWord file showing how the proposed slate of nominations complies with all pertinent university senate bylaws.</w:t>
      </w:r>
    </w:p>
    <w:p w:rsidR="000753CB" w:rsidRDefault="00D26E8B" w:rsidP="003F5A3C">
      <w:pPr>
        <w:pStyle w:val="ListParagraph"/>
        <w:numPr>
          <w:ilvl w:val="1"/>
          <w:numId w:val="9"/>
        </w:numPr>
        <w:jc w:val="both"/>
      </w:pPr>
      <w:r>
        <w:rPr>
          <w:b/>
          <w:smallCaps/>
          <w:u w:val="single"/>
        </w:rPr>
        <w:t>Contextual Information</w:t>
      </w:r>
      <w:r>
        <w:rPr>
          <w:smallCaps/>
        </w:rPr>
        <w:t xml:space="preserve"> </w:t>
      </w:r>
      <w:r w:rsidR="000753CB">
        <w:t xml:space="preserve">Nicole Declouette </w:t>
      </w:r>
      <w:r>
        <w:t>indicated that this proposal reflects the proposed revisions to the slate of nominees to the memberships of the 201</w:t>
      </w:r>
      <w:r w:rsidR="000E49EB">
        <w:t>6</w:t>
      </w:r>
      <w:r>
        <w:t>-201</w:t>
      </w:r>
      <w:r w:rsidR="000E49EB">
        <w:t>7</w:t>
      </w:r>
      <w:r>
        <w:t xml:space="preserve"> university senate and its committees since the approval of 1</w:t>
      </w:r>
      <w:r w:rsidR="00FC44FA">
        <w:t>6</w:t>
      </w:r>
      <w:r>
        <w:t>1</w:t>
      </w:r>
      <w:r w:rsidR="00FC44FA">
        <w:t>7</w:t>
      </w:r>
      <w:r>
        <w:t>.CN.00</w:t>
      </w:r>
      <w:r w:rsidR="00FC44FA">
        <w:t>1</w:t>
      </w:r>
      <w:r>
        <w:t>.O. The proposed revisions</w:t>
      </w:r>
      <w:r w:rsidR="00CC4105">
        <w:t>, which were vetted with the Subcommittee on Nominations via email,</w:t>
      </w:r>
      <w:r>
        <w:t xml:space="preserve"> </w:t>
      </w:r>
      <w:r w:rsidR="002A1D1A">
        <w:t>are provided here.</w:t>
      </w:r>
    </w:p>
    <w:p w:rsidR="000753CB" w:rsidRPr="00B11283" w:rsidRDefault="000753CB" w:rsidP="003F5A3C">
      <w:pPr>
        <w:pStyle w:val="ListParagraph"/>
        <w:numPr>
          <w:ilvl w:val="2"/>
          <w:numId w:val="9"/>
        </w:numPr>
        <w:jc w:val="both"/>
        <w:rPr>
          <w:u w:val="single"/>
        </w:rPr>
      </w:pPr>
      <w:r w:rsidRPr="00B11283">
        <w:rPr>
          <w:u w:val="single"/>
        </w:rPr>
        <w:t>Academic Policy Committee (APC)</w:t>
      </w:r>
    </w:p>
    <w:p w:rsidR="000753CB" w:rsidRDefault="00FC44FA" w:rsidP="003F5A3C">
      <w:pPr>
        <w:pStyle w:val="ListParagraph"/>
        <w:numPr>
          <w:ilvl w:val="3"/>
          <w:numId w:val="9"/>
        </w:numPr>
        <w:ind w:left="2520"/>
        <w:jc w:val="both"/>
      </w:pPr>
      <w:r>
        <w:t xml:space="preserve">Library Volunteer from Jennifer Harris to Jennifer Townes </w:t>
      </w:r>
      <w:r w:rsidR="000753CB">
        <w:t>(</w:t>
      </w:r>
      <w:r w:rsidR="007F293B">
        <w:t>September 14</w:t>
      </w:r>
      <w:r w:rsidR="000753CB">
        <w:t>, 2016)</w:t>
      </w:r>
    </w:p>
    <w:p w:rsidR="004F110A" w:rsidRDefault="004F110A" w:rsidP="004F110A">
      <w:pPr>
        <w:pStyle w:val="ListParagraph"/>
        <w:ind w:left="1440"/>
        <w:jc w:val="both"/>
      </w:pPr>
      <w:r>
        <w:lastRenderedPageBreak/>
        <w:t>Note: The assignments of individuals to committees is what the university s</w:t>
      </w:r>
      <w:r w:rsidR="00FC44FA">
        <w:t>enate is being asked to endorse</w:t>
      </w:r>
      <w:r w:rsidR="00047FA5">
        <w:t>.</w:t>
      </w:r>
    </w:p>
    <w:p w:rsidR="00D26E8B" w:rsidRDefault="00D26E8B" w:rsidP="003F5A3C">
      <w:pPr>
        <w:pStyle w:val="ListParagraph"/>
        <w:numPr>
          <w:ilvl w:val="1"/>
          <w:numId w:val="9"/>
        </w:numPr>
        <w:jc w:val="both"/>
        <w:rPr>
          <w:smallCaps/>
        </w:rPr>
      </w:pPr>
      <w:r>
        <w:rPr>
          <w:b/>
          <w:smallCaps/>
          <w:u w:val="single"/>
        </w:rPr>
        <w:t>Discussion</w:t>
      </w:r>
    </w:p>
    <w:p w:rsidR="00D26E8B" w:rsidRDefault="00D26E8B" w:rsidP="003F5A3C">
      <w:pPr>
        <w:pStyle w:val="ListParagraph"/>
        <w:numPr>
          <w:ilvl w:val="2"/>
          <w:numId w:val="9"/>
        </w:numPr>
        <w:jc w:val="both"/>
        <w:rPr>
          <w:lang w:val="en"/>
        </w:rPr>
      </w:pPr>
      <w:r>
        <w:t>None.</w:t>
      </w:r>
    </w:p>
    <w:p w:rsidR="00D26E8B" w:rsidRPr="009912E1" w:rsidRDefault="00D26E8B" w:rsidP="003F5A3C">
      <w:pPr>
        <w:pStyle w:val="ListParagraph"/>
        <w:numPr>
          <w:ilvl w:val="1"/>
          <w:numId w:val="9"/>
        </w:numPr>
        <w:jc w:val="both"/>
        <w:rPr>
          <w:lang w:val="en"/>
        </w:rPr>
      </w:pPr>
      <w:r>
        <w:rPr>
          <w:b/>
          <w:smallCaps/>
          <w:u w:val="single"/>
        </w:rPr>
        <w:t>Senate Action</w:t>
      </w:r>
      <w:r>
        <w:t xml:space="preserve"> Motion 1</w:t>
      </w:r>
      <w:r w:rsidR="000753CB">
        <w:t>617</w:t>
      </w:r>
      <w:r>
        <w:t>.C</w:t>
      </w:r>
      <w:r w:rsidR="000753CB">
        <w:t>O</w:t>
      </w:r>
      <w:r>
        <w:t>N.00</w:t>
      </w:r>
      <w:r w:rsidR="009526EA">
        <w:t>2</w:t>
      </w:r>
      <w:r>
        <w:t xml:space="preserve">.O was </w:t>
      </w:r>
      <w:r>
        <w:rPr>
          <w:i/>
        </w:rPr>
        <w:t xml:space="preserve">approved </w:t>
      </w:r>
      <w:r>
        <w:t>with no discussion.</w:t>
      </w:r>
    </w:p>
    <w:p w:rsidR="009912E1" w:rsidRPr="00D5306C" w:rsidRDefault="009912E1" w:rsidP="00591D09">
      <w:pPr>
        <w:pStyle w:val="ListParagraph"/>
        <w:numPr>
          <w:ilvl w:val="0"/>
          <w:numId w:val="9"/>
        </w:numPr>
        <w:spacing w:before="40"/>
        <w:jc w:val="both"/>
      </w:pPr>
      <w:r w:rsidRPr="00D5306C">
        <w:rPr>
          <w:b/>
          <w:smallCaps/>
          <w:u w:val="single"/>
          <w:lang w:val="en"/>
        </w:rPr>
        <w:t>Motion 1</w:t>
      </w:r>
      <w:r>
        <w:rPr>
          <w:b/>
          <w:smallCaps/>
          <w:u w:val="single"/>
          <w:lang w:val="en"/>
        </w:rPr>
        <w:t>6</w:t>
      </w:r>
      <w:r w:rsidRPr="00D5306C">
        <w:rPr>
          <w:b/>
          <w:smallCaps/>
          <w:u w:val="single"/>
          <w:lang w:val="en"/>
        </w:rPr>
        <w:t>1</w:t>
      </w:r>
      <w:r>
        <w:rPr>
          <w:b/>
          <w:smallCaps/>
          <w:u w:val="single"/>
          <w:lang w:val="en"/>
        </w:rPr>
        <w:t>7</w:t>
      </w:r>
      <w:r w:rsidRPr="00D5306C">
        <w:rPr>
          <w:b/>
          <w:smallCaps/>
          <w:u w:val="single"/>
          <w:lang w:val="en"/>
        </w:rPr>
        <w:t>.CAPC.0</w:t>
      </w:r>
      <w:r>
        <w:rPr>
          <w:b/>
          <w:smallCaps/>
          <w:u w:val="single"/>
          <w:lang w:val="en"/>
        </w:rPr>
        <w:t>01</w:t>
      </w:r>
      <w:r w:rsidRPr="00D5306C">
        <w:rPr>
          <w:b/>
          <w:smallCaps/>
          <w:u w:val="single"/>
          <w:lang w:val="en"/>
        </w:rPr>
        <w:t>.C (</w:t>
      </w:r>
      <w:r w:rsidR="00591D09" w:rsidRPr="00591D09">
        <w:rPr>
          <w:b/>
          <w:smallCaps/>
          <w:u w:val="single"/>
          <w:lang w:val="en"/>
        </w:rPr>
        <w:t>Master of Music Education (MMED) - Online Delivery</w:t>
      </w:r>
      <w:r w:rsidRPr="00D5306C">
        <w:rPr>
          <w:b/>
          <w:smallCaps/>
          <w:u w:val="single"/>
          <w:lang w:val="en"/>
        </w:rPr>
        <w:t>)</w:t>
      </w:r>
      <w:r w:rsidRPr="00D5306C">
        <w:rPr>
          <w:lang w:val="en"/>
        </w:rPr>
        <w:t xml:space="preserve"> On behalf of the committee, </w:t>
      </w:r>
      <w:r>
        <w:rPr>
          <w:lang w:val="en"/>
        </w:rPr>
        <w:t>Lyndall Muschell</w:t>
      </w:r>
      <w:r w:rsidRPr="00D5306C">
        <w:rPr>
          <w:lang w:val="en"/>
        </w:rPr>
        <w:t>, CAPC Chair, presented the motion</w:t>
      </w:r>
      <w:r w:rsidRPr="00D5306C">
        <w:rPr>
          <w:i/>
          <w:lang w:val="en"/>
        </w:rPr>
        <w:t xml:space="preserve"> </w:t>
      </w:r>
      <w:r w:rsidRPr="009912E1">
        <w:rPr>
          <w:i/>
          <w:lang w:val="en"/>
        </w:rPr>
        <w:t>To recommend a change in delivery format for the Master of Music Education from face-to-face to an online format</w:t>
      </w:r>
      <w:r w:rsidRPr="00F773B3">
        <w:rPr>
          <w:i/>
        </w:rPr>
        <w:t>.</w:t>
      </w:r>
    </w:p>
    <w:p w:rsidR="009912E1" w:rsidRPr="007D4C86" w:rsidRDefault="009912E1" w:rsidP="009912E1">
      <w:pPr>
        <w:pStyle w:val="ListParagraph"/>
        <w:numPr>
          <w:ilvl w:val="1"/>
          <w:numId w:val="9"/>
        </w:numPr>
        <w:jc w:val="both"/>
        <w:rPr>
          <w:lang w:val="en"/>
        </w:rPr>
      </w:pPr>
      <w:r w:rsidRPr="007D4C86">
        <w:rPr>
          <w:b/>
          <w:smallCaps/>
          <w:u w:val="single"/>
        </w:rPr>
        <w:t>Supporting Documents</w:t>
      </w:r>
      <w:r w:rsidRPr="007D4C86">
        <w:rPr>
          <w:lang w:val="en"/>
        </w:rPr>
        <w:t xml:space="preserve"> Supporting documentation</w:t>
      </w:r>
      <w:r>
        <w:rPr>
          <w:lang w:val="en"/>
        </w:rPr>
        <w:t>,</w:t>
      </w:r>
      <w:r w:rsidRPr="007D4C86">
        <w:rPr>
          <w:lang w:val="en"/>
        </w:rPr>
        <w:t xml:space="preserve"> accessible in the online motion database, was availabl</w:t>
      </w:r>
      <w:r w:rsidR="00044F35">
        <w:rPr>
          <w:lang w:val="en"/>
        </w:rPr>
        <w:t>e for display on the big screen</w:t>
      </w:r>
      <w:r w:rsidRPr="007D4C86">
        <w:rPr>
          <w:lang w:val="en"/>
        </w:rPr>
        <w:t>.</w:t>
      </w:r>
    </w:p>
    <w:p w:rsidR="009912E1" w:rsidRDefault="009912E1" w:rsidP="009912E1">
      <w:pPr>
        <w:pStyle w:val="ListParagraph"/>
        <w:numPr>
          <w:ilvl w:val="2"/>
          <w:numId w:val="9"/>
        </w:numPr>
        <w:jc w:val="both"/>
        <w:rPr>
          <w:lang w:val="en"/>
        </w:rPr>
      </w:pPr>
      <w:r w:rsidRPr="009912E1">
        <w:rPr>
          <w:i/>
          <w:lang w:val="en"/>
        </w:rPr>
        <w:t>MMED Online Delivery Existing Programs Form Fall 2016</w:t>
      </w:r>
      <w:r>
        <w:rPr>
          <w:i/>
          <w:lang w:val="en"/>
        </w:rPr>
        <w:t xml:space="preserve"> </w:t>
      </w:r>
      <w:r w:rsidRPr="007D4C86">
        <w:rPr>
          <w:lang w:val="en"/>
        </w:rPr>
        <w:t>An MS</w:t>
      </w:r>
      <w:r>
        <w:rPr>
          <w:lang w:val="en"/>
        </w:rPr>
        <w:t>W</w:t>
      </w:r>
      <w:r w:rsidR="00B62977">
        <w:rPr>
          <w:lang w:val="en"/>
        </w:rPr>
        <w:t>ord file providing the proposal for extending</w:t>
      </w:r>
      <w:r>
        <w:rPr>
          <w:lang w:val="en"/>
        </w:rPr>
        <w:t xml:space="preserve"> online delivery of this existing program.</w:t>
      </w:r>
    </w:p>
    <w:p w:rsidR="009912E1" w:rsidRDefault="00B62977" w:rsidP="00B62977">
      <w:pPr>
        <w:pStyle w:val="ListParagraph"/>
        <w:numPr>
          <w:ilvl w:val="2"/>
          <w:numId w:val="9"/>
        </w:numPr>
        <w:jc w:val="both"/>
        <w:rPr>
          <w:lang w:val="en"/>
        </w:rPr>
      </w:pPr>
      <w:r w:rsidRPr="00B62977">
        <w:rPr>
          <w:i/>
          <w:lang w:val="en"/>
        </w:rPr>
        <w:t xml:space="preserve">MMED Existing Program Initial Online Delivery Fall 2016 </w:t>
      </w:r>
      <w:r>
        <w:rPr>
          <w:lang w:val="en"/>
        </w:rPr>
        <w:t>A pdf</w:t>
      </w:r>
      <w:r w:rsidR="009912E1">
        <w:rPr>
          <w:lang w:val="en"/>
        </w:rPr>
        <w:t xml:space="preserve"> file providing the </w:t>
      </w:r>
      <w:r>
        <w:rPr>
          <w:lang w:val="en"/>
        </w:rPr>
        <w:t xml:space="preserve">proposal for the initial online delivery of this </w:t>
      </w:r>
      <w:r w:rsidR="009912E1">
        <w:rPr>
          <w:lang w:val="en"/>
        </w:rPr>
        <w:t>existing program</w:t>
      </w:r>
      <w:r w:rsidR="009022C3">
        <w:rPr>
          <w:lang w:val="en"/>
        </w:rPr>
        <w:t>.</w:t>
      </w:r>
    </w:p>
    <w:p w:rsidR="009912E1" w:rsidRPr="007D4C86" w:rsidRDefault="00B62977" w:rsidP="00B62977">
      <w:pPr>
        <w:pStyle w:val="ListParagraph"/>
        <w:numPr>
          <w:ilvl w:val="2"/>
          <w:numId w:val="9"/>
        </w:numPr>
        <w:jc w:val="both"/>
        <w:rPr>
          <w:lang w:val="en"/>
        </w:rPr>
      </w:pPr>
      <w:r w:rsidRPr="00B62977">
        <w:rPr>
          <w:i/>
          <w:lang w:val="en"/>
        </w:rPr>
        <w:t>MMED Existing Program Initial Online Delivery Fall 2016</w:t>
      </w:r>
      <w:r w:rsidR="009912E1">
        <w:rPr>
          <w:i/>
          <w:lang w:val="en"/>
        </w:rPr>
        <w:t xml:space="preserve"> </w:t>
      </w:r>
      <w:r>
        <w:rPr>
          <w:lang w:val="en"/>
        </w:rPr>
        <w:t>A pdf</w:t>
      </w:r>
      <w:r w:rsidR="009912E1">
        <w:rPr>
          <w:lang w:val="en"/>
        </w:rPr>
        <w:t xml:space="preserve"> file providing the </w:t>
      </w:r>
      <w:r>
        <w:rPr>
          <w:lang w:val="en"/>
        </w:rPr>
        <w:t>signed cover sheet for this proposal.</w:t>
      </w:r>
    </w:p>
    <w:p w:rsidR="009912E1" w:rsidRPr="007D4C86" w:rsidRDefault="009912E1" w:rsidP="009912E1">
      <w:pPr>
        <w:pStyle w:val="ListParagraph"/>
        <w:numPr>
          <w:ilvl w:val="1"/>
          <w:numId w:val="9"/>
        </w:numPr>
        <w:jc w:val="both"/>
        <w:rPr>
          <w:smallCaps/>
        </w:rPr>
      </w:pPr>
      <w:r w:rsidRPr="007D4C86">
        <w:rPr>
          <w:b/>
          <w:smallCaps/>
          <w:u w:val="single"/>
        </w:rPr>
        <w:t>Contextual Information</w:t>
      </w:r>
      <w:r w:rsidRPr="007D4C86">
        <w:rPr>
          <w:smallCaps/>
        </w:rPr>
        <w:t xml:space="preserve"> </w:t>
      </w:r>
      <w:r>
        <w:t xml:space="preserve">The </w:t>
      </w:r>
      <w:r w:rsidR="0006298B">
        <w:t>proposal is t</w:t>
      </w:r>
      <w:r w:rsidR="00221B1D">
        <w:t xml:space="preserve">o change the method of delivering the program </w:t>
      </w:r>
      <w:r w:rsidR="0006298B">
        <w:t>from face-to-face to online</w:t>
      </w:r>
      <w:r w:rsidRPr="007D4C86">
        <w:t>.</w:t>
      </w:r>
    </w:p>
    <w:p w:rsidR="0006298B" w:rsidRPr="0006298B" w:rsidRDefault="009912E1" w:rsidP="0006298B">
      <w:pPr>
        <w:pStyle w:val="ListParagraph"/>
        <w:numPr>
          <w:ilvl w:val="1"/>
          <w:numId w:val="9"/>
        </w:numPr>
        <w:jc w:val="both"/>
        <w:rPr>
          <w:smallCaps/>
        </w:rPr>
      </w:pPr>
      <w:r w:rsidRPr="007D4C86">
        <w:rPr>
          <w:b/>
          <w:smallCaps/>
          <w:u w:val="single"/>
        </w:rPr>
        <w:t>Discussion</w:t>
      </w:r>
      <w:r>
        <w:rPr>
          <w:smallCaps/>
        </w:rPr>
        <w:t xml:space="preserve"> </w:t>
      </w:r>
      <w:r w:rsidRPr="007D4C86">
        <w:t xml:space="preserve">There was </w:t>
      </w:r>
      <w:r w:rsidR="0006298B">
        <w:t>one question from the floor</w:t>
      </w:r>
      <w:r w:rsidRPr="007D4C86">
        <w:t>.</w:t>
      </w:r>
    </w:p>
    <w:p w:rsidR="0006298B" w:rsidRPr="0006298B" w:rsidRDefault="0006298B" w:rsidP="0006298B">
      <w:pPr>
        <w:pStyle w:val="ListParagraph"/>
        <w:numPr>
          <w:ilvl w:val="2"/>
          <w:numId w:val="9"/>
        </w:numPr>
        <w:jc w:val="both"/>
        <w:rPr>
          <w:lang w:val="en"/>
        </w:rPr>
      </w:pPr>
      <w:r>
        <w:t>Does this mean transitioning to exclusively onlin</w:t>
      </w:r>
      <w:r w:rsidR="006E7FF0">
        <w:t xml:space="preserve">e? </w:t>
      </w:r>
      <w:r w:rsidRPr="006E7FF0">
        <w:rPr>
          <w:i/>
        </w:rPr>
        <w:t>Y</w:t>
      </w:r>
      <w:r w:rsidR="006E7FF0">
        <w:rPr>
          <w:i/>
        </w:rPr>
        <w:t>es</w:t>
      </w:r>
      <w:r>
        <w:t>.</w:t>
      </w:r>
    </w:p>
    <w:p w:rsidR="009912E1" w:rsidRPr="007D4C86" w:rsidRDefault="009912E1" w:rsidP="009912E1">
      <w:pPr>
        <w:pStyle w:val="ListParagraph"/>
        <w:numPr>
          <w:ilvl w:val="1"/>
          <w:numId w:val="9"/>
        </w:numPr>
        <w:jc w:val="both"/>
        <w:rPr>
          <w:lang w:val="en"/>
        </w:rPr>
      </w:pPr>
      <w:r w:rsidRPr="007D4C86">
        <w:rPr>
          <w:b/>
          <w:smallCaps/>
          <w:u w:val="single"/>
        </w:rPr>
        <w:t>Senate Action</w:t>
      </w:r>
      <w:r w:rsidRPr="007D4C86">
        <w:t xml:space="preserve"> Motion 1</w:t>
      </w:r>
      <w:r>
        <w:t>6</w:t>
      </w:r>
      <w:r w:rsidRPr="007D4C86">
        <w:t>1</w:t>
      </w:r>
      <w:r>
        <w:t>7</w:t>
      </w:r>
      <w:r w:rsidRPr="007D4C86">
        <w:t>.CAPC.0</w:t>
      </w:r>
      <w:r>
        <w:t>01</w:t>
      </w:r>
      <w:r w:rsidRPr="007D4C86">
        <w:t xml:space="preserve">.C was </w:t>
      </w:r>
      <w:r w:rsidRPr="007D4C86">
        <w:rPr>
          <w:b/>
          <w:i/>
          <w:smallCaps/>
          <w:u w:val="single"/>
        </w:rPr>
        <w:t>approved</w:t>
      </w:r>
      <w:r w:rsidRPr="007D4C86">
        <w:rPr>
          <w:i/>
        </w:rPr>
        <w:t xml:space="preserve"> </w:t>
      </w:r>
      <w:r w:rsidRPr="007D4C86">
        <w:t>with no additional discussion.</w:t>
      </w:r>
    </w:p>
    <w:p w:rsidR="009912E1" w:rsidRPr="00D5306C" w:rsidRDefault="009912E1" w:rsidP="00591D09">
      <w:pPr>
        <w:pStyle w:val="ListParagraph"/>
        <w:numPr>
          <w:ilvl w:val="0"/>
          <w:numId w:val="9"/>
        </w:numPr>
        <w:spacing w:before="40"/>
        <w:jc w:val="both"/>
      </w:pPr>
      <w:r w:rsidRPr="00D5306C">
        <w:rPr>
          <w:b/>
          <w:smallCaps/>
          <w:u w:val="single"/>
          <w:lang w:val="en"/>
        </w:rPr>
        <w:t>Motion 1</w:t>
      </w:r>
      <w:r>
        <w:rPr>
          <w:b/>
          <w:smallCaps/>
          <w:u w:val="single"/>
          <w:lang w:val="en"/>
        </w:rPr>
        <w:t>6</w:t>
      </w:r>
      <w:r w:rsidRPr="00D5306C">
        <w:rPr>
          <w:b/>
          <w:smallCaps/>
          <w:u w:val="single"/>
          <w:lang w:val="en"/>
        </w:rPr>
        <w:t>1</w:t>
      </w:r>
      <w:r>
        <w:rPr>
          <w:b/>
          <w:smallCaps/>
          <w:u w:val="single"/>
          <w:lang w:val="en"/>
        </w:rPr>
        <w:t>7</w:t>
      </w:r>
      <w:r w:rsidRPr="00D5306C">
        <w:rPr>
          <w:b/>
          <w:smallCaps/>
          <w:u w:val="single"/>
          <w:lang w:val="en"/>
        </w:rPr>
        <w:t>.CAPC.0</w:t>
      </w:r>
      <w:r>
        <w:rPr>
          <w:b/>
          <w:smallCaps/>
          <w:u w:val="single"/>
          <w:lang w:val="en"/>
        </w:rPr>
        <w:t>02</w:t>
      </w:r>
      <w:r w:rsidRPr="00D5306C">
        <w:rPr>
          <w:b/>
          <w:smallCaps/>
          <w:u w:val="single"/>
          <w:lang w:val="en"/>
        </w:rPr>
        <w:t>.C (</w:t>
      </w:r>
      <w:r w:rsidR="00591D09" w:rsidRPr="00591D09">
        <w:rPr>
          <w:b/>
          <w:smallCaps/>
          <w:u w:val="single"/>
          <w:lang w:val="en"/>
        </w:rPr>
        <w:t>Master of Arts in Teaching in Music Education - New Program Prospectus</w:t>
      </w:r>
      <w:r w:rsidRPr="00D5306C">
        <w:rPr>
          <w:b/>
          <w:smallCaps/>
          <w:u w:val="single"/>
          <w:lang w:val="en"/>
        </w:rPr>
        <w:t>)</w:t>
      </w:r>
      <w:r w:rsidRPr="00D5306C">
        <w:rPr>
          <w:lang w:val="en"/>
        </w:rPr>
        <w:t xml:space="preserve"> On behalf of the committee, </w:t>
      </w:r>
      <w:r>
        <w:rPr>
          <w:lang w:val="en"/>
        </w:rPr>
        <w:t>Lyndall Muschell</w:t>
      </w:r>
      <w:r w:rsidRPr="00D5306C">
        <w:rPr>
          <w:lang w:val="en"/>
        </w:rPr>
        <w:t>, CAPC Chair, presented the motion</w:t>
      </w:r>
      <w:r w:rsidRPr="00D5306C">
        <w:rPr>
          <w:i/>
          <w:lang w:val="en"/>
        </w:rPr>
        <w:t xml:space="preserve"> </w:t>
      </w:r>
      <w:r w:rsidR="00591D09" w:rsidRPr="00591D09">
        <w:rPr>
          <w:i/>
          <w:lang w:val="en"/>
        </w:rPr>
        <w:t>To recommend the addition of a new Master of Arts in Teaching in Music Education as proposed in the supporting document titled MAT Music Education Prospectus SEPT 2016</w:t>
      </w:r>
      <w:r w:rsidRPr="00F773B3">
        <w:rPr>
          <w:i/>
        </w:rPr>
        <w:t>.</w:t>
      </w:r>
    </w:p>
    <w:p w:rsidR="009912E1" w:rsidRPr="007D4C86" w:rsidRDefault="009912E1" w:rsidP="009912E1">
      <w:pPr>
        <w:pStyle w:val="ListParagraph"/>
        <w:numPr>
          <w:ilvl w:val="1"/>
          <w:numId w:val="9"/>
        </w:numPr>
        <w:jc w:val="both"/>
        <w:rPr>
          <w:lang w:val="en"/>
        </w:rPr>
      </w:pPr>
      <w:r w:rsidRPr="007D4C86">
        <w:rPr>
          <w:b/>
          <w:smallCaps/>
          <w:u w:val="single"/>
        </w:rPr>
        <w:t>Supporting Documents</w:t>
      </w:r>
      <w:r w:rsidRPr="007D4C86">
        <w:rPr>
          <w:lang w:val="en"/>
        </w:rPr>
        <w:t xml:space="preserve"> Supporting documentation</w:t>
      </w:r>
      <w:r>
        <w:rPr>
          <w:lang w:val="en"/>
        </w:rPr>
        <w:t>,</w:t>
      </w:r>
      <w:r w:rsidRPr="007D4C86">
        <w:rPr>
          <w:lang w:val="en"/>
        </w:rPr>
        <w:t xml:space="preserve"> accessible in the online motion database, was availabl</w:t>
      </w:r>
      <w:r w:rsidR="00044F35">
        <w:rPr>
          <w:lang w:val="en"/>
        </w:rPr>
        <w:t>e for display on the big screen</w:t>
      </w:r>
      <w:r w:rsidRPr="007D4C86">
        <w:rPr>
          <w:lang w:val="en"/>
        </w:rPr>
        <w:t>.</w:t>
      </w:r>
    </w:p>
    <w:p w:rsidR="00591D09" w:rsidRDefault="00591D09" w:rsidP="00591D09">
      <w:pPr>
        <w:pStyle w:val="ListParagraph"/>
        <w:numPr>
          <w:ilvl w:val="2"/>
          <w:numId w:val="9"/>
        </w:numPr>
        <w:jc w:val="both"/>
        <w:rPr>
          <w:lang w:val="en"/>
        </w:rPr>
      </w:pPr>
      <w:r w:rsidRPr="00591D09">
        <w:rPr>
          <w:i/>
          <w:lang w:val="en"/>
        </w:rPr>
        <w:t>MAT Music Education Prospectus SEPT 2016</w:t>
      </w:r>
      <w:r>
        <w:rPr>
          <w:i/>
          <w:lang w:val="en"/>
        </w:rPr>
        <w:t xml:space="preserve"> </w:t>
      </w:r>
      <w:r w:rsidRPr="007D4C86">
        <w:rPr>
          <w:lang w:val="en"/>
        </w:rPr>
        <w:t>An MS</w:t>
      </w:r>
      <w:r>
        <w:rPr>
          <w:lang w:val="en"/>
        </w:rPr>
        <w:t>Word file providing the prospectus for this proposed new program.</w:t>
      </w:r>
    </w:p>
    <w:p w:rsidR="00591D09" w:rsidRDefault="00591D09" w:rsidP="00591D09">
      <w:pPr>
        <w:pStyle w:val="ListParagraph"/>
        <w:numPr>
          <w:ilvl w:val="2"/>
          <w:numId w:val="9"/>
        </w:numPr>
        <w:jc w:val="both"/>
        <w:rPr>
          <w:lang w:val="en"/>
        </w:rPr>
      </w:pPr>
      <w:r w:rsidRPr="00591D09">
        <w:rPr>
          <w:i/>
          <w:lang w:val="en"/>
        </w:rPr>
        <w:t>MAT Music Education Cover Sheet F 2016</w:t>
      </w:r>
      <w:r w:rsidRPr="00B62977">
        <w:rPr>
          <w:i/>
          <w:lang w:val="en"/>
        </w:rPr>
        <w:t xml:space="preserve"> </w:t>
      </w:r>
      <w:r w:rsidR="00565798">
        <w:rPr>
          <w:lang w:val="en"/>
        </w:rPr>
        <w:t>A pdf file providing the signed cover sheet documenting review prior to CAPC for this proposal.</w:t>
      </w:r>
    </w:p>
    <w:p w:rsidR="00591D09" w:rsidRPr="007D4C86" w:rsidRDefault="00591D09" w:rsidP="00591D09">
      <w:pPr>
        <w:pStyle w:val="ListParagraph"/>
        <w:numPr>
          <w:ilvl w:val="2"/>
          <w:numId w:val="9"/>
        </w:numPr>
        <w:jc w:val="both"/>
        <w:rPr>
          <w:lang w:val="en"/>
        </w:rPr>
      </w:pPr>
      <w:r w:rsidRPr="00591D09">
        <w:rPr>
          <w:i/>
          <w:lang w:val="en"/>
        </w:rPr>
        <w:t>MAT Music Education Cover Sheet F 2016 CAPC</w:t>
      </w:r>
      <w:r>
        <w:rPr>
          <w:i/>
          <w:lang w:val="en"/>
        </w:rPr>
        <w:t xml:space="preserve"> </w:t>
      </w:r>
      <w:r>
        <w:rPr>
          <w:lang w:val="en"/>
        </w:rPr>
        <w:t>A pdf file providing the signed cover sheet</w:t>
      </w:r>
      <w:r w:rsidR="00565798" w:rsidRPr="00565798">
        <w:rPr>
          <w:lang w:val="en"/>
        </w:rPr>
        <w:t xml:space="preserve"> </w:t>
      </w:r>
      <w:r w:rsidR="00565798">
        <w:rPr>
          <w:lang w:val="en"/>
        </w:rPr>
        <w:t>documenting review prior to and including CAPC</w:t>
      </w:r>
      <w:r>
        <w:rPr>
          <w:lang w:val="en"/>
        </w:rPr>
        <w:t xml:space="preserve"> for this proposal.</w:t>
      </w:r>
    </w:p>
    <w:p w:rsidR="006E7FF0" w:rsidRPr="007D4C86" w:rsidRDefault="009912E1" w:rsidP="006E7FF0">
      <w:pPr>
        <w:pStyle w:val="ListParagraph"/>
        <w:numPr>
          <w:ilvl w:val="1"/>
          <w:numId w:val="9"/>
        </w:numPr>
        <w:jc w:val="both"/>
      </w:pPr>
      <w:r w:rsidRPr="007D4C86">
        <w:rPr>
          <w:b/>
          <w:smallCaps/>
          <w:u w:val="single"/>
        </w:rPr>
        <w:t>Contextual Information</w:t>
      </w:r>
      <w:r w:rsidRPr="007D4C86">
        <w:rPr>
          <w:smallCaps/>
        </w:rPr>
        <w:t xml:space="preserve"> </w:t>
      </w:r>
      <w:r w:rsidR="006E7FF0">
        <w:t>This is the prospectus (first step of two) for a proposed new program of the Master of Arts in Teaching in Music Education.</w:t>
      </w:r>
    </w:p>
    <w:p w:rsidR="006E7FF0" w:rsidRPr="006E7FF0" w:rsidRDefault="006E7FF0" w:rsidP="006E7FF0">
      <w:pPr>
        <w:pStyle w:val="ListParagraph"/>
        <w:numPr>
          <w:ilvl w:val="1"/>
          <w:numId w:val="9"/>
        </w:numPr>
        <w:jc w:val="both"/>
        <w:rPr>
          <w:smallCaps/>
        </w:rPr>
      </w:pPr>
      <w:r w:rsidRPr="007D4C86">
        <w:rPr>
          <w:b/>
          <w:smallCaps/>
          <w:u w:val="single"/>
        </w:rPr>
        <w:t>Discussion</w:t>
      </w:r>
      <w:r>
        <w:rPr>
          <w:smallCaps/>
        </w:rPr>
        <w:t xml:space="preserve"> </w:t>
      </w:r>
      <w:r w:rsidRPr="007D4C86">
        <w:t xml:space="preserve">There was </w:t>
      </w:r>
      <w:r>
        <w:t>one question from the floor</w:t>
      </w:r>
      <w:r w:rsidRPr="007D4C86">
        <w:t>.</w:t>
      </w:r>
    </w:p>
    <w:p w:rsidR="009912E1" w:rsidRPr="006E7FF0" w:rsidRDefault="009022C3" w:rsidP="006E7FF0">
      <w:pPr>
        <w:pStyle w:val="ListParagraph"/>
        <w:numPr>
          <w:ilvl w:val="2"/>
          <w:numId w:val="9"/>
        </w:numPr>
        <w:jc w:val="both"/>
        <w:rPr>
          <w:smallCaps/>
        </w:rPr>
      </w:pPr>
      <w:r>
        <w:t>I</w:t>
      </w:r>
      <w:r w:rsidR="006E7FF0">
        <w:t xml:space="preserve">s </w:t>
      </w:r>
      <w:r>
        <w:t xml:space="preserve">this </w:t>
      </w:r>
      <w:r w:rsidR="006E7FF0">
        <w:t xml:space="preserve">prospectus </w:t>
      </w:r>
      <w:r>
        <w:t>in compliance with</w:t>
      </w:r>
      <w:r w:rsidR="006E7FF0">
        <w:t xml:space="preserve"> the new one step curricular review in USG? </w:t>
      </w:r>
      <w:r w:rsidR="006E7FF0" w:rsidRPr="006E7FF0">
        <w:rPr>
          <w:i/>
        </w:rPr>
        <w:t>As the new one-step system doesn’t officially launch until 1 Nov, proposals</w:t>
      </w:r>
      <w:r>
        <w:rPr>
          <w:i/>
        </w:rPr>
        <w:t xml:space="preserve"> such as this one </w:t>
      </w:r>
      <w:r w:rsidR="006E7FF0" w:rsidRPr="006E7FF0">
        <w:rPr>
          <w:i/>
        </w:rPr>
        <w:t>continue with the current two-step Prospectus/Proposal process. That said, representatives of the GC Office of Academic Affairs will confer with the proposers of this program to educate them on the new</w:t>
      </w:r>
      <w:r w:rsidR="007E3E74">
        <w:rPr>
          <w:i/>
        </w:rPr>
        <w:t xml:space="preserve"> one-step</w:t>
      </w:r>
      <w:r w:rsidR="006E7FF0" w:rsidRPr="006E7FF0">
        <w:rPr>
          <w:i/>
        </w:rPr>
        <w:t xml:space="preserve"> process and discuss the pros and cons of each option, one-step or two-step</w:t>
      </w:r>
      <w:r w:rsidR="006E7FF0">
        <w:t>.</w:t>
      </w:r>
    </w:p>
    <w:p w:rsidR="009912E1" w:rsidRPr="007D4C86" w:rsidRDefault="009912E1" w:rsidP="009912E1">
      <w:pPr>
        <w:pStyle w:val="ListParagraph"/>
        <w:numPr>
          <w:ilvl w:val="1"/>
          <w:numId w:val="9"/>
        </w:numPr>
        <w:jc w:val="both"/>
        <w:rPr>
          <w:lang w:val="en"/>
        </w:rPr>
      </w:pPr>
      <w:r w:rsidRPr="007D4C86">
        <w:rPr>
          <w:b/>
          <w:smallCaps/>
          <w:u w:val="single"/>
        </w:rPr>
        <w:t>Senate Action</w:t>
      </w:r>
      <w:r w:rsidRPr="007D4C86">
        <w:t xml:space="preserve"> Motion 1</w:t>
      </w:r>
      <w:r>
        <w:t>6</w:t>
      </w:r>
      <w:r w:rsidRPr="007D4C86">
        <w:t>1</w:t>
      </w:r>
      <w:r>
        <w:t>7</w:t>
      </w:r>
      <w:r w:rsidRPr="007D4C86">
        <w:t>.CAPC.0</w:t>
      </w:r>
      <w:r>
        <w:t>0</w:t>
      </w:r>
      <w:r w:rsidR="006E7FF0">
        <w:t>2</w:t>
      </w:r>
      <w:r w:rsidRPr="007D4C86">
        <w:t xml:space="preserve">.C was </w:t>
      </w:r>
      <w:r w:rsidRPr="007D4C86">
        <w:rPr>
          <w:b/>
          <w:i/>
          <w:smallCaps/>
          <w:u w:val="single"/>
        </w:rPr>
        <w:t>approved</w:t>
      </w:r>
      <w:r w:rsidRPr="007D4C86">
        <w:rPr>
          <w:i/>
        </w:rPr>
        <w:t xml:space="preserve"> </w:t>
      </w:r>
      <w:r w:rsidRPr="007D4C86">
        <w:t>with no additional discussion.</w:t>
      </w:r>
    </w:p>
    <w:p w:rsidR="006E7FF0" w:rsidRPr="00D5306C" w:rsidRDefault="006E7FF0" w:rsidP="009022C3">
      <w:pPr>
        <w:pStyle w:val="ListParagraph"/>
        <w:numPr>
          <w:ilvl w:val="0"/>
          <w:numId w:val="9"/>
        </w:numPr>
        <w:spacing w:before="40"/>
        <w:jc w:val="both"/>
      </w:pPr>
      <w:r w:rsidRPr="00D5306C">
        <w:rPr>
          <w:b/>
          <w:smallCaps/>
          <w:u w:val="single"/>
          <w:lang w:val="en"/>
        </w:rPr>
        <w:t>Motion 1</w:t>
      </w:r>
      <w:r>
        <w:rPr>
          <w:b/>
          <w:smallCaps/>
          <w:u w:val="single"/>
          <w:lang w:val="en"/>
        </w:rPr>
        <w:t>6</w:t>
      </w:r>
      <w:r w:rsidRPr="00D5306C">
        <w:rPr>
          <w:b/>
          <w:smallCaps/>
          <w:u w:val="single"/>
          <w:lang w:val="en"/>
        </w:rPr>
        <w:t>1</w:t>
      </w:r>
      <w:r>
        <w:rPr>
          <w:b/>
          <w:smallCaps/>
          <w:u w:val="single"/>
          <w:lang w:val="en"/>
        </w:rPr>
        <w:t>7</w:t>
      </w:r>
      <w:r w:rsidRPr="00D5306C">
        <w:rPr>
          <w:b/>
          <w:smallCaps/>
          <w:u w:val="single"/>
          <w:lang w:val="en"/>
        </w:rPr>
        <w:t>.CAPC.0</w:t>
      </w:r>
      <w:r>
        <w:rPr>
          <w:b/>
          <w:smallCaps/>
          <w:u w:val="single"/>
          <w:lang w:val="en"/>
        </w:rPr>
        <w:t>0</w:t>
      </w:r>
      <w:r w:rsidR="00156263">
        <w:rPr>
          <w:b/>
          <w:smallCaps/>
          <w:u w:val="single"/>
          <w:lang w:val="en"/>
        </w:rPr>
        <w:t>3</w:t>
      </w:r>
      <w:r w:rsidRPr="00D5306C">
        <w:rPr>
          <w:b/>
          <w:smallCaps/>
          <w:u w:val="single"/>
          <w:lang w:val="en"/>
        </w:rPr>
        <w:t>.C (</w:t>
      </w:r>
      <w:r w:rsidR="00947D6A" w:rsidRPr="00947D6A">
        <w:rPr>
          <w:b/>
          <w:smallCaps/>
          <w:u w:val="single"/>
          <w:lang w:val="en"/>
        </w:rPr>
        <w:t>Master of Education with a Major in Middle Grades Education</w:t>
      </w:r>
      <w:r w:rsidRPr="00D5306C">
        <w:rPr>
          <w:b/>
          <w:smallCaps/>
          <w:u w:val="single"/>
          <w:lang w:val="en"/>
        </w:rPr>
        <w:t>)</w:t>
      </w:r>
      <w:r w:rsidRPr="00D5306C">
        <w:rPr>
          <w:lang w:val="en"/>
        </w:rPr>
        <w:t xml:space="preserve"> On behalf of the committee, </w:t>
      </w:r>
      <w:r>
        <w:rPr>
          <w:lang w:val="en"/>
        </w:rPr>
        <w:t>Lyndall Muschell</w:t>
      </w:r>
      <w:r w:rsidRPr="00D5306C">
        <w:rPr>
          <w:lang w:val="en"/>
        </w:rPr>
        <w:t>, CAPC Chair, presented the motion</w:t>
      </w:r>
      <w:r w:rsidRPr="00D5306C">
        <w:rPr>
          <w:i/>
          <w:lang w:val="en"/>
        </w:rPr>
        <w:t xml:space="preserve"> </w:t>
      </w:r>
      <w:r w:rsidR="009022C3" w:rsidRPr="009022C3">
        <w:rPr>
          <w:i/>
          <w:lang w:val="en"/>
        </w:rPr>
        <w:t xml:space="preserve">To recommend a change in name of the </w:t>
      </w:r>
      <w:r w:rsidR="009022C3" w:rsidRPr="007E3E74">
        <w:rPr>
          <w:b/>
          <w:i/>
          <w:lang w:val="en"/>
        </w:rPr>
        <w:t>Masters of Education in Education with a concentration in Middle Grades Education</w:t>
      </w:r>
      <w:r w:rsidR="009022C3" w:rsidRPr="009022C3">
        <w:rPr>
          <w:i/>
          <w:lang w:val="en"/>
        </w:rPr>
        <w:t xml:space="preserve"> to a </w:t>
      </w:r>
      <w:r w:rsidR="009022C3" w:rsidRPr="007E3E74">
        <w:rPr>
          <w:b/>
          <w:i/>
          <w:lang w:val="en"/>
        </w:rPr>
        <w:t>Masters of Education with a major in Middle Grades Education</w:t>
      </w:r>
      <w:r w:rsidR="009022C3" w:rsidRPr="009022C3">
        <w:rPr>
          <w:i/>
          <w:lang w:val="en"/>
        </w:rPr>
        <w:t xml:space="preserve"> with the program modifications described in the supporting document titled M.Ed. MG Rename Modify Existing Proposal</w:t>
      </w:r>
      <w:r w:rsidRPr="00F773B3">
        <w:rPr>
          <w:i/>
        </w:rPr>
        <w:t>.</w:t>
      </w:r>
    </w:p>
    <w:p w:rsidR="006E7FF0" w:rsidRPr="007D4C86" w:rsidRDefault="006E7FF0" w:rsidP="006E7FF0">
      <w:pPr>
        <w:pStyle w:val="ListParagraph"/>
        <w:numPr>
          <w:ilvl w:val="1"/>
          <w:numId w:val="9"/>
        </w:numPr>
        <w:jc w:val="both"/>
        <w:rPr>
          <w:lang w:val="en"/>
        </w:rPr>
      </w:pPr>
      <w:r w:rsidRPr="007D4C86">
        <w:rPr>
          <w:b/>
          <w:smallCaps/>
          <w:u w:val="single"/>
        </w:rPr>
        <w:lastRenderedPageBreak/>
        <w:t>Supporting Documents</w:t>
      </w:r>
      <w:r w:rsidRPr="007D4C86">
        <w:rPr>
          <w:lang w:val="en"/>
        </w:rPr>
        <w:t xml:space="preserve"> Supporting documentation</w:t>
      </w:r>
      <w:r>
        <w:rPr>
          <w:lang w:val="en"/>
        </w:rPr>
        <w:t>,</w:t>
      </w:r>
      <w:r w:rsidRPr="007D4C86">
        <w:rPr>
          <w:lang w:val="en"/>
        </w:rPr>
        <w:t xml:space="preserve"> accessible in the online motion database, was availabl</w:t>
      </w:r>
      <w:r w:rsidR="007E3E74">
        <w:rPr>
          <w:lang w:val="en"/>
        </w:rPr>
        <w:t>e for display on the big screen</w:t>
      </w:r>
      <w:r w:rsidRPr="007D4C86">
        <w:rPr>
          <w:lang w:val="en"/>
        </w:rPr>
        <w:t>.</w:t>
      </w:r>
    </w:p>
    <w:p w:rsidR="006E7FF0" w:rsidRDefault="00947D6A" w:rsidP="00947D6A">
      <w:pPr>
        <w:pStyle w:val="ListParagraph"/>
        <w:numPr>
          <w:ilvl w:val="2"/>
          <w:numId w:val="9"/>
        </w:numPr>
        <w:jc w:val="both"/>
        <w:rPr>
          <w:lang w:val="en"/>
        </w:rPr>
      </w:pPr>
      <w:r w:rsidRPr="00947D6A">
        <w:rPr>
          <w:i/>
          <w:lang w:val="en"/>
        </w:rPr>
        <w:t>M.Ed_. MG Rename Modify Existing Proposal</w:t>
      </w:r>
      <w:r>
        <w:rPr>
          <w:i/>
          <w:lang w:val="en"/>
        </w:rPr>
        <w:t xml:space="preserve"> </w:t>
      </w:r>
      <w:r w:rsidR="006E7FF0" w:rsidRPr="007D4C86">
        <w:rPr>
          <w:lang w:val="en"/>
        </w:rPr>
        <w:t xml:space="preserve">A </w:t>
      </w:r>
      <w:r>
        <w:rPr>
          <w:lang w:val="en"/>
        </w:rPr>
        <w:t xml:space="preserve">pdf file providing </w:t>
      </w:r>
      <w:r w:rsidR="007E3E74">
        <w:rPr>
          <w:lang w:val="en"/>
        </w:rPr>
        <w:t xml:space="preserve">a summary of </w:t>
      </w:r>
      <w:r>
        <w:rPr>
          <w:lang w:val="en"/>
        </w:rPr>
        <w:t>the proposed curricular modifications</w:t>
      </w:r>
      <w:r w:rsidR="007E3E74">
        <w:rPr>
          <w:lang w:val="en"/>
        </w:rPr>
        <w:t xml:space="preserve"> </w:t>
      </w:r>
      <w:r>
        <w:rPr>
          <w:lang w:val="en"/>
        </w:rPr>
        <w:t>to the program.</w:t>
      </w:r>
    </w:p>
    <w:p w:rsidR="00947D6A" w:rsidRPr="00947D6A" w:rsidRDefault="00947D6A" w:rsidP="00947D6A">
      <w:pPr>
        <w:pStyle w:val="ListParagraph"/>
        <w:numPr>
          <w:ilvl w:val="2"/>
          <w:numId w:val="9"/>
        </w:numPr>
        <w:jc w:val="both"/>
        <w:rPr>
          <w:i/>
          <w:lang w:val="en"/>
        </w:rPr>
      </w:pPr>
      <w:r w:rsidRPr="00947D6A">
        <w:rPr>
          <w:rStyle w:val="file"/>
          <w:i/>
        </w:rPr>
        <w:t>M.Ed_. MG Online Delivery of Existing Program Form</w:t>
      </w:r>
      <w:r>
        <w:rPr>
          <w:rStyle w:val="file"/>
          <w:i/>
        </w:rPr>
        <w:t xml:space="preserve"> </w:t>
      </w:r>
      <w:r>
        <w:rPr>
          <w:rStyle w:val="file"/>
        </w:rPr>
        <w:t>An MSWord file providing the proposed modifications to program delivery.</w:t>
      </w:r>
    </w:p>
    <w:p w:rsidR="006E7FF0" w:rsidRDefault="00947D6A" w:rsidP="00947D6A">
      <w:pPr>
        <w:pStyle w:val="ListParagraph"/>
        <w:numPr>
          <w:ilvl w:val="2"/>
          <w:numId w:val="9"/>
        </w:numPr>
        <w:jc w:val="both"/>
        <w:rPr>
          <w:lang w:val="en"/>
        </w:rPr>
      </w:pPr>
      <w:r w:rsidRPr="00947D6A">
        <w:rPr>
          <w:i/>
          <w:lang w:val="en"/>
        </w:rPr>
        <w:t>M.Ed_. MG Rename Modify Existing Cover Sheet Fall 2016</w:t>
      </w:r>
      <w:r>
        <w:rPr>
          <w:i/>
          <w:lang w:val="en"/>
        </w:rPr>
        <w:t xml:space="preserve"> </w:t>
      </w:r>
      <w:r w:rsidR="006E7FF0">
        <w:rPr>
          <w:lang w:val="en"/>
        </w:rPr>
        <w:t>A pdf file providing the signed cover sheet documenting review prior to CAPC for this proposal.</w:t>
      </w:r>
    </w:p>
    <w:p w:rsidR="006E7FF0" w:rsidRPr="007D4C86" w:rsidRDefault="00947D6A" w:rsidP="00947D6A">
      <w:pPr>
        <w:pStyle w:val="ListParagraph"/>
        <w:numPr>
          <w:ilvl w:val="2"/>
          <w:numId w:val="9"/>
        </w:numPr>
        <w:jc w:val="both"/>
        <w:rPr>
          <w:lang w:val="en"/>
        </w:rPr>
      </w:pPr>
      <w:r w:rsidRPr="00947D6A">
        <w:rPr>
          <w:i/>
          <w:lang w:val="en"/>
        </w:rPr>
        <w:t>M.Ed_. MG Rename Modify Existing Cover Sheet Fall 2016 CAPC</w:t>
      </w:r>
      <w:r>
        <w:rPr>
          <w:i/>
          <w:lang w:val="en"/>
        </w:rPr>
        <w:t xml:space="preserve"> </w:t>
      </w:r>
      <w:r w:rsidR="006E7FF0">
        <w:rPr>
          <w:lang w:val="en"/>
        </w:rPr>
        <w:t>A pdf file providing the signed cover sheet</w:t>
      </w:r>
      <w:r w:rsidR="006E7FF0" w:rsidRPr="00565798">
        <w:rPr>
          <w:lang w:val="en"/>
        </w:rPr>
        <w:t xml:space="preserve"> </w:t>
      </w:r>
      <w:r w:rsidR="006E7FF0">
        <w:rPr>
          <w:lang w:val="en"/>
        </w:rPr>
        <w:t>documenting review prior to and including CAPC for this proposal.</w:t>
      </w:r>
    </w:p>
    <w:p w:rsidR="006E7FF0" w:rsidRPr="007D4C86" w:rsidRDefault="006E7FF0" w:rsidP="006E7FF0">
      <w:pPr>
        <w:pStyle w:val="ListParagraph"/>
        <w:numPr>
          <w:ilvl w:val="1"/>
          <w:numId w:val="9"/>
        </w:numPr>
        <w:jc w:val="both"/>
      </w:pPr>
      <w:r w:rsidRPr="007D4C86">
        <w:rPr>
          <w:b/>
          <w:smallCaps/>
          <w:u w:val="single"/>
        </w:rPr>
        <w:t>Contextual Information</w:t>
      </w:r>
      <w:r w:rsidRPr="007D4C86">
        <w:rPr>
          <w:smallCaps/>
        </w:rPr>
        <w:t xml:space="preserve"> </w:t>
      </w:r>
      <w:r w:rsidR="006170A9">
        <w:t xml:space="preserve">This motion proposes modifications to </w:t>
      </w:r>
      <w:r w:rsidR="009022C3">
        <w:t>the curriculum</w:t>
      </w:r>
      <w:r w:rsidR="007E3E74">
        <w:t>, method of delivery,</w:t>
      </w:r>
      <w:r w:rsidR="009022C3">
        <w:t xml:space="preserve"> and name of this </w:t>
      </w:r>
      <w:r w:rsidR="006170A9">
        <w:t>program</w:t>
      </w:r>
      <w:r>
        <w:t>.</w:t>
      </w:r>
    </w:p>
    <w:p w:rsidR="006E7FF0" w:rsidRPr="006170A9" w:rsidRDefault="006E7FF0" w:rsidP="006170A9">
      <w:pPr>
        <w:pStyle w:val="ListParagraph"/>
        <w:numPr>
          <w:ilvl w:val="1"/>
          <w:numId w:val="9"/>
        </w:numPr>
        <w:jc w:val="both"/>
        <w:rPr>
          <w:smallCaps/>
        </w:rPr>
      </w:pPr>
      <w:r w:rsidRPr="007D4C86">
        <w:rPr>
          <w:b/>
          <w:smallCaps/>
          <w:u w:val="single"/>
        </w:rPr>
        <w:t>Discussion</w:t>
      </w:r>
      <w:r>
        <w:rPr>
          <w:smallCaps/>
        </w:rPr>
        <w:t xml:space="preserve"> </w:t>
      </w:r>
      <w:r w:rsidRPr="007D4C86">
        <w:t xml:space="preserve">There was </w:t>
      </w:r>
      <w:r w:rsidR="006170A9">
        <w:t>no discussion</w:t>
      </w:r>
      <w:r>
        <w:t>.</w:t>
      </w:r>
    </w:p>
    <w:p w:rsidR="006E7FF0" w:rsidRPr="007D4C86" w:rsidRDefault="006E7FF0" w:rsidP="006E7FF0">
      <w:pPr>
        <w:pStyle w:val="ListParagraph"/>
        <w:numPr>
          <w:ilvl w:val="1"/>
          <w:numId w:val="9"/>
        </w:numPr>
        <w:jc w:val="both"/>
        <w:rPr>
          <w:lang w:val="en"/>
        </w:rPr>
      </w:pPr>
      <w:r w:rsidRPr="007D4C86">
        <w:rPr>
          <w:b/>
          <w:smallCaps/>
          <w:u w:val="single"/>
        </w:rPr>
        <w:t>Senate Action</w:t>
      </w:r>
      <w:r w:rsidRPr="007D4C86">
        <w:t xml:space="preserve"> Motion 1</w:t>
      </w:r>
      <w:r>
        <w:t>6</w:t>
      </w:r>
      <w:r w:rsidRPr="007D4C86">
        <w:t>1</w:t>
      </w:r>
      <w:r>
        <w:t>7</w:t>
      </w:r>
      <w:r w:rsidRPr="007D4C86">
        <w:t>.CAPC.0</w:t>
      </w:r>
      <w:r>
        <w:t>0</w:t>
      </w:r>
      <w:r w:rsidR="00947D6A">
        <w:t>3</w:t>
      </w:r>
      <w:r w:rsidRPr="007D4C86">
        <w:t xml:space="preserve">.C was </w:t>
      </w:r>
      <w:r w:rsidRPr="007D4C86">
        <w:rPr>
          <w:b/>
          <w:i/>
          <w:smallCaps/>
          <w:u w:val="single"/>
        </w:rPr>
        <w:t>approved</w:t>
      </w:r>
      <w:r w:rsidRPr="007D4C86">
        <w:rPr>
          <w:i/>
        </w:rPr>
        <w:t xml:space="preserve"> </w:t>
      </w:r>
      <w:r w:rsidRPr="007D4C86">
        <w:t>with no additional discussion.</w:t>
      </w:r>
    </w:p>
    <w:p w:rsidR="006170A9" w:rsidRPr="00D5306C" w:rsidRDefault="006170A9" w:rsidP="00180748">
      <w:pPr>
        <w:pStyle w:val="ListParagraph"/>
        <w:numPr>
          <w:ilvl w:val="0"/>
          <w:numId w:val="9"/>
        </w:numPr>
        <w:spacing w:before="40"/>
        <w:jc w:val="both"/>
      </w:pPr>
      <w:r w:rsidRPr="00D5306C">
        <w:rPr>
          <w:b/>
          <w:smallCaps/>
          <w:u w:val="single"/>
          <w:lang w:val="en"/>
        </w:rPr>
        <w:t>Motion 1</w:t>
      </w:r>
      <w:r>
        <w:rPr>
          <w:b/>
          <w:smallCaps/>
          <w:u w:val="single"/>
          <w:lang w:val="en"/>
        </w:rPr>
        <w:t>6</w:t>
      </w:r>
      <w:r w:rsidRPr="00D5306C">
        <w:rPr>
          <w:b/>
          <w:smallCaps/>
          <w:u w:val="single"/>
          <w:lang w:val="en"/>
        </w:rPr>
        <w:t>1</w:t>
      </w:r>
      <w:r>
        <w:rPr>
          <w:b/>
          <w:smallCaps/>
          <w:u w:val="single"/>
          <w:lang w:val="en"/>
        </w:rPr>
        <w:t>7</w:t>
      </w:r>
      <w:r w:rsidRPr="00D5306C">
        <w:rPr>
          <w:b/>
          <w:smallCaps/>
          <w:u w:val="single"/>
          <w:lang w:val="en"/>
        </w:rPr>
        <w:t>.CAPC.0</w:t>
      </w:r>
      <w:r>
        <w:rPr>
          <w:b/>
          <w:smallCaps/>
          <w:u w:val="single"/>
          <w:lang w:val="en"/>
        </w:rPr>
        <w:t>04</w:t>
      </w:r>
      <w:r w:rsidRPr="00D5306C">
        <w:rPr>
          <w:b/>
          <w:smallCaps/>
          <w:u w:val="single"/>
          <w:lang w:val="en"/>
        </w:rPr>
        <w:t>.C (</w:t>
      </w:r>
      <w:r w:rsidR="00180748" w:rsidRPr="00180748">
        <w:rPr>
          <w:b/>
          <w:smallCaps/>
          <w:u w:val="single"/>
          <w:lang w:val="en"/>
        </w:rPr>
        <w:t>Master of Arts in Teaching in Middle Grades Education - Change of Delivery Format</w:t>
      </w:r>
      <w:r w:rsidRPr="00D5306C">
        <w:rPr>
          <w:b/>
          <w:smallCaps/>
          <w:u w:val="single"/>
          <w:lang w:val="en"/>
        </w:rPr>
        <w:t>)</w:t>
      </w:r>
      <w:r w:rsidRPr="00D5306C">
        <w:rPr>
          <w:lang w:val="en"/>
        </w:rPr>
        <w:t xml:space="preserve"> On behalf of the committee, </w:t>
      </w:r>
      <w:r>
        <w:rPr>
          <w:lang w:val="en"/>
        </w:rPr>
        <w:t>Lyndall Muschell</w:t>
      </w:r>
      <w:r w:rsidRPr="00D5306C">
        <w:rPr>
          <w:lang w:val="en"/>
        </w:rPr>
        <w:t>, CAPC Chair, presented the motion</w:t>
      </w:r>
      <w:r w:rsidRPr="00D5306C">
        <w:rPr>
          <w:i/>
          <w:lang w:val="en"/>
        </w:rPr>
        <w:t xml:space="preserve"> </w:t>
      </w:r>
      <w:r w:rsidR="00180748" w:rsidRPr="00180748">
        <w:rPr>
          <w:i/>
          <w:lang w:val="en"/>
        </w:rPr>
        <w:t>To recommend a change in delivery format for the Master of Arts in Teaching in Middle Grades Education from fac</w:t>
      </w:r>
      <w:r w:rsidR="00180748">
        <w:rPr>
          <w:i/>
          <w:lang w:val="en"/>
        </w:rPr>
        <w:t>e-to-face to an online delivery</w:t>
      </w:r>
      <w:r w:rsidRPr="00F773B3">
        <w:rPr>
          <w:i/>
        </w:rPr>
        <w:t>.</w:t>
      </w:r>
    </w:p>
    <w:p w:rsidR="006170A9" w:rsidRPr="007D4C86" w:rsidRDefault="006170A9" w:rsidP="006170A9">
      <w:pPr>
        <w:pStyle w:val="ListParagraph"/>
        <w:numPr>
          <w:ilvl w:val="1"/>
          <w:numId w:val="9"/>
        </w:numPr>
        <w:jc w:val="both"/>
        <w:rPr>
          <w:lang w:val="en"/>
        </w:rPr>
      </w:pPr>
      <w:r w:rsidRPr="007D4C86">
        <w:rPr>
          <w:b/>
          <w:smallCaps/>
          <w:u w:val="single"/>
        </w:rPr>
        <w:t>Supporting Documents</w:t>
      </w:r>
      <w:r w:rsidRPr="007D4C86">
        <w:rPr>
          <w:lang w:val="en"/>
        </w:rPr>
        <w:t xml:space="preserve"> Supporting documentation</w:t>
      </w:r>
      <w:r>
        <w:rPr>
          <w:lang w:val="en"/>
        </w:rPr>
        <w:t>,</w:t>
      </w:r>
      <w:r w:rsidRPr="007D4C86">
        <w:rPr>
          <w:lang w:val="en"/>
        </w:rPr>
        <w:t xml:space="preserve"> accessible in the online motion database, was available</w:t>
      </w:r>
      <w:r w:rsidR="007E3E74">
        <w:rPr>
          <w:lang w:val="en"/>
        </w:rPr>
        <w:t xml:space="preserve"> for display on the big screen.</w:t>
      </w:r>
    </w:p>
    <w:p w:rsidR="006170A9" w:rsidRDefault="00180748" w:rsidP="006170A9">
      <w:pPr>
        <w:pStyle w:val="ListParagraph"/>
        <w:numPr>
          <w:ilvl w:val="2"/>
          <w:numId w:val="9"/>
        </w:numPr>
        <w:jc w:val="both"/>
        <w:rPr>
          <w:lang w:val="en"/>
        </w:rPr>
      </w:pPr>
      <w:r w:rsidRPr="00180748">
        <w:rPr>
          <w:rStyle w:val="file"/>
          <w:i/>
        </w:rPr>
        <w:t>MAT MG Proposal Online Delivery of Existing Program</w:t>
      </w:r>
      <w:r>
        <w:rPr>
          <w:rStyle w:val="file"/>
          <w:i/>
        </w:rPr>
        <w:t xml:space="preserve"> </w:t>
      </w:r>
      <w:r>
        <w:rPr>
          <w:rStyle w:val="file"/>
        </w:rPr>
        <w:t xml:space="preserve">An MSWord file providing the proposed modifications to </w:t>
      </w:r>
      <w:r w:rsidR="00A26FA7">
        <w:rPr>
          <w:rStyle w:val="file"/>
        </w:rPr>
        <w:t xml:space="preserve">curriculum and </w:t>
      </w:r>
      <w:r>
        <w:rPr>
          <w:rStyle w:val="file"/>
        </w:rPr>
        <w:t>program delivery</w:t>
      </w:r>
      <w:r w:rsidR="006170A9">
        <w:rPr>
          <w:lang w:val="en"/>
        </w:rPr>
        <w:t>.</w:t>
      </w:r>
    </w:p>
    <w:p w:rsidR="006170A9" w:rsidRPr="00947D6A" w:rsidRDefault="00180748" w:rsidP="00180748">
      <w:pPr>
        <w:pStyle w:val="ListParagraph"/>
        <w:numPr>
          <w:ilvl w:val="2"/>
          <w:numId w:val="9"/>
        </w:numPr>
        <w:jc w:val="both"/>
        <w:rPr>
          <w:i/>
          <w:lang w:val="en"/>
        </w:rPr>
      </w:pPr>
      <w:r w:rsidRPr="00180748">
        <w:rPr>
          <w:rStyle w:val="file"/>
          <w:i/>
        </w:rPr>
        <w:t xml:space="preserve">MAT MG Online Delivery of Existing Program Form </w:t>
      </w:r>
      <w:r w:rsidR="006170A9">
        <w:rPr>
          <w:rStyle w:val="file"/>
        </w:rPr>
        <w:t>An MSWord file providing the proposed modifications to program delivery.</w:t>
      </w:r>
    </w:p>
    <w:p w:rsidR="006170A9" w:rsidRDefault="00180748" w:rsidP="00180748">
      <w:pPr>
        <w:pStyle w:val="ListParagraph"/>
        <w:numPr>
          <w:ilvl w:val="2"/>
          <w:numId w:val="9"/>
        </w:numPr>
        <w:jc w:val="both"/>
        <w:rPr>
          <w:lang w:val="en"/>
        </w:rPr>
      </w:pPr>
      <w:r w:rsidRPr="00180748">
        <w:rPr>
          <w:i/>
          <w:lang w:val="en"/>
        </w:rPr>
        <w:t>MAT MG Cover Sheet Fall 2016</w:t>
      </w:r>
      <w:r>
        <w:rPr>
          <w:i/>
          <w:lang w:val="en"/>
        </w:rPr>
        <w:t xml:space="preserve"> </w:t>
      </w:r>
      <w:r w:rsidR="006170A9">
        <w:rPr>
          <w:lang w:val="en"/>
        </w:rPr>
        <w:t>A pdf file providing the signed cover sheet documenting review prior to CAPC for this proposal.</w:t>
      </w:r>
    </w:p>
    <w:p w:rsidR="006170A9" w:rsidRPr="007D4C86" w:rsidRDefault="00180748" w:rsidP="00180748">
      <w:pPr>
        <w:pStyle w:val="ListParagraph"/>
        <w:numPr>
          <w:ilvl w:val="2"/>
          <w:numId w:val="9"/>
        </w:numPr>
        <w:jc w:val="both"/>
        <w:rPr>
          <w:lang w:val="en"/>
        </w:rPr>
      </w:pPr>
      <w:r w:rsidRPr="00180748">
        <w:rPr>
          <w:i/>
          <w:lang w:val="en"/>
        </w:rPr>
        <w:t>MAT MG Cover Sheet Fall 2016 CAPC</w:t>
      </w:r>
      <w:r>
        <w:rPr>
          <w:i/>
          <w:lang w:val="en"/>
        </w:rPr>
        <w:t xml:space="preserve"> </w:t>
      </w:r>
      <w:r w:rsidR="006170A9">
        <w:rPr>
          <w:lang w:val="en"/>
        </w:rPr>
        <w:t>A pdf file providing the signed cover sheet</w:t>
      </w:r>
      <w:r w:rsidR="006170A9" w:rsidRPr="00565798">
        <w:rPr>
          <w:lang w:val="en"/>
        </w:rPr>
        <w:t xml:space="preserve"> </w:t>
      </w:r>
      <w:r w:rsidR="006170A9">
        <w:rPr>
          <w:lang w:val="en"/>
        </w:rPr>
        <w:t>documenting review prior to and including CAPC for this proposal.</w:t>
      </w:r>
    </w:p>
    <w:p w:rsidR="006170A9" w:rsidRPr="007D4C86" w:rsidRDefault="006170A9" w:rsidP="006170A9">
      <w:pPr>
        <w:pStyle w:val="ListParagraph"/>
        <w:numPr>
          <w:ilvl w:val="1"/>
          <w:numId w:val="9"/>
        </w:numPr>
        <w:jc w:val="both"/>
      </w:pPr>
      <w:r w:rsidRPr="007D4C86">
        <w:rPr>
          <w:b/>
          <w:smallCaps/>
          <w:u w:val="single"/>
        </w:rPr>
        <w:t>Contextual Information</w:t>
      </w:r>
      <w:r w:rsidRPr="007D4C86">
        <w:rPr>
          <w:smallCaps/>
        </w:rPr>
        <w:t xml:space="preserve"> </w:t>
      </w:r>
      <w:r>
        <w:t xml:space="preserve">This motion proposes modifications to the curriculum and </w:t>
      </w:r>
      <w:r w:rsidR="00BE6E8E">
        <w:t>delivery method</w:t>
      </w:r>
      <w:r>
        <w:t xml:space="preserve"> of an existing program.</w:t>
      </w:r>
    </w:p>
    <w:p w:rsidR="006170A9" w:rsidRPr="006170A9" w:rsidRDefault="006170A9" w:rsidP="006170A9">
      <w:pPr>
        <w:pStyle w:val="ListParagraph"/>
        <w:numPr>
          <w:ilvl w:val="1"/>
          <w:numId w:val="9"/>
        </w:numPr>
        <w:jc w:val="both"/>
        <w:rPr>
          <w:smallCaps/>
        </w:rPr>
      </w:pPr>
      <w:r w:rsidRPr="007D4C86">
        <w:rPr>
          <w:b/>
          <w:smallCaps/>
          <w:u w:val="single"/>
        </w:rPr>
        <w:t>Discussion</w:t>
      </w:r>
      <w:r>
        <w:rPr>
          <w:smallCaps/>
        </w:rPr>
        <w:t xml:space="preserve"> </w:t>
      </w:r>
      <w:r w:rsidRPr="007D4C86">
        <w:t xml:space="preserve">There was </w:t>
      </w:r>
      <w:r>
        <w:t>no discussion.</w:t>
      </w:r>
    </w:p>
    <w:p w:rsidR="006170A9" w:rsidRPr="007D4C86" w:rsidRDefault="006170A9" w:rsidP="006170A9">
      <w:pPr>
        <w:pStyle w:val="ListParagraph"/>
        <w:numPr>
          <w:ilvl w:val="1"/>
          <w:numId w:val="9"/>
        </w:numPr>
        <w:jc w:val="both"/>
        <w:rPr>
          <w:lang w:val="en"/>
        </w:rPr>
      </w:pPr>
      <w:r w:rsidRPr="007D4C86">
        <w:rPr>
          <w:b/>
          <w:smallCaps/>
          <w:u w:val="single"/>
        </w:rPr>
        <w:t>Senate Action</w:t>
      </w:r>
      <w:r w:rsidRPr="007D4C86">
        <w:t xml:space="preserve"> Motion 1</w:t>
      </w:r>
      <w:r>
        <w:t>6</w:t>
      </w:r>
      <w:r w:rsidRPr="007D4C86">
        <w:t>1</w:t>
      </w:r>
      <w:r>
        <w:t>7</w:t>
      </w:r>
      <w:r w:rsidRPr="007D4C86">
        <w:t>.CAPC.0</w:t>
      </w:r>
      <w:r>
        <w:t>0</w:t>
      </w:r>
      <w:r w:rsidR="00221B1D">
        <w:t>4</w:t>
      </w:r>
      <w:r w:rsidRPr="007D4C86">
        <w:t xml:space="preserve">.C was </w:t>
      </w:r>
      <w:r w:rsidRPr="007D4C86">
        <w:rPr>
          <w:b/>
          <w:i/>
          <w:smallCaps/>
          <w:u w:val="single"/>
        </w:rPr>
        <w:t>approved</w:t>
      </w:r>
      <w:r w:rsidRPr="007D4C86">
        <w:rPr>
          <w:i/>
        </w:rPr>
        <w:t xml:space="preserve"> </w:t>
      </w:r>
      <w:r w:rsidRPr="007D4C86">
        <w:t>with no additional discussion.</w:t>
      </w:r>
    </w:p>
    <w:p w:rsidR="006170A9" w:rsidRPr="00D5306C" w:rsidRDefault="006170A9" w:rsidP="005F6376">
      <w:pPr>
        <w:pStyle w:val="ListParagraph"/>
        <w:numPr>
          <w:ilvl w:val="0"/>
          <w:numId w:val="9"/>
        </w:numPr>
        <w:spacing w:before="40"/>
        <w:jc w:val="both"/>
      </w:pPr>
      <w:r w:rsidRPr="00D5306C">
        <w:rPr>
          <w:b/>
          <w:smallCaps/>
          <w:u w:val="single"/>
          <w:lang w:val="en"/>
        </w:rPr>
        <w:t>Motion 1</w:t>
      </w:r>
      <w:r>
        <w:rPr>
          <w:b/>
          <w:smallCaps/>
          <w:u w:val="single"/>
          <w:lang w:val="en"/>
        </w:rPr>
        <w:t>6</w:t>
      </w:r>
      <w:r w:rsidRPr="00D5306C">
        <w:rPr>
          <w:b/>
          <w:smallCaps/>
          <w:u w:val="single"/>
          <w:lang w:val="en"/>
        </w:rPr>
        <w:t>1</w:t>
      </w:r>
      <w:r>
        <w:rPr>
          <w:b/>
          <w:smallCaps/>
          <w:u w:val="single"/>
          <w:lang w:val="en"/>
        </w:rPr>
        <w:t>7</w:t>
      </w:r>
      <w:r w:rsidRPr="00D5306C">
        <w:rPr>
          <w:b/>
          <w:smallCaps/>
          <w:u w:val="single"/>
          <w:lang w:val="en"/>
        </w:rPr>
        <w:t>.CAPC.0</w:t>
      </w:r>
      <w:r>
        <w:rPr>
          <w:b/>
          <w:smallCaps/>
          <w:u w:val="single"/>
          <w:lang w:val="en"/>
        </w:rPr>
        <w:t>0</w:t>
      </w:r>
      <w:r w:rsidR="00A26FA7">
        <w:rPr>
          <w:b/>
          <w:smallCaps/>
          <w:u w:val="single"/>
          <w:lang w:val="en"/>
        </w:rPr>
        <w:t>5</w:t>
      </w:r>
      <w:r w:rsidRPr="00D5306C">
        <w:rPr>
          <w:b/>
          <w:smallCaps/>
          <w:u w:val="single"/>
          <w:lang w:val="en"/>
        </w:rPr>
        <w:t>.C (</w:t>
      </w:r>
      <w:r w:rsidR="005F6376" w:rsidRPr="005F6376">
        <w:rPr>
          <w:b/>
          <w:smallCaps/>
          <w:u w:val="single"/>
          <w:lang w:val="en"/>
        </w:rPr>
        <w:t>Minor in Women's Studies Name Change to Minor in Women's and Gender Studies</w:t>
      </w:r>
      <w:r w:rsidRPr="00D5306C">
        <w:rPr>
          <w:b/>
          <w:smallCaps/>
          <w:u w:val="single"/>
          <w:lang w:val="en"/>
        </w:rPr>
        <w:t>)</w:t>
      </w:r>
      <w:r w:rsidRPr="00D5306C">
        <w:rPr>
          <w:lang w:val="en"/>
        </w:rPr>
        <w:t xml:space="preserve"> On behalf of the committee, </w:t>
      </w:r>
      <w:r>
        <w:rPr>
          <w:lang w:val="en"/>
        </w:rPr>
        <w:t>Lyndall Muschell</w:t>
      </w:r>
      <w:r w:rsidRPr="00D5306C">
        <w:rPr>
          <w:lang w:val="en"/>
        </w:rPr>
        <w:t>, CAPC Chair, presented the motion</w:t>
      </w:r>
      <w:r w:rsidRPr="00D5306C">
        <w:rPr>
          <w:i/>
          <w:lang w:val="en"/>
        </w:rPr>
        <w:t xml:space="preserve"> </w:t>
      </w:r>
      <w:r w:rsidR="005F6376" w:rsidRPr="005F6376">
        <w:rPr>
          <w:i/>
          <w:lang w:val="en"/>
        </w:rPr>
        <w:t xml:space="preserve">To recommend the name change for the </w:t>
      </w:r>
      <w:r w:rsidR="005F6376" w:rsidRPr="00080219">
        <w:rPr>
          <w:b/>
          <w:i/>
          <w:lang w:val="en"/>
        </w:rPr>
        <w:t>minor in</w:t>
      </w:r>
      <w:r w:rsidR="005F6376" w:rsidRPr="005F6376">
        <w:rPr>
          <w:i/>
          <w:lang w:val="en"/>
        </w:rPr>
        <w:t xml:space="preserve"> </w:t>
      </w:r>
      <w:r w:rsidR="005F6376" w:rsidRPr="007E3E74">
        <w:rPr>
          <w:b/>
          <w:i/>
          <w:lang w:val="en"/>
        </w:rPr>
        <w:t>Women’s Studies</w:t>
      </w:r>
      <w:r w:rsidR="005F6376" w:rsidRPr="005F6376">
        <w:rPr>
          <w:i/>
          <w:lang w:val="en"/>
        </w:rPr>
        <w:t xml:space="preserve"> to the </w:t>
      </w:r>
      <w:r w:rsidR="005F6376" w:rsidRPr="00080219">
        <w:rPr>
          <w:b/>
          <w:i/>
          <w:lang w:val="en"/>
        </w:rPr>
        <w:t>minor in</w:t>
      </w:r>
      <w:r w:rsidR="005F6376" w:rsidRPr="005F6376">
        <w:rPr>
          <w:i/>
          <w:lang w:val="en"/>
        </w:rPr>
        <w:t xml:space="preserve"> </w:t>
      </w:r>
      <w:r w:rsidR="005F6376" w:rsidRPr="00080219">
        <w:rPr>
          <w:b/>
          <w:i/>
          <w:lang w:val="en"/>
        </w:rPr>
        <w:t>Women’s and Gender Studies</w:t>
      </w:r>
      <w:r w:rsidRPr="00F773B3">
        <w:rPr>
          <w:i/>
        </w:rPr>
        <w:t>.</w:t>
      </w:r>
    </w:p>
    <w:p w:rsidR="006170A9" w:rsidRPr="007D4C86" w:rsidRDefault="006170A9" w:rsidP="006170A9">
      <w:pPr>
        <w:pStyle w:val="ListParagraph"/>
        <w:numPr>
          <w:ilvl w:val="1"/>
          <w:numId w:val="9"/>
        </w:numPr>
        <w:jc w:val="both"/>
        <w:rPr>
          <w:lang w:val="en"/>
        </w:rPr>
      </w:pPr>
      <w:r w:rsidRPr="007D4C86">
        <w:rPr>
          <w:b/>
          <w:smallCaps/>
          <w:u w:val="single"/>
        </w:rPr>
        <w:t>Supporting Documents</w:t>
      </w:r>
      <w:r w:rsidRPr="007D4C86">
        <w:rPr>
          <w:lang w:val="en"/>
        </w:rPr>
        <w:t xml:space="preserve"> Supporting documentation</w:t>
      </w:r>
      <w:r>
        <w:rPr>
          <w:lang w:val="en"/>
        </w:rPr>
        <w:t>,</w:t>
      </w:r>
      <w:r w:rsidRPr="007D4C86">
        <w:rPr>
          <w:lang w:val="en"/>
        </w:rPr>
        <w:t xml:space="preserve"> accessible in the online motion database, was available</w:t>
      </w:r>
      <w:r w:rsidR="00080219">
        <w:rPr>
          <w:lang w:val="en"/>
        </w:rPr>
        <w:t xml:space="preserve"> for display on the big screen.</w:t>
      </w:r>
    </w:p>
    <w:p w:rsidR="006170A9" w:rsidRDefault="005F6376" w:rsidP="005F6376">
      <w:pPr>
        <w:pStyle w:val="ListParagraph"/>
        <w:numPr>
          <w:ilvl w:val="2"/>
          <w:numId w:val="9"/>
        </w:numPr>
        <w:jc w:val="both"/>
        <w:rPr>
          <w:lang w:val="en"/>
        </w:rPr>
      </w:pPr>
      <w:r w:rsidRPr="005F6376">
        <w:rPr>
          <w:i/>
          <w:lang w:val="en"/>
        </w:rPr>
        <w:t>Name Change Women's Studies Minor Fall 2016</w:t>
      </w:r>
      <w:r>
        <w:rPr>
          <w:i/>
          <w:lang w:val="en"/>
        </w:rPr>
        <w:t xml:space="preserve"> </w:t>
      </w:r>
      <w:r w:rsidR="006170A9" w:rsidRPr="007D4C86">
        <w:rPr>
          <w:lang w:val="en"/>
        </w:rPr>
        <w:t xml:space="preserve">A </w:t>
      </w:r>
      <w:r w:rsidR="00221B1D">
        <w:rPr>
          <w:lang w:val="en"/>
        </w:rPr>
        <w:t>pdf file providing the proposal to rename</w:t>
      </w:r>
      <w:r w:rsidR="006170A9">
        <w:rPr>
          <w:lang w:val="en"/>
        </w:rPr>
        <w:t xml:space="preserve"> the </w:t>
      </w:r>
      <w:r>
        <w:rPr>
          <w:lang w:val="en"/>
        </w:rPr>
        <w:t>minor and the signed cover sheet documenting review prior to CAPC for this proposal</w:t>
      </w:r>
      <w:r w:rsidR="006170A9">
        <w:rPr>
          <w:lang w:val="en"/>
        </w:rPr>
        <w:t>.</w:t>
      </w:r>
    </w:p>
    <w:p w:rsidR="006170A9" w:rsidRPr="00947D6A" w:rsidRDefault="005F6376" w:rsidP="005F6376">
      <w:pPr>
        <w:pStyle w:val="ListParagraph"/>
        <w:numPr>
          <w:ilvl w:val="2"/>
          <w:numId w:val="9"/>
        </w:numPr>
        <w:jc w:val="both"/>
        <w:rPr>
          <w:i/>
          <w:lang w:val="en"/>
        </w:rPr>
      </w:pPr>
      <w:r w:rsidRPr="005F6376">
        <w:rPr>
          <w:i/>
          <w:lang w:val="en"/>
        </w:rPr>
        <w:t xml:space="preserve">Name Change Womens Studies Minor Fall 2016 Cover Sheet CAPC </w:t>
      </w:r>
      <w:r w:rsidRPr="007D4C86">
        <w:rPr>
          <w:lang w:val="en"/>
        </w:rPr>
        <w:t xml:space="preserve">A </w:t>
      </w:r>
      <w:r>
        <w:rPr>
          <w:lang w:val="en"/>
        </w:rPr>
        <w:t>pdf file providing the proposal to rename the minor and the signed cover sheet documenting review prior to and including CAPC for this proposal</w:t>
      </w:r>
      <w:r w:rsidR="006170A9">
        <w:rPr>
          <w:rStyle w:val="file"/>
        </w:rPr>
        <w:t>.</w:t>
      </w:r>
    </w:p>
    <w:p w:rsidR="006170A9" w:rsidRPr="007D4C86" w:rsidRDefault="006170A9" w:rsidP="006170A9">
      <w:pPr>
        <w:pStyle w:val="ListParagraph"/>
        <w:numPr>
          <w:ilvl w:val="1"/>
          <w:numId w:val="9"/>
        </w:numPr>
        <w:jc w:val="both"/>
      </w:pPr>
      <w:r w:rsidRPr="007D4C86">
        <w:rPr>
          <w:b/>
          <w:smallCaps/>
          <w:u w:val="single"/>
        </w:rPr>
        <w:t>Contextual Information</w:t>
      </w:r>
      <w:r w:rsidRPr="007D4C86">
        <w:rPr>
          <w:smallCaps/>
        </w:rPr>
        <w:t xml:space="preserve"> </w:t>
      </w:r>
      <w:r w:rsidR="00221B1D">
        <w:t xml:space="preserve">The proposal is to change the </w:t>
      </w:r>
      <w:r w:rsidR="005F6376">
        <w:t>name of the minor.</w:t>
      </w:r>
    </w:p>
    <w:p w:rsidR="006170A9" w:rsidRPr="006170A9" w:rsidRDefault="006170A9" w:rsidP="006170A9">
      <w:pPr>
        <w:pStyle w:val="ListParagraph"/>
        <w:numPr>
          <w:ilvl w:val="1"/>
          <w:numId w:val="9"/>
        </w:numPr>
        <w:jc w:val="both"/>
        <w:rPr>
          <w:smallCaps/>
        </w:rPr>
      </w:pPr>
      <w:r w:rsidRPr="007D4C86">
        <w:rPr>
          <w:b/>
          <w:smallCaps/>
          <w:u w:val="single"/>
        </w:rPr>
        <w:t>Discussion</w:t>
      </w:r>
      <w:r>
        <w:rPr>
          <w:smallCaps/>
        </w:rPr>
        <w:t xml:space="preserve"> </w:t>
      </w:r>
      <w:r w:rsidRPr="007D4C86">
        <w:t xml:space="preserve">There was </w:t>
      </w:r>
      <w:r>
        <w:t>no discussion.</w:t>
      </w:r>
    </w:p>
    <w:p w:rsidR="006170A9" w:rsidRPr="007D4C86" w:rsidRDefault="006170A9" w:rsidP="006170A9">
      <w:pPr>
        <w:pStyle w:val="ListParagraph"/>
        <w:numPr>
          <w:ilvl w:val="1"/>
          <w:numId w:val="9"/>
        </w:numPr>
        <w:jc w:val="both"/>
        <w:rPr>
          <w:lang w:val="en"/>
        </w:rPr>
      </w:pPr>
      <w:r w:rsidRPr="007D4C86">
        <w:rPr>
          <w:b/>
          <w:smallCaps/>
          <w:u w:val="single"/>
        </w:rPr>
        <w:t>Senate Action</w:t>
      </w:r>
      <w:r w:rsidRPr="007D4C86">
        <w:t xml:space="preserve"> Motion 1</w:t>
      </w:r>
      <w:r>
        <w:t>6</w:t>
      </w:r>
      <w:r w:rsidRPr="007D4C86">
        <w:t>1</w:t>
      </w:r>
      <w:r>
        <w:t>7</w:t>
      </w:r>
      <w:r w:rsidRPr="007D4C86">
        <w:t>.CAPC.0</w:t>
      </w:r>
      <w:r>
        <w:t>0</w:t>
      </w:r>
      <w:r w:rsidR="00A26FA7">
        <w:t>5</w:t>
      </w:r>
      <w:r w:rsidRPr="007D4C86">
        <w:t xml:space="preserve">.C was </w:t>
      </w:r>
      <w:r w:rsidRPr="007D4C86">
        <w:rPr>
          <w:b/>
          <w:i/>
          <w:smallCaps/>
          <w:u w:val="single"/>
        </w:rPr>
        <w:t>approved</w:t>
      </w:r>
      <w:r w:rsidRPr="007D4C86">
        <w:rPr>
          <w:i/>
        </w:rPr>
        <w:t xml:space="preserve"> </w:t>
      </w:r>
      <w:r w:rsidRPr="007D4C86">
        <w:t>with no additional discussion.</w:t>
      </w:r>
    </w:p>
    <w:p w:rsidR="006170A9" w:rsidRPr="00D5306C" w:rsidRDefault="006170A9" w:rsidP="008C41E0">
      <w:pPr>
        <w:pStyle w:val="ListParagraph"/>
        <w:numPr>
          <w:ilvl w:val="0"/>
          <w:numId w:val="9"/>
        </w:numPr>
        <w:spacing w:before="40"/>
        <w:jc w:val="both"/>
      </w:pPr>
      <w:r w:rsidRPr="00D5306C">
        <w:rPr>
          <w:b/>
          <w:smallCaps/>
          <w:u w:val="single"/>
          <w:lang w:val="en"/>
        </w:rPr>
        <w:t>Motion 1</w:t>
      </w:r>
      <w:r>
        <w:rPr>
          <w:b/>
          <w:smallCaps/>
          <w:u w:val="single"/>
          <w:lang w:val="en"/>
        </w:rPr>
        <w:t>6</w:t>
      </w:r>
      <w:r w:rsidRPr="00D5306C">
        <w:rPr>
          <w:b/>
          <w:smallCaps/>
          <w:u w:val="single"/>
          <w:lang w:val="en"/>
        </w:rPr>
        <w:t>1</w:t>
      </w:r>
      <w:r>
        <w:rPr>
          <w:b/>
          <w:smallCaps/>
          <w:u w:val="single"/>
          <w:lang w:val="en"/>
        </w:rPr>
        <w:t>7</w:t>
      </w:r>
      <w:r w:rsidRPr="00D5306C">
        <w:rPr>
          <w:b/>
          <w:smallCaps/>
          <w:u w:val="single"/>
          <w:lang w:val="en"/>
        </w:rPr>
        <w:t>.CAPC.0</w:t>
      </w:r>
      <w:r>
        <w:rPr>
          <w:b/>
          <w:smallCaps/>
          <w:u w:val="single"/>
          <w:lang w:val="en"/>
        </w:rPr>
        <w:t>0</w:t>
      </w:r>
      <w:r w:rsidR="008C41E0">
        <w:rPr>
          <w:b/>
          <w:smallCaps/>
          <w:u w:val="single"/>
          <w:lang w:val="en"/>
        </w:rPr>
        <w:t>6</w:t>
      </w:r>
      <w:r w:rsidRPr="00D5306C">
        <w:rPr>
          <w:b/>
          <w:smallCaps/>
          <w:u w:val="single"/>
          <w:lang w:val="en"/>
        </w:rPr>
        <w:t>.C (</w:t>
      </w:r>
      <w:r w:rsidR="008C41E0" w:rsidRPr="008C41E0">
        <w:rPr>
          <w:b/>
          <w:smallCaps/>
          <w:u w:val="single"/>
          <w:lang w:val="en"/>
        </w:rPr>
        <w:t>Department of Marketing Name Change to Department of Marketing and Logistics</w:t>
      </w:r>
      <w:r w:rsidRPr="00D5306C">
        <w:rPr>
          <w:b/>
          <w:smallCaps/>
          <w:u w:val="single"/>
          <w:lang w:val="en"/>
        </w:rPr>
        <w:t>)</w:t>
      </w:r>
      <w:r w:rsidRPr="00D5306C">
        <w:rPr>
          <w:lang w:val="en"/>
        </w:rPr>
        <w:t xml:space="preserve"> On behalf of the committee, </w:t>
      </w:r>
      <w:r>
        <w:rPr>
          <w:lang w:val="en"/>
        </w:rPr>
        <w:t>Lyndall Muschell</w:t>
      </w:r>
      <w:r w:rsidRPr="00D5306C">
        <w:rPr>
          <w:lang w:val="en"/>
        </w:rPr>
        <w:t xml:space="preserve">, CAPC Chair, presented the </w:t>
      </w:r>
      <w:r w:rsidRPr="00D5306C">
        <w:rPr>
          <w:lang w:val="en"/>
        </w:rPr>
        <w:lastRenderedPageBreak/>
        <w:t>motion</w:t>
      </w:r>
      <w:r w:rsidRPr="00D5306C">
        <w:rPr>
          <w:i/>
          <w:lang w:val="en"/>
        </w:rPr>
        <w:t xml:space="preserve"> </w:t>
      </w:r>
      <w:r w:rsidR="005F6376" w:rsidRPr="005F6376">
        <w:rPr>
          <w:i/>
          <w:lang w:val="en"/>
        </w:rPr>
        <w:t xml:space="preserve">To recommend the name change for the </w:t>
      </w:r>
      <w:r w:rsidR="005F6376" w:rsidRPr="00080219">
        <w:rPr>
          <w:b/>
          <w:i/>
          <w:lang w:val="en"/>
        </w:rPr>
        <w:t>Department of Marketing</w:t>
      </w:r>
      <w:r w:rsidR="005F6376" w:rsidRPr="005F6376">
        <w:rPr>
          <w:i/>
          <w:lang w:val="en"/>
        </w:rPr>
        <w:t xml:space="preserve"> to the </w:t>
      </w:r>
      <w:r w:rsidR="005F6376" w:rsidRPr="00080219">
        <w:rPr>
          <w:b/>
          <w:i/>
          <w:lang w:val="en"/>
        </w:rPr>
        <w:t>Department of Marketing and Logistics</w:t>
      </w:r>
      <w:r w:rsidR="005F6376" w:rsidRPr="005F6376">
        <w:rPr>
          <w:lang w:val="en"/>
        </w:rPr>
        <w:t>.</w:t>
      </w:r>
    </w:p>
    <w:p w:rsidR="006170A9" w:rsidRPr="007D4C86" w:rsidRDefault="006170A9" w:rsidP="006170A9">
      <w:pPr>
        <w:pStyle w:val="ListParagraph"/>
        <w:numPr>
          <w:ilvl w:val="1"/>
          <w:numId w:val="9"/>
        </w:numPr>
        <w:jc w:val="both"/>
        <w:rPr>
          <w:lang w:val="en"/>
        </w:rPr>
      </w:pPr>
      <w:r w:rsidRPr="007D4C86">
        <w:rPr>
          <w:b/>
          <w:smallCaps/>
          <w:u w:val="single"/>
        </w:rPr>
        <w:t>Supporting Documents</w:t>
      </w:r>
      <w:r w:rsidRPr="007D4C86">
        <w:rPr>
          <w:lang w:val="en"/>
        </w:rPr>
        <w:t xml:space="preserve"> Supporting documentation</w:t>
      </w:r>
      <w:r>
        <w:rPr>
          <w:lang w:val="en"/>
        </w:rPr>
        <w:t>,</w:t>
      </w:r>
      <w:r w:rsidRPr="007D4C86">
        <w:rPr>
          <w:lang w:val="en"/>
        </w:rPr>
        <w:t xml:space="preserve"> accessible in the online motion database, was available</w:t>
      </w:r>
      <w:r w:rsidR="00080219">
        <w:rPr>
          <w:lang w:val="en"/>
        </w:rPr>
        <w:t xml:space="preserve"> for display on the big screen.</w:t>
      </w:r>
    </w:p>
    <w:p w:rsidR="006170A9" w:rsidRDefault="005F6376" w:rsidP="005F6376">
      <w:pPr>
        <w:pStyle w:val="ListParagraph"/>
        <w:numPr>
          <w:ilvl w:val="2"/>
          <w:numId w:val="9"/>
        </w:numPr>
        <w:jc w:val="both"/>
        <w:rPr>
          <w:lang w:val="en"/>
        </w:rPr>
      </w:pPr>
      <w:r w:rsidRPr="005F6376">
        <w:rPr>
          <w:i/>
          <w:lang w:val="en"/>
        </w:rPr>
        <w:t xml:space="preserve">Name Change Marketing Fall 2016 </w:t>
      </w:r>
      <w:r w:rsidR="006170A9" w:rsidRPr="007D4C86">
        <w:rPr>
          <w:lang w:val="en"/>
        </w:rPr>
        <w:t xml:space="preserve">A </w:t>
      </w:r>
      <w:r w:rsidR="006170A9">
        <w:rPr>
          <w:lang w:val="en"/>
        </w:rPr>
        <w:t xml:space="preserve">pdf file providing the proposed </w:t>
      </w:r>
      <w:r>
        <w:rPr>
          <w:lang w:val="en"/>
        </w:rPr>
        <w:t>name change of the academic unit, in this case a department</w:t>
      </w:r>
      <w:r w:rsidR="006170A9">
        <w:rPr>
          <w:lang w:val="en"/>
        </w:rPr>
        <w:t>.</w:t>
      </w:r>
    </w:p>
    <w:p w:rsidR="006170A9" w:rsidRPr="007D4C86" w:rsidRDefault="006170A9" w:rsidP="006170A9">
      <w:pPr>
        <w:pStyle w:val="ListParagraph"/>
        <w:numPr>
          <w:ilvl w:val="1"/>
          <w:numId w:val="9"/>
        </w:numPr>
        <w:jc w:val="both"/>
      </w:pPr>
      <w:r w:rsidRPr="007D4C86">
        <w:rPr>
          <w:b/>
          <w:smallCaps/>
          <w:u w:val="single"/>
        </w:rPr>
        <w:t>Contextual Information</w:t>
      </w:r>
      <w:r w:rsidRPr="007D4C86">
        <w:rPr>
          <w:smallCaps/>
        </w:rPr>
        <w:t xml:space="preserve"> </w:t>
      </w:r>
      <w:r>
        <w:t>This motion proposes</w:t>
      </w:r>
      <w:r w:rsidR="008C41E0">
        <w:t xml:space="preserve"> a</w:t>
      </w:r>
      <w:r>
        <w:t xml:space="preserve"> </w:t>
      </w:r>
      <w:r w:rsidR="008C41E0">
        <w:rPr>
          <w:lang w:val="en"/>
        </w:rPr>
        <w:t>name change of a department</w:t>
      </w:r>
      <w:r w:rsidR="004B7E68">
        <w:rPr>
          <w:lang w:val="en"/>
        </w:rPr>
        <w:t>.</w:t>
      </w:r>
    </w:p>
    <w:p w:rsidR="006170A9" w:rsidRPr="006170A9" w:rsidRDefault="006170A9" w:rsidP="006170A9">
      <w:pPr>
        <w:pStyle w:val="ListParagraph"/>
        <w:numPr>
          <w:ilvl w:val="1"/>
          <w:numId w:val="9"/>
        </w:numPr>
        <w:jc w:val="both"/>
        <w:rPr>
          <w:smallCaps/>
        </w:rPr>
      </w:pPr>
      <w:r w:rsidRPr="007D4C86">
        <w:rPr>
          <w:b/>
          <w:smallCaps/>
          <w:u w:val="single"/>
        </w:rPr>
        <w:t>Discussion</w:t>
      </w:r>
      <w:r>
        <w:rPr>
          <w:smallCaps/>
        </w:rPr>
        <w:t xml:space="preserve"> </w:t>
      </w:r>
      <w:r w:rsidRPr="007D4C86">
        <w:t xml:space="preserve">There was </w:t>
      </w:r>
      <w:r>
        <w:t>no discussion.</w:t>
      </w:r>
    </w:p>
    <w:p w:rsidR="006170A9" w:rsidRPr="007D4C86" w:rsidRDefault="006170A9" w:rsidP="006170A9">
      <w:pPr>
        <w:pStyle w:val="ListParagraph"/>
        <w:numPr>
          <w:ilvl w:val="1"/>
          <w:numId w:val="9"/>
        </w:numPr>
        <w:jc w:val="both"/>
        <w:rPr>
          <w:lang w:val="en"/>
        </w:rPr>
      </w:pPr>
      <w:r w:rsidRPr="007D4C86">
        <w:rPr>
          <w:b/>
          <w:smallCaps/>
          <w:u w:val="single"/>
        </w:rPr>
        <w:t>Senate Action</w:t>
      </w:r>
      <w:r w:rsidRPr="007D4C86">
        <w:t xml:space="preserve"> Motion 1</w:t>
      </w:r>
      <w:r>
        <w:t>6</w:t>
      </w:r>
      <w:r w:rsidRPr="007D4C86">
        <w:t>1</w:t>
      </w:r>
      <w:r>
        <w:t>7</w:t>
      </w:r>
      <w:r w:rsidRPr="007D4C86">
        <w:t>.CAPC.0</w:t>
      </w:r>
      <w:r>
        <w:t>0</w:t>
      </w:r>
      <w:r w:rsidR="008C41E0">
        <w:t>6</w:t>
      </w:r>
      <w:r w:rsidRPr="007D4C86">
        <w:t xml:space="preserve">.C was </w:t>
      </w:r>
      <w:r w:rsidRPr="007D4C86">
        <w:rPr>
          <w:b/>
          <w:i/>
          <w:smallCaps/>
          <w:u w:val="single"/>
        </w:rPr>
        <w:t>approved</w:t>
      </w:r>
      <w:r w:rsidRPr="007D4C86">
        <w:rPr>
          <w:i/>
        </w:rPr>
        <w:t xml:space="preserve"> </w:t>
      </w:r>
      <w:r w:rsidRPr="007D4C86">
        <w:t>with no additional discussion.</w:t>
      </w:r>
    </w:p>
    <w:p w:rsidR="008C41E0" w:rsidRPr="00D5306C" w:rsidRDefault="008C41E0" w:rsidP="008C41E0">
      <w:pPr>
        <w:pStyle w:val="ListParagraph"/>
        <w:numPr>
          <w:ilvl w:val="0"/>
          <w:numId w:val="9"/>
        </w:numPr>
        <w:spacing w:before="40"/>
        <w:jc w:val="both"/>
      </w:pPr>
      <w:r w:rsidRPr="00D5306C">
        <w:rPr>
          <w:b/>
          <w:smallCaps/>
          <w:u w:val="single"/>
          <w:lang w:val="en"/>
        </w:rPr>
        <w:t>Motion 1</w:t>
      </w:r>
      <w:r>
        <w:rPr>
          <w:b/>
          <w:smallCaps/>
          <w:u w:val="single"/>
          <w:lang w:val="en"/>
        </w:rPr>
        <w:t>6</w:t>
      </w:r>
      <w:r w:rsidRPr="00D5306C">
        <w:rPr>
          <w:b/>
          <w:smallCaps/>
          <w:u w:val="single"/>
          <w:lang w:val="en"/>
        </w:rPr>
        <w:t>1</w:t>
      </w:r>
      <w:r>
        <w:rPr>
          <w:b/>
          <w:smallCaps/>
          <w:u w:val="single"/>
          <w:lang w:val="en"/>
        </w:rPr>
        <w:t>7</w:t>
      </w:r>
      <w:r w:rsidRPr="00D5306C">
        <w:rPr>
          <w:b/>
          <w:smallCaps/>
          <w:u w:val="single"/>
          <w:lang w:val="en"/>
        </w:rPr>
        <w:t>.CAPC.0</w:t>
      </w:r>
      <w:r>
        <w:rPr>
          <w:b/>
          <w:smallCaps/>
          <w:u w:val="single"/>
          <w:lang w:val="en"/>
        </w:rPr>
        <w:t>07</w:t>
      </w:r>
      <w:r w:rsidRPr="00D5306C">
        <w:rPr>
          <w:b/>
          <w:smallCaps/>
          <w:u w:val="single"/>
          <w:lang w:val="en"/>
        </w:rPr>
        <w:t>.C (</w:t>
      </w:r>
      <w:r w:rsidRPr="008C41E0">
        <w:rPr>
          <w:b/>
          <w:smallCaps/>
          <w:u w:val="single"/>
          <w:lang w:val="en"/>
        </w:rPr>
        <w:t>Establishment of the Department of Professional Learning and Innovation</w:t>
      </w:r>
      <w:r w:rsidRPr="00D5306C">
        <w:rPr>
          <w:b/>
          <w:smallCaps/>
          <w:u w:val="single"/>
          <w:lang w:val="en"/>
        </w:rPr>
        <w:t>)</w:t>
      </w:r>
      <w:r w:rsidRPr="00D5306C">
        <w:rPr>
          <w:lang w:val="en"/>
        </w:rPr>
        <w:t xml:space="preserve"> On behalf of the committee, </w:t>
      </w:r>
      <w:r>
        <w:rPr>
          <w:lang w:val="en"/>
        </w:rPr>
        <w:t>Lyndall Muschell</w:t>
      </w:r>
      <w:r w:rsidRPr="00D5306C">
        <w:rPr>
          <w:lang w:val="en"/>
        </w:rPr>
        <w:t>, CAPC Chair, presented the motion</w:t>
      </w:r>
      <w:r w:rsidRPr="00D5306C">
        <w:rPr>
          <w:i/>
          <w:lang w:val="en"/>
        </w:rPr>
        <w:t xml:space="preserve"> </w:t>
      </w:r>
      <w:r w:rsidRPr="008C41E0">
        <w:rPr>
          <w:i/>
          <w:lang w:val="en"/>
        </w:rPr>
        <w:t>To recommend the establishment of the Department of Professional Learning and Innovation</w:t>
      </w:r>
      <w:r w:rsidRPr="005F6376">
        <w:rPr>
          <w:lang w:val="en"/>
        </w:rPr>
        <w:t>.</w:t>
      </w:r>
    </w:p>
    <w:p w:rsidR="008C41E0" w:rsidRPr="007D4C86" w:rsidRDefault="008C41E0" w:rsidP="008C41E0">
      <w:pPr>
        <w:pStyle w:val="ListParagraph"/>
        <w:numPr>
          <w:ilvl w:val="1"/>
          <w:numId w:val="9"/>
        </w:numPr>
        <w:jc w:val="both"/>
        <w:rPr>
          <w:lang w:val="en"/>
        </w:rPr>
      </w:pPr>
      <w:r w:rsidRPr="007D4C86">
        <w:rPr>
          <w:b/>
          <w:smallCaps/>
          <w:u w:val="single"/>
        </w:rPr>
        <w:t>Supporting Documents</w:t>
      </w:r>
      <w:r w:rsidRPr="007D4C86">
        <w:rPr>
          <w:lang w:val="en"/>
        </w:rPr>
        <w:t xml:space="preserve"> Supporting documentation</w:t>
      </w:r>
      <w:r>
        <w:rPr>
          <w:lang w:val="en"/>
        </w:rPr>
        <w:t>,</w:t>
      </w:r>
      <w:r w:rsidRPr="007D4C86">
        <w:rPr>
          <w:lang w:val="en"/>
        </w:rPr>
        <w:t xml:space="preserve"> accessible in the online motion database, was available for display on the big screen.</w:t>
      </w:r>
    </w:p>
    <w:p w:rsidR="008C41E0" w:rsidRDefault="008C41E0" w:rsidP="008C41E0">
      <w:pPr>
        <w:pStyle w:val="ListParagraph"/>
        <w:numPr>
          <w:ilvl w:val="2"/>
          <w:numId w:val="9"/>
        </w:numPr>
        <w:jc w:val="both"/>
        <w:rPr>
          <w:lang w:val="en"/>
        </w:rPr>
      </w:pPr>
      <w:r w:rsidRPr="008C41E0">
        <w:rPr>
          <w:i/>
          <w:lang w:val="en"/>
        </w:rPr>
        <w:t>Name Change Proposal to Establish the Department of Professional Learning and Innovation Fall 2016</w:t>
      </w:r>
      <w:r w:rsidRPr="005F6376">
        <w:rPr>
          <w:i/>
          <w:lang w:val="en"/>
        </w:rPr>
        <w:t xml:space="preserve"> </w:t>
      </w:r>
      <w:r w:rsidRPr="007D4C86">
        <w:rPr>
          <w:lang w:val="en"/>
        </w:rPr>
        <w:t xml:space="preserve">A </w:t>
      </w:r>
      <w:r>
        <w:rPr>
          <w:lang w:val="en"/>
        </w:rPr>
        <w:t>pdf file providing the proposed establishment of an academic unit, in this case a department.</w:t>
      </w:r>
    </w:p>
    <w:p w:rsidR="004B7E68" w:rsidRDefault="008C41E0" w:rsidP="008C41E0">
      <w:pPr>
        <w:pStyle w:val="ListParagraph"/>
        <w:numPr>
          <w:ilvl w:val="1"/>
          <w:numId w:val="9"/>
        </w:numPr>
        <w:jc w:val="both"/>
        <w:rPr>
          <w:smallCaps/>
        </w:rPr>
      </w:pPr>
      <w:r w:rsidRPr="007D4C86">
        <w:rPr>
          <w:b/>
          <w:smallCaps/>
          <w:u w:val="single"/>
        </w:rPr>
        <w:t>Contextual Information</w:t>
      </w:r>
    </w:p>
    <w:p w:rsidR="008C41E0" w:rsidRPr="00931600" w:rsidRDefault="008C41E0" w:rsidP="00931600">
      <w:pPr>
        <w:pStyle w:val="ListParagraph"/>
        <w:numPr>
          <w:ilvl w:val="2"/>
          <w:numId w:val="9"/>
        </w:numPr>
        <w:jc w:val="both"/>
      </w:pPr>
      <w:r>
        <w:t>This motion proposes the establishment</w:t>
      </w:r>
      <w:r w:rsidR="002B2AC0">
        <w:t xml:space="preserve"> of</w:t>
      </w:r>
      <w:r>
        <w:t xml:space="preserve"> (and not a name change</w:t>
      </w:r>
      <w:r w:rsidR="002B2AC0">
        <w:t xml:space="preserve"> to</w:t>
      </w:r>
      <w:r>
        <w:t>)</w:t>
      </w:r>
      <w:r w:rsidR="002B2AC0">
        <w:rPr>
          <w:lang w:val="en"/>
        </w:rPr>
        <w:t xml:space="preserve"> </w:t>
      </w:r>
      <w:r>
        <w:rPr>
          <w:lang w:val="en"/>
        </w:rPr>
        <w:t>a department.</w:t>
      </w:r>
    </w:p>
    <w:p w:rsidR="004B7E68" w:rsidRDefault="00931600" w:rsidP="00931600">
      <w:pPr>
        <w:pStyle w:val="ListParagraph"/>
        <w:numPr>
          <w:ilvl w:val="2"/>
          <w:numId w:val="9"/>
        </w:numPr>
        <w:jc w:val="both"/>
        <w:rPr>
          <w:lang w:val="en"/>
        </w:rPr>
      </w:pPr>
      <w:r>
        <w:rPr>
          <w:lang w:val="en"/>
        </w:rPr>
        <w:t>The faculty (of the college) decided to establish this department in the College of Education prior to the arrival of the dean in January of 2015.</w:t>
      </w:r>
    </w:p>
    <w:p w:rsidR="00931600" w:rsidRPr="007D4C86" w:rsidRDefault="00931600" w:rsidP="00931600">
      <w:pPr>
        <w:pStyle w:val="ListParagraph"/>
        <w:numPr>
          <w:ilvl w:val="2"/>
          <w:numId w:val="9"/>
        </w:numPr>
        <w:jc w:val="both"/>
      </w:pPr>
      <w:r>
        <w:rPr>
          <w:lang w:val="en"/>
        </w:rPr>
        <w:t>The dean was directed</w:t>
      </w:r>
      <w:r w:rsidR="00134708">
        <w:rPr>
          <w:lang w:val="en"/>
        </w:rPr>
        <w:t xml:space="preserve"> by the provost</w:t>
      </w:r>
      <w:r>
        <w:rPr>
          <w:lang w:val="en"/>
        </w:rPr>
        <w:t xml:space="preserve"> to proceed with this restructuring request</w:t>
      </w:r>
      <w:r w:rsidR="00134708">
        <w:rPr>
          <w:lang w:val="en"/>
        </w:rPr>
        <w:t>.</w:t>
      </w:r>
    </w:p>
    <w:p w:rsidR="008C41E0" w:rsidRPr="008C41E0" w:rsidRDefault="008C41E0" w:rsidP="001C2013">
      <w:pPr>
        <w:pStyle w:val="ListParagraph"/>
        <w:numPr>
          <w:ilvl w:val="1"/>
          <w:numId w:val="9"/>
        </w:numPr>
        <w:jc w:val="both"/>
        <w:rPr>
          <w:lang w:val="en"/>
        </w:rPr>
      </w:pPr>
      <w:r w:rsidRPr="008C41E0">
        <w:rPr>
          <w:b/>
          <w:smallCaps/>
          <w:u w:val="single"/>
        </w:rPr>
        <w:t>Discussion</w:t>
      </w:r>
      <w:r w:rsidRPr="008C41E0">
        <w:rPr>
          <w:smallCaps/>
        </w:rPr>
        <w:t xml:space="preserve"> </w:t>
      </w:r>
      <w:r w:rsidRPr="007D4C86">
        <w:t xml:space="preserve">There was </w:t>
      </w:r>
      <w:r>
        <w:t>one question from the floor.</w:t>
      </w:r>
    </w:p>
    <w:p w:rsidR="008C41E0" w:rsidRPr="008C41E0" w:rsidRDefault="008C41E0" w:rsidP="008C41E0">
      <w:pPr>
        <w:pStyle w:val="ListParagraph"/>
        <w:numPr>
          <w:ilvl w:val="2"/>
          <w:numId w:val="9"/>
        </w:numPr>
        <w:jc w:val="both"/>
        <w:rPr>
          <w:lang w:val="en"/>
        </w:rPr>
      </w:pPr>
      <w:r>
        <w:t xml:space="preserve">What programs will be housed in this department? </w:t>
      </w:r>
      <w:r w:rsidR="00BD4CCB">
        <w:rPr>
          <w:i/>
        </w:rPr>
        <w:t>It will house the</w:t>
      </w:r>
      <w:r>
        <w:rPr>
          <w:i/>
        </w:rPr>
        <w:t xml:space="preserve"> </w:t>
      </w:r>
      <w:r w:rsidR="000D63BF">
        <w:rPr>
          <w:i/>
        </w:rPr>
        <w:t xml:space="preserve">Specialist in </w:t>
      </w:r>
      <w:r w:rsidR="00BD4CCB">
        <w:rPr>
          <w:i/>
        </w:rPr>
        <w:t>Teacher Leadership</w:t>
      </w:r>
      <w:r w:rsidR="000D63BF">
        <w:rPr>
          <w:i/>
        </w:rPr>
        <w:t xml:space="preserve"> program</w:t>
      </w:r>
      <w:r w:rsidR="00BD4CCB">
        <w:rPr>
          <w:i/>
        </w:rPr>
        <w:t>, Curriculum and Instruction</w:t>
      </w:r>
      <w:r w:rsidR="000D63BF">
        <w:rPr>
          <w:i/>
        </w:rPr>
        <w:t xml:space="preserve"> program as well as educational leadership programs</w:t>
      </w:r>
      <w:r w:rsidR="00BD4CCB">
        <w:rPr>
          <w:i/>
        </w:rPr>
        <w:t>, library media/IT</w:t>
      </w:r>
      <w:r w:rsidR="000D63BF">
        <w:rPr>
          <w:i/>
        </w:rPr>
        <w:t xml:space="preserve"> programs</w:t>
      </w:r>
      <w:r w:rsidR="00BD4CCB">
        <w:rPr>
          <w:i/>
        </w:rPr>
        <w:t>, and</w:t>
      </w:r>
      <w:r>
        <w:rPr>
          <w:i/>
        </w:rPr>
        <w:t xml:space="preserve"> reading/literacy</w:t>
      </w:r>
      <w:r w:rsidR="000D63BF">
        <w:rPr>
          <w:i/>
        </w:rPr>
        <w:t xml:space="preserve"> programs</w:t>
      </w:r>
      <w:r w:rsidR="00BD4CCB">
        <w:rPr>
          <w:i/>
        </w:rPr>
        <w:t>.</w:t>
      </w:r>
    </w:p>
    <w:p w:rsidR="008C41E0" w:rsidRPr="008C41E0" w:rsidRDefault="008C41E0" w:rsidP="001C2013">
      <w:pPr>
        <w:pStyle w:val="ListParagraph"/>
        <w:numPr>
          <w:ilvl w:val="1"/>
          <w:numId w:val="9"/>
        </w:numPr>
        <w:jc w:val="both"/>
        <w:rPr>
          <w:lang w:val="en"/>
        </w:rPr>
      </w:pPr>
      <w:r w:rsidRPr="008C41E0">
        <w:rPr>
          <w:b/>
          <w:smallCaps/>
          <w:u w:val="single"/>
        </w:rPr>
        <w:t>Senate Action</w:t>
      </w:r>
      <w:r w:rsidRPr="007D4C86">
        <w:t xml:space="preserve"> Motion 1</w:t>
      </w:r>
      <w:r>
        <w:t>6</w:t>
      </w:r>
      <w:r w:rsidRPr="007D4C86">
        <w:t>1</w:t>
      </w:r>
      <w:r>
        <w:t>7</w:t>
      </w:r>
      <w:r w:rsidRPr="007D4C86">
        <w:t>.CAPC.0</w:t>
      </w:r>
      <w:r>
        <w:t>07</w:t>
      </w:r>
      <w:r w:rsidRPr="007D4C86">
        <w:t xml:space="preserve">.C was </w:t>
      </w:r>
      <w:r w:rsidRPr="008C41E0">
        <w:rPr>
          <w:b/>
          <w:i/>
          <w:smallCaps/>
          <w:u w:val="single"/>
        </w:rPr>
        <w:t>approved</w:t>
      </w:r>
      <w:r w:rsidRPr="008C41E0">
        <w:rPr>
          <w:i/>
        </w:rPr>
        <w:t xml:space="preserve"> </w:t>
      </w:r>
      <w:r w:rsidRPr="007D4C86">
        <w:t>with no additional discussion.</w:t>
      </w:r>
    </w:p>
    <w:p w:rsidR="008C41E0" w:rsidRPr="00D5306C" w:rsidRDefault="008C41E0" w:rsidP="00134708">
      <w:pPr>
        <w:pStyle w:val="ListParagraph"/>
        <w:numPr>
          <w:ilvl w:val="0"/>
          <w:numId w:val="9"/>
        </w:numPr>
        <w:spacing w:before="40"/>
        <w:jc w:val="both"/>
      </w:pPr>
      <w:r w:rsidRPr="00D5306C">
        <w:rPr>
          <w:b/>
          <w:smallCaps/>
          <w:u w:val="single"/>
          <w:lang w:val="en"/>
        </w:rPr>
        <w:t>Motion 1</w:t>
      </w:r>
      <w:r>
        <w:rPr>
          <w:b/>
          <w:smallCaps/>
          <w:u w:val="single"/>
          <w:lang w:val="en"/>
        </w:rPr>
        <w:t>6</w:t>
      </w:r>
      <w:r w:rsidRPr="00D5306C">
        <w:rPr>
          <w:b/>
          <w:smallCaps/>
          <w:u w:val="single"/>
          <w:lang w:val="en"/>
        </w:rPr>
        <w:t>1</w:t>
      </w:r>
      <w:r>
        <w:rPr>
          <w:b/>
          <w:smallCaps/>
          <w:u w:val="single"/>
          <w:lang w:val="en"/>
        </w:rPr>
        <w:t>7</w:t>
      </w:r>
      <w:r w:rsidRPr="00D5306C">
        <w:rPr>
          <w:b/>
          <w:smallCaps/>
          <w:u w:val="single"/>
          <w:lang w:val="en"/>
        </w:rPr>
        <w:t>.CAPC.0</w:t>
      </w:r>
      <w:r>
        <w:rPr>
          <w:b/>
          <w:smallCaps/>
          <w:u w:val="single"/>
          <w:lang w:val="en"/>
        </w:rPr>
        <w:t>0</w:t>
      </w:r>
      <w:r w:rsidR="002B2AC0">
        <w:rPr>
          <w:b/>
          <w:smallCaps/>
          <w:u w:val="single"/>
          <w:lang w:val="en"/>
        </w:rPr>
        <w:t>8</w:t>
      </w:r>
      <w:r w:rsidRPr="00D5306C">
        <w:rPr>
          <w:b/>
          <w:smallCaps/>
          <w:u w:val="single"/>
          <w:lang w:val="en"/>
        </w:rPr>
        <w:t>.C (</w:t>
      </w:r>
      <w:r w:rsidR="00134708" w:rsidRPr="00134708">
        <w:rPr>
          <w:b/>
          <w:smallCaps/>
          <w:u w:val="single"/>
          <w:lang w:val="en"/>
        </w:rPr>
        <w:t>Establishment of the Department of Teacher Education</w:t>
      </w:r>
      <w:r w:rsidRPr="00D5306C">
        <w:rPr>
          <w:b/>
          <w:smallCaps/>
          <w:u w:val="single"/>
          <w:lang w:val="en"/>
        </w:rPr>
        <w:t>)</w:t>
      </w:r>
      <w:r w:rsidRPr="00D5306C">
        <w:rPr>
          <w:lang w:val="en"/>
        </w:rPr>
        <w:t xml:space="preserve"> On behalf of the committee, </w:t>
      </w:r>
      <w:r>
        <w:rPr>
          <w:lang w:val="en"/>
        </w:rPr>
        <w:t>Lyndall Muschell</w:t>
      </w:r>
      <w:r w:rsidRPr="00D5306C">
        <w:rPr>
          <w:lang w:val="en"/>
        </w:rPr>
        <w:t>, CAPC Chair, presented the motion</w:t>
      </w:r>
      <w:r w:rsidRPr="00D5306C">
        <w:rPr>
          <w:i/>
          <w:lang w:val="en"/>
        </w:rPr>
        <w:t xml:space="preserve"> </w:t>
      </w:r>
      <w:r w:rsidR="00134708" w:rsidRPr="00134708">
        <w:rPr>
          <w:i/>
          <w:lang w:val="en"/>
        </w:rPr>
        <w:t>To recommend the establishment of the Department of Teacher Education</w:t>
      </w:r>
      <w:r w:rsidRPr="005F6376">
        <w:rPr>
          <w:lang w:val="en"/>
        </w:rPr>
        <w:t>.</w:t>
      </w:r>
    </w:p>
    <w:p w:rsidR="008C41E0" w:rsidRPr="007D4C86" w:rsidRDefault="008C41E0" w:rsidP="008C41E0">
      <w:pPr>
        <w:pStyle w:val="ListParagraph"/>
        <w:numPr>
          <w:ilvl w:val="1"/>
          <w:numId w:val="9"/>
        </w:numPr>
        <w:jc w:val="both"/>
        <w:rPr>
          <w:lang w:val="en"/>
        </w:rPr>
      </w:pPr>
      <w:r w:rsidRPr="007D4C86">
        <w:rPr>
          <w:b/>
          <w:smallCaps/>
          <w:u w:val="single"/>
        </w:rPr>
        <w:t>Supporting Documents</w:t>
      </w:r>
      <w:r w:rsidRPr="007D4C86">
        <w:rPr>
          <w:lang w:val="en"/>
        </w:rPr>
        <w:t xml:space="preserve"> Supporting documentation</w:t>
      </w:r>
      <w:r>
        <w:rPr>
          <w:lang w:val="en"/>
        </w:rPr>
        <w:t>,</w:t>
      </w:r>
      <w:r w:rsidRPr="007D4C86">
        <w:rPr>
          <w:lang w:val="en"/>
        </w:rPr>
        <w:t xml:space="preserve"> accessible in the online motion database, was available for display on the big screen.</w:t>
      </w:r>
    </w:p>
    <w:p w:rsidR="008C41E0" w:rsidRDefault="002B2AC0" w:rsidP="002B2AC0">
      <w:pPr>
        <w:pStyle w:val="ListParagraph"/>
        <w:numPr>
          <w:ilvl w:val="2"/>
          <w:numId w:val="9"/>
        </w:numPr>
        <w:jc w:val="both"/>
        <w:rPr>
          <w:lang w:val="en"/>
        </w:rPr>
      </w:pPr>
      <w:r w:rsidRPr="002B2AC0">
        <w:rPr>
          <w:i/>
          <w:lang w:val="en"/>
        </w:rPr>
        <w:t xml:space="preserve">Name Change Proposal to Establish the Department of Teacher Education Falll 2016 </w:t>
      </w:r>
      <w:r w:rsidR="008C41E0" w:rsidRPr="007D4C86">
        <w:rPr>
          <w:lang w:val="en"/>
        </w:rPr>
        <w:t xml:space="preserve">A </w:t>
      </w:r>
      <w:r w:rsidR="008C41E0">
        <w:rPr>
          <w:lang w:val="en"/>
        </w:rPr>
        <w:t xml:space="preserve">pdf file providing the proposed </w:t>
      </w:r>
      <w:r>
        <w:rPr>
          <w:lang w:val="en"/>
        </w:rPr>
        <w:t>establishment</w:t>
      </w:r>
      <w:r w:rsidR="008C41E0">
        <w:rPr>
          <w:lang w:val="en"/>
        </w:rPr>
        <w:t xml:space="preserve"> of the academic unit, in this case a department.</w:t>
      </w:r>
    </w:p>
    <w:p w:rsidR="004B7E68" w:rsidRDefault="008C41E0" w:rsidP="008C41E0">
      <w:pPr>
        <w:pStyle w:val="ListParagraph"/>
        <w:numPr>
          <w:ilvl w:val="1"/>
          <w:numId w:val="9"/>
        </w:numPr>
        <w:jc w:val="both"/>
        <w:rPr>
          <w:smallCaps/>
        </w:rPr>
      </w:pPr>
      <w:r w:rsidRPr="007D4C86">
        <w:rPr>
          <w:b/>
          <w:smallCaps/>
          <w:u w:val="single"/>
        </w:rPr>
        <w:t>Contextual Information</w:t>
      </w:r>
    </w:p>
    <w:p w:rsidR="008C41E0" w:rsidRPr="00134708" w:rsidRDefault="008C41E0" w:rsidP="00134708">
      <w:pPr>
        <w:pStyle w:val="ListParagraph"/>
        <w:numPr>
          <w:ilvl w:val="2"/>
          <w:numId w:val="9"/>
        </w:numPr>
        <w:jc w:val="both"/>
      </w:pPr>
      <w:r>
        <w:t xml:space="preserve">This motion proposes </w:t>
      </w:r>
      <w:r w:rsidR="002B2AC0">
        <w:t>the establishment</w:t>
      </w:r>
      <w:r>
        <w:rPr>
          <w:lang w:val="en"/>
        </w:rPr>
        <w:t xml:space="preserve"> of </w:t>
      </w:r>
      <w:r w:rsidR="002B2AC0">
        <w:t>(and not a name change to)</w:t>
      </w:r>
      <w:r w:rsidR="002B2AC0">
        <w:rPr>
          <w:lang w:val="en"/>
        </w:rPr>
        <w:t xml:space="preserve"> </w:t>
      </w:r>
      <w:r>
        <w:rPr>
          <w:lang w:val="en"/>
        </w:rPr>
        <w:t>a department.</w:t>
      </w:r>
    </w:p>
    <w:p w:rsidR="004B7E68" w:rsidRDefault="00134708" w:rsidP="00134708">
      <w:pPr>
        <w:pStyle w:val="ListParagraph"/>
        <w:numPr>
          <w:ilvl w:val="2"/>
          <w:numId w:val="9"/>
        </w:numPr>
        <w:jc w:val="both"/>
        <w:rPr>
          <w:lang w:val="en"/>
        </w:rPr>
      </w:pPr>
      <w:r>
        <w:rPr>
          <w:lang w:val="en"/>
        </w:rPr>
        <w:t>The faculty (of the college) decided to establish this department in the College of Education prior to the arrival of the dean in January of 2015.</w:t>
      </w:r>
    </w:p>
    <w:p w:rsidR="00134708" w:rsidRPr="007D4C86" w:rsidRDefault="00134708" w:rsidP="00134708">
      <w:pPr>
        <w:pStyle w:val="ListParagraph"/>
        <w:numPr>
          <w:ilvl w:val="2"/>
          <w:numId w:val="9"/>
        </w:numPr>
        <w:jc w:val="both"/>
      </w:pPr>
      <w:r>
        <w:rPr>
          <w:lang w:val="en"/>
        </w:rPr>
        <w:t>The dean was directed by the provost to proceed with this restructuring request.</w:t>
      </w:r>
    </w:p>
    <w:p w:rsidR="008C41E0" w:rsidRPr="006170A9" w:rsidRDefault="008C41E0" w:rsidP="008C41E0">
      <w:pPr>
        <w:pStyle w:val="ListParagraph"/>
        <w:numPr>
          <w:ilvl w:val="1"/>
          <w:numId w:val="9"/>
        </w:numPr>
        <w:jc w:val="both"/>
        <w:rPr>
          <w:smallCaps/>
        </w:rPr>
      </w:pPr>
      <w:r w:rsidRPr="007D4C86">
        <w:rPr>
          <w:b/>
          <w:smallCaps/>
          <w:u w:val="single"/>
        </w:rPr>
        <w:t>Discussion</w:t>
      </w:r>
      <w:r>
        <w:rPr>
          <w:smallCaps/>
        </w:rPr>
        <w:t xml:space="preserve"> </w:t>
      </w:r>
      <w:r w:rsidRPr="007D4C86">
        <w:t xml:space="preserve">There was </w:t>
      </w:r>
      <w:r>
        <w:t>no discussion.</w:t>
      </w:r>
    </w:p>
    <w:p w:rsidR="008C41E0" w:rsidRPr="007D4C86" w:rsidRDefault="008C41E0" w:rsidP="008C41E0">
      <w:pPr>
        <w:pStyle w:val="ListParagraph"/>
        <w:numPr>
          <w:ilvl w:val="1"/>
          <w:numId w:val="9"/>
        </w:numPr>
        <w:jc w:val="both"/>
        <w:rPr>
          <w:lang w:val="en"/>
        </w:rPr>
      </w:pPr>
      <w:r w:rsidRPr="007D4C86">
        <w:rPr>
          <w:b/>
          <w:smallCaps/>
          <w:u w:val="single"/>
        </w:rPr>
        <w:t>Senate Action</w:t>
      </w:r>
      <w:r w:rsidRPr="007D4C86">
        <w:t xml:space="preserve"> Motion 1</w:t>
      </w:r>
      <w:r>
        <w:t>6</w:t>
      </w:r>
      <w:r w:rsidRPr="007D4C86">
        <w:t>1</w:t>
      </w:r>
      <w:r>
        <w:t>7</w:t>
      </w:r>
      <w:r w:rsidRPr="007D4C86">
        <w:t>.CAPC.0</w:t>
      </w:r>
      <w:r>
        <w:t>0</w:t>
      </w:r>
      <w:r w:rsidR="002B2AC0">
        <w:t>8</w:t>
      </w:r>
      <w:r w:rsidRPr="007D4C86">
        <w:t xml:space="preserve">.C was </w:t>
      </w:r>
      <w:r w:rsidRPr="007D4C86">
        <w:rPr>
          <w:b/>
          <w:i/>
          <w:smallCaps/>
          <w:u w:val="single"/>
        </w:rPr>
        <w:t>approved</w:t>
      </w:r>
      <w:r w:rsidRPr="007D4C86">
        <w:rPr>
          <w:i/>
        </w:rPr>
        <w:t xml:space="preserve"> </w:t>
      </w:r>
      <w:r w:rsidRPr="007D4C86">
        <w:t>with no additional discussion.</w:t>
      </w:r>
    </w:p>
    <w:p w:rsidR="00720723" w:rsidRDefault="00512BF5" w:rsidP="00D26E8B">
      <w:pPr>
        <w:pStyle w:val="NormalWeb"/>
        <w:spacing w:before="240" w:beforeAutospacing="0" w:after="0" w:afterAutospacing="0" w:line="240" w:lineRule="atLeast"/>
        <w:jc w:val="both"/>
        <w:rPr>
          <w:lang w:val="en"/>
        </w:rPr>
      </w:pPr>
      <w:r w:rsidRPr="00AC0806">
        <w:rPr>
          <w:b/>
          <w:smallCaps/>
          <w:u w:val="single"/>
          <w:lang w:val="en"/>
        </w:rPr>
        <w:t>Committee Reports</w:t>
      </w:r>
      <w:r w:rsidRPr="00AC0806">
        <w:rPr>
          <w:lang w:val="en"/>
        </w:rPr>
        <w:t>:</w:t>
      </w:r>
    </w:p>
    <w:p w:rsidR="00413181" w:rsidRPr="00AC0806" w:rsidRDefault="00516056" w:rsidP="00413181">
      <w:pPr>
        <w:pStyle w:val="ListParagraph"/>
        <w:numPr>
          <w:ilvl w:val="0"/>
          <w:numId w:val="1"/>
        </w:numPr>
        <w:spacing w:before="40"/>
        <w:jc w:val="both"/>
        <w:rPr>
          <w:lang w:val="en"/>
        </w:rPr>
      </w:pPr>
      <w:r w:rsidRPr="00AC0806">
        <w:rPr>
          <w:b/>
          <w:smallCaps/>
          <w:u w:val="single"/>
          <w:lang w:val="en"/>
        </w:rPr>
        <w:t>Academic Policy Committee</w:t>
      </w:r>
      <w:r w:rsidRPr="00AC0806">
        <w:rPr>
          <w:lang w:val="en"/>
        </w:rPr>
        <w:t xml:space="preserve"> (APC) –</w:t>
      </w:r>
      <w:r w:rsidR="00BA5A41">
        <w:rPr>
          <w:lang w:val="en"/>
        </w:rPr>
        <w:t xml:space="preserve"> </w:t>
      </w:r>
      <w:r w:rsidR="00FA0B83">
        <w:rPr>
          <w:lang w:val="en"/>
        </w:rPr>
        <w:t>Carol Sapp</w:t>
      </w:r>
    </w:p>
    <w:p w:rsidR="00516056" w:rsidRPr="00AC0806" w:rsidRDefault="00516056" w:rsidP="00413181">
      <w:pPr>
        <w:spacing w:before="40"/>
        <w:ind w:left="720"/>
        <w:jc w:val="both"/>
      </w:pPr>
      <w:r w:rsidRPr="00AC0806">
        <w:rPr>
          <w:i/>
          <w:iCs/>
        </w:rPr>
        <w:t xml:space="preserve">Officers: Chair </w:t>
      </w:r>
      <w:r w:rsidR="00FA0B83">
        <w:rPr>
          <w:i/>
          <w:iCs/>
        </w:rPr>
        <w:t>Carol Sapp, Vice-Chair Mike Gleason</w:t>
      </w:r>
      <w:r w:rsidRPr="00AC0806">
        <w:rPr>
          <w:i/>
          <w:iCs/>
        </w:rPr>
        <w:t xml:space="preserve">, Secretary </w:t>
      </w:r>
      <w:r w:rsidR="00FA0B83">
        <w:rPr>
          <w:i/>
          <w:iCs/>
        </w:rPr>
        <w:t>David McIntyre</w:t>
      </w:r>
    </w:p>
    <w:p w:rsidR="00EC2F5B" w:rsidRPr="00570D6D" w:rsidRDefault="00EC2F5B" w:rsidP="00EC2F5B">
      <w:pPr>
        <w:numPr>
          <w:ilvl w:val="1"/>
          <w:numId w:val="1"/>
        </w:numPr>
        <w:jc w:val="both"/>
      </w:pPr>
      <w:r w:rsidRPr="00AC0806">
        <w:rPr>
          <w:b/>
          <w:bCs/>
          <w:u w:val="single"/>
        </w:rPr>
        <w:t>Meeting</w:t>
      </w:r>
      <w:r w:rsidRPr="00AC0806">
        <w:rPr>
          <w:bCs/>
        </w:rPr>
        <w:t xml:space="preserve"> </w:t>
      </w:r>
      <w:r w:rsidR="004B06B9">
        <w:rPr>
          <w:lang w:val="en"/>
        </w:rPr>
        <w:t>APC</w:t>
      </w:r>
      <w:r w:rsidR="004B06B9" w:rsidRPr="00E97A84">
        <w:rPr>
          <w:lang w:val="en"/>
        </w:rPr>
        <w:t xml:space="preserve"> </w:t>
      </w:r>
      <w:r w:rsidR="004B06B9">
        <w:t xml:space="preserve">met </w:t>
      </w:r>
      <w:r w:rsidR="004B06B9">
        <w:rPr>
          <w:bCs/>
        </w:rPr>
        <w:t>on 7 Oct</w:t>
      </w:r>
      <w:r w:rsidR="004B06B9" w:rsidRPr="00E97A84">
        <w:rPr>
          <w:bCs/>
        </w:rPr>
        <w:t xml:space="preserve"> 2016 from 2:00pm to 3:15pm</w:t>
      </w:r>
      <w:r w:rsidR="004B06B9" w:rsidRPr="00E97A84">
        <w:rPr>
          <w:lang w:val="en"/>
        </w:rPr>
        <w:t>. The following topics were discussed</w:t>
      </w:r>
      <w:r w:rsidR="004B06B9">
        <w:rPr>
          <w:lang w:val="en"/>
        </w:rPr>
        <w:t>.</w:t>
      </w:r>
    </w:p>
    <w:p w:rsidR="008B5AF6" w:rsidRDefault="008B5AF6" w:rsidP="00845859">
      <w:pPr>
        <w:numPr>
          <w:ilvl w:val="2"/>
          <w:numId w:val="1"/>
        </w:numPr>
        <w:jc w:val="both"/>
      </w:pPr>
      <w:r>
        <w:rPr>
          <w:b/>
          <w:u w:val="single"/>
        </w:rPr>
        <w:lastRenderedPageBreak/>
        <w:t>Previous Items</w:t>
      </w:r>
      <w:r>
        <w:t xml:space="preserve"> Carol </w:t>
      </w:r>
      <w:r w:rsidRPr="00854054">
        <w:t xml:space="preserve">J. Sapp </w:t>
      </w:r>
      <w:r>
        <w:t>provided a review of</w:t>
      </w:r>
      <w:r w:rsidRPr="00854054">
        <w:t xml:space="preserve"> the highlights of the minutes taken at the </w:t>
      </w:r>
      <w:r>
        <w:t>APC committee session of the 2016 Governance</w:t>
      </w:r>
      <w:r w:rsidRPr="00854054">
        <w:t xml:space="preserve"> Retreat, as well as the committee operating procedures </w:t>
      </w:r>
      <w:r>
        <w:t>adopted</w:t>
      </w:r>
      <w:r w:rsidRPr="00854054">
        <w:t xml:space="preserve"> at the </w:t>
      </w:r>
      <w:r>
        <w:t>Governance Retreat.</w:t>
      </w:r>
    </w:p>
    <w:p w:rsidR="008B5AF6" w:rsidRDefault="008B5AF6" w:rsidP="00845859">
      <w:pPr>
        <w:numPr>
          <w:ilvl w:val="2"/>
          <w:numId w:val="1"/>
        </w:numPr>
        <w:jc w:val="both"/>
      </w:pPr>
      <w:r>
        <w:rPr>
          <w:b/>
          <w:u w:val="single"/>
        </w:rPr>
        <w:t>Admissions</w:t>
      </w:r>
    </w:p>
    <w:p w:rsidR="008B5AF6" w:rsidRDefault="008B5AF6" w:rsidP="00845859">
      <w:pPr>
        <w:numPr>
          <w:ilvl w:val="3"/>
          <w:numId w:val="1"/>
        </w:numPr>
        <w:jc w:val="both"/>
      </w:pPr>
      <w:r w:rsidRPr="00854054">
        <w:t xml:space="preserve">Allison Shepherd, Assistant Director of Admissions at GC, gave an overview of admissions procedures for incoming freshmen: application, fee, </w:t>
      </w:r>
      <w:r>
        <w:t>two</w:t>
      </w:r>
      <w:r w:rsidRPr="00854054">
        <w:t xml:space="preserve"> essays unique to GC (specific topics given), ACT or SAT score, H</w:t>
      </w:r>
      <w:r>
        <w:t xml:space="preserve">igh </w:t>
      </w:r>
      <w:r w:rsidRPr="00854054">
        <w:t>S</w:t>
      </w:r>
      <w:r>
        <w:t>chool</w:t>
      </w:r>
      <w:r w:rsidRPr="00854054">
        <w:t xml:space="preserve"> transcript, resumé, recommendations, demonstrated student interest in GC.</w:t>
      </w:r>
    </w:p>
    <w:p w:rsidR="008B5AF6" w:rsidRDefault="008B5AF6" w:rsidP="00845859">
      <w:pPr>
        <w:numPr>
          <w:ilvl w:val="3"/>
          <w:numId w:val="1"/>
        </w:numPr>
        <w:jc w:val="both"/>
      </w:pPr>
      <w:r w:rsidRPr="00854054">
        <w:t>For transfer students: application and transcripts, 2.5 GPA, more than 30 credit hours (University housing not mandatory in excess of 12 credit hours). Application deadline: Nov. 1.</w:t>
      </w:r>
    </w:p>
    <w:p w:rsidR="008B5AF6" w:rsidRDefault="008B5AF6" w:rsidP="00845859">
      <w:pPr>
        <w:numPr>
          <w:ilvl w:val="3"/>
          <w:numId w:val="1"/>
        </w:numPr>
        <w:jc w:val="both"/>
      </w:pPr>
      <w:r w:rsidRPr="00854054">
        <w:t>The review process is holistic, taking into account extracurricular</w:t>
      </w:r>
      <w:r w:rsidRPr="004B06B9">
        <w:t xml:space="preserve"> </w:t>
      </w:r>
      <w:r w:rsidRPr="00854054">
        <w:t>activities, work and volunteer experiences, and explores why the student is specifically interested in GC or the Liberal Arts.</w:t>
      </w:r>
    </w:p>
    <w:p w:rsidR="008B5AF6" w:rsidRDefault="008B5AF6" w:rsidP="00845859">
      <w:pPr>
        <w:numPr>
          <w:ilvl w:val="3"/>
          <w:numId w:val="1"/>
        </w:numPr>
        <w:jc w:val="both"/>
      </w:pPr>
      <w:r w:rsidRPr="00854054">
        <w:t>The review process is major-blind.</w:t>
      </w:r>
    </w:p>
    <w:p w:rsidR="008B5AF6" w:rsidRDefault="008B5AF6" w:rsidP="00845859">
      <w:pPr>
        <w:numPr>
          <w:ilvl w:val="3"/>
          <w:numId w:val="1"/>
        </w:numPr>
        <w:jc w:val="both"/>
      </w:pPr>
      <w:r w:rsidRPr="00854054">
        <w:t>Allison discussed marketing/</w:t>
      </w:r>
      <w:r>
        <w:t xml:space="preserve"> </w:t>
      </w:r>
      <w:r w:rsidRPr="00854054">
        <w:t>recruitment. The Admissions Office sends out messages to prospective students, emphasizing student research opportunities and highlighting success stories of current and past students.</w:t>
      </w:r>
    </w:p>
    <w:p w:rsidR="008B5AF6" w:rsidRDefault="008B5AF6" w:rsidP="00845859">
      <w:pPr>
        <w:numPr>
          <w:ilvl w:val="3"/>
          <w:numId w:val="1"/>
        </w:numPr>
        <w:jc w:val="both"/>
      </w:pPr>
      <w:r w:rsidRPr="00854054">
        <w:t xml:space="preserve">The Committee discussed diversity, international students (including concerns </w:t>
      </w:r>
      <w:r>
        <w:t>about increased tuition fees).</w:t>
      </w:r>
    </w:p>
    <w:p w:rsidR="008B5AF6" w:rsidRDefault="008B5AF6" w:rsidP="00845859">
      <w:pPr>
        <w:numPr>
          <w:ilvl w:val="3"/>
          <w:numId w:val="1"/>
        </w:numPr>
        <w:jc w:val="both"/>
      </w:pPr>
      <w:r w:rsidRPr="00854054">
        <w:t>Allison explained the role</w:t>
      </w:r>
      <w:r>
        <w:t>s</w:t>
      </w:r>
      <w:r w:rsidRPr="00854054">
        <w:t xml:space="preserve"> of  Admissions</w:t>
      </w:r>
      <w:r>
        <w:t xml:space="preserve"> staff members</w:t>
      </w:r>
      <w:r w:rsidRPr="00854054">
        <w:t xml:space="preserve"> and their competencies:</w:t>
      </w:r>
    </w:p>
    <w:p w:rsidR="008B5AF6" w:rsidRDefault="008B5AF6" w:rsidP="00845859">
      <w:pPr>
        <w:numPr>
          <w:ilvl w:val="4"/>
          <w:numId w:val="1"/>
        </w:numPr>
        <w:jc w:val="both"/>
      </w:pPr>
      <w:r w:rsidRPr="00854054">
        <w:t>Ramon Blakly (Director);</w:t>
      </w:r>
    </w:p>
    <w:p w:rsidR="008B5AF6" w:rsidRDefault="008B5AF6" w:rsidP="00845859">
      <w:pPr>
        <w:numPr>
          <w:ilvl w:val="4"/>
          <w:numId w:val="1"/>
        </w:numPr>
        <w:jc w:val="both"/>
      </w:pPr>
      <w:r w:rsidRPr="00854054">
        <w:t>Allison Shepherd (Assistant Director; Logistics/</w:t>
      </w:r>
      <w:r>
        <w:t xml:space="preserve"> </w:t>
      </w:r>
      <w:r w:rsidRPr="00854054">
        <w:t xml:space="preserve">Processing; supervises </w:t>
      </w:r>
      <w:r>
        <w:t>four</w:t>
      </w:r>
      <w:r w:rsidRPr="00854054">
        <w:t xml:space="preserve"> staff members);</w:t>
      </w:r>
    </w:p>
    <w:p w:rsidR="008B5AF6" w:rsidRDefault="008B5AF6" w:rsidP="00845859">
      <w:pPr>
        <w:numPr>
          <w:ilvl w:val="4"/>
          <w:numId w:val="1"/>
        </w:numPr>
        <w:jc w:val="both"/>
      </w:pPr>
      <w:r w:rsidRPr="00854054">
        <w:t>Will Brown</w:t>
      </w:r>
      <w:r>
        <w:t xml:space="preserve"> </w:t>
      </w:r>
      <w:r w:rsidRPr="00854054">
        <w:t xml:space="preserve">(Associate Director; based in ATL area, out of state recruitment; supervises </w:t>
      </w:r>
      <w:r>
        <w:t>two</w:t>
      </w:r>
      <w:r w:rsidRPr="00854054">
        <w:t xml:space="preserve"> regular recruiters);</w:t>
      </w:r>
    </w:p>
    <w:p w:rsidR="008B5AF6" w:rsidRDefault="008B5AF6" w:rsidP="00845859">
      <w:pPr>
        <w:numPr>
          <w:ilvl w:val="4"/>
          <w:numId w:val="1"/>
        </w:numPr>
        <w:jc w:val="both"/>
      </w:pPr>
      <w:r w:rsidRPr="00854054">
        <w:t>Jessica Gore (Associate Director, based in Milledgeville; recruitment in rural G</w:t>
      </w:r>
      <w:r>
        <w:t>eorgia</w:t>
      </w:r>
      <w:r w:rsidRPr="00854054">
        <w:t xml:space="preserve"> and Coast);</w:t>
      </w:r>
    </w:p>
    <w:p w:rsidR="008B5AF6" w:rsidRDefault="008B5AF6" w:rsidP="00845859">
      <w:pPr>
        <w:numPr>
          <w:ilvl w:val="4"/>
          <w:numId w:val="1"/>
        </w:numPr>
        <w:jc w:val="both"/>
      </w:pPr>
      <w:r w:rsidRPr="00854054">
        <w:t>Javier Francisco (Associate Director of Enrollment Management, GLIMPSE program, i.e. minority recruitment efforts).</w:t>
      </w:r>
    </w:p>
    <w:p w:rsidR="008B5AF6" w:rsidRDefault="008B5AF6" w:rsidP="00845859">
      <w:pPr>
        <w:numPr>
          <w:ilvl w:val="3"/>
          <w:numId w:val="1"/>
        </w:numPr>
        <w:jc w:val="both"/>
      </w:pPr>
      <w:r w:rsidRPr="00854054">
        <w:t>In addition to Admissions, the GC Office of Communications also does advertising targeting prospective students</w:t>
      </w:r>
      <w:r w:rsidRPr="00137C9B">
        <w:t>.</w:t>
      </w:r>
    </w:p>
    <w:p w:rsidR="008B5AF6" w:rsidRDefault="008B5AF6" w:rsidP="00845859">
      <w:pPr>
        <w:numPr>
          <w:ilvl w:val="2"/>
          <w:numId w:val="1"/>
        </w:numPr>
        <w:jc w:val="both"/>
      </w:pPr>
      <w:r w:rsidRPr="00137C9B">
        <w:rPr>
          <w:b/>
          <w:u w:val="single"/>
        </w:rPr>
        <w:t>Online Courses</w:t>
      </w:r>
      <w:r>
        <w:t xml:space="preserve"> The APC </w:t>
      </w:r>
      <w:r w:rsidRPr="00137C9B">
        <w:t>discussed online courses: pro</w:t>
      </w:r>
      <w:r>
        <w:t xml:space="preserve">cedures, resources, plagiarism. </w:t>
      </w:r>
      <w:r w:rsidRPr="00137C9B">
        <w:t>Rodica Cazacu reports that her department (Math) is using Proctor U to prevent student cheating (at no fee to students). The Committee decided to invite Jeanne Sewell to one of our upcoming meetings to further discuss issues pertaining to online classes.</w:t>
      </w:r>
    </w:p>
    <w:p w:rsidR="008B5AF6" w:rsidRDefault="008B5AF6" w:rsidP="00845859">
      <w:pPr>
        <w:numPr>
          <w:ilvl w:val="2"/>
          <w:numId w:val="1"/>
        </w:numPr>
        <w:jc w:val="both"/>
      </w:pPr>
      <w:r w:rsidRPr="00137C9B">
        <w:rPr>
          <w:b/>
          <w:u w:val="single"/>
        </w:rPr>
        <w:t>Future Issues</w:t>
      </w:r>
      <w:r>
        <w:t xml:space="preserve"> APC postponed to </w:t>
      </w:r>
      <w:r w:rsidRPr="00137C9B">
        <w:t xml:space="preserve">future meetings </w:t>
      </w:r>
      <w:r>
        <w:t xml:space="preserve">deliberation on </w:t>
      </w:r>
      <w:r w:rsidRPr="00137C9B">
        <w:t>the</w:t>
      </w:r>
      <w:r>
        <w:t xml:space="preserve"> following:</w:t>
      </w:r>
    </w:p>
    <w:p w:rsidR="008B5AF6" w:rsidRDefault="008B5AF6" w:rsidP="00845859">
      <w:pPr>
        <w:numPr>
          <w:ilvl w:val="3"/>
          <w:numId w:val="1"/>
        </w:numPr>
        <w:jc w:val="both"/>
      </w:pPr>
      <w:r w:rsidRPr="00137C9B">
        <w:t>discussion o</w:t>
      </w:r>
      <w:r w:rsidR="004B06B9">
        <w:t>f confidentiality issues (e.g. undergraduate</w:t>
      </w:r>
      <w:r w:rsidRPr="00137C9B">
        <w:t xml:space="preserve"> students grading);</w:t>
      </w:r>
    </w:p>
    <w:p w:rsidR="008B5AF6" w:rsidRDefault="008B5AF6" w:rsidP="00845859">
      <w:pPr>
        <w:numPr>
          <w:ilvl w:val="3"/>
          <w:numId w:val="1"/>
        </w:numPr>
        <w:jc w:val="both"/>
      </w:pPr>
      <w:r w:rsidRPr="00137C9B">
        <w:t xml:space="preserve">the issue of whether students can serve on </w:t>
      </w:r>
      <w:r>
        <w:t xml:space="preserve">university </w:t>
      </w:r>
      <w:r w:rsidRPr="00137C9B">
        <w:t xml:space="preserve">senate committees (is this a decision that should be made for all </w:t>
      </w:r>
      <w:r>
        <w:t xml:space="preserve">university </w:t>
      </w:r>
      <w:r w:rsidRPr="00137C9B">
        <w:t>senate committees, not just APC</w:t>
      </w:r>
      <w:r>
        <w:t>?);</w:t>
      </w:r>
    </w:p>
    <w:p w:rsidR="008B5AF6" w:rsidRDefault="008B5AF6" w:rsidP="00845859">
      <w:pPr>
        <w:numPr>
          <w:ilvl w:val="3"/>
          <w:numId w:val="1"/>
        </w:numPr>
        <w:jc w:val="both"/>
      </w:pPr>
      <w:r w:rsidRPr="00137C9B">
        <w:t>the question of how many times a student can attempt courses needed for graduation</w:t>
      </w:r>
      <w:r w:rsidR="004B06B9">
        <w:t>;</w:t>
      </w:r>
    </w:p>
    <w:p w:rsidR="00570D6D" w:rsidRDefault="008B5AF6" w:rsidP="00845859">
      <w:pPr>
        <w:numPr>
          <w:ilvl w:val="3"/>
          <w:numId w:val="1"/>
        </w:numPr>
        <w:jc w:val="both"/>
      </w:pPr>
      <w:r w:rsidRPr="00137C9B">
        <w:t>how many courses are left to complete a degree when permission is obtained to walk at graduation</w:t>
      </w:r>
      <w:r w:rsidR="004B06B9">
        <w:t>?</w:t>
      </w:r>
      <w:r w:rsidRPr="00137C9B">
        <w:t xml:space="preserve"> (possibility of inviting a member of the Registrar’s Office to a future meeting)</w:t>
      </w:r>
      <w:r w:rsidRPr="00831E02">
        <w:t>.</w:t>
      </w:r>
    </w:p>
    <w:p w:rsidR="008B5AF6" w:rsidRPr="00AC0806" w:rsidRDefault="00845859" w:rsidP="00845859">
      <w:pPr>
        <w:numPr>
          <w:ilvl w:val="2"/>
          <w:numId w:val="1"/>
        </w:numPr>
        <w:jc w:val="both"/>
      </w:pPr>
      <w:r w:rsidRPr="00845859">
        <w:rPr>
          <w:b/>
          <w:u w:val="single"/>
        </w:rPr>
        <w:t>Online Course Issues Invited</w:t>
      </w:r>
      <w:r>
        <w:t xml:space="preserve"> </w:t>
      </w:r>
      <w:r w:rsidR="008B5AF6">
        <w:t xml:space="preserve">An oral invitation was extended to all present at the university senate meeting to submit items of concern related to online courses to APC. </w:t>
      </w:r>
      <w:r w:rsidR="008B5AF6">
        <w:rPr>
          <w:rStyle w:val="contextualextensionhighlight"/>
        </w:rPr>
        <w:t>The committee</w:t>
      </w:r>
      <w:r>
        <w:rPr>
          <w:rStyle w:val="contextualextensionhighlight"/>
        </w:rPr>
        <w:t xml:space="preserve"> has invited Jeanne Sewell, Interim Director of IDEAS, </w:t>
      </w:r>
      <w:r w:rsidR="008B5AF6">
        <w:rPr>
          <w:rStyle w:val="contextualextensionhighlight"/>
        </w:rPr>
        <w:t xml:space="preserve">to its 4 Nov 2016 </w:t>
      </w:r>
      <w:r w:rsidR="008B5AF6">
        <w:rPr>
          <w:rStyle w:val="contextualextensionhighlight"/>
        </w:rPr>
        <w:lastRenderedPageBreak/>
        <w:t>meeting to discuss identified issues related to online courses.</w:t>
      </w:r>
      <w:r w:rsidR="008B5AF6">
        <w:t xml:space="preserve"> Items of concern </w:t>
      </w:r>
      <w:r w:rsidR="00DE7293">
        <w:t xml:space="preserve">(issues) </w:t>
      </w:r>
      <w:r w:rsidR="008B5AF6">
        <w:t xml:space="preserve">may be submitted to Carol Sapp, APC Committee Chair, via email at </w:t>
      </w:r>
      <w:hyperlink r:id="rId10" w:history="1">
        <w:r w:rsidR="002F279A" w:rsidRPr="00CA2A1C">
          <w:rPr>
            <w:rStyle w:val="Hyperlink"/>
          </w:rPr>
          <w:t>carol.sapp@gcsu.edu</w:t>
        </w:r>
      </w:hyperlink>
      <w:r w:rsidR="002F279A">
        <w:t xml:space="preserve"> </w:t>
      </w:r>
    </w:p>
    <w:p w:rsidR="008357EC" w:rsidRPr="00C7770A" w:rsidRDefault="008357EC" w:rsidP="008357EC">
      <w:pPr>
        <w:pStyle w:val="ListParagraph"/>
        <w:numPr>
          <w:ilvl w:val="0"/>
          <w:numId w:val="1"/>
        </w:numPr>
        <w:spacing w:before="40"/>
        <w:jc w:val="both"/>
        <w:rPr>
          <w:lang w:val="en"/>
        </w:rPr>
      </w:pPr>
      <w:r w:rsidRPr="00C7770A">
        <w:rPr>
          <w:b/>
          <w:smallCaps/>
          <w:u w:val="single"/>
          <w:lang w:val="en"/>
        </w:rPr>
        <w:t>Curriculum and Assessment Policy Committee</w:t>
      </w:r>
      <w:r w:rsidRPr="00C7770A">
        <w:rPr>
          <w:lang w:val="en"/>
        </w:rPr>
        <w:t xml:space="preserve"> (CAPC) – </w:t>
      </w:r>
      <w:r w:rsidR="00FA0B83">
        <w:rPr>
          <w:lang w:val="en"/>
        </w:rPr>
        <w:t>Lyndall Muschell</w:t>
      </w:r>
    </w:p>
    <w:p w:rsidR="006D61F0" w:rsidRPr="00C9023C" w:rsidRDefault="008357EC" w:rsidP="006D61F0">
      <w:pPr>
        <w:ind w:left="720"/>
        <w:jc w:val="both"/>
        <w:rPr>
          <w:i/>
          <w:iCs/>
        </w:rPr>
      </w:pPr>
      <w:r w:rsidRPr="00C7770A">
        <w:rPr>
          <w:i/>
          <w:iCs/>
        </w:rPr>
        <w:t xml:space="preserve">Officers: Chair </w:t>
      </w:r>
      <w:r w:rsidR="00C758D4">
        <w:rPr>
          <w:i/>
          <w:iCs/>
        </w:rPr>
        <w:t>Lyndall Muschell</w:t>
      </w:r>
      <w:r w:rsidRPr="00C7770A">
        <w:rPr>
          <w:i/>
          <w:iCs/>
        </w:rPr>
        <w:t xml:space="preserve">, Vice-Chair </w:t>
      </w:r>
      <w:r w:rsidR="00FA0B83" w:rsidRPr="00C7770A">
        <w:rPr>
          <w:i/>
          <w:iCs/>
        </w:rPr>
        <w:t>Angel Abney</w:t>
      </w:r>
      <w:r w:rsidRPr="00C7770A">
        <w:rPr>
          <w:i/>
          <w:iCs/>
        </w:rPr>
        <w:t xml:space="preserve">, Secretary </w:t>
      </w:r>
      <w:r w:rsidR="00FA0B83">
        <w:rPr>
          <w:i/>
          <w:iCs/>
        </w:rPr>
        <w:t>Josie Doss</w:t>
      </w:r>
    </w:p>
    <w:p w:rsidR="00FA00D5" w:rsidRDefault="00201E25" w:rsidP="00FA00D5">
      <w:pPr>
        <w:numPr>
          <w:ilvl w:val="1"/>
          <w:numId w:val="1"/>
        </w:numPr>
        <w:jc w:val="both"/>
      </w:pPr>
      <w:r w:rsidRPr="00C9023C">
        <w:rPr>
          <w:b/>
          <w:bCs/>
          <w:u w:val="single"/>
        </w:rPr>
        <w:t>Meeting</w:t>
      </w:r>
      <w:r w:rsidRPr="00C9023C">
        <w:rPr>
          <w:bCs/>
        </w:rPr>
        <w:t xml:space="preserve"> </w:t>
      </w:r>
      <w:r w:rsidR="004B06B9">
        <w:rPr>
          <w:lang w:val="en"/>
        </w:rPr>
        <w:t>CAPC</w:t>
      </w:r>
      <w:r w:rsidR="004B06B9" w:rsidRPr="00E97A84">
        <w:rPr>
          <w:lang w:val="en"/>
        </w:rPr>
        <w:t xml:space="preserve"> </w:t>
      </w:r>
      <w:r w:rsidR="004B06B9">
        <w:t xml:space="preserve">met </w:t>
      </w:r>
      <w:r w:rsidR="004B06B9">
        <w:rPr>
          <w:bCs/>
        </w:rPr>
        <w:t>on 7 Oct</w:t>
      </w:r>
      <w:r w:rsidR="004B06B9" w:rsidRPr="00E97A84">
        <w:rPr>
          <w:bCs/>
        </w:rPr>
        <w:t xml:space="preserve"> 2016 from 2:00pm to 3:15pm</w:t>
      </w:r>
      <w:r w:rsidR="004B06B9" w:rsidRPr="00E97A84">
        <w:rPr>
          <w:lang w:val="en"/>
        </w:rPr>
        <w:t>. The following topics were discussed</w:t>
      </w:r>
      <w:r w:rsidR="004B06B9">
        <w:rPr>
          <w:lang w:val="en"/>
        </w:rPr>
        <w:t>.</w:t>
      </w:r>
    </w:p>
    <w:p w:rsidR="00BA5A41" w:rsidRDefault="00E15C76" w:rsidP="00197C96">
      <w:pPr>
        <w:numPr>
          <w:ilvl w:val="2"/>
          <w:numId w:val="1"/>
        </w:numPr>
        <w:jc w:val="both"/>
      </w:pPr>
      <w:r w:rsidRPr="00E15C76">
        <w:rPr>
          <w:b/>
          <w:u w:val="single"/>
        </w:rPr>
        <w:t>B</w:t>
      </w:r>
      <w:r>
        <w:rPr>
          <w:b/>
          <w:u w:val="single"/>
        </w:rPr>
        <w:t>.</w:t>
      </w:r>
      <w:r w:rsidRPr="00E15C76">
        <w:rPr>
          <w:b/>
          <w:u w:val="single"/>
        </w:rPr>
        <w:t>S</w:t>
      </w:r>
      <w:r>
        <w:rPr>
          <w:b/>
          <w:u w:val="single"/>
        </w:rPr>
        <w:t>.</w:t>
      </w:r>
      <w:r w:rsidRPr="00E15C76">
        <w:rPr>
          <w:b/>
          <w:u w:val="single"/>
        </w:rPr>
        <w:t xml:space="preserve"> </w:t>
      </w:r>
      <w:r>
        <w:rPr>
          <w:b/>
          <w:u w:val="single"/>
        </w:rPr>
        <w:t xml:space="preserve">in </w:t>
      </w:r>
      <w:r w:rsidRPr="00E15C76">
        <w:rPr>
          <w:b/>
          <w:u w:val="single"/>
        </w:rPr>
        <w:t>Outdoor Education</w:t>
      </w:r>
      <w:r>
        <w:t xml:space="preserve"> </w:t>
      </w:r>
      <w:r w:rsidR="00197C96" w:rsidRPr="00197C96">
        <w:t>The proposal to deactivate the B.S. in Outdoor Education was deliberated by the committee. The motion, to send the proposal forward to the University Senate for debate, was made, seconded, and voted on by secret ballot. The result of the vote is that the proposal to deactivate this program would NOT be sent to the University Senate for debate.</w:t>
      </w:r>
    </w:p>
    <w:p w:rsidR="00197C96" w:rsidRPr="00E15C76" w:rsidRDefault="00197C96" w:rsidP="00E15C76">
      <w:pPr>
        <w:numPr>
          <w:ilvl w:val="2"/>
          <w:numId w:val="1"/>
        </w:numPr>
        <w:jc w:val="both"/>
      </w:pPr>
      <w:r w:rsidRPr="00197C96">
        <w:rPr>
          <w:b/>
          <w:u w:val="single"/>
        </w:rPr>
        <w:t>Information Items</w:t>
      </w:r>
      <w:r w:rsidR="00E15C76" w:rsidRPr="00E15C76">
        <w:t xml:space="preserve"> There were two information items from CAPC included in the</w:t>
      </w:r>
      <w:r w:rsidR="00624353">
        <w:t xml:space="preserve"> </w:t>
      </w:r>
      <w:r w:rsidR="00E15C76" w:rsidRPr="00E15C76">
        <w:t>consent agenda for this meeting.</w:t>
      </w:r>
      <w:r w:rsidR="00624353">
        <w:t xml:space="preserve"> The interested reader is invited to see the consent agenda above for the details.</w:t>
      </w:r>
    </w:p>
    <w:p w:rsidR="00197C96" w:rsidRPr="00197C96" w:rsidRDefault="00197C96" w:rsidP="00197C96">
      <w:pPr>
        <w:numPr>
          <w:ilvl w:val="2"/>
          <w:numId w:val="1"/>
        </w:numPr>
        <w:jc w:val="both"/>
        <w:rPr>
          <w:b/>
          <w:u w:val="single"/>
        </w:rPr>
      </w:pPr>
      <w:r w:rsidRPr="00197C96">
        <w:rPr>
          <w:b/>
          <w:u w:val="single"/>
        </w:rPr>
        <w:t>Announcements and New Business</w:t>
      </w:r>
    </w:p>
    <w:p w:rsidR="00E15C76" w:rsidRDefault="00197C96" w:rsidP="00E15C76">
      <w:pPr>
        <w:numPr>
          <w:ilvl w:val="3"/>
          <w:numId w:val="1"/>
        </w:numPr>
        <w:jc w:val="both"/>
      </w:pPr>
      <w:r w:rsidRPr="00E15C76">
        <w:rPr>
          <w:u w:val="single"/>
        </w:rPr>
        <w:t>Online Exam Proctoring</w:t>
      </w:r>
      <w:r w:rsidRPr="00E15C76">
        <w:t xml:space="preserve"> (Shared as an Information Item by Dale Young)-</w:t>
      </w:r>
    </w:p>
    <w:p w:rsidR="00E15C76" w:rsidRPr="00E15C76" w:rsidRDefault="00197C96" w:rsidP="00E15C76">
      <w:pPr>
        <w:ind w:left="2880" w:right="990"/>
        <w:jc w:val="both"/>
        <w:rPr>
          <w:i/>
        </w:rPr>
      </w:pPr>
      <w:r w:rsidRPr="00E15C76">
        <w:rPr>
          <w:i/>
        </w:rPr>
        <w:t>For the past two summers Georgia College has tested the online exam proctoring service ProctorU. Feedback from the one using department has been positive. Jeanne Sewell, Chavonda Mills, and Dale Young participated in a demonstration of ProctorU September 13. We will review one other similar product on September 29, but GC has not made a formal decision regarding adoption and wide-spread implementation of any product of this nature.</w:t>
      </w:r>
    </w:p>
    <w:p w:rsidR="00BA5A41" w:rsidRDefault="00197C96" w:rsidP="00E15C76">
      <w:pPr>
        <w:ind w:left="2880" w:right="990"/>
        <w:jc w:val="both"/>
        <w:rPr>
          <w:i/>
        </w:rPr>
      </w:pPr>
      <w:r w:rsidRPr="00E15C76">
        <w:rPr>
          <w:i/>
        </w:rPr>
        <w:t>We anticipate creating a course code to use within Banner so there is a formal way to notify students about the possibility that one or more exams in their summer online course could be monitored through an online service.</w:t>
      </w:r>
    </w:p>
    <w:p w:rsidR="00BA5A41" w:rsidRDefault="00197C96" w:rsidP="00E15C76">
      <w:pPr>
        <w:ind w:left="2880" w:right="990"/>
        <w:jc w:val="both"/>
      </w:pPr>
      <w:r w:rsidRPr="00E15C76">
        <w:rPr>
          <w:i/>
        </w:rPr>
        <w:t>Given that this is a zero-tuition-increase year, GC is not in a position to consider underwriting a dramatic expansion in usage of this or some other exam proctoring product across campus for use in online summer courses, thus Academic Affairs will need to review any new requests that come in for usage</w:t>
      </w:r>
      <w:r w:rsidRPr="00E15C76">
        <w:t>.</w:t>
      </w:r>
    </w:p>
    <w:p w:rsidR="00197C96" w:rsidRPr="00E15C76" w:rsidRDefault="00197C96" w:rsidP="00E15C76">
      <w:pPr>
        <w:numPr>
          <w:ilvl w:val="3"/>
          <w:numId w:val="1"/>
        </w:numPr>
        <w:jc w:val="both"/>
      </w:pPr>
      <w:r w:rsidRPr="00E15C76">
        <w:rPr>
          <w:u w:val="single"/>
        </w:rPr>
        <w:t>Guidelines for Submission of Curriculum Changes</w:t>
      </w:r>
      <w:r w:rsidRPr="00E15C76">
        <w:t xml:space="preserve"> Kay Anderson, Dale Young, Costas Spirou, and Lyndall Muschell met on </w:t>
      </w:r>
      <w:r w:rsidR="00E15C76">
        <w:t xml:space="preserve">25 </w:t>
      </w:r>
      <w:r w:rsidRPr="00E15C76">
        <w:t>Aug 2016, to discuss the guidelines for submission of curriculum changes and approval process. As a result the attached flow chart</w:t>
      </w:r>
      <w:r w:rsidR="00E15C76">
        <w:t xml:space="preserve"> &lt;</w:t>
      </w:r>
      <w:r w:rsidR="00E15C76" w:rsidRPr="00E15C76">
        <w:rPr>
          <w:i/>
        </w:rPr>
        <w:t>Note: This flow chart is</w:t>
      </w:r>
      <w:r w:rsidR="00E15C76">
        <w:t xml:space="preserve"> </w:t>
      </w:r>
      <w:r w:rsidR="00E15C76" w:rsidRPr="00E15C76">
        <w:rPr>
          <w:i/>
        </w:rPr>
        <w:t>attached to these minutes as a supporting document</w:t>
      </w:r>
      <w:r w:rsidR="00E15C76">
        <w:rPr>
          <w:i/>
        </w:rPr>
        <w:t>.</w:t>
      </w:r>
      <w:r w:rsidR="00E15C76">
        <w:t>&gt;</w:t>
      </w:r>
      <w:r w:rsidRPr="00E15C76">
        <w:t xml:space="preserve"> was developed. This represents only minor changes from the existing process. The most significant is that new courses, course changes, program or study changes, or changes to existing programs originating at the department level will be sent by the Dean of the unit to the Associate Provost, Registrar, University Senate Presiding Officer, and CAPC Chair.</w:t>
      </w:r>
    </w:p>
    <w:p w:rsidR="00197C96" w:rsidRPr="00E15C76" w:rsidRDefault="00197C96" w:rsidP="00E15C76">
      <w:pPr>
        <w:numPr>
          <w:ilvl w:val="3"/>
          <w:numId w:val="1"/>
        </w:numPr>
        <w:jc w:val="both"/>
      </w:pPr>
      <w:r w:rsidRPr="00E15C76">
        <w:rPr>
          <w:u w:val="single"/>
        </w:rPr>
        <w:t>Timing of Graduate Council Meeting</w:t>
      </w:r>
      <w:r w:rsidRPr="00E15C76">
        <w:t xml:space="preserve"> </w:t>
      </w:r>
      <w:r w:rsidR="00E15C76">
        <w:t>(</w:t>
      </w:r>
      <w:r w:rsidRPr="00E15C76">
        <w:t>Impact on Approval Process</w:t>
      </w:r>
      <w:r w:rsidR="00E15C76">
        <w:t>)</w:t>
      </w:r>
      <w:r w:rsidRPr="00E15C76">
        <w:t xml:space="preserve"> Committee members discussed the timing of meeting for Graduate Council and the impact on CAPC. Currently, Graduate Council meets the Friday immediately before the scheduled CAPC meetings. The concern is related to the time sensitive nature of curriculum items - both action items and information items. The current expectation or practice is that the CAPC chair is informed early in the week of the actions taken by Graduate Council and proposal are forwarded for distribution to CAPC members for review in the upcoming Friday meeting. Many proposals are lengthy with </w:t>
      </w:r>
      <w:r w:rsidRPr="00E15C76">
        <w:lastRenderedPageBreak/>
        <w:t>nuances based within specific disciplines. Not only do CAPC members need to thoroughly review the proposals, but also it is desirable to have representatives from respective programs to attend the CAPC meeting when th</w:t>
      </w:r>
      <w:r w:rsidR="00EE3FB4">
        <w:t>at</w:t>
      </w:r>
      <w:r w:rsidRPr="00E15C76">
        <w:t xml:space="preserve"> program is reviewed. This review, development of the CAPC agenda, and sharing the agenda with prospective representatives must take place within an extremely short period of time. CAPC's role in the review of curriculum changes is a strong </w:t>
      </w:r>
      <w:r w:rsidR="00EE3FB4">
        <w:t>component</w:t>
      </w:r>
      <w:r w:rsidRPr="00E15C76">
        <w:t xml:space="preserve"> of shared governance; however, under the existing schedule, this role is extremely hard to fulfill in a timely manner. CAPC proposed that the Graduate Council meetings be scheduled two weeks before CAPC meetings to ensure that CAPC members have the time necessary to prepare for their meeting.</w:t>
      </w:r>
      <w:r w:rsidR="00E21F6F">
        <w:t xml:space="preserve"> It is our understanding that Graduate Council is presently considering this request.</w:t>
      </w:r>
    </w:p>
    <w:p w:rsidR="00516056" w:rsidRPr="003C760C" w:rsidRDefault="00516056" w:rsidP="008357EC">
      <w:pPr>
        <w:pStyle w:val="ListParagraph"/>
        <w:numPr>
          <w:ilvl w:val="0"/>
          <w:numId w:val="1"/>
        </w:numPr>
        <w:spacing w:before="40"/>
        <w:jc w:val="both"/>
        <w:rPr>
          <w:lang w:val="en"/>
        </w:rPr>
      </w:pPr>
      <w:r w:rsidRPr="003C760C">
        <w:rPr>
          <w:b/>
          <w:smallCaps/>
          <w:u w:val="single"/>
          <w:lang w:val="en"/>
        </w:rPr>
        <w:t>Subcommittee on Core Curriculum</w:t>
      </w:r>
      <w:r w:rsidRPr="003C760C">
        <w:rPr>
          <w:lang w:val="en"/>
        </w:rPr>
        <w:t xml:space="preserve"> (SoCC) –</w:t>
      </w:r>
      <w:r w:rsidR="00C758D4">
        <w:rPr>
          <w:lang w:val="en"/>
        </w:rPr>
        <w:t xml:space="preserve"> </w:t>
      </w:r>
      <w:r w:rsidR="00F370FA">
        <w:rPr>
          <w:lang w:val="en"/>
        </w:rPr>
        <w:t xml:space="preserve">Lyndall Muschell for </w:t>
      </w:r>
      <w:r w:rsidR="004F57B6" w:rsidRPr="003C760C">
        <w:rPr>
          <w:lang w:val="en"/>
        </w:rPr>
        <w:t>Mary Magoulick</w:t>
      </w:r>
    </w:p>
    <w:p w:rsidR="005D4D7E" w:rsidRDefault="00516056" w:rsidP="005D4D7E">
      <w:pPr>
        <w:ind w:left="720"/>
        <w:jc w:val="both"/>
      </w:pPr>
      <w:r w:rsidRPr="003C760C">
        <w:rPr>
          <w:i/>
          <w:iCs/>
        </w:rPr>
        <w:t xml:space="preserve">Officers: Chair </w:t>
      </w:r>
      <w:r w:rsidR="004F57B6" w:rsidRPr="003C760C">
        <w:rPr>
          <w:i/>
          <w:iCs/>
        </w:rPr>
        <w:t>Mary Magoulick</w:t>
      </w:r>
      <w:r w:rsidRPr="003C760C">
        <w:rPr>
          <w:i/>
          <w:iCs/>
        </w:rPr>
        <w:t xml:space="preserve">, Vice-Chair </w:t>
      </w:r>
      <w:r w:rsidR="00C758D4">
        <w:rPr>
          <w:i/>
          <w:iCs/>
        </w:rPr>
        <w:t>Brandon Samples</w:t>
      </w:r>
      <w:r w:rsidRPr="003C760C">
        <w:rPr>
          <w:i/>
          <w:iCs/>
        </w:rPr>
        <w:t>, Secretary Kay Anderson</w:t>
      </w:r>
    </w:p>
    <w:p w:rsidR="00E21F6F" w:rsidRDefault="002904B1" w:rsidP="00E21F6F">
      <w:pPr>
        <w:numPr>
          <w:ilvl w:val="1"/>
          <w:numId w:val="1"/>
        </w:numPr>
        <w:jc w:val="both"/>
      </w:pPr>
      <w:r>
        <w:rPr>
          <w:b/>
          <w:u w:val="single"/>
        </w:rPr>
        <w:t xml:space="preserve">New </w:t>
      </w:r>
      <w:r w:rsidR="00C7770A" w:rsidRPr="005D4D7E">
        <w:rPr>
          <w:b/>
          <w:u w:val="single"/>
        </w:rPr>
        <w:t>Area B</w:t>
      </w:r>
      <w:r>
        <w:rPr>
          <w:b/>
          <w:u w:val="single"/>
        </w:rPr>
        <w:t xml:space="preserve"> Sections</w:t>
      </w:r>
      <w:r w:rsidR="00C7770A" w:rsidRPr="005D4D7E">
        <w:t xml:space="preserve"> </w:t>
      </w:r>
      <w:r w:rsidR="00E21F6F">
        <w:t>SoCC approved two new proposals for GC2Y sections since our last report</w:t>
      </w:r>
      <w:r w:rsidR="00624353">
        <w:t>.</w:t>
      </w:r>
    </w:p>
    <w:p w:rsidR="00BA5A41" w:rsidRDefault="00E21F6F" w:rsidP="00E21F6F">
      <w:pPr>
        <w:numPr>
          <w:ilvl w:val="2"/>
          <w:numId w:val="1"/>
        </w:numPr>
        <w:jc w:val="both"/>
      </w:pPr>
      <w:r>
        <w:t>Dr. Mark Causey's "Culture, Nature, and Empire"</w:t>
      </w:r>
    </w:p>
    <w:p w:rsidR="00BA5A41" w:rsidRDefault="00E21F6F" w:rsidP="00E21F6F">
      <w:pPr>
        <w:numPr>
          <w:ilvl w:val="2"/>
          <w:numId w:val="1"/>
        </w:numPr>
        <w:jc w:val="both"/>
      </w:pPr>
      <w:r>
        <w:t>Government &amp; Sociology's "Bodies, Borders, and Boundaries"</w:t>
      </w:r>
    </w:p>
    <w:p w:rsidR="00720723" w:rsidRDefault="005D4D7E" w:rsidP="005D4D7E">
      <w:pPr>
        <w:numPr>
          <w:ilvl w:val="1"/>
          <w:numId w:val="1"/>
        </w:numPr>
        <w:jc w:val="both"/>
        <w:rPr>
          <w:color w:val="000000"/>
        </w:rPr>
      </w:pPr>
      <w:r w:rsidRPr="005D4D7E">
        <w:rPr>
          <w:b/>
          <w:color w:val="000000"/>
          <w:u w:val="single"/>
        </w:rPr>
        <w:t>Recent</w:t>
      </w:r>
      <w:r w:rsidR="00E97A84">
        <w:rPr>
          <w:b/>
          <w:color w:val="000000"/>
          <w:u w:val="single"/>
        </w:rPr>
        <w:t xml:space="preserve"> </w:t>
      </w:r>
      <w:r w:rsidRPr="005D4D7E">
        <w:rPr>
          <w:b/>
          <w:color w:val="000000"/>
          <w:u w:val="single"/>
        </w:rPr>
        <w:t>Deliberation</w:t>
      </w:r>
      <w:r>
        <w:rPr>
          <w:color w:val="000000"/>
        </w:rPr>
        <w:t xml:space="preserve"> </w:t>
      </w:r>
      <w:r w:rsidRPr="005D4D7E">
        <w:rPr>
          <w:color w:val="000000"/>
        </w:rPr>
        <w:t>SoCC has been meeting regularly to discuss assessment issues, possible forums for people teaching in Area B, possible training sessions for submitting proposals, new forms for reviewing proposals, and possible changes to other parts of the core.</w:t>
      </w:r>
    </w:p>
    <w:p w:rsidR="002904B1" w:rsidRDefault="002904B1" w:rsidP="002904B1">
      <w:pPr>
        <w:pStyle w:val="ListParagraph"/>
        <w:numPr>
          <w:ilvl w:val="1"/>
          <w:numId w:val="1"/>
        </w:numPr>
        <w:contextualSpacing w:val="0"/>
        <w:jc w:val="both"/>
        <w:rPr>
          <w:color w:val="000000"/>
        </w:rPr>
      </w:pPr>
      <w:r w:rsidRPr="00B85C88">
        <w:rPr>
          <w:b/>
          <w:color w:val="000000"/>
          <w:u w:val="single"/>
        </w:rPr>
        <w:t>Area B</w:t>
      </w:r>
      <w:r>
        <w:rPr>
          <w:b/>
          <w:color w:val="000000"/>
          <w:u w:val="single"/>
        </w:rPr>
        <w:t xml:space="preserve"> Review</w:t>
      </w:r>
      <w:r w:rsidRPr="00B85C88">
        <w:rPr>
          <w:color w:val="000000"/>
        </w:rPr>
        <w:t xml:space="preserve"> SoCC voted to initiate a process of reviewing sections in Area B that have been taught for at least four years. We are currently working on the forms to begin the process this year with the Provost’s Office’s approval.</w:t>
      </w:r>
    </w:p>
    <w:p w:rsidR="002904B1" w:rsidRDefault="002904B1" w:rsidP="002904B1">
      <w:pPr>
        <w:pStyle w:val="ListParagraph"/>
        <w:numPr>
          <w:ilvl w:val="1"/>
          <w:numId w:val="1"/>
        </w:numPr>
        <w:contextualSpacing w:val="0"/>
        <w:jc w:val="both"/>
      </w:pPr>
      <w:r w:rsidRPr="00B85C88">
        <w:rPr>
          <w:b/>
          <w:color w:val="000000"/>
          <w:u w:val="single"/>
        </w:rPr>
        <w:t>Area D</w:t>
      </w:r>
      <w:r>
        <w:rPr>
          <w:b/>
          <w:color w:val="000000"/>
          <w:u w:val="single"/>
        </w:rPr>
        <w:t xml:space="preserve"> Computer Science</w:t>
      </w:r>
      <w:r>
        <w:t xml:space="preserve"> SoCC voted to approve a proposal – brought to us by JF Yao (our D3 rep) – that Computer Science (CS) classes be added to the science major portion of Area D. Originally he asked for these CS classes to be added to all of Area D (currently it is only an option for non-science majors), but after discussion with representatives from other areas and the registrar, it was determined that the only students who would have any flexibility to choose those CS sections would likely be Biology majors, so that is the area of the core the CS program hopes to add their courses to. Professor Yao is preparing his proposal to be forwarded to CAPC (on forms they require). He and his department understand that the proposal will have to make it all the way through the governance process and up to the Board of Regents to take effect.</w:t>
      </w:r>
    </w:p>
    <w:p w:rsidR="00720723" w:rsidRDefault="005D4D7E" w:rsidP="005D4D7E">
      <w:pPr>
        <w:numPr>
          <w:ilvl w:val="1"/>
          <w:numId w:val="1"/>
        </w:numPr>
        <w:jc w:val="both"/>
      </w:pPr>
      <w:r w:rsidRPr="005D4D7E">
        <w:rPr>
          <w:b/>
          <w:u w:val="single"/>
        </w:rPr>
        <w:t>Area B Proposals Invited</w:t>
      </w:r>
      <w:r>
        <w:t xml:space="preserve"> Please spread the word to qualified faculty that we are ready to review new proposals for Area B sections. Proposals must be reviewed and signed by the faculty member’s Chair and Dean before submission to SoCC.</w:t>
      </w:r>
    </w:p>
    <w:p w:rsidR="00720723" w:rsidRDefault="005D4D7E" w:rsidP="005D4D7E">
      <w:pPr>
        <w:numPr>
          <w:ilvl w:val="1"/>
          <w:numId w:val="1"/>
        </w:numPr>
        <w:jc w:val="both"/>
      </w:pPr>
      <w:r w:rsidRPr="005D4D7E">
        <w:rPr>
          <w:b/>
          <w:u w:val="single"/>
        </w:rPr>
        <w:t>SoCC Website</w:t>
      </w:r>
      <w:r>
        <w:t xml:space="preserve"> We have </w:t>
      </w:r>
      <w:r w:rsidRPr="00075C30">
        <w:t xml:space="preserve">streamlined our online presence </w:t>
      </w:r>
      <w:r>
        <w:t xml:space="preserve">since last year </w:t>
      </w:r>
      <w:r w:rsidRPr="00075C30">
        <w:t>(to</w:t>
      </w:r>
      <w:r w:rsidR="002904B1">
        <w:t xml:space="preserve"> exclusively</w:t>
      </w:r>
      <w:r w:rsidRPr="00075C30">
        <w:t xml:space="preserve"> the website rather than both the website &amp; D2L</w:t>
      </w:r>
      <w:r>
        <w:t xml:space="preserve"> (Desire to Learn)</w:t>
      </w:r>
      <w:r w:rsidRPr="00075C30">
        <w:t>). We request that faculty now seek all forms and information related to SoCC (including how to propose teaching a section of GC1Y or GC2Y) on our website</w:t>
      </w:r>
      <w:r>
        <w:t xml:space="preserve"> (through Unify)</w:t>
      </w:r>
      <w:r w:rsidRPr="00075C30">
        <w:t xml:space="preserve">: </w:t>
      </w:r>
      <w:hyperlink r:id="rId11" w:history="1">
        <w:r w:rsidRPr="005D4D7E">
          <w:rPr>
            <w:color w:val="0000FF" w:themeColor="hyperlink"/>
            <w:u w:val="single"/>
          </w:rPr>
          <w:t>https://intranet.gcsu.edu/socc</w:t>
        </w:r>
      </w:hyperlink>
    </w:p>
    <w:p w:rsidR="00BD7E82" w:rsidRPr="00D23C3F" w:rsidRDefault="00BD7E82" w:rsidP="00BD7E82">
      <w:pPr>
        <w:pStyle w:val="ListParagraph"/>
        <w:numPr>
          <w:ilvl w:val="0"/>
          <w:numId w:val="1"/>
        </w:numPr>
        <w:spacing w:before="40"/>
        <w:jc w:val="both"/>
        <w:rPr>
          <w:lang w:val="en"/>
        </w:rPr>
      </w:pPr>
      <w:r w:rsidRPr="00D23C3F">
        <w:rPr>
          <w:b/>
          <w:smallCaps/>
          <w:u w:val="single"/>
          <w:lang w:val="en"/>
        </w:rPr>
        <w:t>Executive Committee of the University Senate</w:t>
      </w:r>
      <w:r w:rsidRPr="00D23C3F">
        <w:rPr>
          <w:lang w:val="en"/>
        </w:rPr>
        <w:t xml:space="preserve"> (ECUS) –</w:t>
      </w:r>
      <w:r w:rsidR="003C760C" w:rsidRPr="00D23C3F">
        <w:rPr>
          <w:lang w:val="en"/>
        </w:rPr>
        <w:t xml:space="preserve"> </w:t>
      </w:r>
      <w:r w:rsidR="00C758D4">
        <w:rPr>
          <w:lang w:val="en"/>
        </w:rPr>
        <w:t>Chavonda Mills</w:t>
      </w:r>
    </w:p>
    <w:p w:rsidR="00BD7E82" w:rsidRPr="00D23C3F" w:rsidRDefault="00BD7E82" w:rsidP="00BD7E82">
      <w:pPr>
        <w:ind w:left="720"/>
        <w:jc w:val="both"/>
      </w:pPr>
      <w:r w:rsidRPr="00D23C3F">
        <w:rPr>
          <w:i/>
          <w:iCs/>
        </w:rPr>
        <w:t xml:space="preserve">Officers: Chair </w:t>
      </w:r>
      <w:r w:rsidR="00C758D4" w:rsidRPr="00D23C3F">
        <w:rPr>
          <w:i/>
          <w:iCs/>
        </w:rPr>
        <w:t>Chavonda Mills</w:t>
      </w:r>
      <w:r w:rsidRPr="00D23C3F">
        <w:rPr>
          <w:i/>
          <w:iCs/>
        </w:rPr>
        <w:t>, Vice-</w:t>
      </w:r>
      <w:r w:rsidRPr="00C758D4">
        <w:rPr>
          <w:i/>
          <w:iCs/>
        </w:rPr>
        <w:t xml:space="preserve">Chair </w:t>
      </w:r>
      <w:r w:rsidR="00C758D4" w:rsidRPr="00C758D4">
        <w:rPr>
          <w:i/>
          <w:iCs/>
          <w:color w:val="000000"/>
        </w:rPr>
        <w:t>Nicole DeClouette</w:t>
      </w:r>
      <w:r w:rsidRPr="00D23C3F">
        <w:rPr>
          <w:i/>
          <w:iCs/>
        </w:rPr>
        <w:t>, Secretary Craig Turner</w:t>
      </w:r>
    </w:p>
    <w:p w:rsidR="00E97A84" w:rsidRPr="00E97A84" w:rsidRDefault="00BD7E82" w:rsidP="00E97A84">
      <w:pPr>
        <w:pStyle w:val="ListParagraph"/>
        <w:numPr>
          <w:ilvl w:val="1"/>
          <w:numId w:val="1"/>
        </w:numPr>
        <w:spacing w:after="160" w:line="256" w:lineRule="auto"/>
        <w:jc w:val="both"/>
        <w:rPr>
          <w:u w:val="single"/>
          <w:lang w:val="en"/>
        </w:rPr>
      </w:pPr>
      <w:r w:rsidRPr="00E97A84">
        <w:rPr>
          <w:b/>
          <w:u w:val="single"/>
          <w:lang w:val="en"/>
        </w:rPr>
        <w:t>Meeting</w:t>
      </w:r>
      <w:r w:rsidRPr="00E97A84">
        <w:rPr>
          <w:lang w:val="en"/>
        </w:rPr>
        <w:t xml:space="preserve"> ECUS </w:t>
      </w:r>
      <w:r w:rsidR="00F11A86">
        <w:t xml:space="preserve">met </w:t>
      </w:r>
      <w:r w:rsidR="00F11A86">
        <w:rPr>
          <w:bCs/>
        </w:rPr>
        <w:t>on 7 Oct</w:t>
      </w:r>
      <w:r w:rsidR="00C758D4" w:rsidRPr="00E97A84">
        <w:rPr>
          <w:bCs/>
        </w:rPr>
        <w:t xml:space="preserve"> 2016 from 2:00pm to 3:15pm</w:t>
      </w:r>
      <w:r w:rsidRPr="00E97A84">
        <w:rPr>
          <w:lang w:val="en"/>
        </w:rPr>
        <w:t>. The following topics were discussed.</w:t>
      </w:r>
    </w:p>
    <w:p w:rsidR="0064577C" w:rsidRPr="0064577C" w:rsidRDefault="0064577C" w:rsidP="003F5A3C">
      <w:pPr>
        <w:pStyle w:val="ListParagraph"/>
        <w:numPr>
          <w:ilvl w:val="2"/>
          <w:numId w:val="16"/>
        </w:numPr>
        <w:contextualSpacing w:val="0"/>
        <w:jc w:val="both"/>
      </w:pPr>
      <w:r>
        <w:rPr>
          <w:b/>
          <w:u w:val="single"/>
        </w:rPr>
        <w:t xml:space="preserve">Governance </w:t>
      </w:r>
      <w:r w:rsidRPr="00594A30">
        <w:rPr>
          <w:b/>
          <w:u w:val="single"/>
        </w:rPr>
        <w:t>Retreat Report</w:t>
      </w:r>
    </w:p>
    <w:p w:rsidR="0064577C" w:rsidRDefault="0064577C" w:rsidP="003F5A3C">
      <w:pPr>
        <w:pStyle w:val="ListParagraph"/>
        <w:numPr>
          <w:ilvl w:val="3"/>
          <w:numId w:val="16"/>
        </w:numPr>
        <w:contextualSpacing w:val="0"/>
        <w:jc w:val="both"/>
      </w:pPr>
      <w:r w:rsidRPr="00467A0A">
        <w:t>Total Attendees:</w:t>
      </w:r>
      <w:r>
        <w:t xml:space="preserve"> </w:t>
      </w:r>
      <w:r w:rsidRPr="00467A0A">
        <w:t>66</w:t>
      </w:r>
    </w:p>
    <w:p w:rsidR="0064577C" w:rsidRDefault="0064577C" w:rsidP="003F5A3C">
      <w:pPr>
        <w:pStyle w:val="ListParagraph"/>
        <w:numPr>
          <w:ilvl w:val="3"/>
          <w:numId w:val="16"/>
        </w:numPr>
        <w:contextualSpacing w:val="0"/>
        <w:jc w:val="both"/>
      </w:pPr>
      <w:r>
        <w:t xml:space="preserve">University </w:t>
      </w:r>
      <w:r w:rsidRPr="00467A0A">
        <w:t>Senators: 36</w:t>
      </w:r>
    </w:p>
    <w:p w:rsidR="0064577C" w:rsidRDefault="0064577C" w:rsidP="003F5A3C">
      <w:pPr>
        <w:pStyle w:val="ListParagraph"/>
        <w:numPr>
          <w:ilvl w:val="3"/>
          <w:numId w:val="16"/>
        </w:numPr>
        <w:contextualSpacing w:val="0"/>
        <w:jc w:val="both"/>
      </w:pPr>
      <w:r>
        <w:t xml:space="preserve">Others on </w:t>
      </w:r>
      <w:r w:rsidRPr="00467A0A">
        <w:t>Committee</w:t>
      </w:r>
      <w:r>
        <w:t>s</w:t>
      </w:r>
      <w:r w:rsidRPr="00467A0A">
        <w:t>: 21</w:t>
      </w:r>
    </w:p>
    <w:p w:rsidR="0064577C" w:rsidRDefault="0064577C" w:rsidP="003F5A3C">
      <w:pPr>
        <w:pStyle w:val="ListParagraph"/>
        <w:numPr>
          <w:ilvl w:val="3"/>
          <w:numId w:val="16"/>
        </w:numPr>
        <w:contextualSpacing w:val="0"/>
        <w:jc w:val="both"/>
      </w:pPr>
      <w:r w:rsidRPr="00467A0A">
        <w:t>Guests: 9</w:t>
      </w:r>
    </w:p>
    <w:p w:rsidR="0064577C" w:rsidRDefault="0064577C" w:rsidP="003F5A3C">
      <w:pPr>
        <w:pStyle w:val="ListParagraph"/>
        <w:numPr>
          <w:ilvl w:val="3"/>
          <w:numId w:val="16"/>
        </w:numPr>
        <w:contextualSpacing w:val="0"/>
        <w:jc w:val="both"/>
      </w:pPr>
      <w:r w:rsidRPr="00467A0A">
        <w:t>Retreat Evaluation</w:t>
      </w:r>
      <w:r>
        <w:t xml:space="preserve"> Survey</w:t>
      </w:r>
    </w:p>
    <w:p w:rsidR="0064577C" w:rsidRDefault="0064577C" w:rsidP="003F5A3C">
      <w:pPr>
        <w:pStyle w:val="ListParagraph"/>
        <w:numPr>
          <w:ilvl w:val="4"/>
          <w:numId w:val="16"/>
        </w:numPr>
        <w:contextualSpacing w:val="0"/>
        <w:jc w:val="both"/>
      </w:pPr>
      <w:r w:rsidRPr="00467A0A">
        <w:t>34 completed survey</w:t>
      </w:r>
    </w:p>
    <w:p w:rsidR="0064577C" w:rsidRDefault="0064577C" w:rsidP="003F5A3C">
      <w:pPr>
        <w:pStyle w:val="ListParagraph"/>
        <w:numPr>
          <w:ilvl w:val="4"/>
          <w:numId w:val="16"/>
        </w:numPr>
        <w:contextualSpacing w:val="0"/>
        <w:jc w:val="both"/>
      </w:pPr>
      <w:r w:rsidRPr="00467A0A">
        <w:lastRenderedPageBreak/>
        <w:t>responses posted on website</w:t>
      </w:r>
    </w:p>
    <w:p w:rsidR="00F11A86" w:rsidRDefault="0064577C" w:rsidP="003F5A3C">
      <w:pPr>
        <w:pStyle w:val="ListParagraph"/>
        <w:numPr>
          <w:ilvl w:val="3"/>
          <w:numId w:val="16"/>
        </w:numPr>
        <w:contextualSpacing w:val="0"/>
        <w:jc w:val="both"/>
      </w:pPr>
      <w:r w:rsidRPr="00467A0A">
        <w:t>Financial Report</w:t>
      </w:r>
    </w:p>
    <w:p w:rsidR="00F11A86" w:rsidRDefault="0064577C" w:rsidP="003F5A3C">
      <w:pPr>
        <w:pStyle w:val="ListParagraph"/>
        <w:numPr>
          <w:ilvl w:val="4"/>
          <w:numId w:val="16"/>
        </w:numPr>
        <w:contextualSpacing w:val="0"/>
        <w:jc w:val="both"/>
      </w:pPr>
      <w:r w:rsidRPr="00467A0A">
        <w:t>Rock Eagle $2077.00</w:t>
      </w:r>
    </w:p>
    <w:p w:rsidR="00F11A86" w:rsidRDefault="0064577C" w:rsidP="003F5A3C">
      <w:pPr>
        <w:pStyle w:val="ListParagraph"/>
        <w:numPr>
          <w:ilvl w:val="4"/>
          <w:numId w:val="16"/>
        </w:numPr>
        <w:contextualSpacing w:val="0"/>
        <w:jc w:val="both"/>
      </w:pPr>
      <w:r w:rsidRPr="00467A0A">
        <w:t>Printing $425.90</w:t>
      </w:r>
    </w:p>
    <w:p w:rsidR="00F11A86" w:rsidRDefault="0064577C" w:rsidP="003F5A3C">
      <w:pPr>
        <w:pStyle w:val="ListParagraph"/>
        <w:numPr>
          <w:ilvl w:val="4"/>
          <w:numId w:val="16"/>
        </w:numPr>
        <w:contextualSpacing w:val="0"/>
        <w:jc w:val="both"/>
      </w:pPr>
      <w:r w:rsidRPr="00467A0A">
        <w:t>Supplies and Materials $412.19</w:t>
      </w:r>
    </w:p>
    <w:p w:rsidR="0064577C" w:rsidRPr="00467A0A" w:rsidRDefault="0064577C" w:rsidP="003F5A3C">
      <w:pPr>
        <w:pStyle w:val="ListParagraph"/>
        <w:numPr>
          <w:ilvl w:val="4"/>
          <w:numId w:val="16"/>
        </w:numPr>
        <w:contextualSpacing w:val="0"/>
        <w:jc w:val="both"/>
      </w:pPr>
      <w:r w:rsidRPr="00467A0A">
        <w:t>Transportation $373.67</w:t>
      </w:r>
    </w:p>
    <w:p w:rsidR="00F11A86" w:rsidRDefault="0064577C" w:rsidP="00F11A86">
      <w:pPr>
        <w:pStyle w:val="ListParagraph"/>
        <w:autoSpaceDE w:val="0"/>
        <w:autoSpaceDN w:val="0"/>
        <w:adjustRightInd w:val="0"/>
        <w:ind w:left="3600"/>
        <w:jc w:val="both"/>
        <w:rPr>
          <w:b/>
          <w:bdr w:val="single" w:sz="4" w:space="0" w:color="auto"/>
        </w:rPr>
      </w:pPr>
      <w:r w:rsidRPr="00614666">
        <w:rPr>
          <w:b/>
          <w:bdr w:val="single" w:sz="4" w:space="0" w:color="auto"/>
        </w:rPr>
        <w:t>All Retreat Costs $3288.76</w:t>
      </w:r>
    </w:p>
    <w:p w:rsidR="00F11A86" w:rsidRDefault="0064577C" w:rsidP="003F5A3C">
      <w:pPr>
        <w:pStyle w:val="ListParagraph"/>
        <w:numPr>
          <w:ilvl w:val="2"/>
          <w:numId w:val="16"/>
        </w:numPr>
        <w:contextualSpacing w:val="0"/>
        <w:jc w:val="both"/>
      </w:pPr>
      <w:r w:rsidRPr="00F11A86">
        <w:rPr>
          <w:b/>
          <w:u w:val="single"/>
        </w:rPr>
        <w:t>Standing Committee Officer Orientation</w:t>
      </w:r>
      <w:r w:rsidRPr="00211A4E">
        <w:t xml:space="preserve"> </w:t>
      </w:r>
      <w:r w:rsidRPr="00D11679">
        <w:t xml:space="preserve">was held on Tuesday, Sept 6 with primary foci on navigating the new </w:t>
      </w:r>
      <w:r w:rsidR="00624353">
        <w:t xml:space="preserve">university </w:t>
      </w:r>
      <w:r w:rsidRPr="00D11679">
        <w:t>senate website and ensuring detailed documentation of standing committee meeting minutes</w:t>
      </w:r>
      <w:r w:rsidR="00F11A86">
        <w:t>.</w:t>
      </w:r>
    </w:p>
    <w:p w:rsidR="00F11A86" w:rsidRDefault="0064577C" w:rsidP="003F5A3C">
      <w:pPr>
        <w:pStyle w:val="ListParagraph"/>
        <w:numPr>
          <w:ilvl w:val="2"/>
          <w:numId w:val="16"/>
        </w:numPr>
        <w:contextualSpacing w:val="0"/>
        <w:jc w:val="both"/>
      </w:pPr>
      <w:r w:rsidRPr="00F11A86">
        <w:rPr>
          <w:b/>
          <w:u w:val="single"/>
        </w:rPr>
        <w:t>Committee Operating Procedures</w:t>
      </w:r>
      <w:r>
        <w:t xml:space="preserve"> ECUS reviewed their committee operating procedures and adopted them with a few editorial revisions.</w:t>
      </w:r>
    </w:p>
    <w:p w:rsidR="00F11A86" w:rsidRDefault="0064577C" w:rsidP="003F5A3C">
      <w:pPr>
        <w:pStyle w:val="ListParagraph"/>
        <w:numPr>
          <w:ilvl w:val="2"/>
          <w:numId w:val="16"/>
        </w:numPr>
        <w:contextualSpacing w:val="0"/>
        <w:jc w:val="both"/>
      </w:pPr>
      <w:r w:rsidRPr="00F11A86">
        <w:rPr>
          <w:b/>
          <w:u w:val="single"/>
        </w:rPr>
        <w:t>Meeting with Department Chairs</w:t>
      </w:r>
      <w:r w:rsidRPr="00636248">
        <w:t xml:space="preserve"> </w:t>
      </w:r>
      <w:r w:rsidRPr="00211A4E">
        <w:t>During their retreat, which was held on Friday, September 30,</w:t>
      </w:r>
      <w:r w:rsidRPr="00D11679">
        <w:t xml:space="preserve"> </w:t>
      </w:r>
      <w:r>
        <w:t>department c</w:t>
      </w:r>
      <w:r w:rsidRPr="00D11679">
        <w:t xml:space="preserve">hairs were provided with the following </w:t>
      </w:r>
      <w:r>
        <w:t xml:space="preserve">university </w:t>
      </w:r>
      <w:r w:rsidRPr="00D11679">
        <w:t>senate updates:</w:t>
      </w:r>
    </w:p>
    <w:p w:rsidR="00F11A86" w:rsidRDefault="00BB4CA3" w:rsidP="003F5A3C">
      <w:pPr>
        <w:pStyle w:val="ListParagraph"/>
        <w:numPr>
          <w:ilvl w:val="3"/>
          <w:numId w:val="16"/>
        </w:numPr>
        <w:contextualSpacing w:val="0"/>
        <w:jc w:val="both"/>
      </w:pPr>
      <w:r>
        <w:t>Recent</w:t>
      </w:r>
      <w:r w:rsidR="0064577C" w:rsidRPr="00D11679">
        <w:t xml:space="preserve"> Endorse</w:t>
      </w:r>
      <w:r w:rsidR="0064577C">
        <w:t xml:space="preserve">ment of facets of the </w:t>
      </w:r>
      <w:r w:rsidR="0064577C" w:rsidRPr="00D11679">
        <w:t>2016-21 Strategic Plan</w:t>
      </w:r>
    </w:p>
    <w:p w:rsidR="00F11A86" w:rsidRDefault="0064577C" w:rsidP="003F5A3C">
      <w:pPr>
        <w:pStyle w:val="ListParagraph"/>
        <w:numPr>
          <w:ilvl w:val="3"/>
          <w:numId w:val="16"/>
        </w:numPr>
        <w:contextualSpacing w:val="0"/>
        <w:jc w:val="both"/>
      </w:pPr>
      <w:r w:rsidRPr="00D11679">
        <w:t>Standing Committee Composition is being reviewed by committees</w:t>
      </w:r>
      <w:r>
        <w:t>.</w:t>
      </w:r>
    </w:p>
    <w:p w:rsidR="00F11A86" w:rsidRDefault="0064577C" w:rsidP="003F5A3C">
      <w:pPr>
        <w:pStyle w:val="ListParagraph"/>
        <w:numPr>
          <w:ilvl w:val="3"/>
          <w:numId w:val="16"/>
        </w:numPr>
        <w:contextualSpacing w:val="0"/>
        <w:jc w:val="both"/>
      </w:pPr>
      <w:r w:rsidRPr="00D11679">
        <w:t>CAPC is working with IT, Registrar's Office, and Provost Office to implement an electronic proposal routing process for approvals of proposals.</w:t>
      </w:r>
    </w:p>
    <w:p w:rsidR="00F11A86" w:rsidRPr="00F11A86" w:rsidRDefault="0064577C" w:rsidP="003F5A3C">
      <w:pPr>
        <w:pStyle w:val="ListParagraph"/>
        <w:numPr>
          <w:ilvl w:val="3"/>
          <w:numId w:val="16"/>
        </w:numPr>
        <w:contextualSpacing w:val="0"/>
        <w:jc w:val="both"/>
      </w:pPr>
      <w:r w:rsidRPr="00D11679">
        <w:t>RPIPC is addressing numerous complaints regarding lack of parking for faculty and staff, particularly from the CoE faculty.</w:t>
      </w:r>
      <w:r w:rsidR="00F11A86">
        <w:t xml:space="preserve"> </w:t>
      </w:r>
      <w:r w:rsidRPr="00F11A86">
        <w:rPr>
          <w:i/>
        </w:rPr>
        <w:t>Department Chairs voiced similar complaints and added 1) Beeson construction workers parking in faculty spaces, 2) removal of handicap parking from library walkway, 3) need for policy on parking of golf carts, and 4) faculty/staff parking pass fee increase this year.</w:t>
      </w:r>
    </w:p>
    <w:p w:rsidR="00F11A86" w:rsidRPr="00F11A86" w:rsidRDefault="0064577C" w:rsidP="003F5A3C">
      <w:pPr>
        <w:pStyle w:val="ListParagraph"/>
        <w:numPr>
          <w:ilvl w:val="3"/>
          <w:numId w:val="16"/>
        </w:numPr>
        <w:contextualSpacing w:val="0"/>
        <w:jc w:val="both"/>
      </w:pPr>
      <w:r w:rsidRPr="00D11679">
        <w:t>FAPC is addressing a concern regarding best practices in holding office hours with students. Specifically, should faculty keep their doors open when meeting with students to ensure safety of both parties?</w:t>
      </w:r>
      <w:r w:rsidR="00F11A86">
        <w:t xml:space="preserve"> </w:t>
      </w:r>
      <w:r w:rsidRPr="00F11A86">
        <w:rPr>
          <w:i/>
        </w:rPr>
        <w:t>Department Chairs stated that USG has a policy regarding office hours (the policy could not be located). A question regarding policies for virtual office hours was raised considering the increase an online instruction - particularly for graduate programs.</w:t>
      </w:r>
    </w:p>
    <w:p w:rsidR="00F11A86" w:rsidRDefault="0064577C" w:rsidP="003F5A3C">
      <w:pPr>
        <w:pStyle w:val="ListParagraph"/>
        <w:numPr>
          <w:ilvl w:val="3"/>
          <w:numId w:val="16"/>
        </w:numPr>
        <w:contextualSpacing w:val="0"/>
        <w:jc w:val="both"/>
      </w:pPr>
      <w:r w:rsidRPr="00D11679">
        <w:t xml:space="preserve">Improving Communication to the University Community </w:t>
      </w:r>
      <w:r>
        <w:t>– the university</w:t>
      </w:r>
      <w:r w:rsidRPr="00D11679">
        <w:t xml:space="preserve"> senate will publish a monthly newsletter following </w:t>
      </w:r>
      <w:r>
        <w:t xml:space="preserve">university </w:t>
      </w:r>
      <w:r w:rsidRPr="00D11679">
        <w:t>senate meetings.</w:t>
      </w:r>
      <w:r w:rsidR="00F11A86">
        <w:t xml:space="preserve"> </w:t>
      </w:r>
      <w:r w:rsidRPr="00F11A86">
        <w:rPr>
          <w:i/>
        </w:rPr>
        <w:t>Department Chairs stated their Elected Faculty Senators (EFSs) provide oral reports during department meetings and written reports, if absent from the meeting. Voiced concerns regarding requirements for service as EFS (two years at GC) - senior faculty are hesitant to serve and, if junior faculty don't meet requirements, department chairs must volunteer to serve as EFS</w:t>
      </w:r>
      <w:r w:rsidRPr="00D11679">
        <w:t>.</w:t>
      </w:r>
    </w:p>
    <w:p w:rsidR="00F11A86" w:rsidRPr="00F11A86" w:rsidRDefault="0064577C" w:rsidP="003F5A3C">
      <w:pPr>
        <w:pStyle w:val="ListParagraph"/>
        <w:numPr>
          <w:ilvl w:val="3"/>
          <w:numId w:val="16"/>
        </w:numPr>
        <w:contextualSpacing w:val="0"/>
        <w:jc w:val="both"/>
      </w:pPr>
      <w:r w:rsidRPr="00D11679">
        <w:t xml:space="preserve">Should Chairs Council be included </w:t>
      </w:r>
      <w:r>
        <w:t xml:space="preserve">formally </w:t>
      </w:r>
      <w:r w:rsidRPr="00D11679">
        <w:t xml:space="preserve">in </w:t>
      </w:r>
      <w:r>
        <w:t>university governance</w:t>
      </w:r>
      <w:r w:rsidRPr="00D11679">
        <w:t xml:space="preserve">? </w:t>
      </w:r>
      <w:r w:rsidRPr="00F11A86">
        <w:rPr>
          <w:i/>
        </w:rPr>
        <w:t>Department Chairs say NO!</w:t>
      </w:r>
    </w:p>
    <w:p w:rsidR="00F11A86" w:rsidRPr="00F11A86" w:rsidRDefault="0064577C" w:rsidP="003F5A3C">
      <w:pPr>
        <w:pStyle w:val="ListParagraph"/>
        <w:numPr>
          <w:ilvl w:val="3"/>
          <w:numId w:val="16"/>
        </w:numPr>
        <w:contextualSpacing w:val="0"/>
        <w:jc w:val="both"/>
      </w:pPr>
      <w:r w:rsidRPr="00D11679">
        <w:t>Should Department Chairs be elig</w:t>
      </w:r>
      <w:r>
        <w:t xml:space="preserve">ible to serve as an EFS? </w:t>
      </w:r>
      <w:r w:rsidRPr="00F11A86">
        <w:rPr>
          <w:i/>
        </w:rPr>
        <w:t>Department Chairs say</w:t>
      </w:r>
      <w:r>
        <w:t xml:space="preserve"> </w:t>
      </w:r>
      <w:r w:rsidRPr="00F11A86">
        <w:rPr>
          <w:i/>
        </w:rPr>
        <w:t>YES! (see, for example item vi feedback)</w:t>
      </w:r>
    </w:p>
    <w:p w:rsidR="00F11A86" w:rsidRPr="00F11A86" w:rsidRDefault="0064577C" w:rsidP="003F5A3C">
      <w:pPr>
        <w:pStyle w:val="ListParagraph"/>
        <w:numPr>
          <w:ilvl w:val="2"/>
          <w:numId w:val="16"/>
        </w:numPr>
        <w:contextualSpacing w:val="0"/>
        <w:jc w:val="both"/>
      </w:pPr>
      <w:r w:rsidRPr="00F11A86">
        <w:rPr>
          <w:b/>
          <w:u w:val="single"/>
        </w:rPr>
        <w:t>Presiding Officer Elect Report</w:t>
      </w:r>
    </w:p>
    <w:p w:rsidR="00F11A86" w:rsidRDefault="0064577C" w:rsidP="003F5A3C">
      <w:pPr>
        <w:pStyle w:val="ListParagraph"/>
        <w:numPr>
          <w:ilvl w:val="3"/>
          <w:numId w:val="16"/>
        </w:numPr>
        <w:contextualSpacing w:val="0"/>
        <w:jc w:val="both"/>
      </w:pPr>
      <w:r w:rsidRPr="00E02CA4">
        <w:t xml:space="preserve">University System of Georgia Faculty Council </w:t>
      </w:r>
      <w:r>
        <w:t xml:space="preserve">(USGFC) </w:t>
      </w:r>
      <w:r w:rsidRPr="00E02CA4">
        <w:t xml:space="preserve">meeting will take place on </w:t>
      </w:r>
      <w:r>
        <w:t xml:space="preserve">Fri 28 </w:t>
      </w:r>
      <w:r w:rsidRPr="00E02CA4">
        <w:t>Oct 2</w:t>
      </w:r>
      <w:r>
        <w:t>016</w:t>
      </w:r>
      <w:r w:rsidR="00F11A86">
        <w:t xml:space="preserve"> at Darton College.</w:t>
      </w:r>
    </w:p>
    <w:p w:rsidR="00F11A86" w:rsidRDefault="0064577C" w:rsidP="003F5A3C">
      <w:pPr>
        <w:pStyle w:val="ListParagraph"/>
        <w:numPr>
          <w:ilvl w:val="3"/>
          <w:numId w:val="16"/>
        </w:numPr>
        <w:contextualSpacing w:val="0"/>
        <w:jc w:val="both"/>
      </w:pPr>
      <w:r w:rsidRPr="00E02CA4">
        <w:t>There is one revision to the slate of nominees: Replace Jenny Harris with Jennifer Townes as APC committee member</w:t>
      </w:r>
      <w:r>
        <w:t>.</w:t>
      </w:r>
    </w:p>
    <w:p w:rsidR="00F11A86" w:rsidRPr="00F11A86" w:rsidRDefault="0064577C" w:rsidP="003F5A3C">
      <w:pPr>
        <w:pStyle w:val="ListParagraph"/>
        <w:numPr>
          <w:ilvl w:val="2"/>
          <w:numId w:val="16"/>
        </w:numPr>
        <w:contextualSpacing w:val="0"/>
        <w:jc w:val="both"/>
      </w:pPr>
      <w:r w:rsidRPr="00F11A86">
        <w:rPr>
          <w:b/>
          <w:u w:val="single"/>
        </w:rPr>
        <w:t>Items for Routing</w:t>
      </w:r>
    </w:p>
    <w:p w:rsidR="00F11A86" w:rsidRDefault="0064577C" w:rsidP="003F5A3C">
      <w:pPr>
        <w:pStyle w:val="ListParagraph"/>
        <w:numPr>
          <w:ilvl w:val="3"/>
          <w:numId w:val="16"/>
        </w:numPr>
        <w:contextualSpacing w:val="0"/>
        <w:jc w:val="both"/>
      </w:pPr>
      <w:r w:rsidRPr="00E02CA4">
        <w:t xml:space="preserve">Distance Education Policy will be routed to APC to consider </w:t>
      </w:r>
      <w:r>
        <w:t xml:space="preserve">proposed revisions to the </w:t>
      </w:r>
      <w:r w:rsidRPr="00E02CA4">
        <w:t>procedures that supplement the policy</w:t>
      </w:r>
      <w:r>
        <w:t>.</w:t>
      </w:r>
    </w:p>
    <w:p w:rsidR="00F11A86" w:rsidRDefault="0064577C" w:rsidP="003F5A3C">
      <w:pPr>
        <w:pStyle w:val="ListParagraph"/>
        <w:numPr>
          <w:ilvl w:val="3"/>
          <w:numId w:val="16"/>
        </w:numPr>
        <w:contextualSpacing w:val="0"/>
        <w:jc w:val="both"/>
      </w:pPr>
      <w:r w:rsidRPr="00E02CA4">
        <w:lastRenderedPageBreak/>
        <w:t>Termination of the Institutional Overlays as a Graduation Requirement will be routed to SoCC to review change and report whether or not change is consistent with the GC unique core and Liberal Arts mission.</w:t>
      </w:r>
    </w:p>
    <w:p w:rsidR="00F11A86" w:rsidRDefault="0064577C" w:rsidP="003F5A3C">
      <w:pPr>
        <w:pStyle w:val="ListParagraph"/>
        <w:numPr>
          <w:ilvl w:val="3"/>
          <w:numId w:val="16"/>
        </w:numPr>
        <w:contextualSpacing w:val="0"/>
        <w:jc w:val="both"/>
      </w:pPr>
      <w:r w:rsidRPr="00E02CA4">
        <w:t>Faculty/staff parking fee increase and policy on issuing guest parking pass</w:t>
      </w:r>
      <w:r>
        <w:t>es</w:t>
      </w:r>
      <w:r w:rsidRPr="00E02CA4">
        <w:t xml:space="preserve"> routed to RPIPC</w:t>
      </w:r>
      <w:r>
        <w:t>.</w:t>
      </w:r>
    </w:p>
    <w:p w:rsidR="00F11A86" w:rsidRDefault="0064577C" w:rsidP="003F5A3C">
      <w:pPr>
        <w:pStyle w:val="ListParagraph"/>
        <w:numPr>
          <w:ilvl w:val="3"/>
          <w:numId w:val="16"/>
        </w:numPr>
        <w:contextualSpacing w:val="0"/>
        <w:jc w:val="both"/>
      </w:pPr>
      <w:r w:rsidRPr="00E02CA4">
        <w:t xml:space="preserve">Consider Common Syllabus Statement </w:t>
      </w:r>
      <w:r>
        <w:t xml:space="preserve">on Fire Drills be expanded </w:t>
      </w:r>
      <w:r w:rsidRPr="00E02CA4">
        <w:t xml:space="preserve">to emergencies other than just fire </w:t>
      </w:r>
      <w:r>
        <w:t xml:space="preserve">was </w:t>
      </w:r>
      <w:r w:rsidRPr="00E02CA4">
        <w:t>routed to APC</w:t>
      </w:r>
    </w:p>
    <w:p w:rsidR="00F11A86" w:rsidRDefault="0064577C" w:rsidP="003F5A3C">
      <w:pPr>
        <w:pStyle w:val="ListParagraph"/>
        <w:numPr>
          <w:ilvl w:val="2"/>
          <w:numId w:val="16"/>
        </w:numPr>
        <w:contextualSpacing w:val="0"/>
        <w:jc w:val="both"/>
      </w:pPr>
      <w:r w:rsidRPr="00F11A86">
        <w:rPr>
          <w:b/>
          <w:u w:val="single"/>
        </w:rPr>
        <w:t>Review of Tasks Requiring Follow-up from 2015-2016 ECUS Annual Report</w:t>
      </w:r>
      <w:r w:rsidRPr="00F11A86">
        <w:rPr>
          <w:u w:val="single"/>
        </w:rPr>
        <w:t xml:space="preserve"> </w:t>
      </w:r>
      <w:r w:rsidRPr="002A0BD1">
        <w:t>Members of ECUS were assigned tasks</w:t>
      </w:r>
      <w:r>
        <w:t>, some of which emerged as</w:t>
      </w:r>
      <w:r w:rsidRPr="002A0BD1">
        <w:t xml:space="preserve"> follow-up from </w:t>
      </w:r>
      <w:r>
        <w:t xml:space="preserve">the </w:t>
      </w:r>
      <w:r w:rsidRPr="002A0BD1">
        <w:t>2015-2016 ECUS Annual Report</w:t>
      </w:r>
      <w:r>
        <w:t>.</w:t>
      </w:r>
    </w:p>
    <w:p w:rsidR="00F11A86" w:rsidRDefault="0064577C" w:rsidP="003F5A3C">
      <w:pPr>
        <w:pStyle w:val="ListParagraph"/>
        <w:numPr>
          <w:ilvl w:val="3"/>
          <w:numId w:val="16"/>
        </w:numPr>
        <w:contextualSpacing w:val="0"/>
        <w:jc w:val="both"/>
      </w:pPr>
      <w:r w:rsidRPr="002A0BD1">
        <w:t>Susan Steele agreed to draft a report template to assist S</w:t>
      </w:r>
      <w:r w:rsidR="00636248">
        <w:t>tanding Committee Chairs (SCC)</w:t>
      </w:r>
      <w:r w:rsidRPr="002A0BD1">
        <w:t xml:space="preserve"> with reports for ECUS-SCC meetings</w:t>
      </w:r>
    </w:p>
    <w:p w:rsidR="00F11A86" w:rsidRDefault="0064577C" w:rsidP="003F5A3C">
      <w:pPr>
        <w:pStyle w:val="ListParagraph"/>
        <w:numPr>
          <w:ilvl w:val="3"/>
          <w:numId w:val="16"/>
        </w:numPr>
        <w:contextualSpacing w:val="0"/>
        <w:jc w:val="both"/>
      </w:pPr>
      <w:r w:rsidRPr="002A0BD1">
        <w:t xml:space="preserve">Craig Turner will review </w:t>
      </w:r>
      <w:r w:rsidR="00636248">
        <w:t xml:space="preserve">University Senate </w:t>
      </w:r>
      <w:r w:rsidRPr="002A0BD1">
        <w:t xml:space="preserve">Bylaws and </w:t>
      </w:r>
      <w:r w:rsidR="00636248">
        <w:t xml:space="preserve">the </w:t>
      </w:r>
      <w:r w:rsidRPr="002A0BD1">
        <w:t>PPPM</w:t>
      </w:r>
      <w:r w:rsidR="00636248">
        <w:t xml:space="preserve"> (Policies, Procedures and Practices Manual)</w:t>
      </w:r>
    </w:p>
    <w:p w:rsidR="00F11A86" w:rsidRDefault="0064577C" w:rsidP="003F5A3C">
      <w:pPr>
        <w:pStyle w:val="ListParagraph"/>
        <w:numPr>
          <w:ilvl w:val="3"/>
          <w:numId w:val="16"/>
        </w:numPr>
        <w:contextualSpacing w:val="0"/>
        <w:jc w:val="both"/>
      </w:pPr>
      <w:r w:rsidRPr="002A0BD1">
        <w:t>Shaundra Walker will follow-up with GC Story Archivist</w:t>
      </w:r>
    </w:p>
    <w:p w:rsidR="00F11A86" w:rsidRDefault="0064577C" w:rsidP="003F5A3C">
      <w:pPr>
        <w:pStyle w:val="ListParagraph"/>
        <w:numPr>
          <w:ilvl w:val="3"/>
          <w:numId w:val="16"/>
        </w:numPr>
        <w:contextualSpacing w:val="0"/>
        <w:jc w:val="both"/>
      </w:pPr>
      <w:r w:rsidRPr="002A0BD1">
        <w:t xml:space="preserve">Chavonda Mills will explore establishing a </w:t>
      </w:r>
      <w:r>
        <w:t xml:space="preserve">university </w:t>
      </w:r>
      <w:r w:rsidRPr="002A0BD1">
        <w:t>senate foundation account</w:t>
      </w:r>
    </w:p>
    <w:p w:rsidR="00F11A86" w:rsidRDefault="0064577C" w:rsidP="003F5A3C">
      <w:pPr>
        <w:pStyle w:val="ListParagraph"/>
        <w:numPr>
          <w:ilvl w:val="3"/>
          <w:numId w:val="16"/>
        </w:numPr>
        <w:contextualSpacing w:val="0"/>
        <w:jc w:val="both"/>
      </w:pPr>
      <w:r>
        <w:t xml:space="preserve">The University </w:t>
      </w:r>
      <w:r w:rsidRPr="002A0BD1">
        <w:t xml:space="preserve">Senate representatives </w:t>
      </w:r>
      <w:r>
        <w:t xml:space="preserve">serving </w:t>
      </w:r>
      <w:r w:rsidRPr="002A0BD1">
        <w:t xml:space="preserve">on university-wide committees will be required to provide a written or oral report </w:t>
      </w:r>
      <w:r>
        <w:t>to keep</w:t>
      </w:r>
      <w:r w:rsidR="00F11A86">
        <w:t xml:space="preserve"> the university senate informed </w:t>
      </w:r>
      <w:r>
        <w:t>on the activities of the committee on which they represent the university senate</w:t>
      </w:r>
      <w:r w:rsidRPr="002A0BD1">
        <w:t>.</w:t>
      </w:r>
    </w:p>
    <w:p w:rsidR="00F11A86" w:rsidRDefault="0064577C" w:rsidP="003F5A3C">
      <w:pPr>
        <w:pStyle w:val="ListParagraph"/>
        <w:numPr>
          <w:ilvl w:val="2"/>
          <w:numId w:val="16"/>
        </w:numPr>
        <w:contextualSpacing w:val="0"/>
        <w:jc w:val="both"/>
      </w:pPr>
      <w:r w:rsidRPr="00F11A86">
        <w:rPr>
          <w:b/>
          <w:u w:val="single"/>
        </w:rPr>
        <w:t>Subcommittee on Nominations Appointments</w:t>
      </w:r>
      <w:r w:rsidRPr="002316A4">
        <w:t xml:space="preserve"> </w:t>
      </w:r>
      <w:r>
        <w:t>ECUS made the a</w:t>
      </w:r>
      <w:r w:rsidRPr="002316A4">
        <w:t xml:space="preserve">ppointments to SCoN </w:t>
      </w:r>
      <w:r>
        <w:t>complying to the letter of the minimal membership called for in the university senate bylaws and adhered to the recent practice of appointing the Presiding Officer Elect (</w:t>
      </w:r>
      <w:r w:rsidRPr="002A0BD1">
        <w:t>Nicole DeClouett</w:t>
      </w:r>
      <w:r>
        <w:t xml:space="preserve">e) to serve </w:t>
      </w:r>
      <w:r w:rsidRPr="002A0BD1">
        <w:t xml:space="preserve">as </w:t>
      </w:r>
      <w:r>
        <w:t>SCoN</w:t>
      </w:r>
      <w:r w:rsidRPr="002A0BD1">
        <w:t xml:space="preserve"> chair.</w:t>
      </w:r>
    </w:p>
    <w:p w:rsidR="00F11A86" w:rsidRDefault="0064577C" w:rsidP="003F5A3C">
      <w:pPr>
        <w:pStyle w:val="ListParagraph"/>
        <w:numPr>
          <w:ilvl w:val="2"/>
          <w:numId w:val="16"/>
        </w:numPr>
        <w:contextualSpacing w:val="0"/>
        <w:jc w:val="both"/>
      </w:pPr>
      <w:r w:rsidRPr="00F11A86">
        <w:rPr>
          <w:b/>
          <w:u w:val="single"/>
        </w:rPr>
        <w:t>University Senate Newsletter</w:t>
      </w:r>
      <w:r w:rsidRPr="00F11A86">
        <w:t xml:space="preserve"> </w:t>
      </w:r>
      <w:r w:rsidRPr="002316A4">
        <w:t xml:space="preserve">President Dorman will </w:t>
      </w:r>
      <w:r>
        <w:t xml:space="preserve">be the Spotlight feature in the </w:t>
      </w:r>
      <w:r w:rsidRPr="002316A4">
        <w:t xml:space="preserve">first </w:t>
      </w:r>
      <w:r>
        <w:t>university senate newsletter</w:t>
      </w:r>
      <w:r w:rsidRPr="002316A4">
        <w:t xml:space="preserve">. </w:t>
      </w:r>
      <w:r>
        <w:t>There was a r</w:t>
      </w:r>
      <w:r w:rsidRPr="002316A4">
        <w:t xml:space="preserve">ecommendation to change </w:t>
      </w:r>
      <w:r>
        <w:t xml:space="preserve">the </w:t>
      </w:r>
      <w:r w:rsidRPr="002316A4">
        <w:t xml:space="preserve">photo on </w:t>
      </w:r>
      <w:r>
        <w:t xml:space="preserve">the </w:t>
      </w:r>
      <w:r w:rsidRPr="002316A4">
        <w:t>front page</w:t>
      </w:r>
      <w:r>
        <w:t xml:space="preserve"> of the draft which was shared with ECUS</w:t>
      </w:r>
      <w:r w:rsidRPr="002316A4">
        <w:t xml:space="preserve">. </w:t>
      </w:r>
      <w:r>
        <w:t xml:space="preserve">Chavonda Mills will work with Terrell Davis (a student) to prepare a draft and then forward the draft for review to both Executive Committee and </w:t>
      </w:r>
      <w:r w:rsidRPr="002316A4">
        <w:t>Univ</w:t>
      </w:r>
      <w:r>
        <w:t>ersity Communications.</w:t>
      </w:r>
    </w:p>
    <w:p w:rsidR="00F11A86" w:rsidRDefault="0064577C" w:rsidP="003F5A3C">
      <w:pPr>
        <w:pStyle w:val="ListParagraph"/>
        <w:numPr>
          <w:ilvl w:val="2"/>
          <w:numId w:val="16"/>
        </w:numPr>
        <w:contextualSpacing w:val="0"/>
        <w:jc w:val="both"/>
      </w:pPr>
      <w:r w:rsidRPr="00F11A86">
        <w:rPr>
          <w:b/>
          <w:u w:val="single"/>
        </w:rPr>
        <w:t>University Committees and Task Forces with University Senate Representatives</w:t>
      </w:r>
      <w:r>
        <w:t xml:space="preserve"> ECUS reviewed the current vacancies for university senate representatives and r</w:t>
      </w:r>
      <w:r w:rsidRPr="002316A4">
        <w:t>ecommend</w:t>
      </w:r>
      <w:r>
        <w:t>ed strategies, and in some cases nominees, to fill these vacancies</w:t>
      </w:r>
      <w:r w:rsidRPr="002316A4">
        <w:t>.</w:t>
      </w:r>
    </w:p>
    <w:p w:rsidR="00F11A86" w:rsidRDefault="0064577C" w:rsidP="003F5A3C">
      <w:pPr>
        <w:pStyle w:val="ListParagraph"/>
        <w:numPr>
          <w:ilvl w:val="2"/>
          <w:numId w:val="16"/>
        </w:numPr>
        <w:contextualSpacing w:val="0"/>
        <w:jc w:val="both"/>
      </w:pPr>
      <w:r w:rsidRPr="00F11A86">
        <w:rPr>
          <w:b/>
          <w:u w:val="single"/>
        </w:rPr>
        <w:t>Election Oversight</w:t>
      </w:r>
      <w:r w:rsidRPr="007467CF">
        <w:t xml:space="preserve"> ECUS</w:t>
      </w:r>
      <w:r>
        <w:t xml:space="preserve"> voted to approve the apportionment of elected faculty senator positions to academic units and noted there was no change from the apportionment made in 2015-2016.</w:t>
      </w:r>
    </w:p>
    <w:p w:rsidR="00F11A86" w:rsidRDefault="0064577C" w:rsidP="003F5A3C">
      <w:pPr>
        <w:pStyle w:val="ListParagraph"/>
        <w:numPr>
          <w:ilvl w:val="2"/>
          <w:numId w:val="16"/>
        </w:numPr>
        <w:contextualSpacing w:val="0"/>
        <w:jc w:val="both"/>
      </w:pPr>
      <w:r w:rsidRPr="00F11A86">
        <w:rPr>
          <w:b/>
          <w:u w:val="single"/>
        </w:rPr>
        <w:t>Consent Agenda</w:t>
      </w:r>
      <w:r w:rsidRPr="007467CF">
        <w:t xml:space="preserve"> </w:t>
      </w:r>
      <w:r>
        <w:t xml:space="preserve">A consent agenda is a practice that groups both </w:t>
      </w:r>
      <w:r w:rsidRPr="00F11A86">
        <w:rPr>
          <w:i/>
        </w:rPr>
        <w:t>routine business items</w:t>
      </w:r>
      <w:r>
        <w:t xml:space="preserve"> and </w:t>
      </w:r>
      <w:r w:rsidRPr="00F11A86">
        <w:rPr>
          <w:i/>
        </w:rPr>
        <w:t>reports</w:t>
      </w:r>
      <w:r>
        <w:t xml:space="preserve"> into one agenda item. The consent agenda can be approved in one action, rather than a separate motion for each item. This practice can move routine items along quickly so that there is more time for deliberation of more substantive business. Anticipated contents of the university senate consent agenda are i</w:t>
      </w:r>
      <w:r w:rsidRPr="007467CF">
        <w:t xml:space="preserve">nformational items </w:t>
      </w:r>
      <w:r>
        <w:t>deemed noncontroversial</w:t>
      </w:r>
      <w:r w:rsidRPr="007467CF">
        <w:t>.</w:t>
      </w:r>
      <w:r>
        <w:t xml:space="preserve"> The executive committee intends to propose the adoption of the practice of using a consent agenda for university senate consideration.</w:t>
      </w:r>
    </w:p>
    <w:p w:rsidR="00E97A84" w:rsidRPr="00F11A86" w:rsidRDefault="0064577C" w:rsidP="003F5A3C">
      <w:pPr>
        <w:pStyle w:val="ListParagraph"/>
        <w:numPr>
          <w:ilvl w:val="2"/>
          <w:numId w:val="16"/>
        </w:numPr>
        <w:contextualSpacing w:val="0"/>
        <w:jc w:val="both"/>
      </w:pPr>
      <w:r w:rsidRPr="00F11A86">
        <w:rPr>
          <w:b/>
          <w:u w:val="single"/>
        </w:rPr>
        <w:t>Information Items</w:t>
      </w:r>
      <w:r w:rsidRPr="00FA04A3">
        <w:t xml:space="preserve"> </w:t>
      </w:r>
      <w:r>
        <w:t xml:space="preserve">included updates on both online exam proctoring and </w:t>
      </w:r>
      <w:r w:rsidRPr="00FA04A3">
        <w:t xml:space="preserve">graduate research assistant classification, </w:t>
      </w:r>
      <w:r>
        <w:t xml:space="preserve">the </w:t>
      </w:r>
      <w:r w:rsidRPr="00FA04A3">
        <w:t>migration of</w:t>
      </w:r>
      <w:r>
        <w:t xml:space="preserve"> each of the eleven university senate email lists</w:t>
      </w:r>
      <w:r w:rsidRPr="00FA04A3">
        <w:t xml:space="preserve"> xx@list.gcsu.edu to</w:t>
      </w:r>
      <w:r>
        <w:t xml:space="preserve"> a correspondingly named Office365 distribution group</w:t>
      </w:r>
      <w:r w:rsidR="004B7E68">
        <w:t xml:space="preserve"> </w:t>
      </w:r>
      <w:r w:rsidRPr="00FA04A3">
        <w:t xml:space="preserve">xx@gcsu.edu, </w:t>
      </w:r>
      <w:r>
        <w:t xml:space="preserve">an </w:t>
      </w:r>
      <w:r w:rsidRPr="00FA04A3">
        <w:t xml:space="preserve">update on </w:t>
      </w:r>
      <w:r>
        <w:t xml:space="preserve">the university senate </w:t>
      </w:r>
      <w:r w:rsidRPr="00FA04A3">
        <w:t xml:space="preserve">electronic presence, </w:t>
      </w:r>
      <w:r>
        <w:t xml:space="preserve">the university </w:t>
      </w:r>
      <w:r w:rsidRPr="00FA04A3">
        <w:t>senate budget (</w:t>
      </w:r>
      <w:r>
        <w:t xml:space="preserve">balance </w:t>
      </w:r>
      <w:r w:rsidRPr="00FA04A3">
        <w:t>$1711.24).</w:t>
      </w:r>
      <w:r>
        <w:t xml:space="preserve"> The interested reader is directed to the minutes of the 7 Oct 2016 ECUS meeting for details.</w:t>
      </w:r>
    </w:p>
    <w:p w:rsidR="00BD7E82" w:rsidRPr="00705D55" w:rsidRDefault="00BD7E82" w:rsidP="00BD7E82">
      <w:pPr>
        <w:pStyle w:val="ListParagraph"/>
        <w:numPr>
          <w:ilvl w:val="0"/>
          <w:numId w:val="1"/>
        </w:numPr>
        <w:spacing w:before="40"/>
        <w:jc w:val="both"/>
        <w:rPr>
          <w:lang w:val="en"/>
        </w:rPr>
      </w:pPr>
      <w:r w:rsidRPr="00705D55">
        <w:rPr>
          <w:b/>
          <w:smallCaps/>
          <w:u w:val="single"/>
          <w:lang w:val="en"/>
        </w:rPr>
        <w:t>SubCommitee on Nominations</w:t>
      </w:r>
      <w:r w:rsidRPr="00705D55">
        <w:rPr>
          <w:lang w:val="en"/>
        </w:rPr>
        <w:t xml:space="preserve"> (SCoN) – </w:t>
      </w:r>
      <w:r w:rsidR="00C758D4">
        <w:rPr>
          <w:lang w:val="en"/>
        </w:rPr>
        <w:t>Nicole DeClouette</w:t>
      </w:r>
    </w:p>
    <w:p w:rsidR="00BD7E82" w:rsidRPr="00705D55" w:rsidRDefault="00BD7E82" w:rsidP="00BD7E82">
      <w:pPr>
        <w:spacing w:before="40"/>
        <w:ind w:left="720"/>
        <w:jc w:val="both"/>
      </w:pPr>
      <w:r w:rsidRPr="00705D55">
        <w:rPr>
          <w:i/>
          <w:iCs/>
        </w:rPr>
        <w:lastRenderedPageBreak/>
        <w:t xml:space="preserve">Officers: Chair </w:t>
      </w:r>
      <w:r w:rsidR="00C758D4" w:rsidRPr="00C758D4">
        <w:rPr>
          <w:i/>
          <w:iCs/>
          <w:color w:val="000000"/>
        </w:rPr>
        <w:t>Nicole DeClouette</w:t>
      </w:r>
      <w:r w:rsidRPr="00705D55">
        <w:rPr>
          <w:i/>
          <w:iCs/>
        </w:rPr>
        <w:t>, Secretary Craig Turner, No Vice-Chair position for this committee.</w:t>
      </w:r>
    </w:p>
    <w:p w:rsidR="00D23C3F" w:rsidRPr="00D23C3F" w:rsidRDefault="00D23C3F" w:rsidP="00D23C3F">
      <w:pPr>
        <w:pStyle w:val="ListParagraph"/>
        <w:numPr>
          <w:ilvl w:val="1"/>
          <w:numId w:val="1"/>
        </w:numPr>
        <w:spacing w:after="160" w:line="256" w:lineRule="auto"/>
        <w:jc w:val="both"/>
        <w:rPr>
          <w:u w:val="single"/>
          <w:lang w:val="en"/>
        </w:rPr>
      </w:pPr>
      <w:r w:rsidRPr="00D23C3F">
        <w:rPr>
          <w:b/>
          <w:u w:val="single"/>
          <w:lang w:val="en"/>
        </w:rPr>
        <w:t>Meeting</w:t>
      </w:r>
      <w:r w:rsidRPr="00D23C3F">
        <w:rPr>
          <w:lang w:val="en"/>
        </w:rPr>
        <w:t xml:space="preserve"> </w:t>
      </w:r>
      <w:r>
        <w:rPr>
          <w:lang w:val="en"/>
        </w:rPr>
        <w:t>SCoN</w:t>
      </w:r>
      <w:r w:rsidRPr="00D23C3F">
        <w:rPr>
          <w:lang w:val="en"/>
        </w:rPr>
        <w:t xml:space="preserve"> </w:t>
      </w:r>
      <w:r w:rsidR="006D3D37">
        <w:t>met</w:t>
      </w:r>
      <w:r w:rsidR="00C758D4" w:rsidRPr="00AC0806">
        <w:rPr>
          <w:bCs/>
        </w:rPr>
        <w:t xml:space="preserve"> on </w:t>
      </w:r>
      <w:r w:rsidR="006D3D37">
        <w:rPr>
          <w:bCs/>
        </w:rPr>
        <w:t>7</w:t>
      </w:r>
      <w:r w:rsidR="00C758D4">
        <w:rPr>
          <w:bCs/>
        </w:rPr>
        <w:t xml:space="preserve"> </w:t>
      </w:r>
      <w:r w:rsidR="006D3D37">
        <w:rPr>
          <w:bCs/>
        </w:rPr>
        <w:t>Oct</w:t>
      </w:r>
      <w:r w:rsidR="00C758D4">
        <w:rPr>
          <w:bCs/>
        </w:rPr>
        <w:t xml:space="preserve"> 2016 </w:t>
      </w:r>
      <w:r>
        <w:rPr>
          <w:lang w:val="en"/>
        </w:rPr>
        <w:t>as part of the ECUS-SCC</w:t>
      </w:r>
      <w:r w:rsidR="00C758D4">
        <w:rPr>
          <w:lang w:val="en"/>
        </w:rPr>
        <w:t xml:space="preserve"> </w:t>
      </w:r>
      <w:r>
        <w:rPr>
          <w:lang w:val="en"/>
        </w:rPr>
        <w:t>(Standing Committee Chairs) meeting from 3:30</w:t>
      </w:r>
      <w:r w:rsidRPr="00D23C3F">
        <w:rPr>
          <w:lang w:val="en"/>
        </w:rPr>
        <w:t xml:space="preserve">pm to </w:t>
      </w:r>
      <w:r>
        <w:rPr>
          <w:lang w:val="en"/>
        </w:rPr>
        <w:t>4:4</w:t>
      </w:r>
      <w:r w:rsidRPr="00D23C3F">
        <w:rPr>
          <w:lang w:val="en"/>
        </w:rPr>
        <w:t xml:space="preserve">5pm. </w:t>
      </w:r>
      <w:r w:rsidR="006D3D37">
        <w:rPr>
          <w:lang w:val="en"/>
        </w:rPr>
        <w:t xml:space="preserve">The first two </w:t>
      </w:r>
      <w:r w:rsidR="004B7E68">
        <w:rPr>
          <w:lang w:val="en"/>
        </w:rPr>
        <w:t>items document</w:t>
      </w:r>
      <w:r w:rsidR="006D3D37">
        <w:rPr>
          <w:lang w:val="en"/>
        </w:rPr>
        <w:t xml:space="preserve"> S</w:t>
      </w:r>
      <w:r w:rsidR="00921EB7">
        <w:rPr>
          <w:lang w:val="en"/>
        </w:rPr>
        <w:t>C</w:t>
      </w:r>
      <w:r w:rsidR="006D3D37">
        <w:rPr>
          <w:lang w:val="en"/>
        </w:rPr>
        <w:t xml:space="preserve">oN </w:t>
      </w:r>
      <w:r w:rsidR="004B7E68">
        <w:rPr>
          <w:lang w:val="en"/>
        </w:rPr>
        <w:t xml:space="preserve">activity </w:t>
      </w:r>
      <w:r w:rsidR="006D3D37">
        <w:rPr>
          <w:lang w:val="en"/>
        </w:rPr>
        <w:t>while</w:t>
      </w:r>
      <w:r w:rsidR="00921EB7">
        <w:rPr>
          <w:lang w:val="en"/>
        </w:rPr>
        <w:t xml:space="preserve"> the second two items a</w:t>
      </w:r>
      <w:r w:rsidR="004B7E68">
        <w:rPr>
          <w:lang w:val="en"/>
        </w:rPr>
        <w:t>re</w:t>
      </w:r>
      <w:r w:rsidR="00921EB7">
        <w:rPr>
          <w:lang w:val="en"/>
        </w:rPr>
        <w:t xml:space="preserve"> provided as an update from the Presiding Officer Elect</w:t>
      </w:r>
      <w:r w:rsidR="003508E6">
        <w:rPr>
          <w:lang w:val="en"/>
        </w:rPr>
        <w:t xml:space="preserve"> (Nicole DeClouette)</w:t>
      </w:r>
      <w:r w:rsidR="00921EB7">
        <w:rPr>
          <w:lang w:val="en"/>
        </w:rPr>
        <w:t xml:space="preserve"> documenting ECUS activity.</w:t>
      </w:r>
    </w:p>
    <w:p w:rsidR="006D3D37" w:rsidRDefault="00705D55" w:rsidP="006D3D37">
      <w:pPr>
        <w:pStyle w:val="ListParagraph"/>
        <w:numPr>
          <w:ilvl w:val="2"/>
          <w:numId w:val="1"/>
        </w:numPr>
        <w:spacing w:after="160" w:line="256" w:lineRule="auto"/>
        <w:jc w:val="both"/>
      </w:pPr>
      <w:r w:rsidRPr="00705D55">
        <w:rPr>
          <w:b/>
          <w:u w:val="single"/>
        </w:rPr>
        <w:t>Slate of Nominees</w:t>
      </w:r>
      <w:r>
        <w:t xml:space="preserve"> </w:t>
      </w:r>
      <w:r w:rsidR="006D3D37">
        <w:t>Revision to the slate. From Jennifer Harris to Jennifer Townes as Library Volunteer to APC.</w:t>
      </w:r>
    </w:p>
    <w:p w:rsidR="006D3D37" w:rsidRDefault="006D3D37" w:rsidP="006D3D37">
      <w:pPr>
        <w:pStyle w:val="ListParagraph"/>
        <w:numPr>
          <w:ilvl w:val="2"/>
          <w:numId w:val="1"/>
        </w:numPr>
        <w:spacing w:after="160" w:line="256" w:lineRule="auto"/>
        <w:jc w:val="both"/>
      </w:pPr>
      <w:r w:rsidRPr="006D3D37">
        <w:rPr>
          <w:b/>
          <w:u w:val="single"/>
        </w:rPr>
        <w:t>University Senate Representatives Update</w:t>
      </w:r>
      <w:r>
        <w:t xml:space="preserve"> Still in need of a university senate representative to serve on the </w:t>
      </w:r>
      <w:r w:rsidRPr="006D3D37">
        <w:rPr>
          <w:i/>
        </w:rPr>
        <w:t>Administrative Systems and Banner Advisory Committee</w:t>
      </w:r>
      <w:r>
        <w:t>. (During the preparation of these minutes, that position was filled by Renee Fontenot).</w:t>
      </w:r>
    </w:p>
    <w:p w:rsidR="004B7E68" w:rsidRDefault="006D3D37" w:rsidP="006D3D37">
      <w:pPr>
        <w:pStyle w:val="ListParagraph"/>
        <w:numPr>
          <w:ilvl w:val="2"/>
          <w:numId w:val="1"/>
        </w:numPr>
        <w:spacing w:after="160" w:line="256" w:lineRule="auto"/>
        <w:jc w:val="both"/>
      </w:pPr>
      <w:r w:rsidRPr="006D3D37">
        <w:rPr>
          <w:b/>
          <w:u w:val="single"/>
        </w:rPr>
        <w:t>Apportionment</w:t>
      </w:r>
      <w:r>
        <w:t xml:space="preserve"> of elected faculty senators to academic units (colleges, library) is complete. There were no changes from the number of elected faculty senators apportioned to these units last year.</w:t>
      </w:r>
    </w:p>
    <w:p w:rsidR="00D23C3F" w:rsidRPr="00D23C3F" w:rsidRDefault="006D3D37" w:rsidP="006D3D37">
      <w:pPr>
        <w:pStyle w:val="ListParagraph"/>
        <w:numPr>
          <w:ilvl w:val="2"/>
          <w:numId w:val="1"/>
        </w:numPr>
        <w:spacing w:after="160" w:line="256" w:lineRule="auto"/>
        <w:jc w:val="both"/>
        <w:rPr>
          <w:u w:val="single"/>
          <w:lang w:val="en"/>
        </w:rPr>
      </w:pPr>
      <w:r>
        <w:rPr>
          <w:b/>
          <w:u w:val="single"/>
        </w:rPr>
        <w:t>Elected Faculty Senator Election Oversight</w:t>
      </w:r>
      <w:r>
        <w:t xml:space="preserve"> Letters will be going out to deans next week </w:t>
      </w:r>
      <w:r w:rsidR="00C758D4">
        <w:t>via email</w:t>
      </w:r>
      <w:r>
        <w:t xml:space="preserve">, to guide the facilitation of elections of successors to </w:t>
      </w:r>
      <w:r w:rsidRPr="003508E6">
        <w:rPr>
          <w:i/>
        </w:rPr>
        <w:t>individuals holding elected faculty senator positions with terms ending in April 2017</w:t>
      </w:r>
      <w:r w:rsidR="00D23C3F">
        <w:t>.</w:t>
      </w:r>
    </w:p>
    <w:p w:rsidR="00516056" w:rsidRPr="00F92BB6" w:rsidRDefault="00516056" w:rsidP="00516056">
      <w:pPr>
        <w:pStyle w:val="ListParagraph"/>
        <w:numPr>
          <w:ilvl w:val="0"/>
          <w:numId w:val="1"/>
        </w:numPr>
        <w:spacing w:before="40"/>
        <w:jc w:val="both"/>
        <w:rPr>
          <w:lang w:val="en"/>
        </w:rPr>
      </w:pPr>
      <w:r w:rsidRPr="00F92BB6">
        <w:rPr>
          <w:b/>
          <w:smallCaps/>
          <w:u w:val="single"/>
          <w:lang w:val="en"/>
        </w:rPr>
        <w:t>Faculty Affairs Policy Committee</w:t>
      </w:r>
      <w:r w:rsidR="00612C2D" w:rsidRPr="00F92BB6">
        <w:rPr>
          <w:lang w:val="en"/>
        </w:rPr>
        <w:t xml:space="preserve"> (FAPC) – </w:t>
      </w:r>
      <w:r w:rsidR="00C758D4">
        <w:rPr>
          <w:lang w:val="en"/>
        </w:rPr>
        <w:t>Alex Blazer</w:t>
      </w:r>
    </w:p>
    <w:p w:rsidR="00516056" w:rsidRPr="00F92BB6" w:rsidRDefault="00516056" w:rsidP="00516056">
      <w:pPr>
        <w:ind w:left="720"/>
        <w:jc w:val="both"/>
      </w:pPr>
      <w:r w:rsidRPr="00F92BB6">
        <w:rPr>
          <w:i/>
          <w:iCs/>
        </w:rPr>
        <w:t xml:space="preserve">Officers: Chair </w:t>
      </w:r>
      <w:r w:rsidR="00C758D4">
        <w:rPr>
          <w:i/>
          <w:iCs/>
        </w:rPr>
        <w:t>Alex Blazer</w:t>
      </w:r>
      <w:r w:rsidRPr="00F92BB6">
        <w:rPr>
          <w:i/>
          <w:iCs/>
        </w:rPr>
        <w:t xml:space="preserve">, Vice-Chair </w:t>
      </w:r>
      <w:r w:rsidR="004F57B6" w:rsidRPr="00F92BB6">
        <w:rPr>
          <w:i/>
          <w:iCs/>
        </w:rPr>
        <w:t>Tom Toney</w:t>
      </w:r>
      <w:r w:rsidRPr="00F92BB6">
        <w:rPr>
          <w:i/>
          <w:iCs/>
        </w:rPr>
        <w:t xml:space="preserve">, Secretary </w:t>
      </w:r>
      <w:r w:rsidR="00C758D4">
        <w:rPr>
          <w:i/>
          <w:iCs/>
        </w:rPr>
        <w:t>David Johnson</w:t>
      </w:r>
    </w:p>
    <w:p w:rsidR="004B7E68" w:rsidRPr="00E97A84" w:rsidRDefault="004B7E68" w:rsidP="004B7E68">
      <w:pPr>
        <w:pStyle w:val="ListParagraph"/>
        <w:numPr>
          <w:ilvl w:val="0"/>
          <w:numId w:val="15"/>
        </w:numPr>
        <w:spacing w:line="257" w:lineRule="auto"/>
        <w:jc w:val="both"/>
        <w:rPr>
          <w:u w:val="single"/>
          <w:lang w:val="en"/>
        </w:rPr>
      </w:pPr>
      <w:r w:rsidRPr="00E97A84">
        <w:rPr>
          <w:b/>
          <w:u w:val="single"/>
          <w:lang w:val="en"/>
        </w:rPr>
        <w:t>Meeting</w:t>
      </w:r>
      <w:r w:rsidRPr="00E97A84">
        <w:rPr>
          <w:lang w:val="en"/>
        </w:rPr>
        <w:t xml:space="preserve"> </w:t>
      </w:r>
      <w:r>
        <w:rPr>
          <w:lang w:val="en"/>
        </w:rPr>
        <w:t>FAPC</w:t>
      </w:r>
      <w:r w:rsidRPr="00E97A84">
        <w:rPr>
          <w:lang w:val="en"/>
        </w:rPr>
        <w:t xml:space="preserve"> </w:t>
      </w:r>
      <w:r>
        <w:t xml:space="preserve">met </w:t>
      </w:r>
      <w:r>
        <w:rPr>
          <w:bCs/>
        </w:rPr>
        <w:t>on 7 Oct</w:t>
      </w:r>
      <w:r w:rsidRPr="00E97A84">
        <w:rPr>
          <w:bCs/>
        </w:rPr>
        <w:t xml:space="preserve"> 2016 from 2:00pm to 3:15pm</w:t>
      </w:r>
      <w:r w:rsidRPr="00E97A84">
        <w:rPr>
          <w:lang w:val="en"/>
        </w:rPr>
        <w:t>. The following topics were discussed.</w:t>
      </w:r>
    </w:p>
    <w:p w:rsidR="00C46B4A" w:rsidRDefault="00C46B4A" w:rsidP="004B7E68">
      <w:pPr>
        <w:numPr>
          <w:ilvl w:val="1"/>
          <w:numId w:val="19"/>
        </w:numPr>
        <w:jc w:val="both"/>
        <w:rPr>
          <w:rFonts w:eastAsia="Calibri"/>
        </w:rPr>
      </w:pPr>
      <w:r>
        <w:rPr>
          <w:b/>
          <w:bCs/>
          <w:u w:val="single"/>
        </w:rPr>
        <w:t>Faculty Credentials</w:t>
      </w:r>
      <w:r>
        <w:t xml:space="preserve"> Following up on last year’s committee discussions regarding the credentialing of faculty with international degrees, Jason Wynn from the International Education Center presented how the credentialing process works in general and with students in particular. Committee member Carrie Cook reported on her conversation with Interim Provost Spirou regarding how the faculty credentialing process works in Academic Affairs. While a concern was raised about using the for-profit credentialing agency Joself Silny, most of the committee’s questions were answered, the </w:t>
      </w:r>
      <w:r w:rsidR="003508E6">
        <w:t>committee tabled the discussion</w:t>
      </w:r>
      <w:r>
        <w:t>.</w:t>
      </w:r>
    </w:p>
    <w:p w:rsidR="00C46B4A" w:rsidRDefault="00C46B4A" w:rsidP="004B7E68">
      <w:pPr>
        <w:numPr>
          <w:ilvl w:val="1"/>
          <w:numId w:val="19"/>
        </w:numPr>
        <w:jc w:val="both"/>
        <w:rPr>
          <w:rFonts w:eastAsia="Calibri"/>
        </w:rPr>
      </w:pPr>
      <w:r>
        <w:rPr>
          <w:b/>
          <w:bCs/>
          <w:u w:val="single"/>
        </w:rPr>
        <w:t>Tenure and Promotion Task Force</w:t>
      </w:r>
      <w:r w:rsidRPr="005C2F42">
        <w:rPr>
          <w:bCs/>
        </w:rPr>
        <w:t xml:space="preserve"> </w:t>
      </w:r>
      <w:r>
        <w:t>FAPC representatives on the Tenure &amp; Promotion Task Force, Ryan Brown and David Johnson, reported that the task force is hosting a series of six open forums on their listening tour, some are still to come</w:t>
      </w:r>
      <w:r w:rsidR="00BD601C">
        <w:t xml:space="preserve"> with the last one being 26 Oct 2016</w:t>
      </w:r>
      <w:r>
        <w:t>. Watch for event details in Front Page.</w:t>
      </w:r>
    </w:p>
    <w:p w:rsidR="00C46B4A" w:rsidRDefault="00C46B4A" w:rsidP="004B7E68">
      <w:pPr>
        <w:numPr>
          <w:ilvl w:val="1"/>
          <w:numId w:val="19"/>
        </w:numPr>
        <w:jc w:val="both"/>
        <w:rPr>
          <w:rFonts w:eastAsia="Calibri"/>
        </w:rPr>
      </w:pPr>
      <w:r>
        <w:rPr>
          <w:b/>
          <w:bCs/>
          <w:u w:val="single"/>
        </w:rPr>
        <w:t>Parking</w:t>
      </w:r>
      <w:r>
        <w:t xml:space="preserve"> A concern was raised regarding the parking situation, which negatively affects faculty ability to do their jobs, and it was noted that two FAPC members, Alex Blazer and Tom Toney are university senate representatives on the Parking &amp; Transportation Advisory Committee (PTAC). They are eager to voice concerns and propose</w:t>
      </w:r>
      <w:r w:rsidR="0008594D">
        <w:t xml:space="preserve"> </w:t>
      </w:r>
      <w:r>
        <w:t>solution</w:t>
      </w:r>
      <w:r w:rsidR="0008594D">
        <w:t>s when PTAC holds its first meeting of the semester.</w:t>
      </w:r>
    </w:p>
    <w:p w:rsidR="0008594D" w:rsidRDefault="0008594D" w:rsidP="004B7E68">
      <w:pPr>
        <w:pStyle w:val="ListParagraph"/>
        <w:numPr>
          <w:ilvl w:val="1"/>
          <w:numId w:val="19"/>
        </w:numPr>
        <w:spacing w:line="259" w:lineRule="auto"/>
        <w:jc w:val="both"/>
      </w:pPr>
      <w:r w:rsidRPr="0008594D">
        <w:rPr>
          <w:b/>
          <w:u w:val="single"/>
        </w:rPr>
        <w:t>Student Opinion Surveys</w:t>
      </w:r>
      <w:r>
        <w:t xml:space="preserve"> Following up on last year’s committee discussion regarding the long SRIS/IDEAS form, FAPC Chair Alex Blazer has begun reviewing the short form of this evaluation instrument and the full committee will discuss this topic at its next meeting.</w:t>
      </w:r>
    </w:p>
    <w:p w:rsidR="0008594D" w:rsidRDefault="0008594D" w:rsidP="004B7E68">
      <w:pPr>
        <w:pStyle w:val="ListParagraph"/>
        <w:numPr>
          <w:ilvl w:val="1"/>
          <w:numId w:val="19"/>
        </w:numPr>
        <w:spacing w:line="259" w:lineRule="auto"/>
        <w:jc w:val="both"/>
      </w:pPr>
      <w:r w:rsidRPr="0008594D">
        <w:rPr>
          <w:b/>
          <w:u w:val="single"/>
        </w:rPr>
        <w:t>Peer Teaching Evaluatio</w:t>
      </w:r>
      <w:r>
        <w:rPr>
          <w:b/>
          <w:u w:val="single"/>
        </w:rPr>
        <w:t>ns</w:t>
      </w:r>
      <w:r>
        <w:t xml:space="preserve"> Following up on Provost Brown’s request that the committee look into peer teaching evaluations, Chair Alex Blazer has researched models and found that universities have a range of peer teaching evaluation policies and the full committee will discuss this issue at its next meeting.</w:t>
      </w:r>
    </w:p>
    <w:p w:rsidR="00705D55" w:rsidRPr="0008594D" w:rsidRDefault="00C46B4A" w:rsidP="004B7E68">
      <w:pPr>
        <w:numPr>
          <w:ilvl w:val="1"/>
          <w:numId w:val="19"/>
        </w:numPr>
        <w:jc w:val="both"/>
        <w:rPr>
          <w:rFonts w:eastAsia="Calibri"/>
        </w:rPr>
      </w:pPr>
      <w:r w:rsidRPr="0008594D">
        <w:rPr>
          <w:b/>
          <w:u w:val="single"/>
        </w:rPr>
        <w:t>Next Meeting</w:t>
      </w:r>
      <w:r>
        <w:t xml:space="preserve"> </w:t>
      </w:r>
      <w:r w:rsidR="0008594D">
        <w:t xml:space="preserve">Finally, the committee </w:t>
      </w:r>
      <w:r>
        <w:t xml:space="preserve">will discuss two items that </w:t>
      </w:r>
      <w:r w:rsidR="0008594D">
        <w:t>it did not have time to discuss at its last meeting</w:t>
      </w:r>
      <w:r>
        <w:t>: Provost Brown’s February memo to Deans and Directors and faculty rights and responsibilities while off-contract</w:t>
      </w:r>
      <w:r w:rsidRPr="002959C6">
        <w:t>.</w:t>
      </w:r>
    </w:p>
    <w:p w:rsidR="007B67E9" w:rsidRPr="003627C0" w:rsidRDefault="007B67E9" w:rsidP="007B67E9">
      <w:pPr>
        <w:pStyle w:val="ListParagraph"/>
        <w:numPr>
          <w:ilvl w:val="0"/>
          <w:numId w:val="1"/>
        </w:numPr>
        <w:spacing w:before="40"/>
        <w:jc w:val="both"/>
        <w:rPr>
          <w:lang w:val="en"/>
        </w:rPr>
      </w:pPr>
      <w:r w:rsidRPr="003627C0">
        <w:rPr>
          <w:b/>
          <w:smallCaps/>
          <w:u w:val="single"/>
          <w:lang w:val="en"/>
        </w:rPr>
        <w:t>Resources, Planning and Institutional Policy Committee</w:t>
      </w:r>
      <w:r w:rsidRPr="003627C0">
        <w:rPr>
          <w:lang w:val="en"/>
        </w:rPr>
        <w:t xml:space="preserve"> (RPIPC) –</w:t>
      </w:r>
      <w:r w:rsidR="00C0494E" w:rsidRPr="003627C0">
        <w:rPr>
          <w:lang w:val="en"/>
        </w:rPr>
        <w:t xml:space="preserve"> </w:t>
      </w:r>
      <w:r w:rsidR="003A361B" w:rsidRPr="003627C0">
        <w:rPr>
          <w:lang w:val="en"/>
        </w:rPr>
        <w:t xml:space="preserve">Jan </w:t>
      </w:r>
      <w:r w:rsidR="00940BE9">
        <w:rPr>
          <w:lang w:val="en"/>
        </w:rPr>
        <w:t>Hoffmann</w:t>
      </w:r>
      <w:r w:rsidR="00D770DD">
        <w:rPr>
          <w:lang w:val="en"/>
        </w:rPr>
        <w:t xml:space="preserve"> Clark</w:t>
      </w:r>
    </w:p>
    <w:p w:rsidR="007B67E9" w:rsidRPr="003627C0" w:rsidRDefault="007B67E9" w:rsidP="007B67E9">
      <w:pPr>
        <w:ind w:left="720"/>
        <w:jc w:val="both"/>
        <w:rPr>
          <w:i/>
          <w:iCs/>
        </w:rPr>
      </w:pPr>
      <w:r w:rsidRPr="003627C0">
        <w:rPr>
          <w:i/>
          <w:iCs/>
        </w:rPr>
        <w:lastRenderedPageBreak/>
        <w:t xml:space="preserve">Officers: Chair </w:t>
      </w:r>
      <w:r w:rsidR="004F57B6" w:rsidRPr="003627C0">
        <w:rPr>
          <w:i/>
          <w:iCs/>
        </w:rPr>
        <w:t xml:space="preserve">Jan </w:t>
      </w:r>
      <w:r w:rsidR="00940BE9">
        <w:rPr>
          <w:i/>
          <w:iCs/>
        </w:rPr>
        <w:t>Hoffmann</w:t>
      </w:r>
      <w:r w:rsidR="00D770DD">
        <w:rPr>
          <w:i/>
          <w:iCs/>
        </w:rPr>
        <w:t xml:space="preserve"> Clark</w:t>
      </w:r>
      <w:r w:rsidRPr="003627C0">
        <w:rPr>
          <w:i/>
          <w:iCs/>
        </w:rPr>
        <w:t xml:space="preserve">, Vice-Chair </w:t>
      </w:r>
      <w:r w:rsidR="00940BE9">
        <w:rPr>
          <w:i/>
          <w:iCs/>
        </w:rPr>
        <w:t>Susan C. Allen</w:t>
      </w:r>
      <w:r w:rsidR="004F57B6" w:rsidRPr="003627C0">
        <w:rPr>
          <w:i/>
          <w:iCs/>
        </w:rPr>
        <w:t>,</w:t>
      </w:r>
      <w:r w:rsidRPr="003627C0">
        <w:rPr>
          <w:i/>
          <w:iCs/>
        </w:rPr>
        <w:t xml:space="preserve"> Secretary </w:t>
      </w:r>
      <w:r w:rsidR="00940BE9">
        <w:rPr>
          <w:i/>
          <w:iCs/>
        </w:rPr>
        <w:t>Emily Gomez</w:t>
      </w:r>
    </w:p>
    <w:p w:rsidR="004B7E68" w:rsidRPr="00AC6DD9" w:rsidRDefault="004B7E68" w:rsidP="004B7E68">
      <w:pPr>
        <w:pStyle w:val="ListParagraph"/>
        <w:numPr>
          <w:ilvl w:val="0"/>
          <w:numId w:val="4"/>
        </w:numPr>
        <w:spacing w:line="257" w:lineRule="auto"/>
        <w:jc w:val="both"/>
        <w:rPr>
          <w:color w:val="000000" w:themeColor="text1"/>
          <w:u w:val="single"/>
          <w:lang w:val="en"/>
        </w:rPr>
      </w:pPr>
      <w:r w:rsidRPr="00E97A84">
        <w:rPr>
          <w:b/>
          <w:u w:val="single"/>
          <w:lang w:val="en"/>
        </w:rPr>
        <w:t>Meeting</w:t>
      </w:r>
      <w:r w:rsidRPr="00E97A84">
        <w:rPr>
          <w:lang w:val="en"/>
        </w:rPr>
        <w:t xml:space="preserve"> </w:t>
      </w:r>
      <w:r w:rsidRPr="00AC6DD9">
        <w:rPr>
          <w:color w:val="000000" w:themeColor="text1"/>
          <w:lang w:val="en"/>
        </w:rPr>
        <w:t xml:space="preserve">RPIPC </w:t>
      </w:r>
      <w:r w:rsidRPr="00AC6DD9">
        <w:rPr>
          <w:color w:val="000000" w:themeColor="text1"/>
        </w:rPr>
        <w:t xml:space="preserve">met </w:t>
      </w:r>
      <w:r w:rsidRPr="00AC6DD9">
        <w:rPr>
          <w:bCs/>
          <w:color w:val="000000" w:themeColor="text1"/>
        </w:rPr>
        <w:t>on 7 Oct 2016 from 2:00pm to 3:15pm</w:t>
      </w:r>
      <w:r w:rsidRPr="00AC6DD9">
        <w:rPr>
          <w:color w:val="000000" w:themeColor="text1"/>
          <w:lang w:val="en"/>
        </w:rPr>
        <w:t>. The following topics were discussed.</w:t>
      </w:r>
    </w:p>
    <w:p w:rsidR="001E795E" w:rsidRPr="00AC6DD9" w:rsidRDefault="00323805" w:rsidP="00C8280B">
      <w:pPr>
        <w:numPr>
          <w:ilvl w:val="1"/>
          <w:numId w:val="4"/>
        </w:numPr>
        <w:jc w:val="both"/>
        <w:rPr>
          <w:color w:val="000000" w:themeColor="text1"/>
        </w:rPr>
      </w:pPr>
      <w:r w:rsidRPr="00AC6DD9">
        <w:rPr>
          <w:b/>
          <w:bCs/>
          <w:color w:val="000000" w:themeColor="text1"/>
          <w:u w:val="single"/>
        </w:rPr>
        <w:t>Parking</w:t>
      </w:r>
      <w:r w:rsidR="00811592" w:rsidRPr="00AC6DD9">
        <w:rPr>
          <w:bCs/>
          <w:color w:val="000000" w:themeColor="text1"/>
        </w:rPr>
        <w:t xml:space="preserve"> </w:t>
      </w:r>
      <w:r w:rsidR="005415A7" w:rsidRPr="00AC6DD9">
        <w:rPr>
          <w:bCs/>
          <w:color w:val="000000" w:themeColor="text1"/>
        </w:rPr>
        <w:t>W</w:t>
      </w:r>
      <w:r w:rsidR="00AC6DD9" w:rsidRPr="00AC6DD9">
        <w:rPr>
          <w:bCs/>
          <w:color w:val="000000" w:themeColor="text1"/>
        </w:rPr>
        <w:t>e had</w:t>
      </w:r>
      <w:r w:rsidR="005415A7" w:rsidRPr="00AC6DD9">
        <w:rPr>
          <w:bCs/>
          <w:color w:val="000000" w:themeColor="text1"/>
        </w:rPr>
        <w:t xml:space="preserve"> a spirited conversation on </w:t>
      </w:r>
      <w:r w:rsidRPr="00AC6DD9">
        <w:rPr>
          <w:bCs/>
          <w:color w:val="000000" w:themeColor="text1"/>
        </w:rPr>
        <w:t>park</w:t>
      </w:r>
      <w:r w:rsidR="005415A7" w:rsidRPr="00AC6DD9">
        <w:rPr>
          <w:bCs/>
          <w:color w:val="000000" w:themeColor="text1"/>
        </w:rPr>
        <w:t>ing</w:t>
      </w:r>
      <w:r w:rsidR="00AC6DD9" w:rsidRPr="00AC6DD9">
        <w:rPr>
          <w:bCs/>
          <w:color w:val="000000" w:themeColor="text1"/>
        </w:rPr>
        <w:t xml:space="preserve"> and</w:t>
      </w:r>
      <w:r w:rsidR="005415A7" w:rsidRPr="00AC6DD9">
        <w:rPr>
          <w:bCs/>
          <w:color w:val="000000" w:themeColor="text1"/>
        </w:rPr>
        <w:t xml:space="preserve"> were grateful to welcome guests </w:t>
      </w:r>
      <w:r w:rsidRPr="00AC6DD9">
        <w:rPr>
          <w:bCs/>
          <w:color w:val="000000" w:themeColor="text1"/>
        </w:rPr>
        <w:t xml:space="preserve">Tom Toney </w:t>
      </w:r>
      <w:r w:rsidR="005415A7" w:rsidRPr="00AC6DD9">
        <w:rPr>
          <w:bCs/>
          <w:color w:val="000000" w:themeColor="text1"/>
        </w:rPr>
        <w:t>(Both he and Alex Blazer serve as university senate representatives</w:t>
      </w:r>
      <w:r w:rsidR="00811592" w:rsidRPr="00AC6DD9">
        <w:rPr>
          <w:bCs/>
          <w:color w:val="000000" w:themeColor="text1"/>
        </w:rPr>
        <w:t xml:space="preserve"> </w:t>
      </w:r>
      <w:r w:rsidR="005415A7" w:rsidRPr="00AC6DD9">
        <w:rPr>
          <w:bCs/>
          <w:color w:val="000000" w:themeColor="text1"/>
        </w:rPr>
        <w:t>on the Parking and Transportation Advisory Committee), Greg Brown (Director of Auxiliary Services), and John Bowen (Senior Manager, Parking and Transportation Services) to inform this conversation.</w:t>
      </w:r>
    </w:p>
    <w:p w:rsidR="005415A7" w:rsidRDefault="00AC6DD9" w:rsidP="00AC6DD9">
      <w:pPr>
        <w:numPr>
          <w:ilvl w:val="2"/>
          <w:numId w:val="4"/>
        </w:numPr>
        <w:ind w:hanging="360"/>
        <w:jc w:val="both"/>
        <w:rPr>
          <w:color w:val="000000" w:themeColor="text1"/>
        </w:rPr>
      </w:pPr>
      <w:r w:rsidRPr="00AC6DD9">
        <w:rPr>
          <w:b/>
          <w:color w:val="000000" w:themeColor="text1"/>
          <w:u w:val="single"/>
        </w:rPr>
        <w:t>Reaffirmation of 2006 Parking Policy</w:t>
      </w:r>
      <w:r w:rsidRPr="00AC6DD9">
        <w:rPr>
          <w:color w:val="000000" w:themeColor="text1"/>
        </w:rPr>
        <w:t xml:space="preserve"> </w:t>
      </w:r>
      <w:r>
        <w:rPr>
          <w:color w:val="000000" w:themeColor="text1"/>
        </w:rPr>
        <w:t xml:space="preserve">In our committee research on parking, a component of the parking policy from 2006 that guides the allocation of parking spaces </w:t>
      </w:r>
      <w:r w:rsidR="007F69F4">
        <w:rPr>
          <w:color w:val="000000" w:themeColor="text1"/>
        </w:rPr>
        <w:t xml:space="preserve">AND </w:t>
      </w:r>
      <w:r>
        <w:rPr>
          <w:color w:val="000000" w:themeColor="text1"/>
        </w:rPr>
        <w:t xml:space="preserve">is not presently explicit in the Policies, Procedures and Practices Manual has been discovered. Our intent is to bring this component to the university senate in the form of a </w:t>
      </w:r>
      <w:r w:rsidR="007F69F4">
        <w:rPr>
          <w:color w:val="000000" w:themeColor="text1"/>
        </w:rPr>
        <w:t xml:space="preserve">parking policy </w:t>
      </w:r>
      <w:r>
        <w:rPr>
          <w:color w:val="000000" w:themeColor="text1"/>
        </w:rPr>
        <w:t>motion for reaffirmation. I’d like to share with you two passages from this component to give you an idea of its contents.</w:t>
      </w:r>
    </w:p>
    <w:p w:rsidR="000736C2" w:rsidRPr="0006752E" w:rsidRDefault="000736C2" w:rsidP="000736C2">
      <w:pPr>
        <w:numPr>
          <w:ilvl w:val="3"/>
          <w:numId w:val="4"/>
        </w:numPr>
        <w:jc w:val="both"/>
        <w:rPr>
          <w:color w:val="000000" w:themeColor="text1"/>
        </w:rPr>
      </w:pPr>
      <w:r w:rsidRPr="000736C2">
        <w:rPr>
          <w:i/>
        </w:rPr>
        <w:t>Parking in the heart of the main campus is primarily set aside for faculty and staff, although a premium should not be charged for these spaces.  These groups have the greatest need to be closest to the academic and administrative buildings on campus, and accommodation should be made to permit employees to leave campus for work-related trips and yet be able to find parking when they return without costing the state additional money by spending time looking for parking</w:t>
      </w:r>
      <w:r>
        <w:rPr>
          <w:i/>
        </w:rPr>
        <w:t>.</w:t>
      </w:r>
    </w:p>
    <w:p w:rsidR="000736C2" w:rsidRPr="0006752E" w:rsidRDefault="000736C2" w:rsidP="000736C2">
      <w:pPr>
        <w:numPr>
          <w:ilvl w:val="3"/>
          <w:numId w:val="4"/>
        </w:numPr>
        <w:jc w:val="both"/>
        <w:rPr>
          <w:color w:val="000000" w:themeColor="text1"/>
        </w:rPr>
      </w:pPr>
      <w:r w:rsidRPr="000736C2">
        <w:rPr>
          <w:i/>
        </w:rPr>
        <w:t>Upper class resident students and commuter students should be permitted to voluntarily upgrade (for a fee) to more convenient parking locations while not having a negative impact on space needed for employees</w:t>
      </w:r>
      <w:r>
        <w:rPr>
          <w:i/>
        </w:rPr>
        <w:t>.</w:t>
      </w:r>
    </w:p>
    <w:p w:rsidR="00AC6DD9" w:rsidRPr="00373C7E" w:rsidRDefault="00AC6DD9" w:rsidP="00AC6DD9">
      <w:pPr>
        <w:numPr>
          <w:ilvl w:val="2"/>
          <w:numId w:val="4"/>
        </w:numPr>
        <w:ind w:hanging="360"/>
        <w:jc w:val="both"/>
        <w:rPr>
          <w:color w:val="000000" w:themeColor="text1"/>
          <w:u w:val="single"/>
        </w:rPr>
      </w:pPr>
      <w:r w:rsidRPr="00AC6DD9">
        <w:rPr>
          <w:b/>
          <w:color w:val="000000" w:themeColor="text1"/>
          <w:u w:val="single"/>
        </w:rPr>
        <w:t>Concerns</w:t>
      </w:r>
      <w:r>
        <w:rPr>
          <w:b/>
          <w:color w:val="000000" w:themeColor="text1"/>
        </w:rPr>
        <w:t xml:space="preserve"> </w:t>
      </w:r>
      <w:r>
        <w:rPr>
          <w:color w:val="000000" w:themeColor="text1"/>
        </w:rPr>
        <w:t>A number of parking concerns were articulated.</w:t>
      </w:r>
    </w:p>
    <w:p w:rsidR="00AC6DD9" w:rsidRDefault="00373C7E" w:rsidP="00AC6DD9">
      <w:pPr>
        <w:numPr>
          <w:ilvl w:val="3"/>
          <w:numId w:val="4"/>
        </w:numPr>
        <w:jc w:val="both"/>
        <w:rPr>
          <w:color w:val="000000" w:themeColor="text1"/>
        </w:rPr>
      </w:pPr>
      <w:r>
        <w:rPr>
          <w:color w:val="000000" w:themeColor="text1"/>
        </w:rPr>
        <w:t>A</w:t>
      </w:r>
      <w:r w:rsidR="007F69F4">
        <w:rPr>
          <w:color w:val="000000" w:themeColor="text1"/>
        </w:rPr>
        <w:t xml:space="preserve"> perceived </w:t>
      </w:r>
      <w:r>
        <w:rPr>
          <w:color w:val="000000" w:themeColor="text1"/>
        </w:rPr>
        <w:t>increase in special permit spaces</w:t>
      </w:r>
    </w:p>
    <w:p w:rsidR="00373C7E" w:rsidRDefault="00373C7E" w:rsidP="00AC6DD9">
      <w:pPr>
        <w:numPr>
          <w:ilvl w:val="3"/>
          <w:numId w:val="4"/>
        </w:numPr>
        <w:jc w:val="both"/>
        <w:rPr>
          <w:color w:val="000000" w:themeColor="text1"/>
        </w:rPr>
      </w:pPr>
      <w:r>
        <w:rPr>
          <w:color w:val="000000" w:themeColor="text1"/>
        </w:rPr>
        <w:t>Many employee spaces in the Peabody Lot filled by Beeson construction worker vehicles and inadvertent student vehicles.</w:t>
      </w:r>
    </w:p>
    <w:p w:rsidR="00373C7E" w:rsidRDefault="00373C7E" w:rsidP="00AC6DD9">
      <w:pPr>
        <w:numPr>
          <w:ilvl w:val="3"/>
          <w:numId w:val="4"/>
        </w:numPr>
        <w:jc w:val="both"/>
        <w:rPr>
          <w:color w:val="000000" w:themeColor="text1"/>
        </w:rPr>
      </w:pPr>
      <w:r>
        <w:rPr>
          <w:color w:val="000000" w:themeColor="text1"/>
        </w:rPr>
        <w:t>The loss of disability spaces and all parking in the Library Circle Lot</w:t>
      </w:r>
    </w:p>
    <w:p w:rsidR="00373C7E" w:rsidRDefault="00373C7E" w:rsidP="00AC6DD9">
      <w:pPr>
        <w:numPr>
          <w:ilvl w:val="3"/>
          <w:numId w:val="4"/>
        </w:numPr>
        <w:jc w:val="both"/>
        <w:rPr>
          <w:color w:val="000000" w:themeColor="text1"/>
        </w:rPr>
      </w:pPr>
      <w:r>
        <w:rPr>
          <w:color w:val="000000" w:themeColor="text1"/>
        </w:rPr>
        <w:t>Increase in annual parking fee for employees from $80 to $100</w:t>
      </w:r>
    </w:p>
    <w:p w:rsidR="00373C7E" w:rsidRDefault="00373C7E" w:rsidP="00AC6DD9">
      <w:pPr>
        <w:numPr>
          <w:ilvl w:val="3"/>
          <w:numId w:val="4"/>
        </w:numPr>
        <w:jc w:val="both"/>
        <w:rPr>
          <w:color w:val="000000" w:themeColor="text1"/>
        </w:rPr>
      </w:pPr>
      <w:r>
        <w:rPr>
          <w:color w:val="000000" w:themeColor="text1"/>
        </w:rPr>
        <w:t>Losing 50-60 employee parking spaces in the Kilpatrick Lot in Summer 2015, and since then regaining only 25 employee parking spaces, some of which may have been lost to special permit spaces.</w:t>
      </w:r>
    </w:p>
    <w:p w:rsidR="00373C7E" w:rsidRPr="00373C7E" w:rsidRDefault="00373C7E" w:rsidP="007F69F4">
      <w:pPr>
        <w:numPr>
          <w:ilvl w:val="0"/>
          <w:numId w:val="4"/>
        </w:numPr>
        <w:jc w:val="both"/>
        <w:rPr>
          <w:color w:val="000000" w:themeColor="text1"/>
          <w:u w:val="single"/>
        </w:rPr>
      </w:pPr>
      <w:r w:rsidRPr="00373C7E">
        <w:rPr>
          <w:b/>
          <w:color w:val="000000" w:themeColor="text1"/>
          <w:u w:val="single"/>
        </w:rPr>
        <w:t>Invitation for Parking Concerns</w:t>
      </w:r>
      <w:r>
        <w:rPr>
          <w:color w:val="000000" w:themeColor="text1"/>
        </w:rPr>
        <w:t xml:space="preserve"> Jan Clark </w:t>
      </w:r>
      <w:r w:rsidR="007F69F4">
        <w:rPr>
          <w:color w:val="000000" w:themeColor="text1"/>
        </w:rPr>
        <w:t>requested that</w:t>
      </w:r>
      <w:r>
        <w:rPr>
          <w:color w:val="000000" w:themeColor="text1"/>
        </w:rPr>
        <w:t xml:space="preserve"> parking concerns</w:t>
      </w:r>
      <w:r w:rsidR="002F279A" w:rsidRPr="002F279A">
        <w:rPr>
          <w:color w:val="000000" w:themeColor="text1"/>
        </w:rPr>
        <w:t xml:space="preserve"> </w:t>
      </w:r>
      <w:r w:rsidR="002F279A">
        <w:rPr>
          <w:color w:val="000000" w:themeColor="text1"/>
        </w:rPr>
        <w:t>from any member of the university community</w:t>
      </w:r>
      <w:r>
        <w:rPr>
          <w:color w:val="000000" w:themeColor="text1"/>
        </w:rPr>
        <w:t xml:space="preserve"> be emailed to her </w:t>
      </w:r>
      <w:r w:rsidR="002F279A">
        <w:rPr>
          <w:color w:val="000000" w:themeColor="text1"/>
        </w:rPr>
        <w:t xml:space="preserve">at </w:t>
      </w:r>
      <w:hyperlink r:id="rId12" w:history="1">
        <w:r w:rsidR="002F279A" w:rsidRPr="00CA2A1C">
          <w:rPr>
            <w:rStyle w:val="Hyperlink"/>
          </w:rPr>
          <w:t>jan.clark@gcsu.edu</w:t>
        </w:r>
      </w:hyperlink>
      <w:r w:rsidR="002F279A">
        <w:rPr>
          <w:color w:val="000000" w:themeColor="text1"/>
        </w:rPr>
        <w:t xml:space="preserve"> </w:t>
      </w:r>
      <w:r>
        <w:rPr>
          <w:color w:val="000000" w:themeColor="text1"/>
        </w:rPr>
        <w:t>to inform ongoing RPIPC deliberation on parking. University Senators were asked to extend this invitation to their constituencies.</w:t>
      </w:r>
    </w:p>
    <w:p w:rsidR="00323805" w:rsidRPr="00323805" w:rsidRDefault="00323805" w:rsidP="00323805">
      <w:pPr>
        <w:numPr>
          <w:ilvl w:val="0"/>
          <w:numId w:val="4"/>
        </w:numPr>
        <w:jc w:val="both"/>
        <w:rPr>
          <w:color w:val="000000" w:themeColor="text1"/>
          <w:u w:val="single"/>
        </w:rPr>
      </w:pPr>
      <w:r w:rsidRPr="00323805">
        <w:rPr>
          <w:b/>
          <w:color w:val="000000" w:themeColor="text1"/>
          <w:u w:val="single"/>
        </w:rPr>
        <w:t>Questions</w:t>
      </w:r>
    </w:p>
    <w:p w:rsidR="00323805" w:rsidRPr="00323805" w:rsidRDefault="00323805" w:rsidP="00323805">
      <w:pPr>
        <w:numPr>
          <w:ilvl w:val="1"/>
          <w:numId w:val="4"/>
        </w:numPr>
        <w:jc w:val="both"/>
        <w:rPr>
          <w:color w:val="000000" w:themeColor="text1"/>
          <w:u w:val="single"/>
        </w:rPr>
      </w:pPr>
      <w:r w:rsidRPr="00323805">
        <w:rPr>
          <w:color w:val="000000" w:themeColor="text1"/>
        </w:rPr>
        <w:t xml:space="preserve">What notifications were provided to employees of the increase in annual parking fee from $80 prior to 2016-2017 to $100 for 2016-2017? </w:t>
      </w:r>
    </w:p>
    <w:p w:rsidR="00323805" w:rsidRPr="00323805" w:rsidRDefault="00323805" w:rsidP="00323805">
      <w:pPr>
        <w:ind w:left="2160"/>
        <w:jc w:val="both"/>
        <w:rPr>
          <w:i/>
          <w:color w:val="000000" w:themeColor="text1"/>
          <w:u w:val="single"/>
        </w:rPr>
      </w:pPr>
      <w:r w:rsidRPr="00323805">
        <w:rPr>
          <w:i/>
          <w:color w:val="000000" w:themeColor="text1"/>
        </w:rPr>
        <w:t>Answer from the floor: There was one item in</w:t>
      </w:r>
      <w:r>
        <w:rPr>
          <w:i/>
          <w:color w:val="000000" w:themeColor="text1"/>
        </w:rPr>
        <w:t xml:space="preserve"> a</w:t>
      </w:r>
      <w:r w:rsidRPr="00323805">
        <w:rPr>
          <w:i/>
          <w:color w:val="000000" w:themeColor="text1"/>
        </w:rPr>
        <w:t xml:space="preserve"> Front</w:t>
      </w:r>
      <w:r>
        <w:rPr>
          <w:i/>
          <w:color w:val="000000" w:themeColor="text1"/>
        </w:rPr>
        <w:t>P</w:t>
      </w:r>
      <w:r w:rsidRPr="00323805">
        <w:rPr>
          <w:i/>
          <w:color w:val="000000" w:themeColor="text1"/>
        </w:rPr>
        <w:t xml:space="preserve">age </w:t>
      </w:r>
      <w:r>
        <w:rPr>
          <w:i/>
          <w:color w:val="000000" w:themeColor="text1"/>
        </w:rPr>
        <w:t xml:space="preserve">Email </w:t>
      </w:r>
      <w:r w:rsidRPr="00323805">
        <w:rPr>
          <w:i/>
          <w:color w:val="000000" w:themeColor="text1"/>
        </w:rPr>
        <w:t>Digest last spring.</w:t>
      </w:r>
    </w:p>
    <w:p w:rsidR="00323805" w:rsidRDefault="00323805" w:rsidP="00323805">
      <w:pPr>
        <w:ind w:left="2160"/>
        <w:jc w:val="both"/>
        <w:rPr>
          <w:i/>
          <w:color w:val="000000" w:themeColor="text1"/>
        </w:rPr>
      </w:pPr>
      <w:r w:rsidRPr="00323805">
        <w:rPr>
          <w:i/>
          <w:color w:val="000000" w:themeColor="text1"/>
        </w:rPr>
        <w:t>John Bowen said he would look into this.</w:t>
      </w:r>
    </w:p>
    <w:p w:rsidR="00AC6DD9" w:rsidRPr="00AC6DD9" w:rsidRDefault="00323805" w:rsidP="00AC6DD9">
      <w:pPr>
        <w:ind w:left="2160"/>
        <w:jc w:val="both"/>
        <w:rPr>
          <w:i/>
          <w:color w:val="000000" w:themeColor="text1"/>
        </w:rPr>
      </w:pPr>
      <w:r>
        <w:rPr>
          <w:i/>
          <w:color w:val="000000" w:themeColor="text1"/>
        </w:rPr>
        <w:t>RPIPC will be following up on this as well.</w:t>
      </w:r>
    </w:p>
    <w:p w:rsidR="00435549" w:rsidRPr="00C24066" w:rsidRDefault="00435549" w:rsidP="00435549">
      <w:pPr>
        <w:pStyle w:val="ListParagraph"/>
        <w:numPr>
          <w:ilvl w:val="0"/>
          <w:numId w:val="1"/>
        </w:numPr>
        <w:spacing w:before="40"/>
        <w:jc w:val="both"/>
        <w:rPr>
          <w:lang w:val="en"/>
        </w:rPr>
      </w:pPr>
      <w:r w:rsidRPr="00C24066">
        <w:rPr>
          <w:b/>
          <w:smallCaps/>
          <w:u w:val="single"/>
          <w:lang w:val="en"/>
        </w:rPr>
        <w:t>Student Affairs Policy Committee</w:t>
      </w:r>
      <w:r w:rsidRPr="00C24066">
        <w:rPr>
          <w:lang w:val="en"/>
        </w:rPr>
        <w:t xml:space="preserve"> (SAPC) – </w:t>
      </w:r>
      <w:r w:rsidR="00940BE9">
        <w:rPr>
          <w:lang w:val="en"/>
        </w:rPr>
        <w:t>Heidi Fowler</w:t>
      </w:r>
    </w:p>
    <w:p w:rsidR="00435549" w:rsidRPr="00C24066" w:rsidRDefault="00435549" w:rsidP="00435549">
      <w:pPr>
        <w:ind w:left="720"/>
        <w:jc w:val="both"/>
      </w:pPr>
      <w:r w:rsidRPr="00C24066">
        <w:rPr>
          <w:i/>
          <w:iCs/>
        </w:rPr>
        <w:t xml:space="preserve">Officers: Chair </w:t>
      </w:r>
      <w:r w:rsidR="00940BE9" w:rsidRPr="00C24066">
        <w:rPr>
          <w:i/>
          <w:iCs/>
        </w:rPr>
        <w:t>Heidi Fowler</w:t>
      </w:r>
      <w:r w:rsidRPr="00C24066">
        <w:rPr>
          <w:i/>
          <w:iCs/>
        </w:rPr>
        <w:t xml:space="preserve">, Vice-Chair </w:t>
      </w:r>
      <w:r w:rsidR="00940BE9">
        <w:rPr>
          <w:i/>
          <w:iCs/>
        </w:rPr>
        <w:t>Ben McMillan</w:t>
      </w:r>
      <w:r w:rsidRPr="00C24066">
        <w:rPr>
          <w:i/>
          <w:iCs/>
        </w:rPr>
        <w:t xml:space="preserve">, Secretary </w:t>
      </w:r>
      <w:r w:rsidR="00940BE9">
        <w:rPr>
          <w:i/>
          <w:iCs/>
        </w:rPr>
        <w:t>Simplice Tchamna-Kouna</w:t>
      </w:r>
    </w:p>
    <w:p w:rsidR="00C8280B" w:rsidRPr="00E97A84" w:rsidRDefault="00C8280B" w:rsidP="00C8280B">
      <w:pPr>
        <w:pStyle w:val="ListParagraph"/>
        <w:numPr>
          <w:ilvl w:val="0"/>
          <w:numId w:val="7"/>
        </w:numPr>
        <w:spacing w:line="257" w:lineRule="auto"/>
        <w:jc w:val="both"/>
        <w:rPr>
          <w:u w:val="single"/>
          <w:lang w:val="en"/>
        </w:rPr>
      </w:pPr>
      <w:r w:rsidRPr="00E97A84">
        <w:rPr>
          <w:b/>
          <w:u w:val="single"/>
          <w:lang w:val="en"/>
        </w:rPr>
        <w:t>Meeting</w:t>
      </w:r>
      <w:r w:rsidRPr="00E97A84">
        <w:rPr>
          <w:lang w:val="en"/>
        </w:rPr>
        <w:t xml:space="preserve"> </w:t>
      </w:r>
      <w:r>
        <w:rPr>
          <w:lang w:val="en"/>
        </w:rPr>
        <w:t>SAPC</w:t>
      </w:r>
      <w:r w:rsidRPr="00E97A84">
        <w:rPr>
          <w:lang w:val="en"/>
        </w:rPr>
        <w:t xml:space="preserve"> </w:t>
      </w:r>
      <w:r>
        <w:t xml:space="preserve">met </w:t>
      </w:r>
      <w:r>
        <w:rPr>
          <w:bCs/>
        </w:rPr>
        <w:t>on 7 Oct</w:t>
      </w:r>
      <w:r w:rsidRPr="00E97A84">
        <w:rPr>
          <w:bCs/>
        </w:rPr>
        <w:t xml:space="preserve"> 2016 from 2:00pm to 3:15pm</w:t>
      </w:r>
      <w:r w:rsidRPr="00E97A84">
        <w:rPr>
          <w:lang w:val="en"/>
        </w:rPr>
        <w:t>. The following topic</w:t>
      </w:r>
      <w:r w:rsidR="00BD601C">
        <w:rPr>
          <w:lang w:val="en"/>
        </w:rPr>
        <w:t>s</w:t>
      </w:r>
      <w:r w:rsidRPr="00E97A84">
        <w:rPr>
          <w:lang w:val="en"/>
        </w:rPr>
        <w:t xml:space="preserve"> w</w:t>
      </w:r>
      <w:r w:rsidR="00BD601C">
        <w:rPr>
          <w:lang w:val="en"/>
        </w:rPr>
        <w:t>ere</w:t>
      </w:r>
      <w:r w:rsidRPr="00E97A84">
        <w:rPr>
          <w:lang w:val="en"/>
        </w:rPr>
        <w:t xml:space="preserve"> discussed.</w:t>
      </w:r>
    </w:p>
    <w:p w:rsidR="00BA5A41" w:rsidRDefault="00BA5A41" w:rsidP="00C8280B">
      <w:pPr>
        <w:pStyle w:val="ListParagraph"/>
        <w:numPr>
          <w:ilvl w:val="2"/>
          <w:numId w:val="7"/>
        </w:numPr>
        <w:jc w:val="both"/>
      </w:pPr>
      <w:r w:rsidRPr="00BA5A41">
        <w:rPr>
          <w:b/>
          <w:u w:val="single"/>
        </w:rPr>
        <w:t>Request Steered to Appropriate Committee</w:t>
      </w:r>
      <w:r>
        <w:t xml:space="preserve"> SAPC discussed the faculty request that we received. SAPC received notification from a faculty member requesting that the committee review two items of business:</w:t>
      </w:r>
    </w:p>
    <w:p w:rsidR="00BA5A41" w:rsidRDefault="00BA5A41" w:rsidP="00C8280B">
      <w:pPr>
        <w:pStyle w:val="ListParagraph"/>
        <w:numPr>
          <w:ilvl w:val="3"/>
          <w:numId w:val="7"/>
        </w:numPr>
        <w:jc w:val="both"/>
      </w:pPr>
      <w:r>
        <w:lastRenderedPageBreak/>
        <w:t>the use of program fees and tuition for GC study abroad programs and</w:t>
      </w:r>
    </w:p>
    <w:p w:rsidR="00BA5A41" w:rsidRDefault="00BA5A41" w:rsidP="00C8280B">
      <w:pPr>
        <w:pStyle w:val="ListParagraph"/>
        <w:numPr>
          <w:ilvl w:val="3"/>
          <w:numId w:val="7"/>
        </w:numPr>
        <w:jc w:val="both"/>
      </w:pPr>
      <w:r>
        <w:t>if employees can/should be “forced” to sign confidentiality agreements (with regard to the study abroad program).</w:t>
      </w:r>
    </w:p>
    <w:p w:rsidR="00BA5A41" w:rsidRDefault="00BA5A41" w:rsidP="00C8280B">
      <w:pPr>
        <w:pStyle w:val="ListParagraph"/>
        <w:ind w:left="2160"/>
        <w:jc w:val="both"/>
      </w:pPr>
      <w:r>
        <w:t>As a committee, it was decided that the request was not appropriate for our committee to handle. Therefore, this request was brought to the 7 Oct 2016 meeting of Executive Committee with Standing Committee Chairs for further review. During this review, these items were steered to ECUS for review and action, if necessary.</w:t>
      </w:r>
    </w:p>
    <w:p w:rsidR="00BA5A41" w:rsidRDefault="00BA5A41" w:rsidP="00C8280B">
      <w:pPr>
        <w:pStyle w:val="ListParagraph"/>
        <w:numPr>
          <w:ilvl w:val="0"/>
          <w:numId w:val="7"/>
        </w:numPr>
      </w:pPr>
      <w:r w:rsidRPr="00BA5A41">
        <w:rPr>
          <w:b/>
          <w:u w:val="single"/>
        </w:rPr>
        <w:t>Next Meeting</w:t>
      </w:r>
      <w:r>
        <w:t xml:space="preserve"> Our 4 Nov 2016 meeting is tentative – we have no agenda items at this time.</w:t>
      </w:r>
    </w:p>
    <w:p w:rsidR="00435549" w:rsidRPr="00334BBF" w:rsidRDefault="00435549" w:rsidP="00435549">
      <w:pPr>
        <w:pStyle w:val="ListParagraph"/>
        <w:numPr>
          <w:ilvl w:val="0"/>
          <w:numId w:val="1"/>
        </w:numPr>
        <w:spacing w:before="40"/>
        <w:jc w:val="both"/>
        <w:rPr>
          <w:lang w:val="en"/>
        </w:rPr>
      </w:pPr>
      <w:r w:rsidRPr="00334BBF">
        <w:rPr>
          <w:b/>
          <w:smallCaps/>
          <w:u w:val="single"/>
          <w:lang w:val="en"/>
        </w:rPr>
        <w:t>Student Government Association</w:t>
      </w:r>
      <w:r w:rsidRPr="00334BBF">
        <w:rPr>
          <w:lang w:val="en"/>
        </w:rPr>
        <w:t xml:space="preserve"> (SGA) –</w:t>
      </w:r>
      <w:r w:rsidR="00590E55" w:rsidRPr="00334BBF">
        <w:rPr>
          <w:lang w:val="en"/>
        </w:rPr>
        <w:t xml:space="preserve"> </w:t>
      </w:r>
      <w:r w:rsidR="00940BE9">
        <w:rPr>
          <w:lang w:val="en"/>
        </w:rPr>
        <w:t>Laura Ahrens</w:t>
      </w:r>
    </w:p>
    <w:p w:rsidR="00F8727D" w:rsidRPr="00334BBF" w:rsidRDefault="00435549" w:rsidP="00F8727D">
      <w:pPr>
        <w:ind w:left="720"/>
        <w:jc w:val="both"/>
        <w:rPr>
          <w:sz w:val="20"/>
          <w:szCs w:val="20"/>
        </w:rPr>
      </w:pPr>
      <w:r w:rsidRPr="00334BBF">
        <w:rPr>
          <w:i/>
          <w:iCs/>
          <w:sz w:val="20"/>
          <w:szCs w:val="20"/>
        </w:rPr>
        <w:t xml:space="preserve">Officers: President </w:t>
      </w:r>
      <w:r w:rsidR="00B86277">
        <w:rPr>
          <w:i/>
          <w:iCs/>
          <w:sz w:val="20"/>
          <w:szCs w:val="20"/>
        </w:rPr>
        <w:t>Laura Ahrens</w:t>
      </w:r>
      <w:r w:rsidRPr="00334BBF">
        <w:rPr>
          <w:i/>
          <w:iCs/>
          <w:sz w:val="20"/>
          <w:szCs w:val="20"/>
        </w:rPr>
        <w:t xml:space="preserve">, Vice President </w:t>
      </w:r>
      <w:r w:rsidR="00B86277">
        <w:rPr>
          <w:i/>
          <w:iCs/>
          <w:sz w:val="20"/>
          <w:szCs w:val="20"/>
        </w:rPr>
        <w:t>Terrell Davis</w:t>
      </w:r>
      <w:r w:rsidRPr="00334BBF">
        <w:rPr>
          <w:i/>
          <w:iCs/>
          <w:sz w:val="20"/>
          <w:szCs w:val="20"/>
        </w:rPr>
        <w:t xml:space="preserve">, Secretary </w:t>
      </w:r>
      <w:r w:rsidR="00B86277">
        <w:rPr>
          <w:i/>
          <w:iCs/>
          <w:sz w:val="20"/>
          <w:szCs w:val="20"/>
        </w:rPr>
        <w:t>Gabrielle Aladesuyi</w:t>
      </w:r>
      <w:r w:rsidRPr="00334BBF">
        <w:rPr>
          <w:i/>
          <w:iCs/>
          <w:sz w:val="20"/>
          <w:szCs w:val="20"/>
        </w:rPr>
        <w:t xml:space="preserve">, Treasurer </w:t>
      </w:r>
      <w:r w:rsidR="0074284B">
        <w:rPr>
          <w:i/>
          <w:iCs/>
          <w:sz w:val="20"/>
          <w:szCs w:val="20"/>
        </w:rPr>
        <w:t>Charlie Faber</w:t>
      </w:r>
    </w:p>
    <w:p w:rsidR="00436C5D" w:rsidRDefault="00436C5D" w:rsidP="003F5A3C">
      <w:pPr>
        <w:pStyle w:val="ListParagraph"/>
        <w:numPr>
          <w:ilvl w:val="0"/>
          <w:numId w:val="3"/>
        </w:numPr>
        <w:jc w:val="both"/>
      </w:pPr>
      <w:r w:rsidRPr="00BF22F0">
        <w:rPr>
          <w:b/>
          <w:u w:val="single"/>
        </w:rPr>
        <w:t>Non</w:t>
      </w:r>
      <w:r w:rsidR="00BF22F0">
        <w:rPr>
          <w:b/>
          <w:u w:val="single"/>
        </w:rPr>
        <w:t>-</w:t>
      </w:r>
      <w:r w:rsidRPr="00BF22F0">
        <w:rPr>
          <w:b/>
          <w:u w:val="single"/>
        </w:rPr>
        <w:t>discrimination</w:t>
      </w:r>
      <w:r>
        <w:t xml:space="preserve"> SGA recently passed an amendment to add a non-discrimination clause to the SGA Constitution, which was also approved by the student body through a referendum. The inclusion of a non-discrimination clause in the SGA Constitution is in line with a larger Campus Life qualification that all </w:t>
      </w:r>
      <w:r w:rsidR="00BF22F0">
        <w:t>Recognized Student Organizations (</w:t>
      </w:r>
      <w:r>
        <w:t>RSOs</w:t>
      </w:r>
      <w:r w:rsidR="00BF22F0">
        <w:t>)</w:t>
      </w:r>
      <w:r>
        <w:t xml:space="preserve"> include a non-discrimination statement in their constitutions as appropriate.</w:t>
      </w:r>
    </w:p>
    <w:p w:rsidR="00436C5D" w:rsidRDefault="00BF22F0" w:rsidP="003F5A3C">
      <w:pPr>
        <w:pStyle w:val="ListParagraph"/>
        <w:numPr>
          <w:ilvl w:val="0"/>
          <w:numId w:val="3"/>
        </w:numPr>
        <w:jc w:val="both"/>
      </w:pPr>
      <w:r>
        <w:rPr>
          <w:b/>
          <w:u w:val="single"/>
        </w:rPr>
        <w:t>New Committees</w:t>
      </w:r>
      <w:r>
        <w:t xml:space="preserve"> </w:t>
      </w:r>
      <w:r w:rsidR="00436C5D">
        <w:t>SGA has implemented two new committees this semester to focus in on specific areas/</w:t>
      </w:r>
      <w:r>
        <w:t xml:space="preserve"> </w:t>
      </w:r>
      <w:r w:rsidR="00436C5D">
        <w:t>departments around campus: “Safety &amp; Wellness Committee” and “Diversity &amp; Inclusion Committee</w:t>
      </w:r>
      <w:r w:rsidR="00BD601C">
        <w:t>.</w:t>
      </w:r>
      <w:r w:rsidR="00436C5D">
        <w:t>”</w:t>
      </w:r>
    </w:p>
    <w:p w:rsidR="00436C5D" w:rsidRDefault="00BF22F0" w:rsidP="003F5A3C">
      <w:pPr>
        <w:pStyle w:val="ListParagraph"/>
        <w:numPr>
          <w:ilvl w:val="0"/>
          <w:numId w:val="3"/>
        </w:numPr>
        <w:jc w:val="both"/>
      </w:pPr>
      <w:r w:rsidRPr="00BF22F0">
        <w:rPr>
          <w:b/>
          <w:u w:val="single"/>
        </w:rPr>
        <w:t>Safety and Parking</w:t>
      </w:r>
      <w:r>
        <w:t xml:space="preserve"> </w:t>
      </w:r>
      <w:r w:rsidR="00436C5D">
        <w:t>SGA is continuing to address student concerns in regard to safety, specifically with the addition of safety enhancements around campus parking lots and on the outskirts where new apartment complexes that house students have been erected.</w:t>
      </w:r>
    </w:p>
    <w:p w:rsidR="001E795E" w:rsidRPr="00CE3C9B" w:rsidRDefault="00BF22F0" w:rsidP="003F5A3C">
      <w:pPr>
        <w:numPr>
          <w:ilvl w:val="0"/>
          <w:numId w:val="3"/>
        </w:numPr>
        <w:jc w:val="both"/>
      </w:pPr>
      <w:r w:rsidRPr="00BF22F0">
        <w:rPr>
          <w:b/>
          <w:u w:val="single"/>
        </w:rPr>
        <w:t>Academi</w:t>
      </w:r>
      <w:r>
        <w:rPr>
          <w:b/>
          <w:u w:val="single"/>
        </w:rPr>
        <w:t>cs</w:t>
      </w:r>
      <w:r>
        <w:t xml:space="preserve"> </w:t>
      </w:r>
      <w:r w:rsidR="00436C5D">
        <w:t>In regard to academics, SGA is working on evaluating the current midterm grade process and policy as well as evaluating undergraduate pre-professional program advising</w:t>
      </w:r>
      <w:r w:rsidR="00CE3C9B" w:rsidRPr="00CE3C9B">
        <w:rPr>
          <w:bCs/>
        </w:rPr>
        <w:t>.</w:t>
      </w:r>
    </w:p>
    <w:p w:rsidR="009F0F68" w:rsidRPr="009F0F68" w:rsidRDefault="009F0F68" w:rsidP="009F0F68">
      <w:pPr>
        <w:spacing w:before="240" w:line="240" w:lineRule="atLeast"/>
        <w:jc w:val="both"/>
        <w:rPr>
          <w:lang w:val="en"/>
        </w:rPr>
      </w:pPr>
      <w:r w:rsidRPr="009F0F68">
        <w:rPr>
          <w:b/>
          <w:smallCaps/>
          <w:u w:val="single"/>
          <w:lang w:val="en"/>
        </w:rPr>
        <w:t>Announcements</w:t>
      </w:r>
      <w:r w:rsidRPr="009F0F68">
        <w:rPr>
          <w:lang w:val="en"/>
        </w:rPr>
        <w:t>: There was one announcement.</w:t>
      </w:r>
    </w:p>
    <w:p w:rsidR="009F0F68" w:rsidRPr="009F0F68" w:rsidRDefault="00C8280B" w:rsidP="003F5A3C">
      <w:pPr>
        <w:pStyle w:val="ListParagraph"/>
        <w:numPr>
          <w:ilvl w:val="0"/>
          <w:numId w:val="6"/>
        </w:numPr>
        <w:spacing w:line="240" w:lineRule="atLeast"/>
        <w:jc w:val="both"/>
        <w:rPr>
          <w:lang w:val="en"/>
        </w:rPr>
      </w:pPr>
      <w:r>
        <w:rPr>
          <w:b/>
          <w:smallCaps/>
          <w:u w:val="single"/>
          <w:lang w:val="en"/>
        </w:rPr>
        <w:t>State Charitable Contributions Campaign</w:t>
      </w:r>
      <w:r w:rsidR="009F0F68" w:rsidRPr="009F0F68">
        <w:rPr>
          <w:lang w:val="en"/>
        </w:rPr>
        <w:t xml:space="preserve"> – </w:t>
      </w:r>
      <w:r>
        <w:rPr>
          <w:lang w:val="en"/>
        </w:rPr>
        <w:t>Lindy Ruark and Rob Sumowski</w:t>
      </w:r>
    </w:p>
    <w:p w:rsidR="00B809DF" w:rsidRPr="00D11FE8" w:rsidRDefault="00B809DF" w:rsidP="00B809DF">
      <w:pPr>
        <w:numPr>
          <w:ilvl w:val="1"/>
          <w:numId w:val="6"/>
        </w:numPr>
        <w:jc w:val="both"/>
        <w:rPr>
          <w:bCs/>
        </w:rPr>
      </w:pPr>
      <w:r w:rsidRPr="00D11FE8">
        <w:rPr>
          <w:bCs/>
        </w:rPr>
        <w:t xml:space="preserve">Thank you for making time for </w:t>
      </w:r>
      <w:r>
        <w:rPr>
          <w:bCs/>
        </w:rPr>
        <w:t>us</w:t>
      </w:r>
      <w:r w:rsidRPr="00D11FE8">
        <w:rPr>
          <w:bCs/>
        </w:rPr>
        <w:t xml:space="preserve"> to meet with you today. On September 6th, Dr. Dorman sent an email to faculty and staff to kick-off the Georgia State Charitable Contribution Program </w:t>
      </w:r>
      <w:r>
        <w:rPr>
          <w:bCs/>
        </w:rPr>
        <w:t xml:space="preserve">(GA SCCP) </w:t>
      </w:r>
      <w:r w:rsidRPr="00D11FE8">
        <w:rPr>
          <w:bCs/>
        </w:rPr>
        <w:t>for 2016. In that email he reminded us that the G</w:t>
      </w:r>
      <w:r>
        <w:rPr>
          <w:bCs/>
        </w:rPr>
        <w:t xml:space="preserve">A </w:t>
      </w:r>
      <w:r w:rsidRPr="00D11FE8">
        <w:rPr>
          <w:bCs/>
        </w:rPr>
        <w:t>SCCP is an opportunity for each of us to be an instrument of positive</w:t>
      </w:r>
      <w:r>
        <w:rPr>
          <w:bCs/>
        </w:rPr>
        <w:t xml:space="preserve"> change</w:t>
      </w:r>
      <w:r w:rsidRPr="00D11FE8">
        <w:rPr>
          <w:bCs/>
        </w:rPr>
        <w:t xml:space="preserve">. The theme for the 2016 SCCP is </w:t>
      </w:r>
      <w:r w:rsidRPr="00D11FE8">
        <w:rPr>
          <w:bCs/>
          <w:i/>
        </w:rPr>
        <w:t xml:space="preserve">Unity, Hope, Desire: Making Dreams a Reality </w:t>
      </w:r>
      <w:r w:rsidRPr="00D11FE8">
        <w:rPr>
          <w:bCs/>
        </w:rPr>
        <w:t xml:space="preserve">and Dr. Rob Sumowski and </w:t>
      </w:r>
      <w:r>
        <w:rPr>
          <w:bCs/>
        </w:rPr>
        <w:t>I</w:t>
      </w:r>
      <w:r w:rsidRPr="00D11FE8">
        <w:rPr>
          <w:bCs/>
        </w:rPr>
        <w:t xml:space="preserve"> are co-chairs for this year’s campaign.</w:t>
      </w:r>
    </w:p>
    <w:p w:rsidR="00B809DF" w:rsidRDefault="00B809DF" w:rsidP="00B809DF">
      <w:pPr>
        <w:numPr>
          <w:ilvl w:val="1"/>
          <w:numId w:val="6"/>
        </w:numPr>
        <w:jc w:val="both"/>
        <w:rPr>
          <w:bCs/>
        </w:rPr>
      </w:pPr>
      <w:r w:rsidRPr="00031B9F">
        <w:rPr>
          <w:bCs/>
        </w:rPr>
        <w:t xml:space="preserve">When I think about giving I think about a quote from Mayo Angelou: </w:t>
      </w:r>
      <w:r w:rsidRPr="00031B9F">
        <w:rPr>
          <w:bCs/>
          <w:i/>
        </w:rPr>
        <w:t>I’ve learned that you shouldn’t go through life with a catcher’s mitt on both hands. You need to be able to throw something back</w:t>
      </w:r>
      <w:r w:rsidRPr="00031B9F">
        <w:rPr>
          <w:bCs/>
        </w:rPr>
        <w:t xml:space="preserve">. </w:t>
      </w:r>
      <w:r>
        <w:rPr>
          <w:bCs/>
        </w:rPr>
        <w:t>And</w:t>
      </w:r>
      <w:r w:rsidRPr="00031B9F">
        <w:rPr>
          <w:bCs/>
        </w:rPr>
        <w:t xml:space="preserve"> that thought is what sticks with me as I think about the SCCP. This is an opport</w:t>
      </w:r>
      <w:r>
        <w:rPr>
          <w:bCs/>
        </w:rPr>
        <w:t>unity for GC employees to throw</w:t>
      </w:r>
      <w:r w:rsidRPr="00031B9F">
        <w:rPr>
          <w:bCs/>
        </w:rPr>
        <w:t xml:space="preserve"> something back – to support an organization or cause that </w:t>
      </w:r>
      <w:r>
        <w:rPr>
          <w:bCs/>
        </w:rPr>
        <w:t>is important to you personally.</w:t>
      </w:r>
    </w:p>
    <w:p w:rsidR="00B809DF" w:rsidRDefault="00B809DF" w:rsidP="00B809DF">
      <w:pPr>
        <w:numPr>
          <w:ilvl w:val="1"/>
          <w:numId w:val="6"/>
        </w:numPr>
        <w:jc w:val="both"/>
        <w:rPr>
          <w:bCs/>
        </w:rPr>
      </w:pPr>
      <w:r w:rsidRPr="00031B9F">
        <w:rPr>
          <w:bCs/>
        </w:rPr>
        <w:t xml:space="preserve">The SCCP has </w:t>
      </w:r>
      <w:r>
        <w:rPr>
          <w:bCs/>
        </w:rPr>
        <w:t xml:space="preserve">over </w:t>
      </w:r>
      <w:r w:rsidRPr="00031B9F">
        <w:rPr>
          <w:bCs/>
        </w:rPr>
        <w:t>1350 organizations where you can make a difference.</w:t>
      </w:r>
    </w:p>
    <w:p w:rsidR="00B809DF" w:rsidRPr="00031B9F" w:rsidRDefault="00B809DF" w:rsidP="00B809DF">
      <w:pPr>
        <w:numPr>
          <w:ilvl w:val="1"/>
          <w:numId w:val="6"/>
        </w:numPr>
        <w:jc w:val="both"/>
        <w:rPr>
          <w:bCs/>
        </w:rPr>
      </w:pPr>
      <w:r w:rsidRPr="00031B9F">
        <w:rPr>
          <w:bCs/>
        </w:rPr>
        <w:t xml:space="preserve">For as little as $1.00, you can be involved in the SCCP. </w:t>
      </w:r>
      <w:r>
        <w:rPr>
          <w:bCs/>
        </w:rPr>
        <w:t>As an example, one of our custodians contributed</w:t>
      </w:r>
      <w:r w:rsidRPr="00031B9F">
        <w:rPr>
          <w:bCs/>
        </w:rPr>
        <w:t xml:space="preserve"> $2.00 </w:t>
      </w:r>
      <w:r>
        <w:rPr>
          <w:bCs/>
        </w:rPr>
        <w:t>to</w:t>
      </w:r>
      <w:r w:rsidRPr="00031B9F">
        <w:rPr>
          <w:bCs/>
        </w:rPr>
        <w:t xml:space="preserve"> St. Jude because she was helped by St. Jude when her son was born.</w:t>
      </w:r>
    </w:p>
    <w:p w:rsidR="00B809DF" w:rsidRDefault="00B809DF" w:rsidP="00B809DF">
      <w:pPr>
        <w:numPr>
          <w:ilvl w:val="1"/>
          <w:numId w:val="6"/>
        </w:numPr>
        <w:jc w:val="both"/>
        <w:rPr>
          <w:bCs/>
        </w:rPr>
      </w:pPr>
      <w:r w:rsidRPr="00D11FE8">
        <w:rPr>
          <w:bCs/>
        </w:rPr>
        <w:t>GC has approximately 1245 employees and last year only 266 participated in the SCCP. Dr. S</w:t>
      </w:r>
      <w:r>
        <w:rPr>
          <w:bCs/>
        </w:rPr>
        <w:t>umowski</w:t>
      </w:r>
      <w:r w:rsidRPr="00D11FE8">
        <w:rPr>
          <w:bCs/>
        </w:rPr>
        <w:t xml:space="preserve"> and I think we can do better.</w:t>
      </w:r>
    </w:p>
    <w:p w:rsidR="00B809DF" w:rsidRPr="00D11FE8" w:rsidRDefault="00B809DF" w:rsidP="00B809DF">
      <w:pPr>
        <w:numPr>
          <w:ilvl w:val="1"/>
          <w:numId w:val="6"/>
        </w:numPr>
        <w:jc w:val="both"/>
        <w:rPr>
          <w:bCs/>
        </w:rPr>
      </w:pPr>
      <w:r>
        <w:rPr>
          <w:bCs/>
        </w:rPr>
        <w:t>If you prefer a paper form to online participation (</w:t>
      </w:r>
      <w:hyperlink r:id="rId13" w:history="1">
        <w:r w:rsidRPr="00D77139">
          <w:rPr>
            <w:rStyle w:val="Hyperlink"/>
            <w:bCs/>
          </w:rPr>
          <w:t>http://www.gasccp.org/</w:t>
        </w:r>
      </w:hyperlink>
      <w:r>
        <w:rPr>
          <w:bCs/>
        </w:rPr>
        <w:t>), we can accommodate you. Please contact either Rob Sumowski or Lindy Ruark to request a paper form.</w:t>
      </w:r>
    </w:p>
    <w:p w:rsidR="00B809DF" w:rsidRPr="00D11FE8" w:rsidRDefault="00B809DF" w:rsidP="00B809DF">
      <w:pPr>
        <w:numPr>
          <w:ilvl w:val="1"/>
          <w:numId w:val="6"/>
        </w:numPr>
        <w:jc w:val="both"/>
        <w:rPr>
          <w:bCs/>
        </w:rPr>
      </w:pPr>
      <w:r w:rsidRPr="00D11FE8">
        <w:rPr>
          <w:bCs/>
        </w:rPr>
        <w:t>Advantage</w:t>
      </w:r>
      <w:r>
        <w:rPr>
          <w:bCs/>
        </w:rPr>
        <w:t>s</w:t>
      </w:r>
      <w:r w:rsidRPr="00D11FE8">
        <w:rPr>
          <w:bCs/>
        </w:rPr>
        <w:t xml:space="preserve"> of participating:</w:t>
      </w:r>
    </w:p>
    <w:p w:rsidR="00B809DF" w:rsidRPr="00D11FE8" w:rsidRDefault="00B809DF" w:rsidP="00B809DF">
      <w:pPr>
        <w:numPr>
          <w:ilvl w:val="3"/>
          <w:numId w:val="20"/>
        </w:numPr>
        <w:ind w:left="1980"/>
        <w:jc w:val="both"/>
        <w:rPr>
          <w:bCs/>
        </w:rPr>
      </w:pPr>
      <w:r w:rsidRPr="00D11FE8">
        <w:rPr>
          <w:bCs/>
        </w:rPr>
        <w:t>GC does not have organizations on campus asking for donations through</w:t>
      </w:r>
      <w:r>
        <w:rPr>
          <w:bCs/>
        </w:rPr>
        <w:t>out</w:t>
      </w:r>
      <w:r w:rsidRPr="00D11FE8">
        <w:rPr>
          <w:bCs/>
        </w:rPr>
        <w:t xml:space="preserve"> the year.</w:t>
      </w:r>
    </w:p>
    <w:p w:rsidR="00B809DF" w:rsidRPr="00D11FE8" w:rsidRDefault="00B809DF" w:rsidP="00B809DF">
      <w:pPr>
        <w:numPr>
          <w:ilvl w:val="3"/>
          <w:numId w:val="20"/>
        </w:numPr>
        <w:ind w:left="1980"/>
        <w:jc w:val="both"/>
        <w:rPr>
          <w:bCs/>
        </w:rPr>
      </w:pPr>
      <w:r w:rsidRPr="00D11FE8">
        <w:rPr>
          <w:bCs/>
        </w:rPr>
        <w:t>Your donation can be made by using pa</w:t>
      </w:r>
      <w:r>
        <w:rPr>
          <w:bCs/>
        </w:rPr>
        <w:t>yroll deduction or making a one-</w:t>
      </w:r>
      <w:r w:rsidRPr="00D11FE8">
        <w:rPr>
          <w:bCs/>
        </w:rPr>
        <w:t>time donation.</w:t>
      </w:r>
    </w:p>
    <w:p w:rsidR="00B809DF" w:rsidRDefault="00B809DF" w:rsidP="00B809DF">
      <w:pPr>
        <w:numPr>
          <w:ilvl w:val="3"/>
          <w:numId w:val="20"/>
        </w:numPr>
        <w:ind w:left="1980"/>
        <w:jc w:val="both"/>
        <w:rPr>
          <w:bCs/>
        </w:rPr>
      </w:pPr>
      <w:r w:rsidRPr="00D11FE8">
        <w:rPr>
          <w:bCs/>
        </w:rPr>
        <w:t xml:space="preserve">Your donation is </w:t>
      </w:r>
      <w:r>
        <w:rPr>
          <w:bCs/>
        </w:rPr>
        <w:t>t</w:t>
      </w:r>
      <w:r w:rsidRPr="00D11FE8">
        <w:rPr>
          <w:bCs/>
        </w:rPr>
        <w:t xml:space="preserve">ax </w:t>
      </w:r>
      <w:r>
        <w:rPr>
          <w:bCs/>
        </w:rPr>
        <w:t>d</w:t>
      </w:r>
      <w:r w:rsidRPr="00D11FE8">
        <w:rPr>
          <w:bCs/>
        </w:rPr>
        <w:t>eductible.</w:t>
      </w:r>
    </w:p>
    <w:p w:rsidR="00B809DF" w:rsidRDefault="00B809DF" w:rsidP="00B809DF">
      <w:pPr>
        <w:numPr>
          <w:ilvl w:val="3"/>
          <w:numId w:val="20"/>
        </w:numPr>
        <w:ind w:left="1980"/>
        <w:jc w:val="both"/>
        <w:rPr>
          <w:bCs/>
        </w:rPr>
      </w:pPr>
      <w:r w:rsidRPr="00D11FE8">
        <w:rPr>
          <w:bCs/>
        </w:rPr>
        <w:t xml:space="preserve">Organizations have gone through </w:t>
      </w:r>
      <w:r>
        <w:rPr>
          <w:bCs/>
        </w:rPr>
        <w:t xml:space="preserve">a </w:t>
      </w:r>
      <w:r w:rsidRPr="00D11FE8">
        <w:rPr>
          <w:bCs/>
        </w:rPr>
        <w:t>screening process by the SCCP.</w:t>
      </w:r>
    </w:p>
    <w:p w:rsidR="00B809DF" w:rsidRDefault="00B809DF" w:rsidP="00B809DF">
      <w:pPr>
        <w:numPr>
          <w:ilvl w:val="3"/>
          <w:numId w:val="20"/>
        </w:numPr>
        <w:ind w:left="1980"/>
        <w:jc w:val="both"/>
        <w:rPr>
          <w:bCs/>
        </w:rPr>
      </w:pPr>
      <w:r>
        <w:rPr>
          <w:bCs/>
        </w:rPr>
        <w:lastRenderedPageBreak/>
        <w:t>Y</w:t>
      </w:r>
      <w:r w:rsidRPr="00D11FE8">
        <w:rPr>
          <w:bCs/>
        </w:rPr>
        <w:t xml:space="preserve">ou can donate to the </w:t>
      </w:r>
      <w:r>
        <w:rPr>
          <w:bCs/>
        </w:rPr>
        <w:t xml:space="preserve">Georgia College </w:t>
      </w:r>
      <w:r w:rsidRPr="00D11FE8">
        <w:rPr>
          <w:bCs/>
        </w:rPr>
        <w:t>Foundation and choose the exact account or scholarship you want the donation to go to.</w:t>
      </w:r>
    </w:p>
    <w:p w:rsidR="00B809DF" w:rsidRDefault="00B809DF" w:rsidP="00B809DF">
      <w:pPr>
        <w:numPr>
          <w:ilvl w:val="3"/>
          <w:numId w:val="20"/>
        </w:numPr>
        <w:ind w:left="1980"/>
        <w:jc w:val="both"/>
        <w:rPr>
          <w:bCs/>
        </w:rPr>
      </w:pPr>
      <w:r>
        <w:rPr>
          <w:bCs/>
        </w:rPr>
        <w:t xml:space="preserve">You’d be eligible to be </w:t>
      </w:r>
      <w:r w:rsidRPr="00D11FE8">
        <w:rPr>
          <w:bCs/>
        </w:rPr>
        <w:t>the</w:t>
      </w:r>
      <w:r>
        <w:rPr>
          <w:bCs/>
        </w:rPr>
        <w:t xml:space="preserve"> recipient of a bagel &amp; coffee/d</w:t>
      </w:r>
      <w:r w:rsidRPr="00D11FE8">
        <w:rPr>
          <w:bCs/>
        </w:rPr>
        <w:t>rink from weekly random drawing.</w:t>
      </w:r>
    </w:p>
    <w:p w:rsidR="00B809DF" w:rsidRDefault="00B809DF" w:rsidP="00B809DF">
      <w:pPr>
        <w:numPr>
          <w:ilvl w:val="3"/>
          <w:numId w:val="20"/>
        </w:numPr>
        <w:ind w:left="1980"/>
        <w:jc w:val="both"/>
        <w:rPr>
          <w:bCs/>
        </w:rPr>
      </w:pPr>
      <w:r w:rsidRPr="00D11FE8">
        <w:rPr>
          <w:bCs/>
        </w:rPr>
        <w:t>You will receive a cool sign</w:t>
      </w:r>
      <w:r>
        <w:rPr>
          <w:bCs/>
        </w:rPr>
        <w:t>/ certificate</w:t>
      </w:r>
      <w:r w:rsidRPr="00D11FE8">
        <w:rPr>
          <w:bCs/>
        </w:rPr>
        <w:t xml:space="preserve"> to show that you participated.</w:t>
      </w:r>
    </w:p>
    <w:p w:rsidR="00B809DF" w:rsidRPr="00D11FE8" w:rsidRDefault="00B809DF" w:rsidP="00B809DF">
      <w:pPr>
        <w:numPr>
          <w:ilvl w:val="3"/>
          <w:numId w:val="20"/>
        </w:numPr>
        <w:ind w:left="1980"/>
        <w:jc w:val="both"/>
        <w:rPr>
          <w:bCs/>
        </w:rPr>
      </w:pPr>
      <w:r w:rsidRPr="00D11FE8">
        <w:rPr>
          <w:bCs/>
        </w:rPr>
        <w:t xml:space="preserve">At the end of the campaign, we will have </w:t>
      </w:r>
      <w:r>
        <w:rPr>
          <w:bCs/>
        </w:rPr>
        <w:t>b</w:t>
      </w:r>
      <w:r w:rsidRPr="00D11FE8">
        <w:rPr>
          <w:bCs/>
        </w:rPr>
        <w:t xml:space="preserve">reakfast </w:t>
      </w:r>
      <w:r>
        <w:rPr>
          <w:bCs/>
        </w:rPr>
        <w:t xml:space="preserve">for participating donors </w:t>
      </w:r>
      <w:r w:rsidRPr="00D11FE8">
        <w:rPr>
          <w:bCs/>
        </w:rPr>
        <w:t xml:space="preserve">with </w:t>
      </w:r>
      <w:r>
        <w:rPr>
          <w:bCs/>
        </w:rPr>
        <w:t>one of the random prizes being two</w:t>
      </w:r>
      <w:r w:rsidRPr="00D11FE8">
        <w:rPr>
          <w:bCs/>
        </w:rPr>
        <w:t xml:space="preserve"> tickets to the Georgia Aquarium.</w:t>
      </w:r>
    </w:p>
    <w:p w:rsidR="00BA5A41" w:rsidRPr="00BA5A41" w:rsidRDefault="00BA5A41" w:rsidP="00BA5A41">
      <w:pPr>
        <w:spacing w:before="240" w:line="240" w:lineRule="atLeast"/>
        <w:jc w:val="both"/>
        <w:rPr>
          <w:lang w:val="en"/>
        </w:rPr>
      </w:pPr>
      <w:r w:rsidRPr="00BA5A41">
        <w:rPr>
          <w:b/>
          <w:smallCaps/>
          <w:u w:val="single"/>
          <w:lang w:val="en"/>
        </w:rPr>
        <w:t>Open Discussion</w:t>
      </w:r>
      <w:r w:rsidRPr="00BA5A41">
        <w:rPr>
          <w:lang w:val="en"/>
        </w:rPr>
        <w:t>: There were no topics of open discussion.</w:t>
      </w:r>
    </w:p>
    <w:p w:rsidR="00C97664" w:rsidRPr="003627C0" w:rsidRDefault="001E67E6" w:rsidP="00C4538A">
      <w:pPr>
        <w:spacing w:before="240" w:line="240" w:lineRule="atLeast"/>
        <w:jc w:val="both"/>
        <w:rPr>
          <w:lang w:val="en"/>
        </w:rPr>
      </w:pPr>
      <w:r w:rsidRPr="003627C0">
        <w:rPr>
          <w:b/>
          <w:bCs/>
          <w:smallCaps/>
          <w:u w:val="single"/>
          <w:lang w:val="en"/>
        </w:rPr>
        <w:t>Adjourn</w:t>
      </w:r>
      <w:r w:rsidR="00C97664" w:rsidRPr="003627C0">
        <w:rPr>
          <w:lang w:val="en"/>
        </w:rPr>
        <w:t>:</w:t>
      </w:r>
    </w:p>
    <w:p w:rsidR="00C97664" w:rsidRPr="003627C0" w:rsidRDefault="00C97664" w:rsidP="00C97664">
      <w:pPr>
        <w:pStyle w:val="NormalWeb"/>
        <w:numPr>
          <w:ilvl w:val="0"/>
          <w:numId w:val="2"/>
        </w:numPr>
        <w:spacing w:before="0" w:beforeAutospacing="0" w:after="0" w:afterAutospacing="0" w:line="240" w:lineRule="atLeast"/>
        <w:ind w:left="720"/>
        <w:jc w:val="both"/>
        <w:rPr>
          <w:lang w:val="en"/>
        </w:rPr>
      </w:pPr>
      <w:r w:rsidRPr="003627C0">
        <w:rPr>
          <w:b/>
          <w:smallCaps/>
          <w:u w:val="single"/>
          <w:lang w:val="en"/>
        </w:rPr>
        <w:t>Attendance and the Sign-in Sheet</w:t>
      </w:r>
      <w:r w:rsidRPr="003627C0">
        <w:rPr>
          <w:lang w:val="en"/>
        </w:rPr>
        <w:t xml:space="preserve"> </w:t>
      </w:r>
      <w:r w:rsidR="00563615">
        <w:rPr>
          <w:lang w:val="en"/>
        </w:rPr>
        <w:t>Chavonda Mills</w:t>
      </w:r>
      <w:r w:rsidRPr="003627C0">
        <w:rPr>
          <w:lang w:val="en"/>
        </w:rPr>
        <w:t xml:space="preserve"> requested that each individual present at the meeting sign the university senator attendance sheet or guest sign-in sheet on their way out if they hadn’t already signed in.</w:t>
      </w:r>
    </w:p>
    <w:p w:rsidR="00DE2E5E" w:rsidRDefault="00C97664" w:rsidP="00DE2E5E">
      <w:pPr>
        <w:pStyle w:val="NormalWeb"/>
        <w:numPr>
          <w:ilvl w:val="0"/>
          <w:numId w:val="2"/>
        </w:numPr>
        <w:spacing w:before="0" w:beforeAutospacing="0" w:after="0" w:afterAutospacing="0" w:line="240" w:lineRule="atLeast"/>
        <w:ind w:left="720"/>
        <w:jc w:val="both"/>
        <w:rPr>
          <w:lang w:val="en"/>
        </w:rPr>
      </w:pPr>
      <w:r w:rsidRPr="003627C0">
        <w:rPr>
          <w:b/>
          <w:smallCaps/>
          <w:u w:val="single"/>
          <w:lang w:val="en"/>
        </w:rPr>
        <w:t>Motion to Adjourn</w:t>
      </w:r>
      <w:r w:rsidRPr="003627C0">
        <w:rPr>
          <w:lang w:val="en"/>
        </w:rPr>
        <w:t xml:space="preserve"> </w:t>
      </w:r>
      <w:r w:rsidR="008C2D64" w:rsidRPr="003627C0">
        <w:rPr>
          <w:lang w:val="en"/>
        </w:rPr>
        <w:t>As there was no further business, a motion to adjourn was made, seconded, and approved</w:t>
      </w:r>
      <w:r w:rsidR="00BE3DF0" w:rsidRPr="003627C0">
        <w:rPr>
          <w:lang w:val="en"/>
        </w:rPr>
        <w:t>.</w:t>
      </w:r>
      <w:r w:rsidR="008C2D64" w:rsidRPr="003627C0">
        <w:rPr>
          <w:lang w:val="en"/>
        </w:rPr>
        <w:t xml:space="preserve"> T</w:t>
      </w:r>
      <w:r w:rsidR="001E67E6" w:rsidRPr="003627C0">
        <w:rPr>
          <w:lang w:val="en"/>
        </w:rPr>
        <w:t xml:space="preserve">he meeting </w:t>
      </w:r>
      <w:r w:rsidR="001E67E6" w:rsidRPr="002146F9">
        <w:rPr>
          <w:lang w:val="en"/>
        </w:rPr>
        <w:t xml:space="preserve">was adjourned at </w:t>
      </w:r>
      <w:r w:rsidR="002146F9" w:rsidRPr="002146F9">
        <w:rPr>
          <w:lang w:val="en"/>
        </w:rPr>
        <w:t>4:</w:t>
      </w:r>
      <w:r w:rsidR="00BF22F0">
        <w:rPr>
          <w:lang w:val="en"/>
        </w:rPr>
        <w:t>34</w:t>
      </w:r>
      <w:r w:rsidR="008C2D64" w:rsidRPr="002146F9">
        <w:rPr>
          <w:lang w:val="en"/>
        </w:rPr>
        <w:t xml:space="preserve"> p.m.</w:t>
      </w:r>
    </w:p>
    <w:p w:rsidR="005C74A0" w:rsidRPr="00AC0806" w:rsidRDefault="002F1FD2" w:rsidP="00721959">
      <w:pPr>
        <w:spacing w:before="240" w:line="240" w:lineRule="atLeast"/>
        <w:jc w:val="both"/>
        <w:rPr>
          <w:lang w:val="en"/>
        </w:rPr>
      </w:pPr>
      <w:r w:rsidRPr="00AC0806">
        <w:rPr>
          <w:b/>
          <w:smallCaps/>
          <w:u w:val="single"/>
          <w:lang w:val="en"/>
        </w:rPr>
        <w:t>Supporting Documents</w:t>
      </w:r>
      <w:r w:rsidRPr="00AC0806">
        <w:rPr>
          <w:smallCaps/>
          <w:lang w:val="en"/>
        </w:rPr>
        <w:t>:</w:t>
      </w:r>
    </w:p>
    <w:p w:rsidR="002146F9" w:rsidRPr="000F1F9D" w:rsidRDefault="003C0D1D" w:rsidP="000F1F9D">
      <w:pPr>
        <w:pStyle w:val="NormalWeb"/>
        <w:numPr>
          <w:ilvl w:val="0"/>
          <w:numId w:val="5"/>
        </w:numPr>
        <w:spacing w:before="0" w:beforeAutospacing="0" w:after="0" w:afterAutospacing="0" w:line="240" w:lineRule="atLeast"/>
        <w:jc w:val="both"/>
        <w:rPr>
          <w:lang w:val="en"/>
        </w:rPr>
      </w:pPr>
      <w:r w:rsidRPr="002146F9">
        <w:rPr>
          <w:lang w:val="en"/>
        </w:rPr>
        <w:t xml:space="preserve">The document </w:t>
      </w:r>
      <w:r w:rsidR="0043690E" w:rsidRPr="0043690E">
        <w:rPr>
          <w:i/>
          <w:lang w:val="en"/>
        </w:rPr>
        <w:t xml:space="preserve">ApprovalFlowChart_CAPC-Supp-Doc </w:t>
      </w:r>
      <w:r w:rsidR="005947D4" w:rsidRPr="002146F9">
        <w:rPr>
          <w:lang w:val="en"/>
        </w:rPr>
        <w:t>(</w:t>
      </w:r>
      <w:r w:rsidR="0043690E">
        <w:rPr>
          <w:lang w:val="en"/>
        </w:rPr>
        <w:t xml:space="preserve">MSWord and </w:t>
      </w:r>
      <w:r w:rsidR="002146F9" w:rsidRPr="002146F9">
        <w:rPr>
          <w:lang w:val="en"/>
        </w:rPr>
        <w:t>pdf format</w:t>
      </w:r>
      <w:r w:rsidR="0043690E">
        <w:rPr>
          <w:lang w:val="en"/>
        </w:rPr>
        <w:t>s</w:t>
      </w:r>
      <w:r w:rsidR="000F1F9D">
        <w:rPr>
          <w:lang w:val="en"/>
        </w:rPr>
        <w:t>) is a supporting document referenced in the CAPC report.</w:t>
      </w:r>
    </w:p>
    <w:sectPr w:rsidR="002146F9" w:rsidRPr="000F1F9D" w:rsidSect="00783A4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7DB" w:rsidRDefault="004A47DB" w:rsidP="002B788F">
      <w:r>
        <w:separator/>
      </w:r>
    </w:p>
  </w:endnote>
  <w:endnote w:type="continuationSeparator" w:id="0">
    <w:p w:rsidR="004A47DB" w:rsidRDefault="004A47DB"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BD4" w:rsidRDefault="00D66B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1C2013" w:rsidRPr="002B788F" w:rsidRDefault="001C2013" w:rsidP="00C3554D">
            <w:pPr>
              <w:pStyle w:val="Footer"/>
              <w:tabs>
                <w:tab w:val="clear" w:pos="4680"/>
                <w:tab w:val="clear" w:pos="9360"/>
                <w:tab w:val="right" w:pos="10800"/>
              </w:tabs>
              <w:spacing w:before="60"/>
              <w:rPr>
                <w:i/>
                <w:sz w:val="20"/>
                <w:szCs w:val="20"/>
              </w:rPr>
            </w:pPr>
            <w:r>
              <w:rPr>
                <w:i/>
                <w:sz w:val="20"/>
                <w:szCs w:val="20"/>
              </w:rPr>
              <w:t xml:space="preserve">21 Oct 2016 </w:t>
            </w:r>
            <w:r w:rsidRPr="002B788F">
              <w:rPr>
                <w:i/>
                <w:sz w:val="20"/>
                <w:szCs w:val="20"/>
              </w:rPr>
              <w:t xml:space="preserve">University Senate Meeting </w:t>
            </w:r>
            <w:r>
              <w:rPr>
                <w:i/>
                <w:sz w:val="20"/>
                <w:szCs w:val="20"/>
              </w:rPr>
              <w:t>Minutes (</w:t>
            </w:r>
            <w:r w:rsidR="00480C48">
              <w:rPr>
                <w:i/>
                <w:sz w:val="20"/>
                <w:szCs w:val="20"/>
              </w:rPr>
              <w:t>FINAL</w:t>
            </w:r>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480C48">
              <w:rPr>
                <w:bCs/>
                <w:i/>
                <w:noProof/>
                <w:sz w:val="20"/>
                <w:szCs w:val="20"/>
              </w:rPr>
              <w:t>1</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480C48">
              <w:rPr>
                <w:bCs/>
                <w:i/>
                <w:noProof/>
                <w:sz w:val="20"/>
                <w:szCs w:val="20"/>
              </w:rPr>
              <w:t>17</w:t>
            </w:r>
            <w:r w:rsidRPr="002B788F">
              <w:rPr>
                <w:bCs/>
                <w:i/>
                <w:sz w:val="20"/>
                <w:szCs w:val="20"/>
              </w:rPr>
              <w:fldChar w:fldCharType="end"/>
            </w:r>
          </w:p>
        </w:sdtContent>
      </w:sdt>
    </w:sdtContent>
  </w:sdt>
  <w:p w:rsidR="001C2013" w:rsidRDefault="001C2013">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BD4" w:rsidRDefault="00D66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7DB" w:rsidRDefault="004A47DB" w:rsidP="002B788F">
      <w:r>
        <w:separator/>
      </w:r>
    </w:p>
  </w:footnote>
  <w:footnote w:type="continuationSeparator" w:id="0">
    <w:p w:rsidR="004A47DB" w:rsidRDefault="004A47DB"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BD4" w:rsidRDefault="00D66B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BD4" w:rsidRDefault="00D66B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BD4" w:rsidRDefault="00D66B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E685A"/>
    <w:multiLevelType w:val="hybridMultilevel"/>
    <w:tmpl w:val="4664E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15E"/>
    <w:multiLevelType w:val="hybridMultilevel"/>
    <w:tmpl w:val="17C41508"/>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F84450"/>
    <w:multiLevelType w:val="hybridMultilevel"/>
    <w:tmpl w:val="DBF61B8C"/>
    <w:lvl w:ilvl="0" w:tplc="F1F88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1B6CA3"/>
    <w:multiLevelType w:val="hybridMultilevel"/>
    <w:tmpl w:val="9502D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112D5"/>
    <w:multiLevelType w:val="hybridMultilevel"/>
    <w:tmpl w:val="465C8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515193"/>
    <w:multiLevelType w:val="hybridMultilevel"/>
    <w:tmpl w:val="78828AC4"/>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92450"/>
    <w:multiLevelType w:val="hybridMultilevel"/>
    <w:tmpl w:val="4B3A85A0"/>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080A55"/>
    <w:multiLevelType w:val="hybridMultilevel"/>
    <w:tmpl w:val="E64A3D3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35494"/>
    <w:multiLevelType w:val="hybridMultilevel"/>
    <w:tmpl w:val="40A68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966CD44">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C32BC"/>
    <w:multiLevelType w:val="hybridMultilevel"/>
    <w:tmpl w:val="0EDC6B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45B5A"/>
    <w:multiLevelType w:val="hybridMultilevel"/>
    <w:tmpl w:val="C792C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14177"/>
    <w:multiLevelType w:val="hybridMultilevel"/>
    <w:tmpl w:val="3150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06200"/>
    <w:multiLevelType w:val="hybridMultilevel"/>
    <w:tmpl w:val="D89EC2B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77384"/>
    <w:multiLevelType w:val="hybridMultilevel"/>
    <w:tmpl w:val="AB380524"/>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1B">
      <w:start w:val="1"/>
      <w:numFmt w:val="lowerRoman"/>
      <w:lvlText w:val="%3."/>
      <w:lvlJc w:val="righ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8220877"/>
    <w:multiLevelType w:val="hybridMultilevel"/>
    <w:tmpl w:val="F54AE250"/>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rPr>
    </w:lvl>
    <w:lvl w:ilvl="2" w:tplc="0409001B">
      <w:start w:val="1"/>
      <w:numFmt w:val="lowerRoman"/>
      <w:lvlText w:val="%3."/>
      <w:lvlJc w:val="righ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4E37CF"/>
    <w:multiLevelType w:val="hybridMultilevel"/>
    <w:tmpl w:val="A17ED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2"/>
  </w:num>
  <w:num w:numId="4">
    <w:abstractNumId w:val="9"/>
  </w:num>
  <w:num w:numId="5">
    <w:abstractNumId w:val="8"/>
  </w:num>
  <w:num w:numId="6">
    <w:abstractNumId w:val="16"/>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0">
    <w:abstractNumId w:val="4"/>
  </w:num>
  <w:num w:numId="11">
    <w:abstractNumId w:val="20"/>
  </w:num>
  <w:num w:numId="12">
    <w:abstractNumId w:val="11"/>
  </w:num>
  <w:num w:numId="13">
    <w:abstractNumId w:val="0"/>
  </w:num>
  <w:num w:numId="14">
    <w:abstractNumId w:val="13"/>
  </w:num>
  <w:num w:numId="15">
    <w:abstractNumId w:val="19"/>
  </w:num>
  <w:num w:numId="16">
    <w:abstractNumId w:val="10"/>
  </w:num>
  <w:num w:numId="17">
    <w:abstractNumId w:val="17"/>
  </w:num>
  <w:num w:numId="18">
    <w:abstractNumId w:val="3"/>
  </w:num>
  <w:num w:numId="19">
    <w:abstractNumId w:val="18"/>
  </w:num>
  <w:num w:numId="20">
    <w:abstractNumId w:val="15"/>
  </w:num>
  <w:num w:numId="21">
    <w:abstractNumId w:val="1"/>
  </w:num>
  <w:num w:numId="2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867"/>
    <w:rsid w:val="00004FC2"/>
    <w:rsid w:val="00006093"/>
    <w:rsid w:val="000063EC"/>
    <w:rsid w:val="00012F3D"/>
    <w:rsid w:val="000140CD"/>
    <w:rsid w:val="00014B5D"/>
    <w:rsid w:val="0001509E"/>
    <w:rsid w:val="0001570F"/>
    <w:rsid w:val="000167B5"/>
    <w:rsid w:val="000169E4"/>
    <w:rsid w:val="000200D8"/>
    <w:rsid w:val="00020C90"/>
    <w:rsid w:val="000226B3"/>
    <w:rsid w:val="00022EED"/>
    <w:rsid w:val="0002314D"/>
    <w:rsid w:val="000236E8"/>
    <w:rsid w:val="0002372A"/>
    <w:rsid w:val="00024141"/>
    <w:rsid w:val="000248E4"/>
    <w:rsid w:val="000259B8"/>
    <w:rsid w:val="0003039B"/>
    <w:rsid w:val="00030454"/>
    <w:rsid w:val="00030767"/>
    <w:rsid w:val="00031B9F"/>
    <w:rsid w:val="00033240"/>
    <w:rsid w:val="00033DD4"/>
    <w:rsid w:val="00034178"/>
    <w:rsid w:val="00034D97"/>
    <w:rsid w:val="00037902"/>
    <w:rsid w:val="000407E4"/>
    <w:rsid w:val="00041680"/>
    <w:rsid w:val="00041A58"/>
    <w:rsid w:val="00044F35"/>
    <w:rsid w:val="000451AF"/>
    <w:rsid w:val="00046160"/>
    <w:rsid w:val="000470C0"/>
    <w:rsid w:val="00047729"/>
    <w:rsid w:val="00047FA5"/>
    <w:rsid w:val="00050E0D"/>
    <w:rsid w:val="0005224C"/>
    <w:rsid w:val="00054193"/>
    <w:rsid w:val="00054D53"/>
    <w:rsid w:val="000564DE"/>
    <w:rsid w:val="00056507"/>
    <w:rsid w:val="00056FBF"/>
    <w:rsid w:val="00057A17"/>
    <w:rsid w:val="00060031"/>
    <w:rsid w:val="00060228"/>
    <w:rsid w:val="00060339"/>
    <w:rsid w:val="00060485"/>
    <w:rsid w:val="00060551"/>
    <w:rsid w:val="00061C96"/>
    <w:rsid w:val="0006298B"/>
    <w:rsid w:val="00063EE4"/>
    <w:rsid w:val="00065038"/>
    <w:rsid w:val="00065DCA"/>
    <w:rsid w:val="0006752E"/>
    <w:rsid w:val="00067BA8"/>
    <w:rsid w:val="00070CE7"/>
    <w:rsid w:val="00072986"/>
    <w:rsid w:val="000736C2"/>
    <w:rsid w:val="000737C3"/>
    <w:rsid w:val="00074358"/>
    <w:rsid w:val="000753CB"/>
    <w:rsid w:val="0007601A"/>
    <w:rsid w:val="000764E7"/>
    <w:rsid w:val="00076D9D"/>
    <w:rsid w:val="00077973"/>
    <w:rsid w:val="00077EC3"/>
    <w:rsid w:val="00080219"/>
    <w:rsid w:val="00081AF9"/>
    <w:rsid w:val="00082767"/>
    <w:rsid w:val="00082DC2"/>
    <w:rsid w:val="00083D8D"/>
    <w:rsid w:val="00084908"/>
    <w:rsid w:val="00085444"/>
    <w:rsid w:val="0008594D"/>
    <w:rsid w:val="00086BF5"/>
    <w:rsid w:val="00090529"/>
    <w:rsid w:val="00092A1D"/>
    <w:rsid w:val="00094CBF"/>
    <w:rsid w:val="000972A3"/>
    <w:rsid w:val="00097818"/>
    <w:rsid w:val="000A017A"/>
    <w:rsid w:val="000A0612"/>
    <w:rsid w:val="000A0D20"/>
    <w:rsid w:val="000A154F"/>
    <w:rsid w:val="000A16C6"/>
    <w:rsid w:val="000A3C01"/>
    <w:rsid w:val="000A4F28"/>
    <w:rsid w:val="000A59CC"/>
    <w:rsid w:val="000A618B"/>
    <w:rsid w:val="000A6299"/>
    <w:rsid w:val="000A649A"/>
    <w:rsid w:val="000A6990"/>
    <w:rsid w:val="000A757B"/>
    <w:rsid w:val="000A7BC6"/>
    <w:rsid w:val="000A7D3D"/>
    <w:rsid w:val="000B173A"/>
    <w:rsid w:val="000B1798"/>
    <w:rsid w:val="000B1B1B"/>
    <w:rsid w:val="000B1F0E"/>
    <w:rsid w:val="000B2B2F"/>
    <w:rsid w:val="000B31E7"/>
    <w:rsid w:val="000B4D72"/>
    <w:rsid w:val="000B4DB5"/>
    <w:rsid w:val="000B5ABF"/>
    <w:rsid w:val="000B5D93"/>
    <w:rsid w:val="000B6631"/>
    <w:rsid w:val="000B7365"/>
    <w:rsid w:val="000C053E"/>
    <w:rsid w:val="000C0666"/>
    <w:rsid w:val="000C0979"/>
    <w:rsid w:val="000C1A87"/>
    <w:rsid w:val="000C2407"/>
    <w:rsid w:val="000C270A"/>
    <w:rsid w:val="000C3A6F"/>
    <w:rsid w:val="000C456D"/>
    <w:rsid w:val="000C5DDB"/>
    <w:rsid w:val="000C7020"/>
    <w:rsid w:val="000D0396"/>
    <w:rsid w:val="000D0F3B"/>
    <w:rsid w:val="000D170B"/>
    <w:rsid w:val="000D1D16"/>
    <w:rsid w:val="000D25B9"/>
    <w:rsid w:val="000D6239"/>
    <w:rsid w:val="000D63BF"/>
    <w:rsid w:val="000E1CA0"/>
    <w:rsid w:val="000E2574"/>
    <w:rsid w:val="000E3608"/>
    <w:rsid w:val="000E391F"/>
    <w:rsid w:val="000E442E"/>
    <w:rsid w:val="000E4870"/>
    <w:rsid w:val="000E49EB"/>
    <w:rsid w:val="000E54C2"/>
    <w:rsid w:val="000E6E85"/>
    <w:rsid w:val="000E76D1"/>
    <w:rsid w:val="000F1F9D"/>
    <w:rsid w:val="000F24FA"/>
    <w:rsid w:val="000F3D57"/>
    <w:rsid w:val="000F51B7"/>
    <w:rsid w:val="000F5BF6"/>
    <w:rsid w:val="000F6AF4"/>
    <w:rsid w:val="000F72B2"/>
    <w:rsid w:val="00101917"/>
    <w:rsid w:val="001034F6"/>
    <w:rsid w:val="001035CB"/>
    <w:rsid w:val="001061C2"/>
    <w:rsid w:val="00106460"/>
    <w:rsid w:val="00106537"/>
    <w:rsid w:val="001076DB"/>
    <w:rsid w:val="001107E6"/>
    <w:rsid w:val="00111BB9"/>
    <w:rsid w:val="001124DA"/>
    <w:rsid w:val="0011252D"/>
    <w:rsid w:val="001148ED"/>
    <w:rsid w:val="0011621B"/>
    <w:rsid w:val="001209BB"/>
    <w:rsid w:val="00121C06"/>
    <w:rsid w:val="0012205F"/>
    <w:rsid w:val="00123932"/>
    <w:rsid w:val="00125521"/>
    <w:rsid w:val="00125F9F"/>
    <w:rsid w:val="00126DA1"/>
    <w:rsid w:val="00130192"/>
    <w:rsid w:val="0013077C"/>
    <w:rsid w:val="00131A32"/>
    <w:rsid w:val="00131D85"/>
    <w:rsid w:val="00131E97"/>
    <w:rsid w:val="001336D0"/>
    <w:rsid w:val="00134708"/>
    <w:rsid w:val="00135D49"/>
    <w:rsid w:val="00135E30"/>
    <w:rsid w:val="001407B9"/>
    <w:rsid w:val="00142844"/>
    <w:rsid w:val="00143520"/>
    <w:rsid w:val="00143A94"/>
    <w:rsid w:val="00144665"/>
    <w:rsid w:val="00144EBA"/>
    <w:rsid w:val="00145853"/>
    <w:rsid w:val="00145C6D"/>
    <w:rsid w:val="00146340"/>
    <w:rsid w:val="00147DEE"/>
    <w:rsid w:val="00147E24"/>
    <w:rsid w:val="00150BD1"/>
    <w:rsid w:val="00150FC6"/>
    <w:rsid w:val="00151972"/>
    <w:rsid w:val="00153D7E"/>
    <w:rsid w:val="00154413"/>
    <w:rsid w:val="00154731"/>
    <w:rsid w:val="00154A2B"/>
    <w:rsid w:val="001556FE"/>
    <w:rsid w:val="0015601A"/>
    <w:rsid w:val="00156263"/>
    <w:rsid w:val="001579EA"/>
    <w:rsid w:val="00157C8D"/>
    <w:rsid w:val="0016034C"/>
    <w:rsid w:val="0016037F"/>
    <w:rsid w:val="00160B78"/>
    <w:rsid w:val="00161566"/>
    <w:rsid w:val="00161BA9"/>
    <w:rsid w:val="0016304D"/>
    <w:rsid w:val="0016327F"/>
    <w:rsid w:val="00163C4C"/>
    <w:rsid w:val="001646FC"/>
    <w:rsid w:val="00166646"/>
    <w:rsid w:val="00166696"/>
    <w:rsid w:val="00170048"/>
    <w:rsid w:val="0017052F"/>
    <w:rsid w:val="00171E2B"/>
    <w:rsid w:val="00172D04"/>
    <w:rsid w:val="00174251"/>
    <w:rsid w:val="0017456E"/>
    <w:rsid w:val="00174A0D"/>
    <w:rsid w:val="00175404"/>
    <w:rsid w:val="00175487"/>
    <w:rsid w:val="00175DDA"/>
    <w:rsid w:val="00176BD2"/>
    <w:rsid w:val="00177A31"/>
    <w:rsid w:val="0018045D"/>
    <w:rsid w:val="00180748"/>
    <w:rsid w:val="00180B60"/>
    <w:rsid w:val="00181619"/>
    <w:rsid w:val="00181A16"/>
    <w:rsid w:val="00182626"/>
    <w:rsid w:val="00183617"/>
    <w:rsid w:val="00183767"/>
    <w:rsid w:val="001841E7"/>
    <w:rsid w:val="00184D5A"/>
    <w:rsid w:val="00186CBF"/>
    <w:rsid w:val="00186DA7"/>
    <w:rsid w:val="00187E2A"/>
    <w:rsid w:val="00190190"/>
    <w:rsid w:val="001903B3"/>
    <w:rsid w:val="00192243"/>
    <w:rsid w:val="00193959"/>
    <w:rsid w:val="0019400B"/>
    <w:rsid w:val="001941DF"/>
    <w:rsid w:val="00194744"/>
    <w:rsid w:val="00195BB1"/>
    <w:rsid w:val="00195E59"/>
    <w:rsid w:val="00197050"/>
    <w:rsid w:val="00197C96"/>
    <w:rsid w:val="001A0642"/>
    <w:rsid w:val="001A1937"/>
    <w:rsid w:val="001A2160"/>
    <w:rsid w:val="001A2D23"/>
    <w:rsid w:val="001A3E39"/>
    <w:rsid w:val="001A3F2D"/>
    <w:rsid w:val="001A527B"/>
    <w:rsid w:val="001A7A95"/>
    <w:rsid w:val="001A7B4A"/>
    <w:rsid w:val="001B1BB9"/>
    <w:rsid w:val="001B3BDE"/>
    <w:rsid w:val="001B4FE5"/>
    <w:rsid w:val="001B6FF5"/>
    <w:rsid w:val="001C0E76"/>
    <w:rsid w:val="001C0EC9"/>
    <w:rsid w:val="001C1B28"/>
    <w:rsid w:val="001C1F19"/>
    <w:rsid w:val="001C2013"/>
    <w:rsid w:val="001C217D"/>
    <w:rsid w:val="001C21A1"/>
    <w:rsid w:val="001C32E3"/>
    <w:rsid w:val="001C37E7"/>
    <w:rsid w:val="001C4ED8"/>
    <w:rsid w:val="001C707F"/>
    <w:rsid w:val="001D01B8"/>
    <w:rsid w:val="001D0D49"/>
    <w:rsid w:val="001D0FDE"/>
    <w:rsid w:val="001D1AF8"/>
    <w:rsid w:val="001D4164"/>
    <w:rsid w:val="001D4B39"/>
    <w:rsid w:val="001E005B"/>
    <w:rsid w:val="001E0EC0"/>
    <w:rsid w:val="001E164A"/>
    <w:rsid w:val="001E203A"/>
    <w:rsid w:val="001E2D93"/>
    <w:rsid w:val="001E346E"/>
    <w:rsid w:val="001E3BD3"/>
    <w:rsid w:val="001E3EDF"/>
    <w:rsid w:val="001E490F"/>
    <w:rsid w:val="001E528F"/>
    <w:rsid w:val="001E59D6"/>
    <w:rsid w:val="001E6042"/>
    <w:rsid w:val="001E62DA"/>
    <w:rsid w:val="001E67E6"/>
    <w:rsid w:val="001E7662"/>
    <w:rsid w:val="001E795E"/>
    <w:rsid w:val="001F081A"/>
    <w:rsid w:val="001F117B"/>
    <w:rsid w:val="001F1AA2"/>
    <w:rsid w:val="001F43A6"/>
    <w:rsid w:val="001F5127"/>
    <w:rsid w:val="001F66AA"/>
    <w:rsid w:val="001F7CBA"/>
    <w:rsid w:val="001F7E5C"/>
    <w:rsid w:val="00201663"/>
    <w:rsid w:val="00201E25"/>
    <w:rsid w:val="00202050"/>
    <w:rsid w:val="00204180"/>
    <w:rsid w:val="002065FF"/>
    <w:rsid w:val="00206ED6"/>
    <w:rsid w:val="00207C6E"/>
    <w:rsid w:val="002107E8"/>
    <w:rsid w:val="002132D2"/>
    <w:rsid w:val="00213EEE"/>
    <w:rsid w:val="002146D0"/>
    <w:rsid w:val="002146F9"/>
    <w:rsid w:val="00214B75"/>
    <w:rsid w:val="00215B8E"/>
    <w:rsid w:val="0021631F"/>
    <w:rsid w:val="00217B48"/>
    <w:rsid w:val="00217DF3"/>
    <w:rsid w:val="00220116"/>
    <w:rsid w:val="002207FA"/>
    <w:rsid w:val="00220B49"/>
    <w:rsid w:val="00221276"/>
    <w:rsid w:val="00221B1D"/>
    <w:rsid w:val="00222FB1"/>
    <w:rsid w:val="0022305F"/>
    <w:rsid w:val="0022677E"/>
    <w:rsid w:val="00226D17"/>
    <w:rsid w:val="0022729E"/>
    <w:rsid w:val="00227952"/>
    <w:rsid w:val="00230D02"/>
    <w:rsid w:val="002329AB"/>
    <w:rsid w:val="00233278"/>
    <w:rsid w:val="00235182"/>
    <w:rsid w:val="002352FC"/>
    <w:rsid w:val="00235388"/>
    <w:rsid w:val="00235BB1"/>
    <w:rsid w:val="00236480"/>
    <w:rsid w:val="00236732"/>
    <w:rsid w:val="002370FC"/>
    <w:rsid w:val="00237EE5"/>
    <w:rsid w:val="00241CCC"/>
    <w:rsid w:val="00242E39"/>
    <w:rsid w:val="00243407"/>
    <w:rsid w:val="002440BE"/>
    <w:rsid w:val="00244459"/>
    <w:rsid w:val="00245D82"/>
    <w:rsid w:val="0024696E"/>
    <w:rsid w:val="002475A2"/>
    <w:rsid w:val="00247729"/>
    <w:rsid w:val="00247DC7"/>
    <w:rsid w:val="002504ED"/>
    <w:rsid w:val="00252DA2"/>
    <w:rsid w:val="00252E84"/>
    <w:rsid w:val="002538CC"/>
    <w:rsid w:val="00255A17"/>
    <w:rsid w:val="00255DE0"/>
    <w:rsid w:val="002562A7"/>
    <w:rsid w:val="002567CF"/>
    <w:rsid w:val="00257D88"/>
    <w:rsid w:val="00261623"/>
    <w:rsid w:val="00262383"/>
    <w:rsid w:val="002623CE"/>
    <w:rsid w:val="0026292B"/>
    <w:rsid w:val="00263417"/>
    <w:rsid w:val="002636D6"/>
    <w:rsid w:val="002644C6"/>
    <w:rsid w:val="00264944"/>
    <w:rsid w:val="00264FE0"/>
    <w:rsid w:val="002656E3"/>
    <w:rsid w:val="0026593B"/>
    <w:rsid w:val="00265D69"/>
    <w:rsid w:val="00265E32"/>
    <w:rsid w:val="002675DF"/>
    <w:rsid w:val="002708BC"/>
    <w:rsid w:val="00272DA5"/>
    <w:rsid w:val="002738CF"/>
    <w:rsid w:val="002745DC"/>
    <w:rsid w:val="00276897"/>
    <w:rsid w:val="002776C1"/>
    <w:rsid w:val="00280E4B"/>
    <w:rsid w:val="00281ABC"/>
    <w:rsid w:val="00281DE0"/>
    <w:rsid w:val="00282CB7"/>
    <w:rsid w:val="00282FD6"/>
    <w:rsid w:val="00283FEC"/>
    <w:rsid w:val="0028404E"/>
    <w:rsid w:val="00284AD7"/>
    <w:rsid w:val="0028618C"/>
    <w:rsid w:val="002865BD"/>
    <w:rsid w:val="00287D7C"/>
    <w:rsid w:val="00287EAD"/>
    <w:rsid w:val="002904B1"/>
    <w:rsid w:val="00290714"/>
    <w:rsid w:val="002908D4"/>
    <w:rsid w:val="00290BC1"/>
    <w:rsid w:val="002915DB"/>
    <w:rsid w:val="00291B4F"/>
    <w:rsid w:val="00295A18"/>
    <w:rsid w:val="0029671B"/>
    <w:rsid w:val="002A1182"/>
    <w:rsid w:val="002A1981"/>
    <w:rsid w:val="002A1D1A"/>
    <w:rsid w:val="002A4E75"/>
    <w:rsid w:val="002A5132"/>
    <w:rsid w:val="002A59E6"/>
    <w:rsid w:val="002A721B"/>
    <w:rsid w:val="002A7D31"/>
    <w:rsid w:val="002B23CE"/>
    <w:rsid w:val="002B2AC0"/>
    <w:rsid w:val="002B41FB"/>
    <w:rsid w:val="002B5BF3"/>
    <w:rsid w:val="002B7752"/>
    <w:rsid w:val="002B788F"/>
    <w:rsid w:val="002C098C"/>
    <w:rsid w:val="002C1405"/>
    <w:rsid w:val="002C167F"/>
    <w:rsid w:val="002C24B1"/>
    <w:rsid w:val="002C292D"/>
    <w:rsid w:val="002C2EF7"/>
    <w:rsid w:val="002C3537"/>
    <w:rsid w:val="002C694E"/>
    <w:rsid w:val="002C76D4"/>
    <w:rsid w:val="002D0137"/>
    <w:rsid w:val="002D099E"/>
    <w:rsid w:val="002D0F30"/>
    <w:rsid w:val="002D2F3F"/>
    <w:rsid w:val="002D3092"/>
    <w:rsid w:val="002D470E"/>
    <w:rsid w:val="002D66EB"/>
    <w:rsid w:val="002D6E0B"/>
    <w:rsid w:val="002D768B"/>
    <w:rsid w:val="002E0156"/>
    <w:rsid w:val="002E015C"/>
    <w:rsid w:val="002E09F6"/>
    <w:rsid w:val="002E2220"/>
    <w:rsid w:val="002E25E3"/>
    <w:rsid w:val="002E28A4"/>
    <w:rsid w:val="002E344B"/>
    <w:rsid w:val="002E39DC"/>
    <w:rsid w:val="002E3F5A"/>
    <w:rsid w:val="002E4E74"/>
    <w:rsid w:val="002E565B"/>
    <w:rsid w:val="002E600D"/>
    <w:rsid w:val="002E6C64"/>
    <w:rsid w:val="002F04D7"/>
    <w:rsid w:val="002F0E63"/>
    <w:rsid w:val="002F0F38"/>
    <w:rsid w:val="002F1FD2"/>
    <w:rsid w:val="002F279A"/>
    <w:rsid w:val="002F2A39"/>
    <w:rsid w:val="002F5E72"/>
    <w:rsid w:val="0030082E"/>
    <w:rsid w:val="00300F9C"/>
    <w:rsid w:val="00301C76"/>
    <w:rsid w:val="00302AD6"/>
    <w:rsid w:val="00303F1B"/>
    <w:rsid w:val="00304A71"/>
    <w:rsid w:val="003056F1"/>
    <w:rsid w:val="00305C63"/>
    <w:rsid w:val="00306B38"/>
    <w:rsid w:val="00307EB8"/>
    <w:rsid w:val="00310200"/>
    <w:rsid w:val="00310EC7"/>
    <w:rsid w:val="00312627"/>
    <w:rsid w:val="003132AE"/>
    <w:rsid w:val="00314377"/>
    <w:rsid w:val="00315103"/>
    <w:rsid w:val="0031547F"/>
    <w:rsid w:val="00315537"/>
    <w:rsid w:val="00316725"/>
    <w:rsid w:val="003170C1"/>
    <w:rsid w:val="003178BE"/>
    <w:rsid w:val="00317DD0"/>
    <w:rsid w:val="0032354A"/>
    <w:rsid w:val="00323805"/>
    <w:rsid w:val="003247C3"/>
    <w:rsid w:val="00330C49"/>
    <w:rsid w:val="0033105C"/>
    <w:rsid w:val="00331CB6"/>
    <w:rsid w:val="0033448A"/>
    <w:rsid w:val="00334BBF"/>
    <w:rsid w:val="00334FF1"/>
    <w:rsid w:val="003363BB"/>
    <w:rsid w:val="003369A2"/>
    <w:rsid w:val="00336F2C"/>
    <w:rsid w:val="0033772E"/>
    <w:rsid w:val="003379A0"/>
    <w:rsid w:val="00340B5E"/>
    <w:rsid w:val="00340DE0"/>
    <w:rsid w:val="00341068"/>
    <w:rsid w:val="003420AF"/>
    <w:rsid w:val="003421F7"/>
    <w:rsid w:val="0034425D"/>
    <w:rsid w:val="003452D9"/>
    <w:rsid w:val="00345425"/>
    <w:rsid w:val="003459D7"/>
    <w:rsid w:val="003469B9"/>
    <w:rsid w:val="0034752F"/>
    <w:rsid w:val="00347E37"/>
    <w:rsid w:val="0035023F"/>
    <w:rsid w:val="003508E6"/>
    <w:rsid w:val="003513BB"/>
    <w:rsid w:val="00352215"/>
    <w:rsid w:val="00353324"/>
    <w:rsid w:val="00353725"/>
    <w:rsid w:val="00354651"/>
    <w:rsid w:val="003548B6"/>
    <w:rsid w:val="00355E6C"/>
    <w:rsid w:val="00357085"/>
    <w:rsid w:val="00360A82"/>
    <w:rsid w:val="003627C0"/>
    <w:rsid w:val="00363248"/>
    <w:rsid w:val="00364126"/>
    <w:rsid w:val="00367650"/>
    <w:rsid w:val="003710F8"/>
    <w:rsid w:val="00371114"/>
    <w:rsid w:val="00371C3B"/>
    <w:rsid w:val="00371CC4"/>
    <w:rsid w:val="00372B02"/>
    <w:rsid w:val="00373C7E"/>
    <w:rsid w:val="003743AE"/>
    <w:rsid w:val="00374F12"/>
    <w:rsid w:val="0037526A"/>
    <w:rsid w:val="00376C9F"/>
    <w:rsid w:val="0038035E"/>
    <w:rsid w:val="003812EB"/>
    <w:rsid w:val="00381562"/>
    <w:rsid w:val="00382CEC"/>
    <w:rsid w:val="0038335E"/>
    <w:rsid w:val="003843FE"/>
    <w:rsid w:val="0038525B"/>
    <w:rsid w:val="003856F0"/>
    <w:rsid w:val="0038679C"/>
    <w:rsid w:val="0038797A"/>
    <w:rsid w:val="00387B6A"/>
    <w:rsid w:val="0039033B"/>
    <w:rsid w:val="003932E7"/>
    <w:rsid w:val="003952BE"/>
    <w:rsid w:val="00396C26"/>
    <w:rsid w:val="00397D6D"/>
    <w:rsid w:val="003A0208"/>
    <w:rsid w:val="003A05B8"/>
    <w:rsid w:val="003A08E9"/>
    <w:rsid w:val="003A2662"/>
    <w:rsid w:val="003A2D45"/>
    <w:rsid w:val="003A361B"/>
    <w:rsid w:val="003A3FDA"/>
    <w:rsid w:val="003A4275"/>
    <w:rsid w:val="003A44CE"/>
    <w:rsid w:val="003A4B83"/>
    <w:rsid w:val="003A4EFD"/>
    <w:rsid w:val="003A6016"/>
    <w:rsid w:val="003A7745"/>
    <w:rsid w:val="003B04DE"/>
    <w:rsid w:val="003B2B03"/>
    <w:rsid w:val="003B30C3"/>
    <w:rsid w:val="003B31F7"/>
    <w:rsid w:val="003C0D1D"/>
    <w:rsid w:val="003C1456"/>
    <w:rsid w:val="003C1AEB"/>
    <w:rsid w:val="003C1E7D"/>
    <w:rsid w:val="003C1E84"/>
    <w:rsid w:val="003C2519"/>
    <w:rsid w:val="003C2580"/>
    <w:rsid w:val="003C28E6"/>
    <w:rsid w:val="003C29FC"/>
    <w:rsid w:val="003C33A6"/>
    <w:rsid w:val="003C4CF7"/>
    <w:rsid w:val="003C70F4"/>
    <w:rsid w:val="003C71DF"/>
    <w:rsid w:val="003C760C"/>
    <w:rsid w:val="003D18F1"/>
    <w:rsid w:val="003D47F8"/>
    <w:rsid w:val="003D5EA2"/>
    <w:rsid w:val="003D64C4"/>
    <w:rsid w:val="003D781D"/>
    <w:rsid w:val="003E0C75"/>
    <w:rsid w:val="003E0D34"/>
    <w:rsid w:val="003E2822"/>
    <w:rsid w:val="003E2C77"/>
    <w:rsid w:val="003E3280"/>
    <w:rsid w:val="003E4B90"/>
    <w:rsid w:val="003E5535"/>
    <w:rsid w:val="003E5EB6"/>
    <w:rsid w:val="003E60E5"/>
    <w:rsid w:val="003E67C4"/>
    <w:rsid w:val="003F00D2"/>
    <w:rsid w:val="003F0E67"/>
    <w:rsid w:val="003F182B"/>
    <w:rsid w:val="003F19C3"/>
    <w:rsid w:val="003F3B1F"/>
    <w:rsid w:val="003F4F42"/>
    <w:rsid w:val="003F5334"/>
    <w:rsid w:val="003F5A3C"/>
    <w:rsid w:val="003F7DD3"/>
    <w:rsid w:val="00401A0E"/>
    <w:rsid w:val="00402BA0"/>
    <w:rsid w:val="00403480"/>
    <w:rsid w:val="00403FDA"/>
    <w:rsid w:val="0040468B"/>
    <w:rsid w:val="00404EAD"/>
    <w:rsid w:val="00405699"/>
    <w:rsid w:val="004056F9"/>
    <w:rsid w:val="004060CB"/>
    <w:rsid w:val="0040759A"/>
    <w:rsid w:val="0041043D"/>
    <w:rsid w:val="0041045D"/>
    <w:rsid w:val="00411183"/>
    <w:rsid w:val="00411C18"/>
    <w:rsid w:val="00413181"/>
    <w:rsid w:val="004141FD"/>
    <w:rsid w:val="004143B5"/>
    <w:rsid w:val="00414B1E"/>
    <w:rsid w:val="0041506F"/>
    <w:rsid w:val="00415B1A"/>
    <w:rsid w:val="00415D12"/>
    <w:rsid w:val="00416C29"/>
    <w:rsid w:val="004171A0"/>
    <w:rsid w:val="00417933"/>
    <w:rsid w:val="00417AF3"/>
    <w:rsid w:val="00420187"/>
    <w:rsid w:val="00420FAA"/>
    <w:rsid w:val="004277EB"/>
    <w:rsid w:val="00427FF5"/>
    <w:rsid w:val="004318DC"/>
    <w:rsid w:val="004331EB"/>
    <w:rsid w:val="00433E6B"/>
    <w:rsid w:val="00435549"/>
    <w:rsid w:val="00435D14"/>
    <w:rsid w:val="0043690E"/>
    <w:rsid w:val="00436C5D"/>
    <w:rsid w:val="004372C9"/>
    <w:rsid w:val="004400C8"/>
    <w:rsid w:val="00440541"/>
    <w:rsid w:val="00442506"/>
    <w:rsid w:val="00443072"/>
    <w:rsid w:val="00444652"/>
    <w:rsid w:val="0044471D"/>
    <w:rsid w:val="00444E98"/>
    <w:rsid w:val="0044626C"/>
    <w:rsid w:val="004476B8"/>
    <w:rsid w:val="004519A3"/>
    <w:rsid w:val="00452508"/>
    <w:rsid w:val="00452945"/>
    <w:rsid w:val="00456229"/>
    <w:rsid w:val="004569EC"/>
    <w:rsid w:val="00456FD0"/>
    <w:rsid w:val="0045732C"/>
    <w:rsid w:val="00457AA0"/>
    <w:rsid w:val="00460F24"/>
    <w:rsid w:val="004663D8"/>
    <w:rsid w:val="00466695"/>
    <w:rsid w:val="00466F3D"/>
    <w:rsid w:val="0046717E"/>
    <w:rsid w:val="004675D5"/>
    <w:rsid w:val="0046792B"/>
    <w:rsid w:val="00467FD2"/>
    <w:rsid w:val="00470974"/>
    <w:rsid w:val="00471D0E"/>
    <w:rsid w:val="00472B56"/>
    <w:rsid w:val="004730EA"/>
    <w:rsid w:val="0047391E"/>
    <w:rsid w:val="00474BA5"/>
    <w:rsid w:val="00475AD5"/>
    <w:rsid w:val="00476755"/>
    <w:rsid w:val="00476C20"/>
    <w:rsid w:val="00477E0A"/>
    <w:rsid w:val="004802FB"/>
    <w:rsid w:val="00480510"/>
    <w:rsid w:val="004806AC"/>
    <w:rsid w:val="00480810"/>
    <w:rsid w:val="00480C48"/>
    <w:rsid w:val="00482C6E"/>
    <w:rsid w:val="00484743"/>
    <w:rsid w:val="00484B4A"/>
    <w:rsid w:val="0048629C"/>
    <w:rsid w:val="00486337"/>
    <w:rsid w:val="00487F26"/>
    <w:rsid w:val="0049268A"/>
    <w:rsid w:val="00493A01"/>
    <w:rsid w:val="004949A5"/>
    <w:rsid w:val="004952B4"/>
    <w:rsid w:val="00495EA8"/>
    <w:rsid w:val="00496C6E"/>
    <w:rsid w:val="004A038D"/>
    <w:rsid w:val="004A11C6"/>
    <w:rsid w:val="004A12A3"/>
    <w:rsid w:val="004A15CD"/>
    <w:rsid w:val="004A172A"/>
    <w:rsid w:val="004A2D93"/>
    <w:rsid w:val="004A379A"/>
    <w:rsid w:val="004A47DB"/>
    <w:rsid w:val="004A4EB6"/>
    <w:rsid w:val="004A52BE"/>
    <w:rsid w:val="004A76A3"/>
    <w:rsid w:val="004A7A6E"/>
    <w:rsid w:val="004A7A9A"/>
    <w:rsid w:val="004B06B9"/>
    <w:rsid w:val="004B0940"/>
    <w:rsid w:val="004B1A0C"/>
    <w:rsid w:val="004B39D3"/>
    <w:rsid w:val="004B4C19"/>
    <w:rsid w:val="004B52E8"/>
    <w:rsid w:val="004B52EE"/>
    <w:rsid w:val="004B5861"/>
    <w:rsid w:val="004B6A6E"/>
    <w:rsid w:val="004B7E68"/>
    <w:rsid w:val="004C005C"/>
    <w:rsid w:val="004C08DD"/>
    <w:rsid w:val="004C2CED"/>
    <w:rsid w:val="004C35C7"/>
    <w:rsid w:val="004C363E"/>
    <w:rsid w:val="004C5317"/>
    <w:rsid w:val="004C53FA"/>
    <w:rsid w:val="004C5D3C"/>
    <w:rsid w:val="004C5D82"/>
    <w:rsid w:val="004C6012"/>
    <w:rsid w:val="004C714E"/>
    <w:rsid w:val="004C7462"/>
    <w:rsid w:val="004C7951"/>
    <w:rsid w:val="004C7A44"/>
    <w:rsid w:val="004D1FB3"/>
    <w:rsid w:val="004D2429"/>
    <w:rsid w:val="004D272B"/>
    <w:rsid w:val="004D394B"/>
    <w:rsid w:val="004D3A52"/>
    <w:rsid w:val="004D3BA8"/>
    <w:rsid w:val="004D3D21"/>
    <w:rsid w:val="004D3D9B"/>
    <w:rsid w:val="004E0E3A"/>
    <w:rsid w:val="004E0F9B"/>
    <w:rsid w:val="004E230D"/>
    <w:rsid w:val="004E2790"/>
    <w:rsid w:val="004E28D0"/>
    <w:rsid w:val="004E391C"/>
    <w:rsid w:val="004E3DCD"/>
    <w:rsid w:val="004E3FDF"/>
    <w:rsid w:val="004E462E"/>
    <w:rsid w:val="004E4933"/>
    <w:rsid w:val="004E53B1"/>
    <w:rsid w:val="004E612B"/>
    <w:rsid w:val="004E6605"/>
    <w:rsid w:val="004F03C1"/>
    <w:rsid w:val="004F0D6D"/>
    <w:rsid w:val="004F110A"/>
    <w:rsid w:val="004F1523"/>
    <w:rsid w:val="004F22EC"/>
    <w:rsid w:val="004F57B6"/>
    <w:rsid w:val="004F6827"/>
    <w:rsid w:val="005007D2"/>
    <w:rsid w:val="00501538"/>
    <w:rsid w:val="00502641"/>
    <w:rsid w:val="0050282E"/>
    <w:rsid w:val="00502C34"/>
    <w:rsid w:val="00504273"/>
    <w:rsid w:val="00504E5A"/>
    <w:rsid w:val="0050522A"/>
    <w:rsid w:val="00505ABF"/>
    <w:rsid w:val="005061EE"/>
    <w:rsid w:val="00506353"/>
    <w:rsid w:val="00506C02"/>
    <w:rsid w:val="00506C7C"/>
    <w:rsid w:val="0050743F"/>
    <w:rsid w:val="005075A7"/>
    <w:rsid w:val="005075C9"/>
    <w:rsid w:val="005103C6"/>
    <w:rsid w:val="00510721"/>
    <w:rsid w:val="0051158E"/>
    <w:rsid w:val="00511C50"/>
    <w:rsid w:val="00512BF5"/>
    <w:rsid w:val="00514DCB"/>
    <w:rsid w:val="00516056"/>
    <w:rsid w:val="00516499"/>
    <w:rsid w:val="005173B7"/>
    <w:rsid w:val="00517B30"/>
    <w:rsid w:val="00520F1B"/>
    <w:rsid w:val="005227BE"/>
    <w:rsid w:val="00522ECE"/>
    <w:rsid w:val="00522F6F"/>
    <w:rsid w:val="00524878"/>
    <w:rsid w:val="00524F79"/>
    <w:rsid w:val="00525970"/>
    <w:rsid w:val="00526C89"/>
    <w:rsid w:val="005276EF"/>
    <w:rsid w:val="0052780E"/>
    <w:rsid w:val="00527A24"/>
    <w:rsid w:val="00527C75"/>
    <w:rsid w:val="00530BBD"/>
    <w:rsid w:val="0053105E"/>
    <w:rsid w:val="00531BEC"/>
    <w:rsid w:val="005326BC"/>
    <w:rsid w:val="00534E68"/>
    <w:rsid w:val="00535B4B"/>
    <w:rsid w:val="005361ED"/>
    <w:rsid w:val="005371E3"/>
    <w:rsid w:val="005377F5"/>
    <w:rsid w:val="00537821"/>
    <w:rsid w:val="005406F7"/>
    <w:rsid w:val="005415A7"/>
    <w:rsid w:val="00541BC2"/>
    <w:rsid w:val="00543FDF"/>
    <w:rsid w:val="00547572"/>
    <w:rsid w:val="00550972"/>
    <w:rsid w:val="00550F44"/>
    <w:rsid w:val="00551F7A"/>
    <w:rsid w:val="005525BA"/>
    <w:rsid w:val="00553A8D"/>
    <w:rsid w:val="00553F5C"/>
    <w:rsid w:val="00554244"/>
    <w:rsid w:val="00554327"/>
    <w:rsid w:val="00554644"/>
    <w:rsid w:val="00555372"/>
    <w:rsid w:val="00556653"/>
    <w:rsid w:val="005576CC"/>
    <w:rsid w:val="00557C43"/>
    <w:rsid w:val="00560227"/>
    <w:rsid w:val="0056181F"/>
    <w:rsid w:val="00561EDD"/>
    <w:rsid w:val="005621AE"/>
    <w:rsid w:val="00562238"/>
    <w:rsid w:val="005631A2"/>
    <w:rsid w:val="00563615"/>
    <w:rsid w:val="00563794"/>
    <w:rsid w:val="00564892"/>
    <w:rsid w:val="00565171"/>
    <w:rsid w:val="00565316"/>
    <w:rsid w:val="00565798"/>
    <w:rsid w:val="00570D6D"/>
    <w:rsid w:val="00571535"/>
    <w:rsid w:val="00574758"/>
    <w:rsid w:val="005764F7"/>
    <w:rsid w:val="0057651B"/>
    <w:rsid w:val="005768A6"/>
    <w:rsid w:val="005777AB"/>
    <w:rsid w:val="0058109B"/>
    <w:rsid w:val="00581112"/>
    <w:rsid w:val="00581776"/>
    <w:rsid w:val="00582601"/>
    <w:rsid w:val="00583628"/>
    <w:rsid w:val="00583D7E"/>
    <w:rsid w:val="00584078"/>
    <w:rsid w:val="00584483"/>
    <w:rsid w:val="0058543E"/>
    <w:rsid w:val="00585748"/>
    <w:rsid w:val="005864BC"/>
    <w:rsid w:val="00587C6F"/>
    <w:rsid w:val="00590E55"/>
    <w:rsid w:val="00591C2A"/>
    <w:rsid w:val="00591D09"/>
    <w:rsid w:val="00591EB2"/>
    <w:rsid w:val="00592EC7"/>
    <w:rsid w:val="005947D4"/>
    <w:rsid w:val="005959A7"/>
    <w:rsid w:val="00597330"/>
    <w:rsid w:val="005A0F83"/>
    <w:rsid w:val="005A1405"/>
    <w:rsid w:val="005A2771"/>
    <w:rsid w:val="005A3E3D"/>
    <w:rsid w:val="005A4433"/>
    <w:rsid w:val="005A6BF3"/>
    <w:rsid w:val="005A7F4F"/>
    <w:rsid w:val="005B01EE"/>
    <w:rsid w:val="005B1627"/>
    <w:rsid w:val="005B2750"/>
    <w:rsid w:val="005B5AE8"/>
    <w:rsid w:val="005C0941"/>
    <w:rsid w:val="005C0A38"/>
    <w:rsid w:val="005C248F"/>
    <w:rsid w:val="005C2A35"/>
    <w:rsid w:val="005C3252"/>
    <w:rsid w:val="005C385E"/>
    <w:rsid w:val="005C43A8"/>
    <w:rsid w:val="005C48A5"/>
    <w:rsid w:val="005C69F1"/>
    <w:rsid w:val="005C74A0"/>
    <w:rsid w:val="005C7E71"/>
    <w:rsid w:val="005D0BAA"/>
    <w:rsid w:val="005D0F8B"/>
    <w:rsid w:val="005D4D7E"/>
    <w:rsid w:val="005D5344"/>
    <w:rsid w:val="005D577B"/>
    <w:rsid w:val="005E0352"/>
    <w:rsid w:val="005E2E5D"/>
    <w:rsid w:val="005E3DD2"/>
    <w:rsid w:val="005E51F5"/>
    <w:rsid w:val="005E592A"/>
    <w:rsid w:val="005E5FB6"/>
    <w:rsid w:val="005F04EB"/>
    <w:rsid w:val="005F207A"/>
    <w:rsid w:val="005F2347"/>
    <w:rsid w:val="005F3506"/>
    <w:rsid w:val="005F37EB"/>
    <w:rsid w:val="005F3844"/>
    <w:rsid w:val="005F4C58"/>
    <w:rsid w:val="005F5B8C"/>
    <w:rsid w:val="005F5E30"/>
    <w:rsid w:val="005F6376"/>
    <w:rsid w:val="006015EB"/>
    <w:rsid w:val="00601731"/>
    <w:rsid w:val="00602367"/>
    <w:rsid w:val="00602DAB"/>
    <w:rsid w:val="006060AE"/>
    <w:rsid w:val="00607D6B"/>
    <w:rsid w:val="00610E38"/>
    <w:rsid w:val="00612294"/>
    <w:rsid w:val="006129AE"/>
    <w:rsid w:val="00612C2D"/>
    <w:rsid w:val="00614858"/>
    <w:rsid w:val="00615C8B"/>
    <w:rsid w:val="00616086"/>
    <w:rsid w:val="00616286"/>
    <w:rsid w:val="00616A27"/>
    <w:rsid w:val="006170A9"/>
    <w:rsid w:val="00620C66"/>
    <w:rsid w:val="00621B31"/>
    <w:rsid w:val="0062215D"/>
    <w:rsid w:val="00622680"/>
    <w:rsid w:val="00622916"/>
    <w:rsid w:val="00622E13"/>
    <w:rsid w:val="00623855"/>
    <w:rsid w:val="00624353"/>
    <w:rsid w:val="00624B0B"/>
    <w:rsid w:val="00632474"/>
    <w:rsid w:val="00633CBC"/>
    <w:rsid w:val="006360C3"/>
    <w:rsid w:val="00636248"/>
    <w:rsid w:val="006379CB"/>
    <w:rsid w:val="00637CBD"/>
    <w:rsid w:val="00640026"/>
    <w:rsid w:val="00641C39"/>
    <w:rsid w:val="006422A4"/>
    <w:rsid w:val="00643802"/>
    <w:rsid w:val="0064577C"/>
    <w:rsid w:val="00647689"/>
    <w:rsid w:val="006501C8"/>
    <w:rsid w:val="0065155E"/>
    <w:rsid w:val="00651B86"/>
    <w:rsid w:val="006566AF"/>
    <w:rsid w:val="00657AD6"/>
    <w:rsid w:val="006602E4"/>
    <w:rsid w:val="006608A3"/>
    <w:rsid w:val="00660E9E"/>
    <w:rsid w:val="006623EF"/>
    <w:rsid w:val="00662DD5"/>
    <w:rsid w:val="00663DF4"/>
    <w:rsid w:val="006662C1"/>
    <w:rsid w:val="00666E4C"/>
    <w:rsid w:val="006713C9"/>
    <w:rsid w:val="00671938"/>
    <w:rsid w:val="00674197"/>
    <w:rsid w:val="00675144"/>
    <w:rsid w:val="006751B1"/>
    <w:rsid w:val="006751F1"/>
    <w:rsid w:val="00675EB2"/>
    <w:rsid w:val="00676E33"/>
    <w:rsid w:val="00681535"/>
    <w:rsid w:val="006818FE"/>
    <w:rsid w:val="00683F88"/>
    <w:rsid w:val="00683FD9"/>
    <w:rsid w:val="00684030"/>
    <w:rsid w:val="0068450A"/>
    <w:rsid w:val="0068470A"/>
    <w:rsid w:val="0068627F"/>
    <w:rsid w:val="00686646"/>
    <w:rsid w:val="00686A45"/>
    <w:rsid w:val="00690448"/>
    <w:rsid w:val="00691888"/>
    <w:rsid w:val="00692F70"/>
    <w:rsid w:val="00695841"/>
    <w:rsid w:val="00697FA4"/>
    <w:rsid w:val="006A6C26"/>
    <w:rsid w:val="006B0F8D"/>
    <w:rsid w:val="006B116D"/>
    <w:rsid w:val="006B1DCF"/>
    <w:rsid w:val="006B32BC"/>
    <w:rsid w:val="006B7975"/>
    <w:rsid w:val="006B7E57"/>
    <w:rsid w:val="006C02FD"/>
    <w:rsid w:val="006C0A10"/>
    <w:rsid w:val="006C201B"/>
    <w:rsid w:val="006C3161"/>
    <w:rsid w:val="006C5730"/>
    <w:rsid w:val="006D0405"/>
    <w:rsid w:val="006D0E7D"/>
    <w:rsid w:val="006D1BE0"/>
    <w:rsid w:val="006D2AEF"/>
    <w:rsid w:val="006D2DB5"/>
    <w:rsid w:val="006D3D37"/>
    <w:rsid w:val="006D4338"/>
    <w:rsid w:val="006D61F0"/>
    <w:rsid w:val="006E03F7"/>
    <w:rsid w:val="006E175F"/>
    <w:rsid w:val="006E1D8E"/>
    <w:rsid w:val="006E1D91"/>
    <w:rsid w:val="006E1E95"/>
    <w:rsid w:val="006E3CB7"/>
    <w:rsid w:val="006E4958"/>
    <w:rsid w:val="006E49A8"/>
    <w:rsid w:val="006E5A95"/>
    <w:rsid w:val="006E603B"/>
    <w:rsid w:val="006E6F16"/>
    <w:rsid w:val="006E7604"/>
    <w:rsid w:val="006E7FF0"/>
    <w:rsid w:val="006F2194"/>
    <w:rsid w:val="006F2E77"/>
    <w:rsid w:val="006F4113"/>
    <w:rsid w:val="006F5CA0"/>
    <w:rsid w:val="006F664C"/>
    <w:rsid w:val="006F6D41"/>
    <w:rsid w:val="006F6E2D"/>
    <w:rsid w:val="006F7F6A"/>
    <w:rsid w:val="00701FB9"/>
    <w:rsid w:val="007021B2"/>
    <w:rsid w:val="0070223C"/>
    <w:rsid w:val="007023B8"/>
    <w:rsid w:val="007040A2"/>
    <w:rsid w:val="0070530E"/>
    <w:rsid w:val="00705D55"/>
    <w:rsid w:val="007079BB"/>
    <w:rsid w:val="007101EB"/>
    <w:rsid w:val="0071192C"/>
    <w:rsid w:val="00711F3B"/>
    <w:rsid w:val="00713657"/>
    <w:rsid w:val="00714A71"/>
    <w:rsid w:val="00715FFF"/>
    <w:rsid w:val="00720294"/>
    <w:rsid w:val="00720723"/>
    <w:rsid w:val="00720F13"/>
    <w:rsid w:val="007214EC"/>
    <w:rsid w:val="00721959"/>
    <w:rsid w:val="00721BB4"/>
    <w:rsid w:val="00721CB2"/>
    <w:rsid w:val="0072304E"/>
    <w:rsid w:val="007244F3"/>
    <w:rsid w:val="007246E3"/>
    <w:rsid w:val="0072512A"/>
    <w:rsid w:val="007265DF"/>
    <w:rsid w:val="007267E7"/>
    <w:rsid w:val="00726F9A"/>
    <w:rsid w:val="00731AB9"/>
    <w:rsid w:val="007352A2"/>
    <w:rsid w:val="007355F7"/>
    <w:rsid w:val="00735A6B"/>
    <w:rsid w:val="00736A50"/>
    <w:rsid w:val="007407D1"/>
    <w:rsid w:val="00740B78"/>
    <w:rsid w:val="00740DEA"/>
    <w:rsid w:val="007415FB"/>
    <w:rsid w:val="00742486"/>
    <w:rsid w:val="0074284B"/>
    <w:rsid w:val="00742E79"/>
    <w:rsid w:val="00744412"/>
    <w:rsid w:val="007447B5"/>
    <w:rsid w:val="00744B0C"/>
    <w:rsid w:val="00744D0F"/>
    <w:rsid w:val="00750406"/>
    <w:rsid w:val="00752A55"/>
    <w:rsid w:val="007545BF"/>
    <w:rsid w:val="00755F12"/>
    <w:rsid w:val="00756B38"/>
    <w:rsid w:val="007577C1"/>
    <w:rsid w:val="00761AD7"/>
    <w:rsid w:val="00762337"/>
    <w:rsid w:val="00762E3E"/>
    <w:rsid w:val="00763247"/>
    <w:rsid w:val="007651EA"/>
    <w:rsid w:val="0076711C"/>
    <w:rsid w:val="0076753E"/>
    <w:rsid w:val="007700D5"/>
    <w:rsid w:val="0077128C"/>
    <w:rsid w:val="00771BA4"/>
    <w:rsid w:val="0077207D"/>
    <w:rsid w:val="00774A7E"/>
    <w:rsid w:val="0077658A"/>
    <w:rsid w:val="007767FF"/>
    <w:rsid w:val="00777460"/>
    <w:rsid w:val="0077790F"/>
    <w:rsid w:val="00780510"/>
    <w:rsid w:val="00781B75"/>
    <w:rsid w:val="00781B95"/>
    <w:rsid w:val="00782018"/>
    <w:rsid w:val="00783A43"/>
    <w:rsid w:val="00784C66"/>
    <w:rsid w:val="007858A5"/>
    <w:rsid w:val="00785C4E"/>
    <w:rsid w:val="00787280"/>
    <w:rsid w:val="00792B77"/>
    <w:rsid w:val="00795247"/>
    <w:rsid w:val="00795C51"/>
    <w:rsid w:val="007969DD"/>
    <w:rsid w:val="0079732B"/>
    <w:rsid w:val="007A02AD"/>
    <w:rsid w:val="007A2329"/>
    <w:rsid w:val="007A237C"/>
    <w:rsid w:val="007A3856"/>
    <w:rsid w:val="007A3ED9"/>
    <w:rsid w:val="007A4373"/>
    <w:rsid w:val="007A4A7C"/>
    <w:rsid w:val="007A552E"/>
    <w:rsid w:val="007A736F"/>
    <w:rsid w:val="007A7404"/>
    <w:rsid w:val="007A76B2"/>
    <w:rsid w:val="007A79ED"/>
    <w:rsid w:val="007B0C36"/>
    <w:rsid w:val="007B1D3D"/>
    <w:rsid w:val="007B3055"/>
    <w:rsid w:val="007B67E9"/>
    <w:rsid w:val="007C179F"/>
    <w:rsid w:val="007C1D14"/>
    <w:rsid w:val="007C2007"/>
    <w:rsid w:val="007C2358"/>
    <w:rsid w:val="007C306B"/>
    <w:rsid w:val="007C48F1"/>
    <w:rsid w:val="007C55F4"/>
    <w:rsid w:val="007C5BE1"/>
    <w:rsid w:val="007C69D8"/>
    <w:rsid w:val="007C6FA8"/>
    <w:rsid w:val="007C70B9"/>
    <w:rsid w:val="007D19AA"/>
    <w:rsid w:val="007D2F4B"/>
    <w:rsid w:val="007D3913"/>
    <w:rsid w:val="007D3AC7"/>
    <w:rsid w:val="007D3CE1"/>
    <w:rsid w:val="007D44DD"/>
    <w:rsid w:val="007D4C86"/>
    <w:rsid w:val="007D5430"/>
    <w:rsid w:val="007D57A4"/>
    <w:rsid w:val="007D5838"/>
    <w:rsid w:val="007D670C"/>
    <w:rsid w:val="007D799F"/>
    <w:rsid w:val="007D7E2D"/>
    <w:rsid w:val="007E0493"/>
    <w:rsid w:val="007E1BA1"/>
    <w:rsid w:val="007E3771"/>
    <w:rsid w:val="007E3E74"/>
    <w:rsid w:val="007E425A"/>
    <w:rsid w:val="007E5081"/>
    <w:rsid w:val="007E5AA8"/>
    <w:rsid w:val="007E5B84"/>
    <w:rsid w:val="007E6269"/>
    <w:rsid w:val="007E6FAE"/>
    <w:rsid w:val="007E6FC6"/>
    <w:rsid w:val="007E75B3"/>
    <w:rsid w:val="007E7B7E"/>
    <w:rsid w:val="007F293B"/>
    <w:rsid w:val="007F2C1C"/>
    <w:rsid w:val="007F31B6"/>
    <w:rsid w:val="007F607D"/>
    <w:rsid w:val="007F69F4"/>
    <w:rsid w:val="007F6A7F"/>
    <w:rsid w:val="007F7282"/>
    <w:rsid w:val="007F7BD2"/>
    <w:rsid w:val="00800486"/>
    <w:rsid w:val="00800BAC"/>
    <w:rsid w:val="0080272E"/>
    <w:rsid w:val="008039F9"/>
    <w:rsid w:val="008054BA"/>
    <w:rsid w:val="0080748F"/>
    <w:rsid w:val="0081075F"/>
    <w:rsid w:val="00810E49"/>
    <w:rsid w:val="00811592"/>
    <w:rsid w:val="008118E4"/>
    <w:rsid w:val="00812294"/>
    <w:rsid w:val="00814857"/>
    <w:rsid w:val="0081650F"/>
    <w:rsid w:val="00817FEA"/>
    <w:rsid w:val="00821965"/>
    <w:rsid w:val="00821B2B"/>
    <w:rsid w:val="00822DD5"/>
    <w:rsid w:val="0082341F"/>
    <w:rsid w:val="00824605"/>
    <w:rsid w:val="008253A7"/>
    <w:rsid w:val="0082658B"/>
    <w:rsid w:val="008305BE"/>
    <w:rsid w:val="00830C43"/>
    <w:rsid w:val="008334D7"/>
    <w:rsid w:val="00834901"/>
    <w:rsid w:val="00834F3E"/>
    <w:rsid w:val="008357EC"/>
    <w:rsid w:val="0083739E"/>
    <w:rsid w:val="00840FFE"/>
    <w:rsid w:val="00843116"/>
    <w:rsid w:val="00844B84"/>
    <w:rsid w:val="00844C82"/>
    <w:rsid w:val="00844FC5"/>
    <w:rsid w:val="00845859"/>
    <w:rsid w:val="00846290"/>
    <w:rsid w:val="008520AB"/>
    <w:rsid w:val="00856761"/>
    <w:rsid w:val="00856DEC"/>
    <w:rsid w:val="00860342"/>
    <w:rsid w:val="0086037D"/>
    <w:rsid w:val="008608A3"/>
    <w:rsid w:val="00860C6E"/>
    <w:rsid w:val="008610E0"/>
    <w:rsid w:val="00861E8F"/>
    <w:rsid w:val="00864DC6"/>
    <w:rsid w:val="00867E2F"/>
    <w:rsid w:val="008705EF"/>
    <w:rsid w:val="008709DD"/>
    <w:rsid w:val="008714F4"/>
    <w:rsid w:val="00872CB8"/>
    <w:rsid w:val="00872FDB"/>
    <w:rsid w:val="00873E53"/>
    <w:rsid w:val="00874A59"/>
    <w:rsid w:val="00874CA9"/>
    <w:rsid w:val="00882C8A"/>
    <w:rsid w:val="00883694"/>
    <w:rsid w:val="008837EE"/>
    <w:rsid w:val="00884008"/>
    <w:rsid w:val="0088454F"/>
    <w:rsid w:val="00885EFC"/>
    <w:rsid w:val="00886738"/>
    <w:rsid w:val="00886863"/>
    <w:rsid w:val="00886A45"/>
    <w:rsid w:val="00886AB6"/>
    <w:rsid w:val="00886CC0"/>
    <w:rsid w:val="0088738E"/>
    <w:rsid w:val="0089014F"/>
    <w:rsid w:val="00890F47"/>
    <w:rsid w:val="008911B3"/>
    <w:rsid w:val="00891618"/>
    <w:rsid w:val="00893E4A"/>
    <w:rsid w:val="0089582E"/>
    <w:rsid w:val="00896477"/>
    <w:rsid w:val="0089763F"/>
    <w:rsid w:val="00897AEB"/>
    <w:rsid w:val="008A12F8"/>
    <w:rsid w:val="008A33C6"/>
    <w:rsid w:val="008A410C"/>
    <w:rsid w:val="008A49F1"/>
    <w:rsid w:val="008A4D7F"/>
    <w:rsid w:val="008A4EF7"/>
    <w:rsid w:val="008A60F6"/>
    <w:rsid w:val="008B125D"/>
    <w:rsid w:val="008B2A20"/>
    <w:rsid w:val="008B2D10"/>
    <w:rsid w:val="008B2DE2"/>
    <w:rsid w:val="008B3774"/>
    <w:rsid w:val="008B3797"/>
    <w:rsid w:val="008B3967"/>
    <w:rsid w:val="008B49D1"/>
    <w:rsid w:val="008B4CB6"/>
    <w:rsid w:val="008B5AF6"/>
    <w:rsid w:val="008B66AE"/>
    <w:rsid w:val="008B6901"/>
    <w:rsid w:val="008B6A96"/>
    <w:rsid w:val="008B79FF"/>
    <w:rsid w:val="008C07CB"/>
    <w:rsid w:val="008C0EC6"/>
    <w:rsid w:val="008C1920"/>
    <w:rsid w:val="008C1FAE"/>
    <w:rsid w:val="008C217E"/>
    <w:rsid w:val="008C2D64"/>
    <w:rsid w:val="008C2F70"/>
    <w:rsid w:val="008C3A31"/>
    <w:rsid w:val="008C41E0"/>
    <w:rsid w:val="008C45F9"/>
    <w:rsid w:val="008C5353"/>
    <w:rsid w:val="008C5A75"/>
    <w:rsid w:val="008C5B7F"/>
    <w:rsid w:val="008C7004"/>
    <w:rsid w:val="008D156C"/>
    <w:rsid w:val="008D23F6"/>
    <w:rsid w:val="008D5764"/>
    <w:rsid w:val="008D5AF1"/>
    <w:rsid w:val="008E114A"/>
    <w:rsid w:val="008E1452"/>
    <w:rsid w:val="008E1ACE"/>
    <w:rsid w:val="008E29D4"/>
    <w:rsid w:val="008E39CA"/>
    <w:rsid w:val="008E3ADF"/>
    <w:rsid w:val="008E4411"/>
    <w:rsid w:val="008E4BD6"/>
    <w:rsid w:val="008E5854"/>
    <w:rsid w:val="008E5938"/>
    <w:rsid w:val="008E5D9C"/>
    <w:rsid w:val="008F45F2"/>
    <w:rsid w:val="008F5956"/>
    <w:rsid w:val="008F7526"/>
    <w:rsid w:val="008F7E26"/>
    <w:rsid w:val="00900DBE"/>
    <w:rsid w:val="009022C3"/>
    <w:rsid w:val="00902890"/>
    <w:rsid w:val="0090351D"/>
    <w:rsid w:val="00903CE5"/>
    <w:rsid w:val="00903E32"/>
    <w:rsid w:val="0090555F"/>
    <w:rsid w:val="00906FEE"/>
    <w:rsid w:val="0091073E"/>
    <w:rsid w:val="0091104F"/>
    <w:rsid w:val="00911F9A"/>
    <w:rsid w:val="00912EDF"/>
    <w:rsid w:val="0091482B"/>
    <w:rsid w:val="00915227"/>
    <w:rsid w:val="00916928"/>
    <w:rsid w:val="00921D05"/>
    <w:rsid w:val="00921EB7"/>
    <w:rsid w:val="00924CAE"/>
    <w:rsid w:val="00925F47"/>
    <w:rsid w:val="00926471"/>
    <w:rsid w:val="009272C5"/>
    <w:rsid w:val="00927558"/>
    <w:rsid w:val="009305D1"/>
    <w:rsid w:val="009308F5"/>
    <w:rsid w:val="00931600"/>
    <w:rsid w:val="00932657"/>
    <w:rsid w:val="00932F76"/>
    <w:rsid w:val="009340F9"/>
    <w:rsid w:val="00934EFF"/>
    <w:rsid w:val="00935008"/>
    <w:rsid w:val="0093778A"/>
    <w:rsid w:val="009377B3"/>
    <w:rsid w:val="00937A27"/>
    <w:rsid w:val="00937B17"/>
    <w:rsid w:val="00937EE9"/>
    <w:rsid w:val="00940BE9"/>
    <w:rsid w:val="00941D80"/>
    <w:rsid w:val="00941F44"/>
    <w:rsid w:val="00944A7D"/>
    <w:rsid w:val="009450FD"/>
    <w:rsid w:val="00947D6A"/>
    <w:rsid w:val="009502CB"/>
    <w:rsid w:val="00951277"/>
    <w:rsid w:val="009515AB"/>
    <w:rsid w:val="0095206D"/>
    <w:rsid w:val="009526EA"/>
    <w:rsid w:val="009531CD"/>
    <w:rsid w:val="00953240"/>
    <w:rsid w:val="00953DE4"/>
    <w:rsid w:val="0095610E"/>
    <w:rsid w:val="009569C7"/>
    <w:rsid w:val="00957078"/>
    <w:rsid w:val="009617A0"/>
    <w:rsid w:val="009630F7"/>
    <w:rsid w:val="00964FE3"/>
    <w:rsid w:val="0096548E"/>
    <w:rsid w:val="00966FB5"/>
    <w:rsid w:val="00970380"/>
    <w:rsid w:val="009711DE"/>
    <w:rsid w:val="00973426"/>
    <w:rsid w:val="009740DE"/>
    <w:rsid w:val="009755B0"/>
    <w:rsid w:val="00975F38"/>
    <w:rsid w:val="0097619E"/>
    <w:rsid w:val="00984F56"/>
    <w:rsid w:val="0098704E"/>
    <w:rsid w:val="0098747B"/>
    <w:rsid w:val="00987533"/>
    <w:rsid w:val="009905E3"/>
    <w:rsid w:val="0099097F"/>
    <w:rsid w:val="00990AF5"/>
    <w:rsid w:val="009912E1"/>
    <w:rsid w:val="009938F7"/>
    <w:rsid w:val="009942F3"/>
    <w:rsid w:val="00994479"/>
    <w:rsid w:val="00995D8F"/>
    <w:rsid w:val="009969F9"/>
    <w:rsid w:val="009A214B"/>
    <w:rsid w:val="009A2600"/>
    <w:rsid w:val="009A3817"/>
    <w:rsid w:val="009A3E28"/>
    <w:rsid w:val="009A4919"/>
    <w:rsid w:val="009A4B53"/>
    <w:rsid w:val="009A4D22"/>
    <w:rsid w:val="009A67E7"/>
    <w:rsid w:val="009B0FC1"/>
    <w:rsid w:val="009B16A4"/>
    <w:rsid w:val="009B20AF"/>
    <w:rsid w:val="009B264B"/>
    <w:rsid w:val="009B2A67"/>
    <w:rsid w:val="009B32DC"/>
    <w:rsid w:val="009B349F"/>
    <w:rsid w:val="009B44CE"/>
    <w:rsid w:val="009B4C6E"/>
    <w:rsid w:val="009B4ECC"/>
    <w:rsid w:val="009B72A0"/>
    <w:rsid w:val="009B78AB"/>
    <w:rsid w:val="009B7981"/>
    <w:rsid w:val="009C1D4A"/>
    <w:rsid w:val="009C2CEA"/>
    <w:rsid w:val="009C680B"/>
    <w:rsid w:val="009C68AD"/>
    <w:rsid w:val="009D0572"/>
    <w:rsid w:val="009D0DB9"/>
    <w:rsid w:val="009D2F97"/>
    <w:rsid w:val="009D301D"/>
    <w:rsid w:val="009D7E21"/>
    <w:rsid w:val="009E3E43"/>
    <w:rsid w:val="009E47F7"/>
    <w:rsid w:val="009E69FE"/>
    <w:rsid w:val="009E7108"/>
    <w:rsid w:val="009E7719"/>
    <w:rsid w:val="009F0E7F"/>
    <w:rsid w:val="009F0F68"/>
    <w:rsid w:val="009F143D"/>
    <w:rsid w:val="009F2243"/>
    <w:rsid w:val="009F2D23"/>
    <w:rsid w:val="009F3559"/>
    <w:rsid w:val="009F45B2"/>
    <w:rsid w:val="009F50D9"/>
    <w:rsid w:val="009F7F93"/>
    <w:rsid w:val="00A00243"/>
    <w:rsid w:val="00A042D6"/>
    <w:rsid w:val="00A0566D"/>
    <w:rsid w:val="00A059E8"/>
    <w:rsid w:val="00A05AED"/>
    <w:rsid w:val="00A06AC4"/>
    <w:rsid w:val="00A075F9"/>
    <w:rsid w:val="00A07754"/>
    <w:rsid w:val="00A10167"/>
    <w:rsid w:val="00A11A47"/>
    <w:rsid w:val="00A139AC"/>
    <w:rsid w:val="00A1437C"/>
    <w:rsid w:val="00A14570"/>
    <w:rsid w:val="00A154B7"/>
    <w:rsid w:val="00A23287"/>
    <w:rsid w:val="00A2376B"/>
    <w:rsid w:val="00A24518"/>
    <w:rsid w:val="00A25430"/>
    <w:rsid w:val="00A26100"/>
    <w:rsid w:val="00A26856"/>
    <w:rsid w:val="00A26FA7"/>
    <w:rsid w:val="00A31379"/>
    <w:rsid w:val="00A321AC"/>
    <w:rsid w:val="00A328E0"/>
    <w:rsid w:val="00A329E7"/>
    <w:rsid w:val="00A33625"/>
    <w:rsid w:val="00A349D3"/>
    <w:rsid w:val="00A354E6"/>
    <w:rsid w:val="00A35749"/>
    <w:rsid w:val="00A36A4B"/>
    <w:rsid w:val="00A37650"/>
    <w:rsid w:val="00A37DF9"/>
    <w:rsid w:val="00A42596"/>
    <w:rsid w:val="00A425D4"/>
    <w:rsid w:val="00A428B9"/>
    <w:rsid w:val="00A430BD"/>
    <w:rsid w:val="00A448AA"/>
    <w:rsid w:val="00A44FD3"/>
    <w:rsid w:val="00A46296"/>
    <w:rsid w:val="00A46674"/>
    <w:rsid w:val="00A50161"/>
    <w:rsid w:val="00A50CA9"/>
    <w:rsid w:val="00A52019"/>
    <w:rsid w:val="00A539C6"/>
    <w:rsid w:val="00A53FC7"/>
    <w:rsid w:val="00A54709"/>
    <w:rsid w:val="00A547DF"/>
    <w:rsid w:val="00A5621E"/>
    <w:rsid w:val="00A56640"/>
    <w:rsid w:val="00A56ADE"/>
    <w:rsid w:val="00A57DFD"/>
    <w:rsid w:val="00A610BD"/>
    <w:rsid w:val="00A61412"/>
    <w:rsid w:val="00A623DB"/>
    <w:rsid w:val="00A63548"/>
    <w:rsid w:val="00A64729"/>
    <w:rsid w:val="00A64966"/>
    <w:rsid w:val="00A659AF"/>
    <w:rsid w:val="00A65A79"/>
    <w:rsid w:val="00A666ED"/>
    <w:rsid w:val="00A66BE5"/>
    <w:rsid w:val="00A67A9D"/>
    <w:rsid w:val="00A726A5"/>
    <w:rsid w:val="00A759D1"/>
    <w:rsid w:val="00A80AD8"/>
    <w:rsid w:val="00A80FAF"/>
    <w:rsid w:val="00A8167A"/>
    <w:rsid w:val="00A818A4"/>
    <w:rsid w:val="00A82AC5"/>
    <w:rsid w:val="00A83B40"/>
    <w:rsid w:val="00A84E13"/>
    <w:rsid w:val="00A8795F"/>
    <w:rsid w:val="00A87B91"/>
    <w:rsid w:val="00A87F6D"/>
    <w:rsid w:val="00A87F86"/>
    <w:rsid w:val="00A915A3"/>
    <w:rsid w:val="00A92A6C"/>
    <w:rsid w:val="00A94A0B"/>
    <w:rsid w:val="00A95CDA"/>
    <w:rsid w:val="00A97074"/>
    <w:rsid w:val="00A975CD"/>
    <w:rsid w:val="00AA09EC"/>
    <w:rsid w:val="00AA10F2"/>
    <w:rsid w:val="00AA1515"/>
    <w:rsid w:val="00AA1D9E"/>
    <w:rsid w:val="00AA2BF8"/>
    <w:rsid w:val="00AA3939"/>
    <w:rsid w:val="00AA42B7"/>
    <w:rsid w:val="00AA430A"/>
    <w:rsid w:val="00AA5484"/>
    <w:rsid w:val="00AA5AB6"/>
    <w:rsid w:val="00AA600D"/>
    <w:rsid w:val="00AA68D4"/>
    <w:rsid w:val="00AA7AE2"/>
    <w:rsid w:val="00AB03A8"/>
    <w:rsid w:val="00AB336E"/>
    <w:rsid w:val="00AB3BEE"/>
    <w:rsid w:val="00AB3FB0"/>
    <w:rsid w:val="00AB4A6A"/>
    <w:rsid w:val="00AB5037"/>
    <w:rsid w:val="00AB6653"/>
    <w:rsid w:val="00AB702A"/>
    <w:rsid w:val="00AB7933"/>
    <w:rsid w:val="00AC0806"/>
    <w:rsid w:val="00AC17A7"/>
    <w:rsid w:val="00AC19D7"/>
    <w:rsid w:val="00AC20F1"/>
    <w:rsid w:val="00AC2F7F"/>
    <w:rsid w:val="00AC4EA5"/>
    <w:rsid w:val="00AC52AD"/>
    <w:rsid w:val="00AC66F2"/>
    <w:rsid w:val="00AC6DD9"/>
    <w:rsid w:val="00AD06A1"/>
    <w:rsid w:val="00AD0FB6"/>
    <w:rsid w:val="00AD170B"/>
    <w:rsid w:val="00AD1A8E"/>
    <w:rsid w:val="00AD1C87"/>
    <w:rsid w:val="00AD212E"/>
    <w:rsid w:val="00AD2580"/>
    <w:rsid w:val="00AD3159"/>
    <w:rsid w:val="00AD3731"/>
    <w:rsid w:val="00AD4A64"/>
    <w:rsid w:val="00AD4B3C"/>
    <w:rsid w:val="00AD7A65"/>
    <w:rsid w:val="00AE09B1"/>
    <w:rsid w:val="00AE1539"/>
    <w:rsid w:val="00AE3DF6"/>
    <w:rsid w:val="00AE5007"/>
    <w:rsid w:val="00AE6778"/>
    <w:rsid w:val="00AF1769"/>
    <w:rsid w:val="00AF4CE0"/>
    <w:rsid w:val="00AF5CCA"/>
    <w:rsid w:val="00AF6844"/>
    <w:rsid w:val="00AF7A65"/>
    <w:rsid w:val="00AF7D16"/>
    <w:rsid w:val="00B00623"/>
    <w:rsid w:val="00B00FCD"/>
    <w:rsid w:val="00B01252"/>
    <w:rsid w:val="00B01852"/>
    <w:rsid w:val="00B02E56"/>
    <w:rsid w:val="00B037D4"/>
    <w:rsid w:val="00B04B4B"/>
    <w:rsid w:val="00B04ED2"/>
    <w:rsid w:val="00B0510E"/>
    <w:rsid w:val="00B06C9A"/>
    <w:rsid w:val="00B06CC5"/>
    <w:rsid w:val="00B06E94"/>
    <w:rsid w:val="00B07038"/>
    <w:rsid w:val="00B11283"/>
    <w:rsid w:val="00B12D10"/>
    <w:rsid w:val="00B12E3A"/>
    <w:rsid w:val="00B152EF"/>
    <w:rsid w:val="00B20F5A"/>
    <w:rsid w:val="00B2144C"/>
    <w:rsid w:val="00B21F22"/>
    <w:rsid w:val="00B233CE"/>
    <w:rsid w:val="00B24CB8"/>
    <w:rsid w:val="00B25FF8"/>
    <w:rsid w:val="00B2670B"/>
    <w:rsid w:val="00B2705B"/>
    <w:rsid w:val="00B31A0A"/>
    <w:rsid w:val="00B322CF"/>
    <w:rsid w:val="00B3232C"/>
    <w:rsid w:val="00B32E07"/>
    <w:rsid w:val="00B32F07"/>
    <w:rsid w:val="00B344C5"/>
    <w:rsid w:val="00B35B22"/>
    <w:rsid w:val="00B35C92"/>
    <w:rsid w:val="00B35F7B"/>
    <w:rsid w:val="00B35FEB"/>
    <w:rsid w:val="00B36856"/>
    <w:rsid w:val="00B378FB"/>
    <w:rsid w:val="00B417E5"/>
    <w:rsid w:val="00B4196A"/>
    <w:rsid w:val="00B41AD4"/>
    <w:rsid w:val="00B42055"/>
    <w:rsid w:val="00B42B99"/>
    <w:rsid w:val="00B436DD"/>
    <w:rsid w:val="00B438CE"/>
    <w:rsid w:val="00B45A02"/>
    <w:rsid w:val="00B46155"/>
    <w:rsid w:val="00B470A6"/>
    <w:rsid w:val="00B501E8"/>
    <w:rsid w:val="00B508D9"/>
    <w:rsid w:val="00B514D9"/>
    <w:rsid w:val="00B525A5"/>
    <w:rsid w:val="00B548AF"/>
    <w:rsid w:val="00B55D4E"/>
    <w:rsid w:val="00B56F36"/>
    <w:rsid w:val="00B600A1"/>
    <w:rsid w:val="00B60163"/>
    <w:rsid w:val="00B61705"/>
    <w:rsid w:val="00B61F7F"/>
    <w:rsid w:val="00B62250"/>
    <w:rsid w:val="00B62842"/>
    <w:rsid w:val="00B62977"/>
    <w:rsid w:val="00B6401E"/>
    <w:rsid w:val="00B644DC"/>
    <w:rsid w:val="00B652B5"/>
    <w:rsid w:val="00B6536C"/>
    <w:rsid w:val="00B655B7"/>
    <w:rsid w:val="00B6681D"/>
    <w:rsid w:val="00B66857"/>
    <w:rsid w:val="00B66BFB"/>
    <w:rsid w:val="00B678C1"/>
    <w:rsid w:val="00B70B77"/>
    <w:rsid w:val="00B71CE7"/>
    <w:rsid w:val="00B729F5"/>
    <w:rsid w:val="00B72CA6"/>
    <w:rsid w:val="00B73391"/>
    <w:rsid w:val="00B77350"/>
    <w:rsid w:val="00B7753F"/>
    <w:rsid w:val="00B775B7"/>
    <w:rsid w:val="00B809DF"/>
    <w:rsid w:val="00B81888"/>
    <w:rsid w:val="00B8202D"/>
    <w:rsid w:val="00B828E1"/>
    <w:rsid w:val="00B82C30"/>
    <w:rsid w:val="00B83358"/>
    <w:rsid w:val="00B83A6C"/>
    <w:rsid w:val="00B86277"/>
    <w:rsid w:val="00B86814"/>
    <w:rsid w:val="00B91721"/>
    <w:rsid w:val="00B92383"/>
    <w:rsid w:val="00B930D7"/>
    <w:rsid w:val="00B95CF9"/>
    <w:rsid w:val="00B95F60"/>
    <w:rsid w:val="00BA1109"/>
    <w:rsid w:val="00BA2094"/>
    <w:rsid w:val="00BA22BE"/>
    <w:rsid w:val="00BA28C6"/>
    <w:rsid w:val="00BA3951"/>
    <w:rsid w:val="00BA5A41"/>
    <w:rsid w:val="00BA7233"/>
    <w:rsid w:val="00BA7F22"/>
    <w:rsid w:val="00BB0367"/>
    <w:rsid w:val="00BB062B"/>
    <w:rsid w:val="00BB07C9"/>
    <w:rsid w:val="00BB12D6"/>
    <w:rsid w:val="00BB17B6"/>
    <w:rsid w:val="00BB2138"/>
    <w:rsid w:val="00BB4CA3"/>
    <w:rsid w:val="00BB5355"/>
    <w:rsid w:val="00BB5A84"/>
    <w:rsid w:val="00BB5D4E"/>
    <w:rsid w:val="00BB639D"/>
    <w:rsid w:val="00BB71EA"/>
    <w:rsid w:val="00BC074A"/>
    <w:rsid w:val="00BC0E8C"/>
    <w:rsid w:val="00BC1FE4"/>
    <w:rsid w:val="00BC311A"/>
    <w:rsid w:val="00BC4837"/>
    <w:rsid w:val="00BC5D3B"/>
    <w:rsid w:val="00BC6197"/>
    <w:rsid w:val="00BC6356"/>
    <w:rsid w:val="00BC7153"/>
    <w:rsid w:val="00BD07D3"/>
    <w:rsid w:val="00BD0ACA"/>
    <w:rsid w:val="00BD2E3C"/>
    <w:rsid w:val="00BD2E50"/>
    <w:rsid w:val="00BD48F2"/>
    <w:rsid w:val="00BD4CCB"/>
    <w:rsid w:val="00BD4D65"/>
    <w:rsid w:val="00BD601C"/>
    <w:rsid w:val="00BD7193"/>
    <w:rsid w:val="00BD7272"/>
    <w:rsid w:val="00BD7777"/>
    <w:rsid w:val="00BD7E82"/>
    <w:rsid w:val="00BE2C29"/>
    <w:rsid w:val="00BE31E2"/>
    <w:rsid w:val="00BE359D"/>
    <w:rsid w:val="00BE3648"/>
    <w:rsid w:val="00BE3DF0"/>
    <w:rsid w:val="00BE4ABB"/>
    <w:rsid w:val="00BE5887"/>
    <w:rsid w:val="00BE62A9"/>
    <w:rsid w:val="00BE6A2E"/>
    <w:rsid w:val="00BE6E8E"/>
    <w:rsid w:val="00BF22F0"/>
    <w:rsid w:val="00BF250A"/>
    <w:rsid w:val="00BF28FD"/>
    <w:rsid w:val="00BF2934"/>
    <w:rsid w:val="00BF3C14"/>
    <w:rsid w:val="00BF3DE9"/>
    <w:rsid w:val="00BF41AF"/>
    <w:rsid w:val="00BF4360"/>
    <w:rsid w:val="00BF63DA"/>
    <w:rsid w:val="00BF6EAB"/>
    <w:rsid w:val="00BF7AA3"/>
    <w:rsid w:val="00C003A6"/>
    <w:rsid w:val="00C009CE"/>
    <w:rsid w:val="00C02219"/>
    <w:rsid w:val="00C0221E"/>
    <w:rsid w:val="00C025A6"/>
    <w:rsid w:val="00C027E8"/>
    <w:rsid w:val="00C03D73"/>
    <w:rsid w:val="00C040DA"/>
    <w:rsid w:val="00C04203"/>
    <w:rsid w:val="00C0494E"/>
    <w:rsid w:val="00C04EE6"/>
    <w:rsid w:val="00C11120"/>
    <w:rsid w:val="00C124B6"/>
    <w:rsid w:val="00C124E5"/>
    <w:rsid w:val="00C140ED"/>
    <w:rsid w:val="00C1468C"/>
    <w:rsid w:val="00C15672"/>
    <w:rsid w:val="00C16475"/>
    <w:rsid w:val="00C164FF"/>
    <w:rsid w:val="00C20055"/>
    <w:rsid w:val="00C20B7F"/>
    <w:rsid w:val="00C20D2F"/>
    <w:rsid w:val="00C232A5"/>
    <w:rsid w:val="00C23631"/>
    <w:rsid w:val="00C23BBC"/>
    <w:rsid w:val="00C24066"/>
    <w:rsid w:val="00C24F83"/>
    <w:rsid w:val="00C2591B"/>
    <w:rsid w:val="00C26E23"/>
    <w:rsid w:val="00C27934"/>
    <w:rsid w:val="00C305AA"/>
    <w:rsid w:val="00C32A1C"/>
    <w:rsid w:val="00C32AB6"/>
    <w:rsid w:val="00C32C31"/>
    <w:rsid w:val="00C338D1"/>
    <w:rsid w:val="00C33DF9"/>
    <w:rsid w:val="00C34E94"/>
    <w:rsid w:val="00C3554D"/>
    <w:rsid w:val="00C35C0D"/>
    <w:rsid w:val="00C37753"/>
    <w:rsid w:val="00C37988"/>
    <w:rsid w:val="00C40D3F"/>
    <w:rsid w:val="00C413AA"/>
    <w:rsid w:val="00C4538A"/>
    <w:rsid w:val="00C464A3"/>
    <w:rsid w:val="00C46999"/>
    <w:rsid w:val="00C46B4A"/>
    <w:rsid w:val="00C501DF"/>
    <w:rsid w:val="00C52447"/>
    <w:rsid w:val="00C53A94"/>
    <w:rsid w:val="00C5475B"/>
    <w:rsid w:val="00C55521"/>
    <w:rsid w:val="00C56023"/>
    <w:rsid w:val="00C56FDE"/>
    <w:rsid w:val="00C5718C"/>
    <w:rsid w:val="00C57404"/>
    <w:rsid w:val="00C60120"/>
    <w:rsid w:val="00C604BE"/>
    <w:rsid w:val="00C60694"/>
    <w:rsid w:val="00C60783"/>
    <w:rsid w:val="00C623D5"/>
    <w:rsid w:val="00C6296A"/>
    <w:rsid w:val="00C63DCA"/>
    <w:rsid w:val="00C65A73"/>
    <w:rsid w:val="00C6624D"/>
    <w:rsid w:val="00C67A78"/>
    <w:rsid w:val="00C70F9F"/>
    <w:rsid w:val="00C72339"/>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EC8"/>
    <w:rsid w:val="00C85FAE"/>
    <w:rsid w:val="00C879F4"/>
    <w:rsid w:val="00C87BD3"/>
    <w:rsid w:val="00C9023C"/>
    <w:rsid w:val="00C91AD7"/>
    <w:rsid w:val="00C91FC8"/>
    <w:rsid w:val="00C923D0"/>
    <w:rsid w:val="00C92CD4"/>
    <w:rsid w:val="00C9378A"/>
    <w:rsid w:val="00C95453"/>
    <w:rsid w:val="00C95E56"/>
    <w:rsid w:val="00C97664"/>
    <w:rsid w:val="00C97DD8"/>
    <w:rsid w:val="00CA2D0D"/>
    <w:rsid w:val="00CA3549"/>
    <w:rsid w:val="00CA523B"/>
    <w:rsid w:val="00CA564D"/>
    <w:rsid w:val="00CA6015"/>
    <w:rsid w:val="00CA611A"/>
    <w:rsid w:val="00CA6A82"/>
    <w:rsid w:val="00CA77FF"/>
    <w:rsid w:val="00CB15FB"/>
    <w:rsid w:val="00CB2810"/>
    <w:rsid w:val="00CB44C5"/>
    <w:rsid w:val="00CC0882"/>
    <w:rsid w:val="00CC1164"/>
    <w:rsid w:val="00CC1CC3"/>
    <w:rsid w:val="00CC2ECE"/>
    <w:rsid w:val="00CC4049"/>
    <w:rsid w:val="00CC4105"/>
    <w:rsid w:val="00CC42E3"/>
    <w:rsid w:val="00CC4B26"/>
    <w:rsid w:val="00CC5A14"/>
    <w:rsid w:val="00CD0E27"/>
    <w:rsid w:val="00CD266E"/>
    <w:rsid w:val="00CD2AE2"/>
    <w:rsid w:val="00CD3ACF"/>
    <w:rsid w:val="00CD45F5"/>
    <w:rsid w:val="00CD5475"/>
    <w:rsid w:val="00CE127B"/>
    <w:rsid w:val="00CE35E3"/>
    <w:rsid w:val="00CE3C9B"/>
    <w:rsid w:val="00CE3E5F"/>
    <w:rsid w:val="00CE55EC"/>
    <w:rsid w:val="00CE6A1B"/>
    <w:rsid w:val="00CE72B1"/>
    <w:rsid w:val="00CE73A9"/>
    <w:rsid w:val="00CE7E9E"/>
    <w:rsid w:val="00CF06D4"/>
    <w:rsid w:val="00CF6D2F"/>
    <w:rsid w:val="00CF753D"/>
    <w:rsid w:val="00CF79E0"/>
    <w:rsid w:val="00D017CC"/>
    <w:rsid w:val="00D018A3"/>
    <w:rsid w:val="00D03727"/>
    <w:rsid w:val="00D03A69"/>
    <w:rsid w:val="00D06017"/>
    <w:rsid w:val="00D066F4"/>
    <w:rsid w:val="00D11845"/>
    <w:rsid w:val="00D11FE8"/>
    <w:rsid w:val="00D168BD"/>
    <w:rsid w:val="00D17998"/>
    <w:rsid w:val="00D22C6E"/>
    <w:rsid w:val="00D23C3F"/>
    <w:rsid w:val="00D2482B"/>
    <w:rsid w:val="00D25F90"/>
    <w:rsid w:val="00D26E8B"/>
    <w:rsid w:val="00D270B6"/>
    <w:rsid w:val="00D30621"/>
    <w:rsid w:val="00D319C1"/>
    <w:rsid w:val="00D32FE2"/>
    <w:rsid w:val="00D34271"/>
    <w:rsid w:val="00D34D37"/>
    <w:rsid w:val="00D3590C"/>
    <w:rsid w:val="00D35B69"/>
    <w:rsid w:val="00D405A9"/>
    <w:rsid w:val="00D4122D"/>
    <w:rsid w:val="00D4253D"/>
    <w:rsid w:val="00D428F9"/>
    <w:rsid w:val="00D4351B"/>
    <w:rsid w:val="00D44C31"/>
    <w:rsid w:val="00D46736"/>
    <w:rsid w:val="00D47C02"/>
    <w:rsid w:val="00D47EA8"/>
    <w:rsid w:val="00D50F4F"/>
    <w:rsid w:val="00D5289D"/>
    <w:rsid w:val="00D52D4B"/>
    <w:rsid w:val="00D5306C"/>
    <w:rsid w:val="00D536CD"/>
    <w:rsid w:val="00D53CF2"/>
    <w:rsid w:val="00D54682"/>
    <w:rsid w:val="00D54A21"/>
    <w:rsid w:val="00D5523F"/>
    <w:rsid w:val="00D579B2"/>
    <w:rsid w:val="00D57D26"/>
    <w:rsid w:val="00D63A8B"/>
    <w:rsid w:val="00D63D0E"/>
    <w:rsid w:val="00D66BCE"/>
    <w:rsid w:val="00D66BD4"/>
    <w:rsid w:val="00D672BE"/>
    <w:rsid w:val="00D7169B"/>
    <w:rsid w:val="00D73C80"/>
    <w:rsid w:val="00D74904"/>
    <w:rsid w:val="00D76323"/>
    <w:rsid w:val="00D76FB1"/>
    <w:rsid w:val="00D770DD"/>
    <w:rsid w:val="00D80755"/>
    <w:rsid w:val="00D83BAB"/>
    <w:rsid w:val="00D843B4"/>
    <w:rsid w:val="00D8533B"/>
    <w:rsid w:val="00D85725"/>
    <w:rsid w:val="00D85A49"/>
    <w:rsid w:val="00D869C0"/>
    <w:rsid w:val="00D90D63"/>
    <w:rsid w:val="00D921C9"/>
    <w:rsid w:val="00D924ED"/>
    <w:rsid w:val="00D92539"/>
    <w:rsid w:val="00D92D54"/>
    <w:rsid w:val="00D93E66"/>
    <w:rsid w:val="00D94505"/>
    <w:rsid w:val="00D950B8"/>
    <w:rsid w:val="00D96035"/>
    <w:rsid w:val="00D9737D"/>
    <w:rsid w:val="00D9740F"/>
    <w:rsid w:val="00D978DA"/>
    <w:rsid w:val="00D97C19"/>
    <w:rsid w:val="00DA00AE"/>
    <w:rsid w:val="00DA1BAB"/>
    <w:rsid w:val="00DA4523"/>
    <w:rsid w:val="00DA6278"/>
    <w:rsid w:val="00DB07DE"/>
    <w:rsid w:val="00DB1883"/>
    <w:rsid w:val="00DB1BE6"/>
    <w:rsid w:val="00DB32AE"/>
    <w:rsid w:val="00DB6E51"/>
    <w:rsid w:val="00DC0043"/>
    <w:rsid w:val="00DC38F6"/>
    <w:rsid w:val="00DC4469"/>
    <w:rsid w:val="00DC44F6"/>
    <w:rsid w:val="00DC5167"/>
    <w:rsid w:val="00DC6FC1"/>
    <w:rsid w:val="00DC725B"/>
    <w:rsid w:val="00DD0C1D"/>
    <w:rsid w:val="00DD16B7"/>
    <w:rsid w:val="00DD1A2B"/>
    <w:rsid w:val="00DD2A23"/>
    <w:rsid w:val="00DD31A7"/>
    <w:rsid w:val="00DD3D66"/>
    <w:rsid w:val="00DD45A4"/>
    <w:rsid w:val="00DD4774"/>
    <w:rsid w:val="00DD619D"/>
    <w:rsid w:val="00DD7995"/>
    <w:rsid w:val="00DD7D09"/>
    <w:rsid w:val="00DE1AE2"/>
    <w:rsid w:val="00DE2106"/>
    <w:rsid w:val="00DE2E5E"/>
    <w:rsid w:val="00DE44EE"/>
    <w:rsid w:val="00DE488E"/>
    <w:rsid w:val="00DE4B91"/>
    <w:rsid w:val="00DE50AB"/>
    <w:rsid w:val="00DE7210"/>
    <w:rsid w:val="00DE7293"/>
    <w:rsid w:val="00DE74B7"/>
    <w:rsid w:val="00DE7BBA"/>
    <w:rsid w:val="00DF063E"/>
    <w:rsid w:val="00DF09AB"/>
    <w:rsid w:val="00DF166F"/>
    <w:rsid w:val="00DF29DE"/>
    <w:rsid w:val="00DF58BC"/>
    <w:rsid w:val="00E004AD"/>
    <w:rsid w:val="00E00974"/>
    <w:rsid w:val="00E00F1B"/>
    <w:rsid w:val="00E015B4"/>
    <w:rsid w:val="00E02526"/>
    <w:rsid w:val="00E0495B"/>
    <w:rsid w:val="00E072A2"/>
    <w:rsid w:val="00E12067"/>
    <w:rsid w:val="00E1314A"/>
    <w:rsid w:val="00E14297"/>
    <w:rsid w:val="00E14670"/>
    <w:rsid w:val="00E15BCF"/>
    <w:rsid w:val="00E15C76"/>
    <w:rsid w:val="00E165F6"/>
    <w:rsid w:val="00E16A51"/>
    <w:rsid w:val="00E17428"/>
    <w:rsid w:val="00E21F6F"/>
    <w:rsid w:val="00E2235A"/>
    <w:rsid w:val="00E22A73"/>
    <w:rsid w:val="00E258D5"/>
    <w:rsid w:val="00E3019D"/>
    <w:rsid w:val="00E343ED"/>
    <w:rsid w:val="00E36208"/>
    <w:rsid w:val="00E36262"/>
    <w:rsid w:val="00E3641F"/>
    <w:rsid w:val="00E37234"/>
    <w:rsid w:val="00E3738D"/>
    <w:rsid w:val="00E3760E"/>
    <w:rsid w:val="00E37737"/>
    <w:rsid w:val="00E40885"/>
    <w:rsid w:val="00E42FCC"/>
    <w:rsid w:val="00E442F6"/>
    <w:rsid w:val="00E44C63"/>
    <w:rsid w:val="00E452E7"/>
    <w:rsid w:val="00E468E0"/>
    <w:rsid w:val="00E50D7E"/>
    <w:rsid w:val="00E50E9D"/>
    <w:rsid w:val="00E51226"/>
    <w:rsid w:val="00E516B1"/>
    <w:rsid w:val="00E51A3E"/>
    <w:rsid w:val="00E52DFF"/>
    <w:rsid w:val="00E5424A"/>
    <w:rsid w:val="00E54313"/>
    <w:rsid w:val="00E54790"/>
    <w:rsid w:val="00E552B6"/>
    <w:rsid w:val="00E55751"/>
    <w:rsid w:val="00E559FF"/>
    <w:rsid w:val="00E55DA6"/>
    <w:rsid w:val="00E56841"/>
    <w:rsid w:val="00E61B5E"/>
    <w:rsid w:val="00E64D37"/>
    <w:rsid w:val="00E65BC8"/>
    <w:rsid w:val="00E65EBC"/>
    <w:rsid w:val="00E66B6D"/>
    <w:rsid w:val="00E67377"/>
    <w:rsid w:val="00E67DC1"/>
    <w:rsid w:val="00E70476"/>
    <w:rsid w:val="00E72790"/>
    <w:rsid w:val="00E72ACD"/>
    <w:rsid w:val="00E72C86"/>
    <w:rsid w:val="00E74170"/>
    <w:rsid w:val="00E74489"/>
    <w:rsid w:val="00E7479F"/>
    <w:rsid w:val="00E75551"/>
    <w:rsid w:val="00E7573B"/>
    <w:rsid w:val="00E803F7"/>
    <w:rsid w:val="00E80C9A"/>
    <w:rsid w:val="00E80E02"/>
    <w:rsid w:val="00E812FF"/>
    <w:rsid w:val="00E81FBA"/>
    <w:rsid w:val="00E82C8A"/>
    <w:rsid w:val="00E82F25"/>
    <w:rsid w:val="00E836D2"/>
    <w:rsid w:val="00E8470C"/>
    <w:rsid w:val="00E85263"/>
    <w:rsid w:val="00E852E3"/>
    <w:rsid w:val="00E87F89"/>
    <w:rsid w:val="00E91E7D"/>
    <w:rsid w:val="00E91F85"/>
    <w:rsid w:val="00E9297A"/>
    <w:rsid w:val="00E9309C"/>
    <w:rsid w:val="00E96052"/>
    <w:rsid w:val="00E97A84"/>
    <w:rsid w:val="00EA0105"/>
    <w:rsid w:val="00EA1589"/>
    <w:rsid w:val="00EA31D6"/>
    <w:rsid w:val="00EA45A6"/>
    <w:rsid w:val="00EA6416"/>
    <w:rsid w:val="00EA74A1"/>
    <w:rsid w:val="00EB36B6"/>
    <w:rsid w:val="00EB4621"/>
    <w:rsid w:val="00EB602F"/>
    <w:rsid w:val="00EB6E0D"/>
    <w:rsid w:val="00EC09B0"/>
    <w:rsid w:val="00EC0F1D"/>
    <w:rsid w:val="00EC19C4"/>
    <w:rsid w:val="00EC2F5B"/>
    <w:rsid w:val="00EC551F"/>
    <w:rsid w:val="00EC5906"/>
    <w:rsid w:val="00EC771D"/>
    <w:rsid w:val="00ED101D"/>
    <w:rsid w:val="00ED234B"/>
    <w:rsid w:val="00ED239F"/>
    <w:rsid w:val="00ED3BFE"/>
    <w:rsid w:val="00ED3E5C"/>
    <w:rsid w:val="00ED5B9F"/>
    <w:rsid w:val="00ED60F4"/>
    <w:rsid w:val="00EE10AC"/>
    <w:rsid w:val="00EE29EA"/>
    <w:rsid w:val="00EE34FE"/>
    <w:rsid w:val="00EE3C81"/>
    <w:rsid w:val="00EE3FB4"/>
    <w:rsid w:val="00EE4403"/>
    <w:rsid w:val="00EE5D62"/>
    <w:rsid w:val="00EE651A"/>
    <w:rsid w:val="00EE7434"/>
    <w:rsid w:val="00EF15A1"/>
    <w:rsid w:val="00EF1E67"/>
    <w:rsid w:val="00EF24FF"/>
    <w:rsid w:val="00EF3B0A"/>
    <w:rsid w:val="00EF41AF"/>
    <w:rsid w:val="00EF6048"/>
    <w:rsid w:val="00EF68E4"/>
    <w:rsid w:val="00EF6CAB"/>
    <w:rsid w:val="00EF6FF3"/>
    <w:rsid w:val="00EF7BE9"/>
    <w:rsid w:val="00F00232"/>
    <w:rsid w:val="00F005FA"/>
    <w:rsid w:val="00F01C04"/>
    <w:rsid w:val="00F02354"/>
    <w:rsid w:val="00F0285E"/>
    <w:rsid w:val="00F03A93"/>
    <w:rsid w:val="00F03B57"/>
    <w:rsid w:val="00F040BE"/>
    <w:rsid w:val="00F052BD"/>
    <w:rsid w:val="00F05EF5"/>
    <w:rsid w:val="00F0646F"/>
    <w:rsid w:val="00F06998"/>
    <w:rsid w:val="00F07CDB"/>
    <w:rsid w:val="00F100B9"/>
    <w:rsid w:val="00F1026D"/>
    <w:rsid w:val="00F108B8"/>
    <w:rsid w:val="00F11A86"/>
    <w:rsid w:val="00F11CEB"/>
    <w:rsid w:val="00F152B1"/>
    <w:rsid w:val="00F153AB"/>
    <w:rsid w:val="00F155E3"/>
    <w:rsid w:val="00F15630"/>
    <w:rsid w:val="00F16052"/>
    <w:rsid w:val="00F16883"/>
    <w:rsid w:val="00F16995"/>
    <w:rsid w:val="00F175DC"/>
    <w:rsid w:val="00F20E41"/>
    <w:rsid w:val="00F23254"/>
    <w:rsid w:val="00F2563A"/>
    <w:rsid w:val="00F30A6B"/>
    <w:rsid w:val="00F30EA7"/>
    <w:rsid w:val="00F31039"/>
    <w:rsid w:val="00F31342"/>
    <w:rsid w:val="00F31885"/>
    <w:rsid w:val="00F3431D"/>
    <w:rsid w:val="00F34789"/>
    <w:rsid w:val="00F34CBC"/>
    <w:rsid w:val="00F3597A"/>
    <w:rsid w:val="00F36FE3"/>
    <w:rsid w:val="00F37007"/>
    <w:rsid w:val="00F370FA"/>
    <w:rsid w:val="00F40777"/>
    <w:rsid w:val="00F40CD8"/>
    <w:rsid w:val="00F41D79"/>
    <w:rsid w:val="00F435B1"/>
    <w:rsid w:val="00F4420A"/>
    <w:rsid w:val="00F47686"/>
    <w:rsid w:val="00F50F32"/>
    <w:rsid w:val="00F5149F"/>
    <w:rsid w:val="00F51BAA"/>
    <w:rsid w:val="00F51D03"/>
    <w:rsid w:val="00F52DF3"/>
    <w:rsid w:val="00F52FCA"/>
    <w:rsid w:val="00F53F78"/>
    <w:rsid w:val="00F55FDE"/>
    <w:rsid w:val="00F5675E"/>
    <w:rsid w:val="00F569A2"/>
    <w:rsid w:val="00F6052B"/>
    <w:rsid w:val="00F61B9B"/>
    <w:rsid w:val="00F6447E"/>
    <w:rsid w:val="00F65723"/>
    <w:rsid w:val="00F65F79"/>
    <w:rsid w:val="00F66B6F"/>
    <w:rsid w:val="00F67349"/>
    <w:rsid w:val="00F67671"/>
    <w:rsid w:val="00F67D4C"/>
    <w:rsid w:val="00F70237"/>
    <w:rsid w:val="00F70380"/>
    <w:rsid w:val="00F7155D"/>
    <w:rsid w:val="00F72081"/>
    <w:rsid w:val="00F726BB"/>
    <w:rsid w:val="00F729D6"/>
    <w:rsid w:val="00F72A70"/>
    <w:rsid w:val="00F72C75"/>
    <w:rsid w:val="00F7300E"/>
    <w:rsid w:val="00F7358C"/>
    <w:rsid w:val="00F73767"/>
    <w:rsid w:val="00F73CDE"/>
    <w:rsid w:val="00F7412B"/>
    <w:rsid w:val="00F74430"/>
    <w:rsid w:val="00F74501"/>
    <w:rsid w:val="00F75420"/>
    <w:rsid w:val="00F76DEC"/>
    <w:rsid w:val="00F76FCC"/>
    <w:rsid w:val="00F7722C"/>
    <w:rsid w:val="00F772EF"/>
    <w:rsid w:val="00F773B3"/>
    <w:rsid w:val="00F7784E"/>
    <w:rsid w:val="00F800E7"/>
    <w:rsid w:val="00F8105E"/>
    <w:rsid w:val="00F85C2E"/>
    <w:rsid w:val="00F85D6E"/>
    <w:rsid w:val="00F86888"/>
    <w:rsid w:val="00F8691C"/>
    <w:rsid w:val="00F8727D"/>
    <w:rsid w:val="00F90565"/>
    <w:rsid w:val="00F91E99"/>
    <w:rsid w:val="00F92694"/>
    <w:rsid w:val="00F92BB6"/>
    <w:rsid w:val="00F935BE"/>
    <w:rsid w:val="00F93F59"/>
    <w:rsid w:val="00F94FFF"/>
    <w:rsid w:val="00F9645D"/>
    <w:rsid w:val="00F97768"/>
    <w:rsid w:val="00F9792B"/>
    <w:rsid w:val="00F97CD9"/>
    <w:rsid w:val="00FA006C"/>
    <w:rsid w:val="00FA00D5"/>
    <w:rsid w:val="00FA0B83"/>
    <w:rsid w:val="00FA0E3C"/>
    <w:rsid w:val="00FA0EF7"/>
    <w:rsid w:val="00FA117B"/>
    <w:rsid w:val="00FA2CA7"/>
    <w:rsid w:val="00FA3860"/>
    <w:rsid w:val="00FA4D36"/>
    <w:rsid w:val="00FA5963"/>
    <w:rsid w:val="00FA71BB"/>
    <w:rsid w:val="00FB029F"/>
    <w:rsid w:val="00FB11BA"/>
    <w:rsid w:val="00FB23C2"/>
    <w:rsid w:val="00FB3FBA"/>
    <w:rsid w:val="00FB6342"/>
    <w:rsid w:val="00FC074E"/>
    <w:rsid w:val="00FC0C76"/>
    <w:rsid w:val="00FC1468"/>
    <w:rsid w:val="00FC16BB"/>
    <w:rsid w:val="00FC16F8"/>
    <w:rsid w:val="00FC1E8F"/>
    <w:rsid w:val="00FC2849"/>
    <w:rsid w:val="00FC3A47"/>
    <w:rsid w:val="00FC44FA"/>
    <w:rsid w:val="00FC487E"/>
    <w:rsid w:val="00FC5C55"/>
    <w:rsid w:val="00FC6C79"/>
    <w:rsid w:val="00FC73B2"/>
    <w:rsid w:val="00FD2497"/>
    <w:rsid w:val="00FD33C1"/>
    <w:rsid w:val="00FD3AAE"/>
    <w:rsid w:val="00FD460A"/>
    <w:rsid w:val="00FD4E7C"/>
    <w:rsid w:val="00FD5BA4"/>
    <w:rsid w:val="00FD5F46"/>
    <w:rsid w:val="00FD5F81"/>
    <w:rsid w:val="00FE0174"/>
    <w:rsid w:val="00FE06EA"/>
    <w:rsid w:val="00FE25C8"/>
    <w:rsid w:val="00FE31E4"/>
    <w:rsid w:val="00FE3274"/>
    <w:rsid w:val="00FE3A62"/>
    <w:rsid w:val="00FE3CFE"/>
    <w:rsid w:val="00FE409A"/>
    <w:rsid w:val="00FE4B40"/>
    <w:rsid w:val="00FE5A15"/>
    <w:rsid w:val="00FE6FB3"/>
    <w:rsid w:val="00FE7F9D"/>
    <w:rsid w:val="00FF38D3"/>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asccp.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n.clark@gcsu.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gcsu.edu/soc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arol.sapp@gcsu.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42470-5031-4CCB-B9C1-73575349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7997</Words>
  <Characters>45585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2016-10-21T12:57:00Z</cp:lastPrinted>
  <dcterms:created xsi:type="dcterms:W3CDTF">2016-11-10T11:13:00Z</dcterms:created>
  <dcterms:modified xsi:type="dcterms:W3CDTF">2016-11-10T11:14:00Z</dcterms:modified>
</cp:coreProperties>
</file>