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F87C" w14:textId="77777777" w:rsidR="00B80200" w:rsidRPr="00616BBA" w:rsidRDefault="0014666D" w:rsidP="00CD6A00">
      <w:pPr>
        <w:rPr>
          <w:bCs/>
          <w:smallCaps/>
        </w:rPr>
      </w:pPr>
      <w:r w:rsidRPr="00616BBA">
        <w:rPr>
          <w:b/>
          <w:bCs/>
          <w:smallCaps/>
        </w:rPr>
        <w:t>Committee Name:</w:t>
      </w:r>
      <w:r w:rsidR="00D5524D" w:rsidRPr="00616BBA">
        <w:rPr>
          <w:b/>
          <w:bCs/>
          <w:smallCaps/>
        </w:rPr>
        <w:t xml:space="preserve"> </w:t>
      </w:r>
      <w:r w:rsidR="00D5524D" w:rsidRPr="00616BBA">
        <w:rPr>
          <w:bCs/>
          <w:smallCaps/>
        </w:rPr>
        <w:t>Executive Committee of University Senate (ECUS)</w:t>
      </w:r>
    </w:p>
    <w:p w14:paraId="41DD7F65" w14:textId="04807C02" w:rsidR="0014666D" w:rsidRPr="00616BBA" w:rsidRDefault="0014666D" w:rsidP="00CD6A00">
      <w:pPr>
        <w:rPr>
          <w:bCs/>
          <w:smallCaps/>
        </w:rPr>
      </w:pPr>
      <w:r w:rsidRPr="00616BBA">
        <w:rPr>
          <w:b/>
          <w:bCs/>
          <w:smallCaps/>
        </w:rPr>
        <w:t>Meeting Date</w:t>
      </w:r>
      <w:r w:rsidR="00AC06FB" w:rsidRPr="00616BBA">
        <w:rPr>
          <w:b/>
          <w:bCs/>
          <w:smallCaps/>
        </w:rPr>
        <w:t xml:space="preserve"> &amp; Time</w:t>
      </w:r>
      <w:r w:rsidRPr="00616BBA">
        <w:rPr>
          <w:b/>
          <w:bCs/>
          <w:smallCaps/>
        </w:rPr>
        <w:t xml:space="preserve">: </w:t>
      </w:r>
      <w:r w:rsidR="00D5524D" w:rsidRPr="00616BBA">
        <w:rPr>
          <w:bCs/>
          <w:smallCaps/>
        </w:rPr>
        <w:t xml:space="preserve">Friday, </w:t>
      </w:r>
      <w:r w:rsidR="009C1BDF">
        <w:rPr>
          <w:bCs/>
          <w:smallCaps/>
        </w:rPr>
        <w:t>April</w:t>
      </w:r>
      <w:r w:rsidR="00E05991">
        <w:rPr>
          <w:bCs/>
          <w:smallCaps/>
        </w:rPr>
        <w:t xml:space="preserve"> </w:t>
      </w:r>
      <w:r w:rsidR="009C1BDF">
        <w:rPr>
          <w:bCs/>
          <w:smallCaps/>
        </w:rPr>
        <w:t>9</w:t>
      </w:r>
      <w:r w:rsidR="00D5524D" w:rsidRPr="00616BBA">
        <w:rPr>
          <w:bCs/>
          <w:smallCaps/>
        </w:rPr>
        <w:t>, 20</w:t>
      </w:r>
      <w:r w:rsidR="00F45BC1" w:rsidRPr="00616BBA">
        <w:rPr>
          <w:bCs/>
          <w:smallCaps/>
        </w:rPr>
        <w:t>2</w:t>
      </w:r>
      <w:r w:rsidR="00E23AD9">
        <w:rPr>
          <w:bCs/>
          <w:smallCaps/>
        </w:rPr>
        <w:t>1</w:t>
      </w:r>
      <w:r w:rsidR="00D5524D" w:rsidRPr="00616BBA">
        <w:rPr>
          <w:bCs/>
          <w:smallCaps/>
        </w:rPr>
        <w:t>, 2:00-3:15 p.m.</w:t>
      </w:r>
    </w:p>
    <w:p w14:paraId="696D1111" w14:textId="50DEF0F7" w:rsidR="00973FD5" w:rsidRPr="00616BBA" w:rsidRDefault="0014666D" w:rsidP="00CD6A00">
      <w:pPr>
        <w:rPr>
          <w:b/>
          <w:bCs/>
          <w:smallCaps/>
        </w:rPr>
      </w:pPr>
      <w:r w:rsidRPr="00616BBA">
        <w:rPr>
          <w:b/>
          <w:bCs/>
          <w:smallCaps/>
        </w:rPr>
        <w:t xml:space="preserve">Meeting Location: </w:t>
      </w:r>
      <w:proofErr w:type="spellStart"/>
      <w:r w:rsidR="003935B8" w:rsidRPr="00616BBA">
        <w:rPr>
          <w:bCs/>
          <w:smallCaps/>
        </w:rPr>
        <w:t>Webex</w:t>
      </w:r>
      <w:proofErr w:type="spellEnd"/>
    </w:p>
    <w:p w14:paraId="1834AF0A" w14:textId="77777777" w:rsidR="00B80200" w:rsidRPr="00616BBA" w:rsidRDefault="00B80200" w:rsidP="00CD6A00">
      <w:pPr>
        <w:rPr>
          <w:b/>
          <w:bCs/>
        </w:rPr>
      </w:pPr>
    </w:p>
    <w:p w14:paraId="57F3E057" w14:textId="6391EAD3" w:rsidR="009C6C78" w:rsidRPr="00616BBA" w:rsidRDefault="00973FD5" w:rsidP="00CD6A00">
      <w:pPr>
        <w:rPr>
          <w:smallCaps/>
        </w:rPr>
      </w:pPr>
      <w:r w:rsidRPr="00616BBA">
        <w:rPr>
          <w:b/>
          <w:bCs/>
          <w:smallCaps/>
        </w:rPr>
        <w:t>A</w:t>
      </w:r>
      <w:r w:rsidR="00750727" w:rsidRPr="00616BBA">
        <w:rPr>
          <w:b/>
          <w:bCs/>
          <w:smallCaps/>
        </w:rPr>
        <w:t>ttendance</w:t>
      </w:r>
      <w:r w:rsidRPr="00616BBA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616BBA" w14:paraId="4803B2AC" w14:textId="77777777" w:rsidTr="00621242">
        <w:tc>
          <w:tcPr>
            <w:tcW w:w="9360" w:type="dxa"/>
            <w:gridSpan w:val="2"/>
            <w:vAlign w:val="center"/>
          </w:tcPr>
          <w:p w14:paraId="7FBE710B" w14:textId="21D9B5AE" w:rsidR="00F459A1" w:rsidRPr="00616BBA" w:rsidRDefault="00F459A1" w:rsidP="00CD6A00">
            <w:r w:rsidRPr="00616BBA">
              <w:rPr>
                <w:b/>
                <w:bCs/>
                <w:smallCaps/>
              </w:rPr>
              <w:t>Members</w:t>
            </w:r>
            <w:r w:rsidR="002B6719" w:rsidRPr="00616BBA">
              <w:rPr>
                <w:b/>
                <w:bCs/>
                <w:smallCaps/>
              </w:rPr>
              <w:t xml:space="preserve">                             </w:t>
            </w:r>
            <w:proofErr w:type="gramStart"/>
            <w:r w:rsidR="002B6719" w:rsidRPr="00616BBA">
              <w:rPr>
                <w:b/>
                <w:bCs/>
                <w:smallCaps/>
              </w:rPr>
              <w:t xml:space="preserve">   </w:t>
            </w:r>
            <w:r w:rsidRPr="00616BBA">
              <w:rPr>
                <w:b/>
              </w:rPr>
              <w:t>“</w:t>
            </w:r>
            <w:proofErr w:type="gramEnd"/>
            <w:r w:rsidRPr="00616BBA">
              <w:rPr>
                <w:b/>
              </w:rPr>
              <w:t>P” denotes Present,  “A” denotes Absent, “R” denotes Regrets</w:t>
            </w:r>
          </w:p>
        </w:tc>
      </w:tr>
      <w:tr w:rsidR="00F459A1" w:rsidRPr="00616BBA" w14:paraId="285C4756" w14:textId="77777777" w:rsidTr="00621242">
        <w:tc>
          <w:tcPr>
            <w:tcW w:w="720" w:type="dxa"/>
            <w:vAlign w:val="center"/>
          </w:tcPr>
          <w:p w14:paraId="06558E01" w14:textId="31492FB6" w:rsidR="00F459A1" w:rsidRPr="0032516E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32516E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44C94EF1" w:rsidR="00F459A1" w:rsidRPr="00616BBA" w:rsidRDefault="00F459A1" w:rsidP="00CD6A00">
            <w:pPr>
              <w:rPr>
                <w:smallCaps/>
              </w:rPr>
            </w:pPr>
            <w:r w:rsidRPr="00616BBA">
              <w:t>Alex Blazer (</w:t>
            </w:r>
            <w:proofErr w:type="spellStart"/>
            <w:r w:rsidRPr="00616BBA">
              <w:t>CoAS</w:t>
            </w:r>
            <w:proofErr w:type="spellEnd"/>
            <w:r w:rsidRPr="00616BBA">
              <w:t>, ECUS Secretary)</w:t>
            </w:r>
          </w:p>
        </w:tc>
      </w:tr>
      <w:tr w:rsidR="00F459A1" w:rsidRPr="00616BBA" w14:paraId="5A6AEEFD" w14:textId="77777777" w:rsidTr="00621242">
        <w:tc>
          <w:tcPr>
            <w:tcW w:w="720" w:type="dxa"/>
            <w:vAlign w:val="center"/>
          </w:tcPr>
          <w:p w14:paraId="77298036" w14:textId="36CA26B9" w:rsidR="00F459A1" w:rsidRPr="0032516E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32516E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7524697" w14:textId="660E3AEA" w:rsidR="00F459A1" w:rsidRPr="00616BBA" w:rsidRDefault="00F459A1" w:rsidP="00CD6A00">
            <w:pPr>
              <w:rPr>
                <w:smallCaps/>
              </w:rPr>
            </w:pPr>
            <w:r w:rsidRPr="00616BBA">
              <w:t>Hauke Busch (</w:t>
            </w:r>
            <w:proofErr w:type="spellStart"/>
            <w:r w:rsidRPr="00616BBA">
              <w:t>CoAS</w:t>
            </w:r>
            <w:proofErr w:type="spellEnd"/>
            <w:r w:rsidRPr="00616BBA">
              <w:t>, ECUS Chair)</w:t>
            </w:r>
          </w:p>
        </w:tc>
      </w:tr>
      <w:tr w:rsidR="00F459A1" w:rsidRPr="00616BBA" w14:paraId="31C20DF0" w14:textId="77777777" w:rsidTr="00621242">
        <w:tc>
          <w:tcPr>
            <w:tcW w:w="720" w:type="dxa"/>
            <w:vAlign w:val="center"/>
          </w:tcPr>
          <w:p w14:paraId="535F3B79" w14:textId="195012F6" w:rsidR="00F459A1" w:rsidRPr="0032516E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32516E"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1429104" w14:textId="2FF41586" w:rsidR="00F459A1" w:rsidRPr="00616BBA" w:rsidRDefault="00F459A1" w:rsidP="00CD6A00">
            <w:pPr>
              <w:rPr>
                <w:smallCaps/>
              </w:rPr>
            </w:pPr>
            <w:r w:rsidRPr="00616BBA">
              <w:t>Steve Dorman (University President)</w:t>
            </w:r>
          </w:p>
        </w:tc>
      </w:tr>
      <w:tr w:rsidR="00F459A1" w:rsidRPr="00616BBA" w14:paraId="638C2E38" w14:textId="77777777" w:rsidTr="00621242">
        <w:tc>
          <w:tcPr>
            <w:tcW w:w="720" w:type="dxa"/>
            <w:vAlign w:val="center"/>
          </w:tcPr>
          <w:p w14:paraId="0225F979" w14:textId="7334354C" w:rsidR="00F459A1" w:rsidRPr="0032516E" w:rsidRDefault="003935B8" w:rsidP="00CD6A00">
            <w:pPr>
              <w:jc w:val="center"/>
              <w:rPr>
                <w:b/>
                <w:bCs/>
                <w:smallCaps/>
              </w:rPr>
            </w:pPr>
            <w:r w:rsidRPr="0032516E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774B68E" w14:textId="4243352E" w:rsidR="00F459A1" w:rsidRPr="00616BBA" w:rsidRDefault="00F459A1" w:rsidP="00CD6A00">
            <w:pPr>
              <w:rPr>
                <w:smallCaps/>
              </w:rPr>
            </w:pPr>
            <w:r w:rsidRPr="00616BBA">
              <w:t>Catherine Fowler (</w:t>
            </w:r>
            <w:proofErr w:type="spellStart"/>
            <w:r w:rsidRPr="00616BBA">
              <w:t>CoHS</w:t>
            </w:r>
            <w:proofErr w:type="spellEnd"/>
            <w:r w:rsidRPr="00616BBA">
              <w:t xml:space="preserve">, ECUS </w:t>
            </w:r>
            <w:r w:rsidR="003935B8" w:rsidRPr="00616BBA">
              <w:t>Vice-Chair</w:t>
            </w:r>
            <w:r w:rsidRPr="00616BBA">
              <w:t>)</w:t>
            </w:r>
          </w:p>
        </w:tc>
      </w:tr>
      <w:tr w:rsidR="00F459A1" w:rsidRPr="00616BBA" w14:paraId="1DF71072" w14:textId="77777777" w:rsidTr="00621242">
        <w:tc>
          <w:tcPr>
            <w:tcW w:w="720" w:type="dxa"/>
            <w:vAlign w:val="center"/>
          </w:tcPr>
          <w:p w14:paraId="13D5FBFA" w14:textId="3CE01369" w:rsidR="00F459A1" w:rsidRPr="0032516E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32516E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DDD4D9B" w14:textId="36D45076" w:rsidR="00F459A1" w:rsidRPr="00616BBA" w:rsidRDefault="00F459A1" w:rsidP="00CD6A00">
            <w:pPr>
              <w:rPr>
                <w:smallCaps/>
              </w:rPr>
            </w:pPr>
            <w:r w:rsidRPr="00616BBA">
              <w:t>David Johnson (</w:t>
            </w:r>
            <w:proofErr w:type="spellStart"/>
            <w:r w:rsidRPr="00616BBA">
              <w:t>CoAS</w:t>
            </w:r>
            <w:proofErr w:type="spellEnd"/>
            <w:r w:rsidRPr="00616BBA">
              <w:t>, ECUS Cha</w:t>
            </w:r>
            <w:r w:rsidR="003935B8" w:rsidRPr="00616BBA">
              <w:t>ir Emeritus</w:t>
            </w:r>
            <w:r w:rsidRPr="00616BBA">
              <w:t>)</w:t>
            </w:r>
          </w:p>
        </w:tc>
      </w:tr>
      <w:tr w:rsidR="003935B8" w:rsidRPr="00616BBA" w14:paraId="6517B199" w14:textId="77777777" w:rsidTr="00621242">
        <w:tc>
          <w:tcPr>
            <w:tcW w:w="720" w:type="dxa"/>
            <w:vAlign w:val="center"/>
          </w:tcPr>
          <w:p w14:paraId="1C1913C0" w14:textId="3BBFDA7B" w:rsidR="003935B8" w:rsidRPr="0032516E" w:rsidRDefault="00312781" w:rsidP="00393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09177CB4" w14:textId="21D1A6F2" w:rsidR="003935B8" w:rsidRPr="00616BBA" w:rsidRDefault="003935B8" w:rsidP="003935B8">
            <w:r w:rsidRPr="00616BBA">
              <w:t>Karl Manrodt (</w:t>
            </w:r>
            <w:proofErr w:type="spellStart"/>
            <w:r w:rsidRPr="00616BBA">
              <w:t>CoB</w:t>
            </w:r>
            <w:proofErr w:type="spellEnd"/>
            <w:r w:rsidRPr="00616BBA">
              <w:t>, ECUS Member)</w:t>
            </w:r>
          </w:p>
        </w:tc>
      </w:tr>
      <w:tr w:rsidR="003935B8" w:rsidRPr="00616BBA" w14:paraId="10228912" w14:textId="77777777" w:rsidTr="00621242">
        <w:tc>
          <w:tcPr>
            <w:tcW w:w="720" w:type="dxa"/>
            <w:vAlign w:val="center"/>
          </w:tcPr>
          <w:p w14:paraId="2A3EB6CA" w14:textId="16196A38" w:rsidR="003935B8" w:rsidRPr="0032516E" w:rsidRDefault="003935B8" w:rsidP="003935B8">
            <w:pPr>
              <w:jc w:val="center"/>
              <w:rPr>
                <w:b/>
                <w:bCs/>
                <w:smallCaps/>
              </w:rPr>
            </w:pPr>
            <w:r w:rsidRPr="0032516E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8B558F4" w14:textId="680C9B77" w:rsidR="003935B8" w:rsidRPr="00616BBA" w:rsidRDefault="003935B8" w:rsidP="003935B8">
            <w:pPr>
              <w:rPr>
                <w:smallCaps/>
              </w:rPr>
            </w:pPr>
            <w:r w:rsidRPr="00616BBA">
              <w:t>Lyndall Muschell (</w:t>
            </w:r>
            <w:proofErr w:type="spellStart"/>
            <w:r w:rsidRPr="00616BBA">
              <w:t>CoE</w:t>
            </w:r>
            <w:proofErr w:type="spellEnd"/>
            <w:r w:rsidRPr="00616BBA">
              <w:t>, ECUS Member)</w:t>
            </w:r>
          </w:p>
        </w:tc>
      </w:tr>
      <w:tr w:rsidR="003935B8" w:rsidRPr="00616BBA" w14:paraId="5023CD3A" w14:textId="77777777" w:rsidTr="00621242">
        <w:tc>
          <w:tcPr>
            <w:tcW w:w="720" w:type="dxa"/>
            <w:vAlign w:val="center"/>
          </w:tcPr>
          <w:p w14:paraId="61C0489D" w14:textId="57C82727" w:rsidR="003935B8" w:rsidRPr="0032516E" w:rsidRDefault="003935B8" w:rsidP="003935B8">
            <w:pPr>
              <w:jc w:val="center"/>
              <w:rPr>
                <w:b/>
                <w:bCs/>
                <w:smallCaps/>
              </w:rPr>
            </w:pPr>
            <w:r w:rsidRPr="0032516E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8AEACB1" w14:textId="2D04765A" w:rsidR="003935B8" w:rsidRPr="00616BBA" w:rsidRDefault="003935B8" w:rsidP="003935B8">
            <w:pPr>
              <w:rPr>
                <w:smallCaps/>
              </w:rPr>
            </w:pPr>
            <w:r w:rsidRPr="00616BBA">
              <w:t>Costas Spirou (Provost)</w:t>
            </w:r>
          </w:p>
        </w:tc>
      </w:tr>
      <w:tr w:rsidR="003935B8" w:rsidRPr="00616BBA" w14:paraId="6D2C53C2" w14:textId="77777777" w:rsidTr="00621242">
        <w:tc>
          <w:tcPr>
            <w:tcW w:w="720" w:type="dxa"/>
            <w:vAlign w:val="center"/>
          </w:tcPr>
          <w:p w14:paraId="1C0EDFFE" w14:textId="6687B1D1" w:rsidR="003935B8" w:rsidRPr="0032516E" w:rsidRDefault="003935B8" w:rsidP="003935B8">
            <w:pPr>
              <w:jc w:val="center"/>
              <w:rPr>
                <w:b/>
                <w:bCs/>
              </w:rPr>
            </w:pPr>
            <w:r w:rsidRPr="0032516E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01B3E387" w14:textId="7EBD8666" w:rsidR="003935B8" w:rsidRPr="00616BBA" w:rsidRDefault="003935B8" w:rsidP="003935B8">
            <w:r w:rsidRPr="00616BBA">
              <w:t>Jennifer Townes (Library, ECUS Member)</w:t>
            </w:r>
          </w:p>
        </w:tc>
      </w:tr>
      <w:tr w:rsidR="003935B8" w:rsidRPr="00616BBA" w14:paraId="3182E023" w14:textId="77777777" w:rsidTr="00621242">
        <w:tc>
          <w:tcPr>
            <w:tcW w:w="9360" w:type="dxa"/>
            <w:gridSpan w:val="2"/>
            <w:vAlign w:val="center"/>
          </w:tcPr>
          <w:p w14:paraId="5B1E3923" w14:textId="290504BA" w:rsidR="003935B8" w:rsidRPr="00616BBA" w:rsidRDefault="003935B8" w:rsidP="003935B8">
            <w:pPr>
              <w:rPr>
                <w:b/>
                <w:bCs/>
                <w:smallCaps/>
              </w:rPr>
            </w:pPr>
            <w:r w:rsidRPr="00616BBA">
              <w:rPr>
                <w:b/>
                <w:bCs/>
                <w:smallCaps/>
              </w:rPr>
              <w:t>Guests</w:t>
            </w:r>
          </w:p>
        </w:tc>
      </w:tr>
      <w:tr w:rsidR="0032516E" w:rsidRPr="00616BBA" w14:paraId="670CCC54" w14:textId="77777777" w:rsidTr="00621242">
        <w:tc>
          <w:tcPr>
            <w:tcW w:w="9360" w:type="dxa"/>
            <w:gridSpan w:val="2"/>
            <w:vAlign w:val="center"/>
          </w:tcPr>
          <w:p w14:paraId="6BD860F7" w14:textId="1DD8FDAC" w:rsidR="0032516E" w:rsidRPr="00616BBA" w:rsidRDefault="0032516E" w:rsidP="003935B8">
            <w:r w:rsidRPr="00616BBA">
              <w:t>Shea Council (Administrative Assistant of the 2020-2021 University Senate)</w:t>
            </w:r>
          </w:p>
        </w:tc>
      </w:tr>
    </w:tbl>
    <w:p w14:paraId="71822103" w14:textId="28396C9F" w:rsidR="002B6719" w:rsidRPr="00616BBA" w:rsidRDefault="002B6719" w:rsidP="00CD6A00">
      <w:pPr>
        <w:rPr>
          <w:i/>
        </w:rPr>
      </w:pPr>
    </w:p>
    <w:p w14:paraId="3E08E568" w14:textId="24433FD7" w:rsidR="002B6719" w:rsidRPr="00616BBA" w:rsidRDefault="002B6719" w:rsidP="00CD6A00">
      <w:pPr>
        <w:rPr>
          <w:b/>
          <w:bCs/>
          <w:iCs/>
        </w:rPr>
      </w:pPr>
      <w:r w:rsidRPr="00616BBA">
        <w:rPr>
          <w:b/>
          <w:bCs/>
          <w:iCs/>
        </w:rPr>
        <w:t>Legend</w:t>
      </w:r>
    </w:p>
    <w:p w14:paraId="405ED42E" w14:textId="3D94D412" w:rsidR="002B6719" w:rsidRPr="00616BBA" w:rsidRDefault="002B6719" w:rsidP="00CD6A00">
      <w:r w:rsidRPr="00616BBA">
        <w:rPr>
          <w:highlight w:val="yellow"/>
        </w:rPr>
        <w:t>Highlighted text denotes follow-up.</w:t>
      </w:r>
    </w:p>
    <w:p w14:paraId="11988E95" w14:textId="7F02EB02" w:rsidR="00A06AC0" w:rsidRPr="00616BBA" w:rsidRDefault="00A06AC0" w:rsidP="00CD6A00">
      <w:pPr>
        <w:rPr>
          <w:b/>
          <w:bCs/>
        </w:rPr>
      </w:pPr>
      <w:r w:rsidRPr="00616BBA">
        <w:rPr>
          <w:b/>
          <w:bCs/>
        </w:rPr>
        <w:t>Bold denotes action or recommendation.</w:t>
      </w:r>
    </w:p>
    <w:p w14:paraId="1885EC61" w14:textId="77777777" w:rsidR="002B6719" w:rsidRPr="00616BBA" w:rsidRDefault="002B6719" w:rsidP="00CD6A00"/>
    <w:p w14:paraId="7CFCFDE7" w14:textId="3DDB8019" w:rsidR="008F2BD4" w:rsidRPr="00616BBA" w:rsidRDefault="0019374A" w:rsidP="00CD6A00">
      <w:r w:rsidRPr="00616BBA">
        <w:rPr>
          <w:b/>
          <w:bCs/>
        </w:rPr>
        <w:t xml:space="preserve">I. </w:t>
      </w:r>
      <w:r w:rsidR="008F2BD4" w:rsidRPr="00616BBA">
        <w:rPr>
          <w:b/>
          <w:bCs/>
        </w:rPr>
        <w:t xml:space="preserve">Call to Order: </w:t>
      </w:r>
      <w:r w:rsidR="008F2BD4" w:rsidRPr="00616BBA">
        <w:t xml:space="preserve">The meeting was called to order at </w:t>
      </w:r>
      <w:r w:rsidR="008F2BD4" w:rsidRPr="0032516E">
        <w:t>2:0</w:t>
      </w:r>
      <w:r w:rsidR="00312781">
        <w:t>0</w:t>
      </w:r>
      <w:r w:rsidR="008F2BD4" w:rsidRPr="00616BBA">
        <w:t xml:space="preserve"> pm by </w:t>
      </w:r>
      <w:r w:rsidR="008E53A1" w:rsidRPr="00616BBA">
        <w:t>Hauke Busch</w:t>
      </w:r>
      <w:r w:rsidR="008F2BD4" w:rsidRPr="00616BBA">
        <w:t xml:space="preserve"> (Chair).</w:t>
      </w:r>
    </w:p>
    <w:p w14:paraId="4BC28398" w14:textId="003F470C" w:rsidR="008F2BD4" w:rsidRPr="00616BBA" w:rsidRDefault="008F2BD4" w:rsidP="00CD6A00"/>
    <w:p w14:paraId="16954F42" w14:textId="297D3714" w:rsidR="008F2BD4" w:rsidRPr="00616BBA" w:rsidRDefault="0019374A" w:rsidP="00CD6A00">
      <w:pPr>
        <w:rPr>
          <w:color w:val="FF0000"/>
        </w:rPr>
      </w:pPr>
      <w:r w:rsidRPr="00616BBA">
        <w:rPr>
          <w:b/>
          <w:bCs/>
        </w:rPr>
        <w:t xml:space="preserve">II. </w:t>
      </w:r>
      <w:r w:rsidR="008F2BD4" w:rsidRPr="00616BBA">
        <w:rPr>
          <w:b/>
          <w:bCs/>
        </w:rPr>
        <w:t>Approval of Agenda:</w:t>
      </w:r>
      <w:r w:rsidR="00A06AC0" w:rsidRPr="00616BBA">
        <w:t xml:space="preserve"> </w:t>
      </w:r>
      <w:r w:rsidR="008F2BD4" w:rsidRPr="00616BBA">
        <w:t xml:space="preserve">A </w:t>
      </w:r>
      <w:r w:rsidR="008F2BD4" w:rsidRPr="00616BBA">
        <w:rPr>
          <w:b/>
          <w:u w:val="single"/>
        </w:rPr>
        <w:t>Motion</w:t>
      </w:r>
      <w:r w:rsidR="008F2BD4" w:rsidRPr="00616BBA">
        <w:t xml:space="preserve"> </w:t>
      </w:r>
      <w:r w:rsidR="008F2BD4" w:rsidRPr="00616BBA">
        <w:rPr>
          <w:i/>
        </w:rPr>
        <w:t>to approve the</w:t>
      </w:r>
      <w:r w:rsidR="00F45BC1" w:rsidRPr="00616BBA">
        <w:rPr>
          <w:i/>
        </w:rPr>
        <w:t xml:space="preserve"> </w:t>
      </w:r>
      <w:r w:rsidR="008F2BD4" w:rsidRPr="00616BBA">
        <w:rPr>
          <w:i/>
        </w:rPr>
        <w:t>agenda</w:t>
      </w:r>
      <w:r w:rsidR="008F2BD4" w:rsidRPr="00616BBA">
        <w:t xml:space="preserve"> was made and seconded. </w:t>
      </w:r>
      <w:r w:rsidR="00A06AC0" w:rsidRPr="00616BBA">
        <w:rPr>
          <w:b/>
          <w:bCs/>
        </w:rPr>
        <w:t>The agenda was approved.</w:t>
      </w:r>
    </w:p>
    <w:p w14:paraId="702B3FE8" w14:textId="463FA1F0" w:rsidR="008F2BD4" w:rsidRPr="00616BBA" w:rsidRDefault="008F2BD4" w:rsidP="00CD6A00"/>
    <w:p w14:paraId="12345B5E" w14:textId="1AD5FE68" w:rsidR="008F2BD4" w:rsidRPr="00616BBA" w:rsidRDefault="0019374A" w:rsidP="00CD6A00">
      <w:r w:rsidRPr="00616BBA">
        <w:rPr>
          <w:b/>
          <w:bCs/>
        </w:rPr>
        <w:t xml:space="preserve">III. </w:t>
      </w:r>
      <w:r w:rsidR="008F2BD4" w:rsidRPr="00616BBA">
        <w:rPr>
          <w:b/>
          <w:bCs/>
        </w:rPr>
        <w:t>Approval of Minutes:</w:t>
      </w:r>
      <w:r w:rsidR="008E53A1" w:rsidRPr="00616BBA">
        <w:rPr>
          <w:b/>
          <w:bCs/>
        </w:rPr>
        <w:t xml:space="preserve"> </w:t>
      </w:r>
      <w:r w:rsidR="008E53A1" w:rsidRPr="00616BBA">
        <w:t>A</w:t>
      </w:r>
      <w:r w:rsidR="00CC7C5D">
        <w:t xml:space="preserve"> draft of the </w:t>
      </w:r>
      <w:r w:rsidR="00312781">
        <w:t>5</w:t>
      </w:r>
      <w:r w:rsidR="00CC7C5D">
        <w:t xml:space="preserve"> </w:t>
      </w:r>
      <w:r w:rsidR="00312781">
        <w:t>Mar</w:t>
      </w:r>
      <w:r w:rsidR="00CC7C5D">
        <w:t xml:space="preserve"> 202</w:t>
      </w:r>
      <w:r w:rsidR="00955B35">
        <w:t>1</w:t>
      </w:r>
      <w:r w:rsidR="00CC7C5D">
        <w:t xml:space="preserve"> minutes of the Executive Committee had been circulated to the meeting attendees via email. A </w:t>
      </w:r>
      <w:r w:rsidR="00CC7C5D" w:rsidRPr="00CC7C5D">
        <w:rPr>
          <w:b/>
          <w:bCs/>
          <w:u w:val="single"/>
        </w:rPr>
        <w:t>Motion</w:t>
      </w:r>
      <w:r w:rsidR="00CC7C5D" w:rsidRPr="00CC7C5D">
        <w:rPr>
          <w:i/>
          <w:iCs/>
        </w:rPr>
        <w:t xml:space="preserve"> to approve the minutes</w:t>
      </w:r>
      <w:r w:rsidR="00CC7C5D">
        <w:t xml:space="preserve"> was made and seconded. </w:t>
      </w:r>
      <w:r w:rsidR="00CC7C5D">
        <w:rPr>
          <w:b/>
          <w:bCs/>
        </w:rPr>
        <w:t>The minutes were approved</w:t>
      </w:r>
      <w:r w:rsidR="00CC7C5D">
        <w:t>.</w:t>
      </w:r>
    </w:p>
    <w:p w14:paraId="2801F2A1" w14:textId="32DC0FC2" w:rsidR="008F2BD4" w:rsidRPr="00616BBA" w:rsidRDefault="008F2BD4" w:rsidP="00CD6A00"/>
    <w:p w14:paraId="3F5565C3" w14:textId="12736135" w:rsidR="0098066E" w:rsidRPr="00616BBA" w:rsidRDefault="0019374A" w:rsidP="00CD6A00">
      <w:pPr>
        <w:rPr>
          <w:b/>
          <w:bCs/>
        </w:rPr>
      </w:pPr>
      <w:r w:rsidRPr="00616BBA">
        <w:rPr>
          <w:b/>
          <w:bCs/>
        </w:rPr>
        <w:t xml:space="preserve">IV. </w:t>
      </w:r>
      <w:r w:rsidR="0098066E" w:rsidRPr="00616BBA">
        <w:rPr>
          <w:b/>
          <w:bCs/>
        </w:rPr>
        <w:t>Reports</w:t>
      </w:r>
    </w:p>
    <w:p w14:paraId="3AB726E6" w14:textId="58023F5B" w:rsidR="0098066E" w:rsidRPr="00616BBA" w:rsidRDefault="0098066E" w:rsidP="00CD6A00">
      <w:pPr>
        <w:rPr>
          <w:b/>
          <w:bCs/>
        </w:rPr>
      </w:pPr>
    </w:p>
    <w:p w14:paraId="18A72D2E" w14:textId="2B80C52F" w:rsidR="00182F7E" w:rsidRPr="00616BBA" w:rsidRDefault="00182F7E" w:rsidP="00CD6A00">
      <w:pPr>
        <w:rPr>
          <w:b/>
          <w:bCs/>
        </w:rPr>
      </w:pPr>
      <w:r w:rsidRPr="00616BBA">
        <w:rPr>
          <w:b/>
          <w:bCs/>
        </w:rPr>
        <w:t xml:space="preserve">Presiding Officer Report — </w:t>
      </w:r>
      <w:r w:rsidR="008E53A1" w:rsidRPr="00616BBA">
        <w:rPr>
          <w:b/>
          <w:bCs/>
        </w:rPr>
        <w:t>Hauke Busch</w:t>
      </w:r>
    </w:p>
    <w:p w14:paraId="607CEF9D" w14:textId="77777777" w:rsidR="00182F7E" w:rsidRPr="00616BBA" w:rsidRDefault="00182F7E" w:rsidP="00CD6A00">
      <w:pPr>
        <w:rPr>
          <w:b/>
          <w:bCs/>
        </w:rPr>
      </w:pPr>
    </w:p>
    <w:p w14:paraId="34E1D1B9" w14:textId="1B37004F" w:rsidR="00DC249E" w:rsidRPr="009E2C7B" w:rsidRDefault="00DC249E" w:rsidP="00DC249E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30153996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University Senate </w:t>
      </w:r>
      <w:r w:rsidRPr="00434B97">
        <w:rPr>
          <w:rFonts w:ascii="Times New Roman" w:hAnsi="Times New Roman"/>
          <w:b/>
          <w:bCs/>
          <w:sz w:val="24"/>
          <w:szCs w:val="24"/>
          <w:u w:val="single"/>
        </w:rPr>
        <w:t>Budget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B6A">
        <w:rPr>
          <w:rFonts w:ascii="Times New Roman" w:hAnsi="Times New Roman"/>
          <w:sz w:val="24"/>
          <w:szCs w:val="24"/>
        </w:rPr>
        <w:t>No spending is anticipated for the university budget at the present time.</w:t>
      </w:r>
    </w:p>
    <w:p w14:paraId="144EE7FE" w14:textId="26EB6E9B" w:rsidR="009E2C7B" w:rsidRDefault="00DC249E" w:rsidP="003418DC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B97">
        <w:rPr>
          <w:rFonts w:ascii="Times New Roman" w:hAnsi="Times New Roman"/>
          <w:b/>
          <w:bCs/>
          <w:sz w:val="24"/>
          <w:szCs w:val="24"/>
          <w:u w:val="single"/>
        </w:rPr>
        <w:t>University Senate Recognitions</w:t>
      </w:r>
      <w:r>
        <w:rPr>
          <w:rFonts w:ascii="Times New Roman" w:hAnsi="Times New Roman"/>
          <w:sz w:val="24"/>
          <w:szCs w:val="24"/>
        </w:rPr>
        <w:t xml:space="preserve"> </w:t>
      </w:r>
      <w:r w:rsidR="00EC1708">
        <w:rPr>
          <w:rFonts w:ascii="Times New Roman" w:hAnsi="Times New Roman"/>
          <w:sz w:val="24"/>
          <w:szCs w:val="24"/>
        </w:rPr>
        <w:t>Certificates of Recognition are being sent through interdepartmental mail.</w:t>
      </w:r>
    </w:p>
    <w:p w14:paraId="30FEF1A6" w14:textId="5732FBF1" w:rsidR="007211C5" w:rsidRDefault="007211C5" w:rsidP="003418DC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Standing Committee Annual Reports</w:t>
      </w:r>
      <w:r>
        <w:rPr>
          <w:rFonts w:ascii="Times New Roman" w:hAnsi="Times New Roman"/>
          <w:sz w:val="24"/>
          <w:szCs w:val="24"/>
        </w:rPr>
        <w:t xml:space="preserve"> Annual Reports are due Thursday, April 23 by 11:59 p.m.</w:t>
      </w:r>
    </w:p>
    <w:p w14:paraId="78BE4B2E" w14:textId="637E871D" w:rsidR="00683FE5" w:rsidRDefault="003418DC" w:rsidP="00922A3F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ECUS Discussion</w:t>
      </w:r>
      <w:r w:rsidR="007704DB" w:rsidRPr="00922A3F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70DE97D1" w14:textId="77777777" w:rsidR="00AB0A4A" w:rsidRDefault="00AB0A4A" w:rsidP="00AB0A4A">
      <w:pPr>
        <w:pStyle w:val="ColorfulList-Accent11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Governance Retreat</w:t>
      </w:r>
    </w:p>
    <w:p w14:paraId="26733333" w14:textId="77777777" w:rsidR="00AB0A4A" w:rsidRPr="00683FE5" w:rsidRDefault="00AB0A4A" w:rsidP="00AB0A4A">
      <w:pPr>
        <w:pStyle w:val="ColorfulList-Accent11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Question: Can we plan for the Governance Retreat with social distancing?</w:t>
      </w:r>
    </w:p>
    <w:p w14:paraId="2C7FF230" w14:textId="77777777" w:rsidR="00AB0A4A" w:rsidRPr="007704DB" w:rsidRDefault="00AB0A4A" w:rsidP="00AB0A4A">
      <w:pPr>
        <w:pStyle w:val="ColorfulList-Accent11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Comment: The Club at Lake Sinclair deposit has been held over from last year. If we meet in person, we will have prepackaged meals rather than a buffet.</w:t>
      </w:r>
    </w:p>
    <w:p w14:paraId="437AD9EE" w14:textId="4A40C444" w:rsidR="00AB0A4A" w:rsidRPr="007704DB" w:rsidRDefault="00AB0A4A" w:rsidP="00AB0A4A">
      <w:pPr>
        <w:pStyle w:val="ColorfulList-Accent11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Question/Comment: Approximately 50 senators and non-senators and guests attend the annual retreat.  Can the Club at Lake Sinclair accommodate </w:t>
      </w:r>
      <w:r w:rsidR="00874367">
        <w:rPr>
          <w:rFonts w:ascii="Times New Roman" w:hAnsi="Times New Roman"/>
          <w:sz w:val="24"/>
          <w:szCs w:val="24"/>
        </w:rPr>
        <w:t>a socially distanced</w:t>
      </w:r>
      <w:r>
        <w:rPr>
          <w:rFonts w:ascii="Times New Roman" w:hAnsi="Times New Roman"/>
          <w:sz w:val="24"/>
          <w:szCs w:val="24"/>
        </w:rPr>
        <w:t xml:space="preserve"> Retreat?  A&amp;S Auditorium holds approximately 47 people socially distanced while Peabody Auditorium holds approximately 57.  </w:t>
      </w:r>
    </w:p>
    <w:p w14:paraId="5B0745AB" w14:textId="3309F33E" w:rsidR="00AB0A4A" w:rsidRPr="00683FE5" w:rsidRDefault="00AB0A4A" w:rsidP="00AB0A4A">
      <w:pPr>
        <w:pStyle w:val="ColorfulList-Accent11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Comment: Before finalizing retreat plans, we should wait and see about the status of the pandemic as well as </w:t>
      </w:r>
      <w:r w:rsidR="00874367">
        <w:rPr>
          <w:rFonts w:ascii="Times New Roman" w:hAnsi="Times New Roman"/>
          <w:sz w:val="24"/>
          <w:szCs w:val="24"/>
        </w:rPr>
        <w:t xml:space="preserve">guidance from the </w:t>
      </w:r>
      <w:r>
        <w:rPr>
          <w:rFonts w:ascii="Times New Roman" w:hAnsi="Times New Roman"/>
          <w:sz w:val="24"/>
          <w:szCs w:val="24"/>
        </w:rPr>
        <w:t>system.</w:t>
      </w:r>
    </w:p>
    <w:p w14:paraId="081246BE" w14:textId="41089287" w:rsidR="00AB0A4A" w:rsidRPr="00922A3F" w:rsidRDefault="00AB0A4A" w:rsidP="00AB0A4A">
      <w:pPr>
        <w:pStyle w:val="ColorfulList-Accent11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3FE5">
        <w:rPr>
          <w:rFonts w:ascii="Times New Roman" w:hAnsi="Times New Roman"/>
          <w:sz w:val="24"/>
          <w:szCs w:val="24"/>
          <w:highlight w:val="yellow"/>
        </w:rPr>
        <w:t>Follow-Up: Catherine Fowler will send out a preference survey to 2021-2022 University Senators and non-senators regarding whether they plan to attend an in</w:t>
      </w:r>
      <w:r>
        <w:rPr>
          <w:rFonts w:ascii="Times New Roman" w:hAnsi="Times New Roman"/>
          <w:sz w:val="24"/>
          <w:szCs w:val="24"/>
          <w:highlight w:val="yellow"/>
        </w:rPr>
        <w:t>-</w:t>
      </w:r>
      <w:r w:rsidRPr="00683FE5">
        <w:rPr>
          <w:rFonts w:ascii="Times New Roman" w:hAnsi="Times New Roman"/>
          <w:sz w:val="24"/>
          <w:szCs w:val="24"/>
          <w:highlight w:val="yellow"/>
        </w:rPr>
        <w:t>person retreat.</w:t>
      </w:r>
      <w:r>
        <w:rPr>
          <w:rFonts w:ascii="Times New Roman" w:hAnsi="Times New Roman"/>
          <w:sz w:val="24"/>
          <w:szCs w:val="24"/>
          <w:highlight w:val="yellow"/>
        </w:rPr>
        <w:t xml:space="preserve"> The Governance Retreat Planning Committee will identify possible locations on campus and at the Club for the possibility of an in-person retreat.</w:t>
      </w:r>
    </w:p>
    <w:p w14:paraId="51BC01EB" w14:textId="4F9E8A9C" w:rsidR="009304BF" w:rsidRDefault="00922A3F" w:rsidP="00877210">
      <w:pPr>
        <w:pStyle w:val="ColorfulList-Accent11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Administrative Searches</w:t>
      </w:r>
    </w:p>
    <w:p w14:paraId="10386F19" w14:textId="4FEDBD11" w:rsidR="00877210" w:rsidRPr="00877210" w:rsidRDefault="00877210" w:rsidP="00877210">
      <w:pPr>
        <w:pStyle w:val="ColorfulList-Accent11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Comment: The Assistant Vice President for Facilities Management search is proceeding.</w:t>
      </w:r>
    </w:p>
    <w:p w14:paraId="3EFCCC2B" w14:textId="52197890" w:rsidR="00877210" w:rsidRPr="00877210" w:rsidRDefault="00877210" w:rsidP="00877210">
      <w:pPr>
        <w:pStyle w:val="ColorfulList-Accent11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Comment: The Vice President for Finance search is proceeding.</w:t>
      </w:r>
    </w:p>
    <w:p w14:paraId="5371B56D" w14:textId="2E63A790" w:rsidR="00877210" w:rsidRDefault="00877210" w:rsidP="00877210">
      <w:pPr>
        <w:pStyle w:val="ColorfulList-Accent11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Comment: The Presidential search is proceeding. The committee hopes to recommend a new president by September 1.</w:t>
      </w:r>
    </w:p>
    <w:p w14:paraId="4020133C" w14:textId="080E67DB" w:rsidR="00877210" w:rsidRDefault="00877210" w:rsidP="00877210">
      <w:pPr>
        <w:pStyle w:val="ColorfulList-Accent11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Enrollment</w:t>
      </w:r>
    </w:p>
    <w:p w14:paraId="2BB2F7D4" w14:textId="1ACF8894" w:rsidR="00877210" w:rsidRPr="008668F6" w:rsidRDefault="00877210" w:rsidP="00877210">
      <w:pPr>
        <w:pStyle w:val="ColorfulList-Accent11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Comment: COVID-19 affected </w:t>
      </w:r>
      <w:r w:rsidR="009032A9"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z w:val="24"/>
          <w:szCs w:val="24"/>
        </w:rPr>
        <w:t>enrollment because we are a</w:t>
      </w:r>
      <w:r w:rsidR="003C7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residential college.  However, enrollment is returning to normal.</w:t>
      </w:r>
    </w:p>
    <w:p w14:paraId="3243D628" w14:textId="77777777" w:rsidR="008668F6" w:rsidRPr="00877210" w:rsidRDefault="008668F6" w:rsidP="008668F6">
      <w:pPr>
        <w:pStyle w:val="ColorfulList-Accent1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0"/>
    <w:p w14:paraId="6F659EDB" w14:textId="409F5597" w:rsidR="0093776E" w:rsidRPr="00616BBA" w:rsidRDefault="0093776E" w:rsidP="00CD6A00">
      <w:pPr>
        <w:rPr>
          <w:b/>
          <w:bCs/>
        </w:rPr>
      </w:pPr>
      <w:r w:rsidRPr="00616BBA">
        <w:rPr>
          <w:b/>
          <w:bCs/>
        </w:rPr>
        <w:t xml:space="preserve">Presiding Officer Elect Report — </w:t>
      </w:r>
      <w:r w:rsidR="00C04DD4" w:rsidRPr="00616BBA">
        <w:rPr>
          <w:b/>
          <w:bCs/>
        </w:rPr>
        <w:t>Catherine Fowler</w:t>
      </w:r>
    </w:p>
    <w:p w14:paraId="288C2EEC" w14:textId="77777777" w:rsidR="0093776E" w:rsidRPr="00616BBA" w:rsidRDefault="0093776E" w:rsidP="00CD6A00"/>
    <w:p w14:paraId="693CC05B" w14:textId="568343E7" w:rsidR="00DB2477" w:rsidRPr="009E7BEC" w:rsidRDefault="00DB2477" w:rsidP="00FA23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2021-2022</w:t>
      </w:r>
      <w:r w:rsidR="00FB2DB1">
        <w:rPr>
          <w:rFonts w:ascii="Times New Roman" w:hAnsi="Times New Roman" w:cs="Times New Roman"/>
          <w:b/>
          <w:sz w:val="24"/>
          <w:szCs w:val="24"/>
          <w:u w:val="single"/>
        </w:rPr>
        <w:t xml:space="preserve"> Slate of Nominees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Senate Representatives on University Committees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ED9">
        <w:rPr>
          <w:rFonts w:ascii="Times New Roman" w:hAnsi="Times New Roman" w:cs="Times New Roman"/>
          <w:bCs/>
          <w:sz w:val="24"/>
          <w:szCs w:val="24"/>
        </w:rPr>
        <w:t>The slate of nominees and representatives is ready for review and approval by ECUS-SCC.</w:t>
      </w:r>
      <w:r w:rsidR="00921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8F6">
        <w:rPr>
          <w:rFonts w:ascii="Times New Roman" w:hAnsi="Times New Roman" w:cs="Times New Roman"/>
          <w:bCs/>
          <w:sz w:val="24"/>
          <w:szCs w:val="24"/>
        </w:rPr>
        <w:t xml:space="preserve">The slate includes </w:t>
      </w:r>
      <w:proofErr w:type="gramStart"/>
      <w:r w:rsidR="008668F6">
        <w:rPr>
          <w:rFonts w:ascii="Times New Roman" w:hAnsi="Times New Roman" w:cs="Times New Roman"/>
          <w:bCs/>
          <w:sz w:val="24"/>
          <w:szCs w:val="24"/>
        </w:rPr>
        <w:t>a number of</w:t>
      </w:r>
      <w:proofErr w:type="gramEnd"/>
      <w:r w:rsidR="008668F6">
        <w:rPr>
          <w:rFonts w:ascii="Times New Roman" w:hAnsi="Times New Roman" w:cs="Times New Roman"/>
          <w:bCs/>
          <w:sz w:val="24"/>
          <w:szCs w:val="24"/>
        </w:rPr>
        <w:t xml:space="preserve"> open slots for students and staff. </w:t>
      </w:r>
      <w:r w:rsidR="00921FF9">
        <w:rPr>
          <w:rFonts w:ascii="Times New Roman" w:hAnsi="Times New Roman" w:cs="Times New Roman"/>
          <w:bCs/>
          <w:sz w:val="24"/>
          <w:szCs w:val="24"/>
        </w:rPr>
        <w:t>Jennifer Flory is the proposed Presiding Officer Elect candidate; Alex Blazer is the proposed Secretary candidate.</w:t>
      </w:r>
      <w:r w:rsidR="00FB2D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2A3F">
        <w:rPr>
          <w:rFonts w:ascii="Times New Roman" w:hAnsi="Times New Roman" w:cs="Times New Roman"/>
          <w:bCs/>
          <w:sz w:val="24"/>
          <w:szCs w:val="24"/>
        </w:rPr>
        <w:t>David Johnson volunteered to serve as Parliamentarian should the need arise.</w:t>
      </w:r>
      <w:r w:rsidR="00733899">
        <w:rPr>
          <w:rFonts w:ascii="Times New Roman" w:hAnsi="Times New Roman" w:cs="Times New Roman"/>
          <w:bCs/>
          <w:sz w:val="24"/>
          <w:szCs w:val="24"/>
        </w:rPr>
        <w:t xml:space="preserve"> ECUS-SCC will review and vote on </w:t>
      </w:r>
      <w:r w:rsidR="00861D05">
        <w:rPr>
          <w:rFonts w:ascii="Times New Roman" w:hAnsi="Times New Roman" w:cs="Times New Roman"/>
          <w:bCs/>
          <w:sz w:val="24"/>
          <w:szCs w:val="24"/>
        </w:rPr>
        <w:t>the slate motion.</w:t>
      </w:r>
    </w:p>
    <w:p w14:paraId="244F7F52" w14:textId="06C7FEC7" w:rsidR="009E7BEC" w:rsidRDefault="009E7BEC" w:rsidP="00FA23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Senator Pins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Pins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will be given to Senators at the first in person meeting or sent through campus mail with a personal note.</w:t>
      </w:r>
    </w:p>
    <w:p w14:paraId="50A45F1D" w14:textId="7D37F8CC" w:rsidR="002F26F4" w:rsidRPr="00DB2477" w:rsidRDefault="002F26F4" w:rsidP="00DB24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Subcommittee on Nominations Annual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report is drafted</w:t>
      </w:r>
      <w:r w:rsidR="000A1487">
        <w:rPr>
          <w:rFonts w:ascii="Times New Roman" w:hAnsi="Times New Roman" w:cs="Times New Roman"/>
          <w:bCs/>
          <w:sz w:val="24"/>
          <w:szCs w:val="24"/>
        </w:rPr>
        <w:t xml:space="preserve"> and will be submitted following the ECUS-SCC meeting.</w:t>
      </w:r>
    </w:p>
    <w:p w14:paraId="74529DF3" w14:textId="793C0C36" w:rsidR="00FA23D7" w:rsidRPr="00FA23D7" w:rsidRDefault="00FA23D7" w:rsidP="00FA23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ECUS Discussion</w:t>
      </w:r>
    </w:p>
    <w:p w14:paraId="0FAD7F83" w14:textId="7B48F3B4" w:rsidR="00FA23D7" w:rsidRPr="00FA23D7" w:rsidRDefault="00FA23D7" w:rsidP="00FA23D7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3D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2021-2022 Slate of Nominees</w:t>
      </w:r>
      <w:r w:rsidR="00FB2D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and Senate Representatives on University Committees</w:t>
      </w:r>
    </w:p>
    <w:p w14:paraId="3B843EEF" w14:textId="009A1B50" w:rsidR="00FB2DB1" w:rsidRDefault="00FA23D7" w:rsidP="00FA23D7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3D7">
        <w:rPr>
          <w:rFonts w:ascii="Times New Roman" w:hAnsi="Times New Roman" w:cs="Times New Roman"/>
          <w:bCs/>
          <w:sz w:val="24"/>
          <w:szCs w:val="24"/>
        </w:rPr>
        <w:t xml:space="preserve">Comment: </w:t>
      </w:r>
      <w:r w:rsidR="00FB2DB1">
        <w:rPr>
          <w:rFonts w:ascii="Times New Roman" w:hAnsi="Times New Roman" w:cs="Times New Roman"/>
          <w:bCs/>
          <w:sz w:val="24"/>
          <w:szCs w:val="24"/>
        </w:rPr>
        <w:t>FAPC needs one more Elected Faculty Senator</w:t>
      </w:r>
      <w:r w:rsidR="009E7B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0CDF80" w14:textId="771A6ED4" w:rsidR="00E77B3C" w:rsidRDefault="00E77B3C" w:rsidP="00CD6A00">
      <w:pPr>
        <w:rPr>
          <w:b/>
          <w:bCs/>
        </w:rPr>
      </w:pPr>
    </w:p>
    <w:p w14:paraId="6EA85011" w14:textId="78CD9B35" w:rsidR="00CE068C" w:rsidRPr="00616BBA" w:rsidRDefault="00CE068C" w:rsidP="00CE068C">
      <w:pPr>
        <w:rPr>
          <w:b/>
          <w:bCs/>
        </w:rPr>
      </w:pPr>
      <w:r w:rsidRPr="00616BBA">
        <w:rPr>
          <w:b/>
          <w:bCs/>
        </w:rPr>
        <w:t xml:space="preserve">V. </w:t>
      </w:r>
      <w:r>
        <w:rPr>
          <w:b/>
          <w:bCs/>
        </w:rPr>
        <w:t>Unfinished</w:t>
      </w:r>
      <w:r w:rsidRPr="00616BBA">
        <w:rPr>
          <w:b/>
          <w:bCs/>
        </w:rPr>
        <w:t xml:space="preserve"> Business</w:t>
      </w:r>
    </w:p>
    <w:p w14:paraId="4A148DB1" w14:textId="77777777" w:rsidR="00CE068C" w:rsidRDefault="00CE068C" w:rsidP="00CE068C">
      <w:pPr>
        <w:rPr>
          <w:b/>
          <w:bCs/>
        </w:rPr>
      </w:pPr>
    </w:p>
    <w:p w14:paraId="6EA3EDF6" w14:textId="2B3D4A83" w:rsidR="00C14A2D" w:rsidRPr="00733899" w:rsidRDefault="00C14A2D" w:rsidP="00C14A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4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Committee Organizational Meeting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proposed date and time for </w:t>
      </w:r>
      <w:r w:rsidR="00226D38">
        <w:rPr>
          <w:rFonts w:ascii="Times New Roman" w:hAnsi="Times New Roman" w:cs="Times New Roman"/>
          <w:bCs/>
          <w:sz w:val="24"/>
          <w:szCs w:val="24"/>
        </w:rPr>
        <w:t xml:space="preserve">standing committee </w:t>
      </w:r>
      <w:r>
        <w:rPr>
          <w:rFonts w:ascii="Times New Roman" w:hAnsi="Times New Roman" w:cs="Times New Roman"/>
          <w:bCs/>
          <w:sz w:val="24"/>
          <w:szCs w:val="24"/>
        </w:rPr>
        <w:t xml:space="preserve">officer elections is Friday, April 23, at 3:30 p.m., immediately following the </w:t>
      </w:r>
      <w:r w:rsidR="00855ECF">
        <w:rPr>
          <w:rFonts w:ascii="Times New Roman" w:hAnsi="Times New Roman" w:cs="Times New Roman"/>
          <w:bCs/>
          <w:sz w:val="24"/>
          <w:szCs w:val="24"/>
        </w:rPr>
        <w:t xml:space="preserve">2021-2022 </w:t>
      </w:r>
      <w:r>
        <w:rPr>
          <w:rFonts w:ascii="Times New Roman" w:hAnsi="Times New Roman" w:cs="Times New Roman"/>
          <w:bCs/>
          <w:sz w:val="24"/>
          <w:szCs w:val="24"/>
        </w:rPr>
        <w:t>Senate Organizational Meeting.</w:t>
      </w:r>
    </w:p>
    <w:p w14:paraId="0463E3F7" w14:textId="7A60C3AB" w:rsidR="00AB0A4A" w:rsidRPr="00FB2DB1" w:rsidRDefault="00AB0A4A" w:rsidP="00AB0A4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ECUS Discussion</w:t>
      </w:r>
    </w:p>
    <w:p w14:paraId="072D321B" w14:textId="77777777" w:rsidR="00AB0A4A" w:rsidRPr="007C5817" w:rsidRDefault="00AB0A4A" w:rsidP="00AB0A4A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Comment: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improve attendance, send a personal email to every </w:t>
      </w:r>
      <w:r w:rsidRPr="007C5817">
        <w:rPr>
          <w:rFonts w:ascii="Times New Roman" w:hAnsi="Times New Roman" w:cs="Times New Roman"/>
          <w:bCs/>
          <w:sz w:val="24"/>
          <w:szCs w:val="24"/>
        </w:rPr>
        <w:t>senator and non-senator.</w:t>
      </w:r>
    </w:p>
    <w:p w14:paraId="18908BA3" w14:textId="77777777" w:rsidR="007C5817" w:rsidRPr="007C5817" w:rsidRDefault="00AB0A4A" w:rsidP="007C581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817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Follow-Up: Catherine Follow will send a personal email to every senator and non-senator inviting </w:t>
      </w:r>
      <w:r w:rsidR="0003753C" w:rsidRPr="007C5817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each of </w:t>
      </w:r>
      <w:r w:rsidRPr="007C5817">
        <w:rPr>
          <w:rFonts w:ascii="Times New Roman" w:hAnsi="Times New Roman" w:cs="Times New Roman"/>
          <w:bCs/>
          <w:sz w:val="24"/>
          <w:szCs w:val="24"/>
          <w:highlight w:val="yellow"/>
        </w:rPr>
        <w:t>them to the Senate and Committee Organizational Meetings.</w:t>
      </w:r>
    </w:p>
    <w:p w14:paraId="21ECD993" w14:textId="1209AF23" w:rsidR="00C14A2D" w:rsidRPr="007C5817" w:rsidRDefault="00C14A2D" w:rsidP="007C581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817">
        <w:rPr>
          <w:rFonts w:ascii="Times New Roman" w:hAnsi="Times New Roman" w:cs="Times New Roman"/>
          <w:b/>
          <w:sz w:val="24"/>
          <w:szCs w:val="24"/>
        </w:rPr>
        <w:t>ECUS Action</w:t>
      </w:r>
      <w:r w:rsidR="003C7573" w:rsidRPr="007C5817">
        <w:rPr>
          <w:rFonts w:ascii="Times New Roman" w:hAnsi="Times New Roman" w:cs="Times New Roman"/>
          <w:bCs/>
          <w:sz w:val="24"/>
          <w:szCs w:val="24"/>
        </w:rPr>
        <w:t>:</w:t>
      </w:r>
      <w:r w:rsidRPr="007C5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8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7C5817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7C5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817">
        <w:rPr>
          <w:rFonts w:ascii="Times New Roman" w:hAnsi="Times New Roman" w:cs="Times New Roman"/>
          <w:bCs/>
          <w:i/>
          <w:iCs/>
          <w:sz w:val="24"/>
          <w:szCs w:val="24"/>
        </w:rPr>
        <w:t>to approve the proposed date and time</w:t>
      </w:r>
      <w:r w:rsidRPr="007C5817">
        <w:rPr>
          <w:rFonts w:ascii="Times New Roman" w:hAnsi="Times New Roman" w:cs="Times New Roman"/>
          <w:bCs/>
          <w:sz w:val="24"/>
          <w:szCs w:val="24"/>
        </w:rPr>
        <w:t xml:space="preserve"> was made and seconded. </w:t>
      </w:r>
      <w:r w:rsidRPr="007C5817">
        <w:rPr>
          <w:rFonts w:ascii="Times New Roman" w:hAnsi="Times New Roman" w:cs="Times New Roman"/>
          <w:b/>
          <w:sz w:val="24"/>
          <w:szCs w:val="24"/>
        </w:rPr>
        <w:t>The Motion for the Committee Organizational Meetings date and time was approved.</w:t>
      </w:r>
    </w:p>
    <w:p w14:paraId="3D2BB2B2" w14:textId="77777777" w:rsidR="00CE068C" w:rsidRPr="007C5817" w:rsidRDefault="00CE068C" w:rsidP="00CD6A00">
      <w:pPr>
        <w:rPr>
          <w:b/>
          <w:bCs/>
        </w:rPr>
      </w:pPr>
    </w:p>
    <w:p w14:paraId="57B08BE8" w14:textId="1C1F53CB" w:rsidR="008F2BD4" w:rsidRPr="00616BBA" w:rsidRDefault="0019374A" w:rsidP="00CD6A00">
      <w:pPr>
        <w:rPr>
          <w:b/>
          <w:bCs/>
        </w:rPr>
      </w:pPr>
      <w:r w:rsidRPr="00616BBA">
        <w:rPr>
          <w:b/>
          <w:bCs/>
        </w:rPr>
        <w:t>V</w:t>
      </w:r>
      <w:r w:rsidR="00CE068C">
        <w:rPr>
          <w:b/>
          <w:bCs/>
        </w:rPr>
        <w:t>I</w:t>
      </w:r>
      <w:r w:rsidRPr="00616BBA">
        <w:rPr>
          <w:b/>
          <w:bCs/>
        </w:rPr>
        <w:t xml:space="preserve">. </w:t>
      </w:r>
      <w:r w:rsidR="00CE068C">
        <w:rPr>
          <w:b/>
          <w:bCs/>
        </w:rPr>
        <w:t>New Business</w:t>
      </w:r>
    </w:p>
    <w:p w14:paraId="753F0604" w14:textId="0DD6AD95" w:rsidR="00436400" w:rsidRPr="00616BBA" w:rsidRDefault="00436400" w:rsidP="00CD6A00">
      <w:pPr>
        <w:rPr>
          <w:b/>
          <w:bCs/>
        </w:rPr>
      </w:pPr>
    </w:p>
    <w:p w14:paraId="3CE7DEF9" w14:textId="26D29101" w:rsidR="00150BAB" w:rsidRPr="00C14A2D" w:rsidRDefault="00C14A2D" w:rsidP="00C14A2D">
      <w:pPr>
        <w:pStyle w:val="ColorfulList-Accent11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4A2D">
        <w:rPr>
          <w:rFonts w:ascii="Times New Roman" w:hAnsi="Times New Roman"/>
          <w:b/>
          <w:bCs/>
          <w:sz w:val="24"/>
          <w:szCs w:val="24"/>
          <w:u w:val="single"/>
        </w:rPr>
        <w:t>None</w:t>
      </w:r>
    </w:p>
    <w:p w14:paraId="3432A67F" w14:textId="77777777" w:rsidR="00F11CEA" w:rsidRPr="000453B2" w:rsidRDefault="00F11CEA" w:rsidP="00CD6A00"/>
    <w:p w14:paraId="52911F06" w14:textId="46A938E8" w:rsidR="00D65F22" w:rsidRPr="00616BBA" w:rsidRDefault="0019374A" w:rsidP="00CD6A00">
      <w:pPr>
        <w:rPr>
          <w:b/>
          <w:bCs/>
        </w:rPr>
      </w:pPr>
      <w:r w:rsidRPr="00616BBA">
        <w:rPr>
          <w:b/>
          <w:bCs/>
        </w:rPr>
        <w:t xml:space="preserve">VII. </w:t>
      </w:r>
      <w:r w:rsidR="00D65F22" w:rsidRPr="00616BBA">
        <w:rPr>
          <w:b/>
          <w:bCs/>
        </w:rPr>
        <w:t>Open Discussion</w:t>
      </w:r>
    </w:p>
    <w:p w14:paraId="7F0F5994" w14:textId="77777777" w:rsidR="00D65F22" w:rsidRPr="00616BBA" w:rsidRDefault="00D65F22" w:rsidP="00CD6A00"/>
    <w:p w14:paraId="58FBCD21" w14:textId="77119CA4" w:rsidR="00CC7537" w:rsidRPr="00616BBA" w:rsidRDefault="00814CE7" w:rsidP="008844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BA">
        <w:rPr>
          <w:rFonts w:ascii="Times New Roman" w:hAnsi="Times New Roman" w:cs="Times New Roman"/>
          <w:b/>
          <w:bCs/>
          <w:sz w:val="24"/>
          <w:szCs w:val="24"/>
          <w:u w:val="single"/>
        </w:rPr>
        <w:t>None</w:t>
      </w:r>
    </w:p>
    <w:p w14:paraId="0112F505" w14:textId="7A818720" w:rsidR="002D587E" w:rsidRPr="00616BBA" w:rsidRDefault="002D587E" w:rsidP="00CD6A00"/>
    <w:p w14:paraId="195EFA1D" w14:textId="43EF9AE9" w:rsidR="008868CB" w:rsidRPr="00616BBA" w:rsidRDefault="0019374A" w:rsidP="00CD6A00">
      <w:pPr>
        <w:rPr>
          <w:b/>
          <w:bCs/>
        </w:rPr>
      </w:pPr>
      <w:r w:rsidRPr="00616BBA">
        <w:rPr>
          <w:b/>
          <w:bCs/>
        </w:rPr>
        <w:t xml:space="preserve">VIII. </w:t>
      </w:r>
      <w:r w:rsidR="008868CB" w:rsidRPr="00616BBA">
        <w:rPr>
          <w:b/>
          <w:bCs/>
        </w:rPr>
        <w:t>Next Meeting</w:t>
      </w:r>
    </w:p>
    <w:p w14:paraId="65BCEC5C" w14:textId="1BC47990" w:rsidR="008868CB" w:rsidRPr="00616BBA" w:rsidRDefault="008868CB" w:rsidP="00CD6A00"/>
    <w:p w14:paraId="7128CA3D" w14:textId="77777777" w:rsidR="008868CB" w:rsidRPr="00616BBA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6BBA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1FFEBEBF" w14:textId="61DCA86F" w:rsidR="008868CB" w:rsidRPr="00616BBA" w:rsidRDefault="008868CB" w:rsidP="008844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6BBA">
        <w:rPr>
          <w:rFonts w:ascii="Times New Roman" w:hAnsi="Times New Roman" w:cs="Times New Roman"/>
          <w:sz w:val="24"/>
          <w:szCs w:val="24"/>
        </w:rPr>
        <w:t xml:space="preserve">University Senate Meeting – Friday, </w:t>
      </w:r>
      <w:r w:rsidR="00C14A2D">
        <w:rPr>
          <w:rFonts w:ascii="Times New Roman" w:hAnsi="Times New Roman" w:cs="Times New Roman"/>
          <w:sz w:val="24"/>
          <w:szCs w:val="24"/>
        </w:rPr>
        <w:t>April</w:t>
      </w:r>
      <w:r w:rsidR="00FA1421">
        <w:rPr>
          <w:rFonts w:ascii="Times New Roman" w:hAnsi="Times New Roman" w:cs="Times New Roman"/>
          <w:sz w:val="24"/>
          <w:szCs w:val="24"/>
        </w:rPr>
        <w:t xml:space="preserve"> 2</w:t>
      </w:r>
      <w:r w:rsidR="00C14A2D">
        <w:rPr>
          <w:rFonts w:ascii="Times New Roman" w:hAnsi="Times New Roman" w:cs="Times New Roman"/>
          <w:sz w:val="24"/>
          <w:szCs w:val="24"/>
        </w:rPr>
        <w:t>3</w:t>
      </w:r>
      <w:r w:rsidRPr="00616BBA">
        <w:rPr>
          <w:rFonts w:ascii="Times New Roman" w:hAnsi="Times New Roman" w:cs="Times New Roman"/>
          <w:sz w:val="24"/>
          <w:szCs w:val="24"/>
        </w:rPr>
        <w:t xml:space="preserve">, </w:t>
      </w:r>
      <w:r w:rsidR="00C14A2D">
        <w:rPr>
          <w:rFonts w:ascii="Times New Roman" w:hAnsi="Times New Roman" w:cs="Times New Roman"/>
          <w:sz w:val="24"/>
          <w:szCs w:val="24"/>
        </w:rPr>
        <w:t>2</w:t>
      </w:r>
      <w:r w:rsidRPr="00616BBA">
        <w:rPr>
          <w:rFonts w:ascii="Times New Roman" w:hAnsi="Times New Roman" w:cs="Times New Roman"/>
          <w:sz w:val="24"/>
          <w:szCs w:val="24"/>
        </w:rPr>
        <w:t>:</w:t>
      </w:r>
      <w:r w:rsidR="00C14A2D">
        <w:rPr>
          <w:rFonts w:ascii="Times New Roman" w:hAnsi="Times New Roman" w:cs="Times New Roman"/>
          <w:sz w:val="24"/>
          <w:szCs w:val="24"/>
        </w:rPr>
        <w:t>0</w:t>
      </w:r>
      <w:r w:rsidRPr="00616BBA">
        <w:rPr>
          <w:rFonts w:ascii="Times New Roman" w:hAnsi="Times New Roman" w:cs="Times New Roman"/>
          <w:sz w:val="24"/>
          <w:szCs w:val="24"/>
        </w:rPr>
        <w:t xml:space="preserve">0 p.m., </w:t>
      </w:r>
      <w:proofErr w:type="spellStart"/>
      <w:r w:rsidR="001A0ADA">
        <w:rPr>
          <w:rFonts w:ascii="Times New Roman" w:hAnsi="Times New Roman" w:cs="Times New Roman"/>
          <w:sz w:val="24"/>
          <w:szCs w:val="24"/>
        </w:rPr>
        <w:t>Webex</w:t>
      </w:r>
      <w:proofErr w:type="spellEnd"/>
    </w:p>
    <w:p w14:paraId="029DE151" w14:textId="5C3271F1" w:rsidR="008868CB" w:rsidRPr="00C14A2D" w:rsidRDefault="00C14A2D" w:rsidP="00C14A2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Senate </w:t>
      </w:r>
      <w:r w:rsidR="007302D2">
        <w:rPr>
          <w:rFonts w:ascii="Times New Roman" w:hAnsi="Times New Roman" w:cs="Times New Roman"/>
          <w:sz w:val="24"/>
          <w:szCs w:val="24"/>
        </w:rPr>
        <w:t>Meeting (</w:t>
      </w:r>
      <w:r>
        <w:rPr>
          <w:rFonts w:ascii="Times New Roman" w:hAnsi="Times New Roman" w:cs="Times New Roman"/>
          <w:sz w:val="24"/>
          <w:szCs w:val="24"/>
        </w:rPr>
        <w:t>Organizational</w:t>
      </w:r>
      <w:r w:rsidR="007302D2">
        <w:rPr>
          <w:rFonts w:ascii="Times New Roman" w:hAnsi="Times New Roman" w:cs="Times New Roman"/>
          <w:sz w:val="24"/>
          <w:szCs w:val="24"/>
        </w:rPr>
        <w:t>)</w:t>
      </w:r>
      <w:r w:rsidR="00F06B46">
        <w:rPr>
          <w:rFonts w:ascii="Times New Roman" w:hAnsi="Times New Roman" w:cs="Times New Roman"/>
          <w:sz w:val="24"/>
          <w:szCs w:val="24"/>
        </w:rPr>
        <w:t xml:space="preserve"> and Committee Meetings (Organizational)</w:t>
      </w:r>
      <w:r w:rsidRPr="00C14A2D">
        <w:rPr>
          <w:rFonts w:ascii="Times New Roman" w:hAnsi="Times New Roman" w:cs="Times New Roman"/>
          <w:sz w:val="24"/>
          <w:szCs w:val="24"/>
        </w:rPr>
        <w:t xml:space="preserve"> </w:t>
      </w:r>
      <w:r w:rsidR="008868CB" w:rsidRPr="00C14A2D">
        <w:rPr>
          <w:rFonts w:ascii="Times New Roman" w:hAnsi="Times New Roman" w:cs="Times New Roman"/>
          <w:sz w:val="24"/>
          <w:szCs w:val="24"/>
        </w:rPr>
        <w:t xml:space="preserve">– Friday, </w:t>
      </w:r>
      <w:r w:rsidR="00C63505" w:rsidRPr="00C14A2D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8868CB" w:rsidRPr="00C14A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68CB" w:rsidRPr="00C14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68CB" w:rsidRPr="00C14A2D">
        <w:rPr>
          <w:rFonts w:ascii="Times New Roman" w:hAnsi="Times New Roman" w:cs="Times New Roman"/>
          <w:sz w:val="24"/>
          <w:szCs w:val="24"/>
        </w:rPr>
        <w:t xml:space="preserve">0 p.m., </w:t>
      </w:r>
      <w:proofErr w:type="spellStart"/>
      <w:r w:rsidR="001A0ADA" w:rsidRPr="00C14A2D">
        <w:rPr>
          <w:rFonts w:ascii="Times New Roman" w:hAnsi="Times New Roman" w:cs="Times New Roman"/>
          <w:sz w:val="24"/>
          <w:szCs w:val="24"/>
        </w:rPr>
        <w:t>Webex</w:t>
      </w:r>
      <w:proofErr w:type="spellEnd"/>
    </w:p>
    <w:p w14:paraId="5B78519E" w14:textId="4544BA71" w:rsidR="008868CB" w:rsidRDefault="00C14A2D" w:rsidP="008844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Hlk69714514"/>
      <w:r>
        <w:rPr>
          <w:rFonts w:ascii="Times New Roman" w:hAnsi="Times New Roman" w:cs="Times New Roman"/>
          <w:sz w:val="24"/>
          <w:szCs w:val="24"/>
        </w:rPr>
        <w:t xml:space="preserve">Committee Annual Reports Due </w:t>
      </w:r>
      <w:r w:rsidR="008868CB" w:rsidRPr="00C14A2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Thurs</w:t>
      </w:r>
      <w:r w:rsidR="008868CB" w:rsidRPr="00C14A2D">
        <w:rPr>
          <w:rFonts w:ascii="Times New Roman" w:hAnsi="Times New Roman" w:cs="Times New Roman"/>
          <w:sz w:val="24"/>
          <w:szCs w:val="24"/>
        </w:rPr>
        <w:t xml:space="preserve">day, </w:t>
      </w:r>
      <w:r w:rsidR="00C63505" w:rsidRPr="00C14A2D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22 by 11:59 p.m.</w:t>
      </w:r>
    </w:p>
    <w:bookmarkEnd w:id="1"/>
    <w:p w14:paraId="78B14921" w14:textId="6667FF94" w:rsidR="003C7573" w:rsidRPr="003C7573" w:rsidRDefault="003C7573" w:rsidP="003C7573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Governance Retreat </w:t>
      </w:r>
      <w:r w:rsidRPr="00F20C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Monday, August 9, 9:00 a.m., TBA</w:t>
      </w:r>
    </w:p>
    <w:p w14:paraId="23649A52" w14:textId="07C43852" w:rsidR="008868CB" w:rsidRPr="00616BBA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6BBA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  <w:r w:rsidRPr="00616BBA">
        <w:rPr>
          <w:rFonts w:ascii="Times New Roman" w:hAnsi="Times New Roman" w:cs="Times New Roman"/>
          <w:sz w:val="24"/>
          <w:szCs w:val="24"/>
        </w:rPr>
        <w:t>: Some of the deliberation today may have generated tentative agenda items for ECUS and ECUS-SCC meetings.</w:t>
      </w:r>
      <w:r w:rsidR="008724A7" w:rsidRPr="00616BBA">
        <w:rPr>
          <w:rFonts w:ascii="Times New Roman" w:hAnsi="Times New Roman" w:cs="Times New Roman"/>
          <w:sz w:val="24"/>
          <w:szCs w:val="24"/>
        </w:rPr>
        <w:t xml:space="preserve"> </w:t>
      </w:r>
      <w:r w:rsidR="00F06B46">
        <w:rPr>
          <w:rFonts w:ascii="Times New Roman" w:hAnsi="Times New Roman" w:cs="Times New Roman"/>
          <w:sz w:val="24"/>
          <w:szCs w:val="24"/>
          <w:highlight w:val="yellow"/>
        </w:rPr>
        <w:t>Hauke Busch</w:t>
      </w:r>
      <w:r w:rsidRPr="00616BBA">
        <w:rPr>
          <w:rFonts w:ascii="Times New Roman" w:hAnsi="Times New Roman" w:cs="Times New Roman"/>
          <w:sz w:val="24"/>
          <w:szCs w:val="24"/>
          <w:highlight w:val="yellow"/>
        </w:rPr>
        <w:t xml:space="preserve"> will ensure that such items (if any) </w:t>
      </w:r>
      <w:r w:rsidR="00326776" w:rsidRPr="00616BB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616BBA">
        <w:rPr>
          <w:rFonts w:ascii="Times New Roman" w:hAnsi="Times New Roman" w:cs="Times New Roman"/>
          <w:sz w:val="24"/>
          <w:szCs w:val="24"/>
          <w:highlight w:val="yellow"/>
        </w:rPr>
        <w:t>re added to the agenda of a future meeting of ECUS or ECUS-SCC.</w:t>
      </w:r>
      <w:r w:rsidRPr="00616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5491" w14:textId="54C4B7B0" w:rsidR="00EE62E9" w:rsidRDefault="0019374A" w:rsidP="00CD6A00">
      <w:pPr>
        <w:rPr>
          <w:b/>
          <w:bCs/>
        </w:rPr>
      </w:pPr>
      <w:r w:rsidRPr="00616BBA">
        <w:rPr>
          <w:b/>
          <w:bCs/>
        </w:rPr>
        <w:t xml:space="preserve">IX. </w:t>
      </w:r>
      <w:r w:rsidR="008868CB" w:rsidRPr="00616BBA">
        <w:rPr>
          <w:b/>
          <w:bCs/>
        </w:rPr>
        <w:t>Adjournment</w:t>
      </w:r>
    </w:p>
    <w:p w14:paraId="19C7C856" w14:textId="77777777" w:rsidR="00EE62E9" w:rsidRPr="00EE62E9" w:rsidRDefault="00EE62E9" w:rsidP="00EE62E9">
      <w:pPr>
        <w:contextualSpacing/>
        <w:rPr>
          <w:b/>
          <w:bCs/>
        </w:rPr>
      </w:pPr>
    </w:p>
    <w:p w14:paraId="350D7BAD" w14:textId="05BED3C4" w:rsidR="008868CB" w:rsidRPr="00EE62E9" w:rsidRDefault="008868CB" w:rsidP="00EE62E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2E9">
        <w:rPr>
          <w:rFonts w:ascii="Times New Roman" w:hAnsi="Times New Roman" w:cs="Times New Roman"/>
          <w:sz w:val="24"/>
          <w:szCs w:val="24"/>
        </w:rPr>
        <w:t xml:space="preserve">As there was no further business to consider, a </w:t>
      </w:r>
      <w:r w:rsidRPr="00EE62E9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EE62E9">
        <w:rPr>
          <w:rFonts w:ascii="Times New Roman" w:hAnsi="Times New Roman" w:cs="Times New Roman"/>
          <w:sz w:val="24"/>
          <w:szCs w:val="24"/>
        </w:rPr>
        <w:t xml:space="preserve"> </w:t>
      </w:r>
      <w:r w:rsidRPr="00EE62E9">
        <w:rPr>
          <w:rFonts w:ascii="Times New Roman" w:hAnsi="Times New Roman" w:cs="Times New Roman"/>
          <w:i/>
          <w:sz w:val="24"/>
          <w:szCs w:val="24"/>
        </w:rPr>
        <w:t>to adjourn the meeting</w:t>
      </w:r>
      <w:r w:rsidRPr="00EE62E9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EE62E9">
        <w:rPr>
          <w:rFonts w:ascii="Times New Roman" w:hAnsi="Times New Roman" w:cs="Times New Roman"/>
          <w:b/>
          <w:bCs/>
          <w:sz w:val="24"/>
          <w:szCs w:val="24"/>
        </w:rPr>
        <w:t xml:space="preserve">The motion to adjourn was approved and the meeting adjourned at </w:t>
      </w:r>
      <w:r w:rsidR="00FA1421" w:rsidRPr="00EE62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62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4A2D" w:rsidRPr="00EE62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63505" w:rsidRPr="00EE62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E62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28A30829" w14:textId="71FED742" w:rsidR="00897EF7" w:rsidRDefault="00897EF7" w:rsidP="00CD6A00">
      <w:pPr>
        <w:rPr>
          <w:b/>
          <w:bCs/>
        </w:rPr>
      </w:pPr>
    </w:p>
    <w:p w14:paraId="1E92AB77" w14:textId="0B479D6C" w:rsidR="00B772D4" w:rsidRPr="000B362D" w:rsidRDefault="00B772D4" w:rsidP="00B772D4">
      <w:pPr>
        <w:contextualSpacing/>
        <w:rPr>
          <w:b/>
          <w:lang w:val="en"/>
        </w:rPr>
      </w:pPr>
      <w:r w:rsidRPr="000B362D">
        <w:rPr>
          <w:b/>
          <w:smallCaps/>
          <w:lang w:val="en"/>
        </w:rPr>
        <w:t xml:space="preserve">X. </w:t>
      </w:r>
      <w:r w:rsidRPr="000B362D">
        <w:rPr>
          <w:b/>
          <w:lang w:val="en"/>
        </w:rPr>
        <w:t>Supporting Documents</w:t>
      </w:r>
    </w:p>
    <w:p w14:paraId="7BC8A9E0" w14:textId="77777777" w:rsidR="00B772D4" w:rsidRPr="000B362D" w:rsidRDefault="00B772D4" w:rsidP="00B772D4">
      <w:pPr>
        <w:contextualSpacing/>
        <w:rPr>
          <w:b/>
          <w:bCs/>
        </w:rPr>
      </w:pPr>
    </w:p>
    <w:p w14:paraId="5C29F8AD" w14:textId="77777777" w:rsidR="00B772D4" w:rsidRPr="008B5ED5" w:rsidRDefault="00B772D4" w:rsidP="00B772D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3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are no supporting documents.</w:t>
      </w:r>
    </w:p>
    <w:p w14:paraId="2362C0FF" w14:textId="77777777" w:rsidR="00B772D4" w:rsidRPr="00EE62E9" w:rsidRDefault="00B772D4" w:rsidP="00CD6A00">
      <w:pPr>
        <w:rPr>
          <w:b/>
          <w:bCs/>
        </w:rPr>
      </w:pPr>
    </w:p>
    <w:p w14:paraId="3C058B26" w14:textId="272721B3" w:rsidR="0040245F" w:rsidRDefault="00973FD5">
      <w:r w:rsidRPr="00616BBA">
        <w:rPr>
          <w:b/>
          <w:bCs/>
        </w:rPr>
        <w:t>Distribution:</w:t>
      </w:r>
      <w:r w:rsidR="009C6C78" w:rsidRPr="00616BBA">
        <w:rPr>
          <w:b/>
          <w:bCs/>
        </w:rPr>
        <w:t xml:space="preserve"> </w:t>
      </w:r>
      <w:r w:rsidR="009C6C78" w:rsidRPr="00616BBA">
        <w:t xml:space="preserve">First, these minutes will be sent to committee members for review; second, they will be posted to the </w:t>
      </w:r>
      <w:r w:rsidR="00A42EC5">
        <w:t>Senate</w:t>
      </w:r>
      <w:r w:rsidR="009C6C78" w:rsidRPr="00616BBA">
        <w:t xml:space="preserve"> website.</w:t>
      </w:r>
    </w:p>
    <w:p w14:paraId="3D2CE8AA" w14:textId="4055F0D9" w:rsidR="00973FD5" w:rsidRPr="00616BBA" w:rsidRDefault="0014666D" w:rsidP="00CD6A00">
      <w:pPr>
        <w:rPr>
          <w:b/>
          <w:bCs/>
          <w:smallCaps/>
          <w:u w:val="single"/>
        </w:rPr>
      </w:pPr>
      <w:r w:rsidRPr="00616BBA">
        <w:rPr>
          <w:b/>
          <w:bCs/>
          <w:smallCaps/>
        </w:rPr>
        <w:lastRenderedPageBreak/>
        <w:t>Committee Name</w:t>
      </w:r>
      <w:r w:rsidR="00973FD5" w:rsidRPr="00616BBA">
        <w:rPr>
          <w:b/>
          <w:bCs/>
          <w:smallCaps/>
        </w:rPr>
        <w:t xml:space="preserve">: </w:t>
      </w:r>
      <w:r w:rsidR="0028721E" w:rsidRPr="00616BBA">
        <w:rPr>
          <w:bCs/>
          <w:smallCaps/>
        </w:rPr>
        <w:t>Executive committee of the university senate (ECUS)</w:t>
      </w:r>
    </w:p>
    <w:p w14:paraId="7EE6A9B8" w14:textId="6D7F48E0" w:rsidR="00973FD5" w:rsidRPr="00616BBA" w:rsidRDefault="0014666D" w:rsidP="00CD6A00">
      <w:pPr>
        <w:rPr>
          <w:b/>
          <w:bCs/>
          <w:smallCaps/>
          <w:u w:val="single"/>
        </w:rPr>
      </w:pPr>
      <w:r w:rsidRPr="00616BBA">
        <w:rPr>
          <w:b/>
          <w:bCs/>
          <w:smallCaps/>
        </w:rPr>
        <w:t>Committee Officers</w:t>
      </w:r>
      <w:r w:rsidR="00973FD5" w:rsidRPr="00616BBA">
        <w:rPr>
          <w:b/>
          <w:bCs/>
          <w:smallCaps/>
        </w:rPr>
        <w:t xml:space="preserve">: </w:t>
      </w:r>
      <w:r w:rsidR="00A42EC5">
        <w:rPr>
          <w:bCs/>
          <w:smallCaps/>
        </w:rPr>
        <w:t>Hauke Busch</w:t>
      </w:r>
      <w:r w:rsidR="0028721E" w:rsidRPr="00616BBA">
        <w:rPr>
          <w:bCs/>
          <w:smallCaps/>
        </w:rPr>
        <w:t xml:space="preserve"> (Chair), </w:t>
      </w:r>
      <w:r w:rsidR="00A42EC5">
        <w:rPr>
          <w:bCs/>
          <w:smallCaps/>
        </w:rPr>
        <w:t xml:space="preserve">Catherine Fowler </w:t>
      </w:r>
      <w:r w:rsidR="006D0B3A" w:rsidRPr="00616BBA">
        <w:rPr>
          <w:bCs/>
          <w:smallCaps/>
        </w:rPr>
        <w:t>(Vice-Chair), Alex Blazer (Secretary)</w:t>
      </w:r>
    </w:p>
    <w:p w14:paraId="7209E5D6" w14:textId="4ACF47AC" w:rsidR="00973FD5" w:rsidRPr="00616BBA" w:rsidRDefault="0014666D" w:rsidP="00CD6A00">
      <w:pPr>
        <w:rPr>
          <w:bCs/>
          <w:smallCaps/>
        </w:rPr>
      </w:pPr>
      <w:r w:rsidRPr="00616BBA">
        <w:rPr>
          <w:b/>
          <w:bCs/>
          <w:smallCaps/>
        </w:rPr>
        <w:t>Academic Year</w:t>
      </w:r>
      <w:r w:rsidR="00973FD5" w:rsidRPr="00616BBA">
        <w:rPr>
          <w:b/>
          <w:bCs/>
          <w:smallCaps/>
        </w:rPr>
        <w:t>:</w:t>
      </w:r>
      <w:r w:rsidR="006D0B3A" w:rsidRPr="00616BBA">
        <w:rPr>
          <w:bCs/>
          <w:smallCaps/>
        </w:rPr>
        <w:t xml:space="preserve"> 20</w:t>
      </w:r>
      <w:r w:rsidR="00A42EC5">
        <w:rPr>
          <w:bCs/>
          <w:smallCaps/>
        </w:rPr>
        <w:t>20</w:t>
      </w:r>
      <w:r w:rsidR="006D0B3A" w:rsidRPr="00616BBA">
        <w:rPr>
          <w:bCs/>
          <w:smallCaps/>
        </w:rPr>
        <w:t>-202</w:t>
      </w:r>
      <w:r w:rsidR="00A42EC5">
        <w:rPr>
          <w:bCs/>
          <w:smallCaps/>
        </w:rPr>
        <w:t>1</w:t>
      </w:r>
    </w:p>
    <w:p w14:paraId="00C33576" w14:textId="77777777" w:rsidR="00171EE3" w:rsidRPr="00616BBA" w:rsidRDefault="00171EE3" w:rsidP="00CD6A00">
      <w:pPr>
        <w:rPr>
          <w:b/>
        </w:rPr>
      </w:pPr>
    </w:p>
    <w:p w14:paraId="5BE6A6F0" w14:textId="77777777" w:rsidR="00171EE3" w:rsidRPr="00616BBA" w:rsidRDefault="00FB54A6" w:rsidP="00CD6A00">
      <w:pPr>
        <w:rPr>
          <w:b/>
          <w:bCs/>
          <w:smallCaps/>
        </w:rPr>
      </w:pPr>
      <w:r w:rsidRPr="00616BBA">
        <w:rPr>
          <w:b/>
          <w:bCs/>
          <w:smallCaps/>
        </w:rPr>
        <w:t xml:space="preserve">Aggregate </w:t>
      </w:r>
      <w:r w:rsidR="0014666D" w:rsidRPr="00616BBA">
        <w:rPr>
          <w:b/>
          <w:bCs/>
          <w:smallCaps/>
        </w:rPr>
        <w:t>Member Attendance at Committee Meetings for the Academic Year</w:t>
      </w:r>
      <w:r w:rsidR="004F5424" w:rsidRPr="00616BBA">
        <w:rPr>
          <w:b/>
          <w:bCs/>
          <w:smallCaps/>
        </w:rPr>
        <w:t>:</w:t>
      </w:r>
    </w:p>
    <w:p w14:paraId="3A9F326F" w14:textId="721D2122" w:rsidR="00973FD5" w:rsidRPr="00616BBA" w:rsidRDefault="00FB54A6" w:rsidP="00CD6A00">
      <w:r w:rsidRPr="00616BBA">
        <w:rPr>
          <w:b/>
        </w:rPr>
        <w:t xml:space="preserve">“P” denotes Present, </w:t>
      </w:r>
      <w:r w:rsidR="007C7CE2" w:rsidRPr="00616BBA">
        <w:rPr>
          <w:b/>
        </w:rPr>
        <w:t>“R” denotes Regrets,</w:t>
      </w:r>
      <w:r w:rsidRPr="00616BBA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7"/>
        <w:gridCol w:w="564"/>
        <w:gridCol w:w="291"/>
        <w:gridCol w:w="537"/>
        <w:gridCol w:w="657"/>
        <w:gridCol w:w="682"/>
        <w:gridCol w:w="682"/>
        <w:gridCol w:w="817"/>
        <w:gridCol w:w="745"/>
        <w:gridCol w:w="817"/>
        <w:gridCol w:w="641"/>
        <w:gridCol w:w="657"/>
        <w:gridCol w:w="665"/>
      </w:tblGrid>
      <w:tr w:rsidR="00F8681E" w:rsidRPr="00616BBA" w14:paraId="10CD3ACA" w14:textId="77777777" w:rsidTr="00A42EC5">
        <w:trPr>
          <w:trHeight w:val="329"/>
        </w:trPr>
        <w:tc>
          <w:tcPr>
            <w:tcW w:w="1467" w:type="dxa"/>
          </w:tcPr>
          <w:p w14:paraId="085EAB30" w14:textId="77777777" w:rsidR="0055324C" w:rsidRPr="00616BBA" w:rsidRDefault="0055324C" w:rsidP="00CD6A00">
            <w:pPr>
              <w:ind w:left="180"/>
              <w:rPr>
                <w:highlight w:val="lightGray"/>
              </w:rPr>
            </w:pPr>
            <w:r w:rsidRPr="00616BBA">
              <w:rPr>
                <w:highlight w:val="lightGray"/>
              </w:rPr>
              <w:t>Acronyms</w:t>
            </w:r>
          </w:p>
        </w:tc>
        <w:tc>
          <w:tcPr>
            <w:tcW w:w="564" w:type="dxa"/>
          </w:tcPr>
          <w:p w14:paraId="32DA0244" w14:textId="77777777" w:rsidR="0055324C" w:rsidRPr="00616BBA" w:rsidRDefault="0055324C" w:rsidP="00CD6A00">
            <w:pPr>
              <w:ind w:left="180"/>
              <w:rPr>
                <w:highlight w:val="lightGray"/>
              </w:rPr>
            </w:pPr>
          </w:p>
        </w:tc>
        <w:tc>
          <w:tcPr>
            <w:tcW w:w="7191" w:type="dxa"/>
            <w:gridSpan w:val="11"/>
          </w:tcPr>
          <w:p w14:paraId="7095BC86" w14:textId="77777777" w:rsidR="0055324C" w:rsidRPr="00616BBA" w:rsidRDefault="0055324C" w:rsidP="00CD6A00">
            <w:pPr>
              <w:ind w:left="180"/>
              <w:rPr>
                <w:highlight w:val="lightGray"/>
              </w:rPr>
            </w:pPr>
            <w:r w:rsidRPr="00616BBA">
              <w:rPr>
                <w:highlight w:val="lightGray"/>
              </w:rPr>
              <w:t>EFS = Elected Faculty Senator</w:t>
            </w:r>
          </w:p>
          <w:p w14:paraId="3B6E4802" w14:textId="77777777" w:rsidR="0055324C" w:rsidRPr="00616BBA" w:rsidRDefault="0055324C" w:rsidP="00CD6A00">
            <w:pPr>
              <w:ind w:left="180"/>
              <w:rPr>
                <w:highlight w:val="lightGray"/>
              </w:rPr>
            </w:pPr>
            <w:proofErr w:type="spellStart"/>
            <w:r w:rsidRPr="00616BBA">
              <w:rPr>
                <w:highlight w:val="lightGray"/>
              </w:rPr>
              <w:t>CoAS</w:t>
            </w:r>
            <w:proofErr w:type="spellEnd"/>
            <w:r w:rsidRPr="00616BBA">
              <w:rPr>
                <w:highlight w:val="lightGray"/>
              </w:rPr>
              <w:t xml:space="preserve"> = College of Arts and Sciences; </w:t>
            </w:r>
            <w:proofErr w:type="spellStart"/>
            <w:r w:rsidRPr="00616BBA">
              <w:rPr>
                <w:highlight w:val="lightGray"/>
              </w:rPr>
              <w:t>CoB</w:t>
            </w:r>
            <w:proofErr w:type="spellEnd"/>
            <w:r w:rsidRPr="00616BBA">
              <w:rPr>
                <w:highlight w:val="lightGray"/>
              </w:rPr>
              <w:t xml:space="preserve"> = College of Business; </w:t>
            </w:r>
            <w:proofErr w:type="spellStart"/>
            <w:r w:rsidRPr="00616BBA">
              <w:rPr>
                <w:highlight w:val="lightGray"/>
              </w:rPr>
              <w:t>CoE</w:t>
            </w:r>
            <w:proofErr w:type="spellEnd"/>
            <w:r w:rsidRPr="00616BBA">
              <w:rPr>
                <w:highlight w:val="lightGray"/>
              </w:rPr>
              <w:t xml:space="preserve"> = College of Education; </w:t>
            </w:r>
            <w:proofErr w:type="spellStart"/>
            <w:r w:rsidRPr="00616BBA">
              <w:rPr>
                <w:highlight w:val="lightGray"/>
              </w:rPr>
              <w:t>CoHS</w:t>
            </w:r>
            <w:proofErr w:type="spellEnd"/>
            <w:r w:rsidRPr="00616BBA">
              <w:rPr>
                <w:highlight w:val="lightGray"/>
              </w:rPr>
              <w:t xml:space="preserve"> = College of Health Sciences</w:t>
            </w:r>
          </w:p>
        </w:tc>
      </w:tr>
      <w:tr w:rsidR="00F8681E" w:rsidRPr="00616BBA" w14:paraId="22D98CF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77777777" w:rsidR="0055324C" w:rsidRPr="00616BBA" w:rsidRDefault="0055324C" w:rsidP="00CD6A00">
            <w:r w:rsidRPr="00616BBA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4EE90FAF" w:rsidR="0055324C" w:rsidRPr="00616BBA" w:rsidRDefault="0055324C" w:rsidP="00CD6A00">
            <w:r w:rsidRPr="00616BBA">
              <w:t>9/</w:t>
            </w:r>
            <w:r w:rsidR="00A42EC5">
              <w:t>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7A7E2A32" w:rsidR="0055324C" w:rsidRPr="00616BBA" w:rsidRDefault="0055324C" w:rsidP="00CD6A00">
            <w:r w:rsidRPr="00616BBA">
              <w:t>10/</w:t>
            </w:r>
            <w:r w:rsidR="00A42EC5">
              <w:t>2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4F4FB0A9" w14:textId="70F0671C" w:rsidR="0055324C" w:rsidRPr="00616BBA" w:rsidRDefault="0055324C" w:rsidP="00CD6A00">
            <w:r w:rsidRPr="00616BBA">
              <w:t>11/</w:t>
            </w:r>
            <w:r w:rsidR="00A42EC5">
              <w:t>6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F392DF1" w14:textId="5B799E47" w:rsidR="0055324C" w:rsidRPr="00616BBA" w:rsidRDefault="0055324C" w:rsidP="00CD6A00">
            <w:r w:rsidRPr="00616BBA">
              <w:t>1/</w:t>
            </w:r>
            <w:r w:rsidR="00A42EC5">
              <w:t>8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FA45BA2" w14:textId="6C7899DE" w:rsidR="0055324C" w:rsidRPr="00616BBA" w:rsidRDefault="0055324C" w:rsidP="00CD6A00">
            <w:r w:rsidRPr="00616BBA">
              <w:t>2/1</w:t>
            </w:r>
            <w:r w:rsidR="00A42EC5"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F5C0A9A" w14:textId="31522D9E" w:rsidR="0055324C" w:rsidRPr="00616BBA" w:rsidRDefault="0055324C" w:rsidP="00CD6A00">
            <w:r w:rsidRPr="00616BBA">
              <w:t>3/</w:t>
            </w:r>
            <w:r w:rsidR="00A42EC5">
              <w:t>5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0F8AFC" w14:textId="59E826E9" w:rsidR="0055324C" w:rsidRPr="00616BBA" w:rsidRDefault="0055324C" w:rsidP="00CD6A00">
            <w:r w:rsidRPr="00616BBA">
              <w:t>4/</w:t>
            </w:r>
            <w:r w:rsidR="00A42EC5">
              <w:t>9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453EBF7" w14:textId="0DEFBF0A" w:rsidR="0055324C" w:rsidRPr="00616BBA" w:rsidRDefault="00F8681E" w:rsidP="00CD6A00">
            <w:r w:rsidRPr="00616BB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905DD7" w14:textId="4014065A" w:rsidR="0055324C" w:rsidRPr="00616BBA" w:rsidRDefault="0055324C" w:rsidP="00CD6A00">
            <w:r w:rsidRPr="00616BBA">
              <w:t>R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76F53766" w:rsidR="0055324C" w:rsidRPr="00616BBA" w:rsidRDefault="0055324C" w:rsidP="00CD6A00">
            <w:r w:rsidRPr="00616BBA">
              <w:t>A</w:t>
            </w:r>
          </w:p>
        </w:tc>
      </w:tr>
      <w:tr w:rsidR="00A42EC5" w:rsidRPr="00616BBA" w14:paraId="1CFCFA7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F01AB7C" w14:textId="77777777" w:rsidR="0055324C" w:rsidRPr="00616BBA" w:rsidRDefault="0055324C" w:rsidP="00CD6A00">
            <w:r w:rsidRPr="00616BBA">
              <w:t>Alex Blazer</w:t>
            </w:r>
          </w:p>
          <w:p w14:paraId="4E1C8006" w14:textId="059D515A" w:rsidR="0055324C" w:rsidRPr="00616BBA" w:rsidRDefault="0055324C" w:rsidP="00CD6A00">
            <w:pPr>
              <w:rPr>
                <w:i/>
              </w:rPr>
            </w:pPr>
            <w:r w:rsidRPr="00616BBA">
              <w:rPr>
                <w:i/>
              </w:rPr>
              <w:t xml:space="preserve">EFS, </w:t>
            </w:r>
            <w:proofErr w:type="spellStart"/>
            <w:r w:rsidRPr="00616BBA">
              <w:rPr>
                <w:i/>
              </w:rPr>
              <w:t>CoAS</w:t>
            </w:r>
            <w:proofErr w:type="spellEnd"/>
            <w:r w:rsidR="00A42EC5">
              <w:rPr>
                <w:i/>
              </w:rPr>
              <w:br/>
            </w:r>
            <w:r w:rsidR="00C16488" w:rsidRPr="00616BBA">
              <w:rPr>
                <w:i/>
              </w:rPr>
              <w:t xml:space="preserve">ECUS </w:t>
            </w:r>
            <w:r w:rsidRPr="00616BBA">
              <w:rPr>
                <w:i/>
              </w:rPr>
              <w:t>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77777777" w:rsidR="0055324C" w:rsidRPr="00616BBA" w:rsidRDefault="007C7CE2" w:rsidP="00CD6A00">
            <w:r w:rsidRPr="00616BB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46975B64" w:rsidR="0055324C" w:rsidRPr="00616BBA" w:rsidRDefault="00ED2510" w:rsidP="00CD6A00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592862EF" w:rsidR="0055324C" w:rsidRPr="00616BBA" w:rsidRDefault="00BA6854" w:rsidP="00CD6A00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71A6C570" w:rsidR="0055324C" w:rsidRPr="00616BBA" w:rsidRDefault="00650A2A" w:rsidP="00CD6A00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4E03AB1F" w:rsidR="0055324C" w:rsidRPr="00616BBA" w:rsidRDefault="007B6743" w:rsidP="00CD6A00">
            <w:r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8D576D7" w14:textId="2C30C061" w:rsidR="0055324C" w:rsidRPr="00616BBA" w:rsidRDefault="00C63505" w:rsidP="00CD6A00"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03CE741" w14:textId="1DDEAC2A" w:rsidR="0055324C" w:rsidRPr="00616BBA" w:rsidRDefault="00C14A2D" w:rsidP="00CD6A00">
            <w:r>
              <w:t>P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5B807796" w14:textId="7029C93E" w:rsidR="0055324C" w:rsidRPr="00616BBA" w:rsidRDefault="00C14A2D" w:rsidP="00CD6A00">
            <w:r>
              <w:t>7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A78A090" w14:textId="6765A9B5" w:rsidR="0055324C" w:rsidRPr="00616BBA" w:rsidRDefault="00A42EC5" w:rsidP="00CD6A00">
            <w:r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7A98BF4A" w:rsidR="0055324C" w:rsidRPr="00616BBA" w:rsidRDefault="00A42EC5" w:rsidP="00CD6A00">
            <w:r>
              <w:t>0</w:t>
            </w:r>
          </w:p>
        </w:tc>
      </w:tr>
      <w:tr w:rsidR="00A42EC5" w:rsidRPr="00616BBA" w14:paraId="618F12FC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17EE6" w14:textId="77777777" w:rsidR="0055324C" w:rsidRPr="00616BBA" w:rsidRDefault="0055324C" w:rsidP="00CD6A00">
            <w:r w:rsidRPr="00616BBA">
              <w:t>Hauke Busch</w:t>
            </w:r>
          </w:p>
          <w:p w14:paraId="100E04F7" w14:textId="23849934" w:rsidR="0055324C" w:rsidRPr="00616BBA" w:rsidRDefault="0055324C" w:rsidP="00CD6A00">
            <w:pPr>
              <w:rPr>
                <w:i/>
              </w:rPr>
            </w:pPr>
            <w:r w:rsidRPr="00616BBA">
              <w:rPr>
                <w:i/>
              </w:rPr>
              <w:t xml:space="preserve">EFS, </w:t>
            </w:r>
            <w:proofErr w:type="spellStart"/>
            <w:r w:rsidRPr="00616BBA">
              <w:rPr>
                <w:i/>
              </w:rPr>
              <w:t>CoAS</w:t>
            </w:r>
            <w:proofErr w:type="spellEnd"/>
            <w:r w:rsidR="00A42EC5">
              <w:rPr>
                <w:i/>
              </w:rPr>
              <w:br/>
            </w:r>
            <w:r w:rsidRPr="00616BBA">
              <w:rPr>
                <w:i/>
              </w:rPr>
              <w:t>ECUS Vice-Chair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77777777" w:rsidR="0055324C" w:rsidRPr="00616BBA" w:rsidRDefault="0055324C" w:rsidP="00CD6A00">
            <w:r w:rsidRPr="00616BBA">
              <w:t>P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3799E2B2" w:rsidR="0055324C" w:rsidRPr="00616BBA" w:rsidRDefault="00ED2510" w:rsidP="00CD6A00">
            <w:r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7D685538" w:rsidR="0055324C" w:rsidRPr="00616BBA" w:rsidRDefault="00BA6854" w:rsidP="00CD6A00">
            <w:r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25F1547F" w:rsidR="0055324C" w:rsidRPr="00616BBA" w:rsidRDefault="00650A2A" w:rsidP="00CD6A00">
            <w:r>
              <w:t>P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7DC89ACD" w:rsidR="0055324C" w:rsidRPr="00616BBA" w:rsidRDefault="007B6743" w:rsidP="00CD6A00">
            <w:r>
              <w:t>P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5422A3D0" w:rsidR="0055324C" w:rsidRPr="00616BBA" w:rsidRDefault="00C63505" w:rsidP="00CD6A00"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447954C2" w14:textId="26675DAB" w:rsidR="0055324C" w:rsidRPr="00616BBA" w:rsidRDefault="00C14A2D" w:rsidP="00CD6A00">
            <w:r>
              <w:t>P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7DB55EE4" w14:textId="0665FAE4" w:rsidR="0055324C" w:rsidRPr="00616BBA" w:rsidRDefault="00C14A2D" w:rsidP="00CD6A00">
            <w:r>
              <w:t>7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2065334" w14:textId="422C7E70" w:rsidR="0055324C" w:rsidRPr="00616BBA" w:rsidRDefault="00A42EC5" w:rsidP="00CD6A00">
            <w:r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50EF676D" w:rsidR="0055324C" w:rsidRPr="00616BBA" w:rsidRDefault="00A42EC5" w:rsidP="00CD6A00">
            <w:r>
              <w:t>0</w:t>
            </w:r>
          </w:p>
        </w:tc>
      </w:tr>
      <w:tr w:rsidR="00A42EC5" w:rsidRPr="00616BBA" w14:paraId="6F2D1339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8D826A3" w14:textId="77777777" w:rsidR="0055324C" w:rsidRPr="00616BBA" w:rsidRDefault="0055324C" w:rsidP="00CD6A00">
            <w:r w:rsidRPr="00616BBA">
              <w:t>Steve Dorman</w:t>
            </w:r>
          </w:p>
          <w:p w14:paraId="274F13EF" w14:textId="77777777" w:rsidR="0055324C" w:rsidRPr="00616BBA" w:rsidRDefault="0055324C" w:rsidP="00CD6A00">
            <w:pPr>
              <w:rPr>
                <w:i/>
              </w:rPr>
            </w:pPr>
            <w:r w:rsidRPr="00616BBA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BC6DB3" w14:textId="77777777" w:rsidR="0055324C" w:rsidRPr="00616BBA" w:rsidRDefault="0055324C" w:rsidP="00CD6A00">
            <w:r w:rsidRPr="00616BBA">
              <w:t>R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C93682" w14:textId="259A9890" w:rsidR="0055324C" w:rsidRPr="00616BBA" w:rsidRDefault="00ED2510" w:rsidP="00CD6A00"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3CE1D5" w14:textId="269A42DA" w:rsidR="0055324C" w:rsidRPr="00616BBA" w:rsidRDefault="00BA6854" w:rsidP="00CD6A00"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08298" w14:textId="36435AE3" w:rsidR="0055324C" w:rsidRPr="00616BBA" w:rsidRDefault="00650A2A" w:rsidP="00CD6A00">
            <w:r>
              <w:t>R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8ECF5E" w14:textId="13E7A2CF" w:rsidR="0055324C" w:rsidRPr="00616BBA" w:rsidRDefault="007B6743" w:rsidP="00CD6A00">
            <w:r>
              <w:t>R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5B6344C" w14:textId="061A5AD8" w:rsidR="0055324C" w:rsidRPr="00616BBA" w:rsidRDefault="00C63505" w:rsidP="00CD6A00">
            <w:r>
              <w:t>R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A0117DB" w14:textId="1156A91D" w:rsidR="0055324C" w:rsidRPr="00616BBA" w:rsidRDefault="00C14A2D" w:rsidP="00CD6A00">
            <w:r>
              <w:t>R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76FD1B00" w14:textId="56597C8E" w:rsidR="0055324C" w:rsidRPr="00616BBA" w:rsidRDefault="00A42EC5" w:rsidP="00CD6A00">
            <w: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701C529" w14:textId="28D8DA9D" w:rsidR="0055324C" w:rsidRPr="00616BBA" w:rsidRDefault="00C14A2D" w:rsidP="00CD6A00">
            <w:r>
              <w:t>7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9F5A0F7" w14:textId="420C27F5" w:rsidR="0055324C" w:rsidRPr="00616BBA" w:rsidRDefault="00A42EC5" w:rsidP="00CD6A00">
            <w:r>
              <w:t>0</w:t>
            </w:r>
          </w:p>
        </w:tc>
      </w:tr>
      <w:tr w:rsidR="00A42EC5" w:rsidRPr="00616BBA" w14:paraId="6AD482C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5D3288E" w14:textId="77777777" w:rsidR="00A42EC5" w:rsidRPr="00616BBA" w:rsidRDefault="00A42EC5" w:rsidP="00A42EC5">
            <w:r w:rsidRPr="00616BBA">
              <w:t>Catherine Fowler</w:t>
            </w:r>
          </w:p>
          <w:p w14:paraId="2952407B" w14:textId="10C78038" w:rsidR="00A42EC5" w:rsidRPr="00616BBA" w:rsidRDefault="00A42EC5" w:rsidP="00A42EC5">
            <w:pPr>
              <w:rPr>
                <w:i/>
                <w:iCs/>
              </w:rPr>
            </w:pPr>
            <w:r w:rsidRPr="00616BBA">
              <w:rPr>
                <w:i/>
              </w:rPr>
              <w:t xml:space="preserve">EFS, </w:t>
            </w:r>
            <w:proofErr w:type="spellStart"/>
            <w:r w:rsidRPr="00616BBA">
              <w:rPr>
                <w:i/>
              </w:rPr>
              <w:t>CoHS</w:t>
            </w:r>
            <w:proofErr w:type="spellEnd"/>
            <w:r>
              <w:rPr>
                <w:i/>
              </w:rPr>
              <w:br/>
            </w:r>
            <w:r w:rsidRPr="00616BBA">
              <w:rPr>
                <w:i/>
              </w:rPr>
              <w:t>ECUS Member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807138" w14:textId="508E9366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36DB943F" w:rsidR="00A42EC5" w:rsidRPr="00616BBA" w:rsidRDefault="00ED2510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4CFA0817" w14:textId="07036244" w:rsidR="00A42EC5" w:rsidRPr="00616BBA" w:rsidRDefault="00BA6854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F152729" w14:textId="6A192B79" w:rsidR="00A42EC5" w:rsidRPr="00616BBA" w:rsidRDefault="00650A2A" w:rsidP="00A42EC5"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98C15CD" w14:textId="385DAE40" w:rsidR="00A42EC5" w:rsidRPr="00616BBA" w:rsidRDefault="007B6743" w:rsidP="00A42EC5"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7C7AA14E" w:rsidR="00A42EC5" w:rsidRPr="00616BBA" w:rsidRDefault="00C63505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224789A9" w:rsidR="00A42EC5" w:rsidRPr="00616BBA" w:rsidRDefault="00C14A2D" w:rsidP="00A42EC5"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10C15E33" w:rsidR="00A42EC5" w:rsidRPr="00616BBA" w:rsidRDefault="00C14A2D" w:rsidP="00A42EC5">
            <w: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3FFB67ED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41FBF953" w:rsidR="00A42EC5" w:rsidRPr="00616BBA" w:rsidRDefault="00A42EC5" w:rsidP="00A42EC5">
            <w:r>
              <w:t>0</w:t>
            </w:r>
          </w:p>
        </w:tc>
      </w:tr>
      <w:tr w:rsidR="00A42EC5" w:rsidRPr="00616BBA" w14:paraId="4FC9178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8B98C98" w14:textId="77777777" w:rsidR="00A42EC5" w:rsidRPr="00616BBA" w:rsidRDefault="00A42EC5" w:rsidP="00A42EC5">
            <w:r w:rsidRPr="00616BBA">
              <w:t>David Johnson</w:t>
            </w:r>
          </w:p>
          <w:p w14:paraId="5EC7F8FB" w14:textId="51536335" w:rsidR="00A42EC5" w:rsidRPr="00616BBA" w:rsidRDefault="00A42EC5" w:rsidP="00A42EC5">
            <w:pPr>
              <w:rPr>
                <w:i/>
              </w:rPr>
            </w:pPr>
            <w:r w:rsidRPr="00616BBA">
              <w:rPr>
                <w:i/>
              </w:rPr>
              <w:t xml:space="preserve">EFS, </w:t>
            </w:r>
            <w:proofErr w:type="spellStart"/>
            <w:r w:rsidRPr="00616BBA">
              <w:rPr>
                <w:i/>
              </w:rPr>
              <w:t>CoAS</w:t>
            </w:r>
            <w:proofErr w:type="spellEnd"/>
            <w:r>
              <w:rPr>
                <w:i/>
              </w:rPr>
              <w:br/>
            </w:r>
            <w:r w:rsidRPr="00616BBA">
              <w:rPr>
                <w:i/>
              </w:rPr>
              <w:t>ECUS Chair</w:t>
            </w:r>
            <w:r>
              <w:rPr>
                <w:i/>
              </w:rPr>
              <w:t xml:space="preserve"> Emer.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8A7A9EC" w14:textId="0711C6BE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32E9C6D" w14:textId="20D2F6C0" w:rsidR="00A42EC5" w:rsidRPr="00616BBA" w:rsidRDefault="00ED2510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7E33C554" w14:textId="27DD7F9B" w:rsidR="00A42EC5" w:rsidRPr="00616BBA" w:rsidRDefault="00BA6854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3262F83" w14:textId="62A5A330" w:rsidR="00A42EC5" w:rsidRPr="00616BBA" w:rsidRDefault="00650A2A" w:rsidP="00A42EC5"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AF98225" w14:textId="7CF298ED" w:rsidR="00A42EC5" w:rsidRPr="00616BBA" w:rsidRDefault="007B6743" w:rsidP="00A42EC5"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0278D8" w14:textId="5005FAFC" w:rsidR="00A42EC5" w:rsidRPr="00616BBA" w:rsidRDefault="00C63505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E2C12B" w14:textId="65479108" w:rsidR="00A42EC5" w:rsidRPr="00616BBA" w:rsidRDefault="00C14A2D" w:rsidP="00A42EC5"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9927E" w14:textId="149948E4" w:rsidR="00A42EC5" w:rsidRPr="00616BBA" w:rsidRDefault="00C14A2D" w:rsidP="00A42EC5">
            <w: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15DFFD" w14:textId="2ACED5C0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3EBC43" w14:textId="16868729" w:rsidR="00A42EC5" w:rsidRPr="00616BBA" w:rsidRDefault="00A42EC5" w:rsidP="00A42EC5">
            <w:r>
              <w:t>0</w:t>
            </w:r>
          </w:p>
        </w:tc>
      </w:tr>
      <w:tr w:rsidR="00A42EC5" w:rsidRPr="00616BBA" w14:paraId="2E97262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1854094" w14:textId="77777777" w:rsidR="00A42EC5" w:rsidRPr="00616BBA" w:rsidRDefault="00A42EC5" w:rsidP="00A42EC5">
            <w:r>
              <w:t>Karl Manrodt</w:t>
            </w:r>
          </w:p>
          <w:p w14:paraId="233140F7" w14:textId="700B2B47" w:rsidR="00A42EC5" w:rsidRPr="00616BBA" w:rsidRDefault="00A42EC5" w:rsidP="00A42EC5">
            <w:pPr>
              <w:rPr>
                <w:i/>
              </w:rPr>
            </w:pPr>
            <w:r w:rsidRPr="00616BBA">
              <w:rPr>
                <w:i/>
              </w:rPr>
              <w:t xml:space="preserve">EFS, </w:t>
            </w:r>
            <w:proofErr w:type="spellStart"/>
            <w:r w:rsidRPr="00616BBA">
              <w:rPr>
                <w:i/>
              </w:rPr>
              <w:t>CoB</w:t>
            </w:r>
            <w:proofErr w:type="spellEnd"/>
            <w:r>
              <w:rPr>
                <w:i/>
              </w:rPr>
              <w:br/>
            </w:r>
            <w:r w:rsidRPr="00616BBA">
              <w:rPr>
                <w:i/>
              </w:rPr>
              <w:t>ECUS Member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609CA" w14:textId="778847DD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5DDB" w14:textId="0EBB653D" w:rsidR="00A42EC5" w:rsidRPr="00616BBA" w:rsidRDefault="008322AA" w:rsidP="00A42EC5">
            <w:r>
              <w:t>A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75B5F" w14:textId="777519EC" w:rsidR="00A42EC5" w:rsidRPr="00616BBA" w:rsidRDefault="00BA6854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929EB" w14:textId="0772474D" w:rsidR="00A42EC5" w:rsidRPr="00616BBA" w:rsidRDefault="00650A2A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A177A" w14:textId="01E1A779" w:rsidR="00A42EC5" w:rsidRPr="00616BBA" w:rsidRDefault="007B6743" w:rsidP="00A42EC5"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38DF1" w14:textId="2E1C3233" w:rsidR="00A42EC5" w:rsidRPr="00616BBA" w:rsidRDefault="00C63505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942AB" w14:textId="578E0D1F" w:rsidR="00A42EC5" w:rsidRPr="00616BBA" w:rsidRDefault="00C14A2D" w:rsidP="00A42EC5">
            <w:r>
              <w:t>R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9E72" w14:textId="4ECC95A4" w:rsidR="00A42EC5" w:rsidRPr="00616BBA" w:rsidRDefault="00C63505" w:rsidP="00A42EC5">
            <w:r>
              <w:t>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4CDC" w14:textId="5C38BA2A" w:rsidR="00A42EC5" w:rsidRPr="00616BBA" w:rsidRDefault="00C14A2D" w:rsidP="00A42EC5"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7EC6" w14:textId="306B9C1D" w:rsidR="00A42EC5" w:rsidRPr="00616BBA" w:rsidRDefault="008322AA" w:rsidP="00A42EC5">
            <w:r>
              <w:t>1</w:t>
            </w:r>
          </w:p>
        </w:tc>
      </w:tr>
      <w:tr w:rsidR="00A42EC5" w:rsidRPr="00616BBA" w14:paraId="330BDE9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9F9728" w14:textId="77777777" w:rsidR="00A42EC5" w:rsidRPr="00616BBA" w:rsidRDefault="00A42EC5" w:rsidP="00A42EC5">
            <w:r w:rsidRPr="00616BBA">
              <w:t>Lyndall Muschell</w:t>
            </w:r>
          </w:p>
          <w:p w14:paraId="4076D670" w14:textId="111C8F47" w:rsidR="00A42EC5" w:rsidRPr="00616BBA" w:rsidRDefault="00A42EC5" w:rsidP="00A42EC5">
            <w:pPr>
              <w:rPr>
                <w:i/>
              </w:rPr>
            </w:pPr>
            <w:r w:rsidRPr="00616BBA">
              <w:rPr>
                <w:i/>
              </w:rPr>
              <w:t xml:space="preserve">EFS, </w:t>
            </w:r>
            <w:proofErr w:type="spellStart"/>
            <w:r w:rsidRPr="00616BBA">
              <w:rPr>
                <w:i/>
              </w:rPr>
              <w:t>CoE</w:t>
            </w:r>
            <w:proofErr w:type="spellEnd"/>
            <w:r>
              <w:rPr>
                <w:i/>
              </w:rPr>
              <w:br/>
            </w:r>
            <w:r w:rsidRPr="00616BBA">
              <w:rPr>
                <w:i/>
              </w:rPr>
              <w:t>ECUS Member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77777777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342C11E7" w:rsidR="00A42EC5" w:rsidRPr="00616BBA" w:rsidRDefault="00ED2510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5B6FD3E" w14:textId="627070E9" w:rsidR="00A42EC5" w:rsidRPr="00616BBA" w:rsidRDefault="00BA6854" w:rsidP="00A42EC5"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81E0127" w14:textId="462606CD" w:rsidR="00A42EC5" w:rsidRPr="00616BBA" w:rsidRDefault="00650A2A" w:rsidP="00A42EC5"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21EEF8A" w14:textId="48E28BAC" w:rsidR="00A42EC5" w:rsidRPr="00616BBA" w:rsidRDefault="007B6743" w:rsidP="00A42EC5">
            <w:r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7D847B8" w14:textId="1995879A" w:rsidR="00A42EC5" w:rsidRPr="00616BBA" w:rsidRDefault="00C63505" w:rsidP="00A42EC5"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F44155D" w14:textId="074ACD94" w:rsidR="00A42EC5" w:rsidRPr="00616BBA" w:rsidRDefault="00C14A2D" w:rsidP="00A42EC5">
            <w:r>
              <w:t>P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51F4817A" w14:textId="0BD6DBB5" w:rsidR="00A42EC5" w:rsidRPr="00616BBA" w:rsidRDefault="00C14A2D" w:rsidP="00A42EC5">
            <w:r>
              <w:t>7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C18065B" w14:textId="60A23C9D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38613AF2" w:rsidR="00A42EC5" w:rsidRPr="00616BBA" w:rsidRDefault="00A42EC5" w:rsidP="00A42EC5">
            <w:r>
              <w:t>0</w:t>
            </w:r>
          </w:p>
        </w:tc>
      </w:tr>
      <w:tr w:rsidR="00A42EC5" w:rsidRPr="00616BBA" w14:paraId="42D8AB4E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6652DD" w14:textId="77777777" w:rsidR="00A42EC5" w:rsidRPr="00616BBA" w:rsidRDefault="00A42EC5" w:rsidP="00A42EC5">
            <w:r w:rsidRPr="00616BBA">
              <w:t>Costas Spirou</w:t>
            </w:r>
          </w:p>
          <w:p w14:paraId="1585E199" w14:textId="77777777" w:rsidR="00A42EC5" w:rsidRPr="00616BBA" w:rsidRDefault="00A42EC5" w:rsidP="00A42EC5">
            <w:pPr>
              <w:rPr>
                <w:i/>
              </w:rPr>
            </w:pPr>
            <w:r w:rsidRPr="00616BBA">
              <w:rPr>
                <w:i/>
              </w:rPr>
              <w:t>Provost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60FB" w14:textId="77777777" w:rsidR="00A42EC5" w:rsidRPr="00616BBA" w:rsidRDefault="00A42EC5" w:rsidP="00A42EC5">
            <w:r w:rsidRPr="00616BB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915213" w14:textId="19B7945A" w:rsidR="00A42EC5" w:rsidRPr="00616BBA" w:rsidRDefault="00ED2510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069B63" w14:textId="0EA8965B" w:rsidR="00A42EC5" w:rsidRPr="00616BBA" w:rsidRDefault="00BA6854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8401CD" w14:textId="3BDFB84C" w:rsidR="00A42EC5" w:rsidRPr="00616BBA" w:rsidRDefault="00650A2A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5F155" w14:textId="3615209A" w:rsidR="00A42EC5" w:rsidRPr="00616BBA" w:rsidRDefault="007B6743" w:rsidP="00A42EC5"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483E3E" w14:textId="676D193C" w:rsidR="00A42EC5" w:rsidRPr="00616BBA" w:rsidRDefault="00C63505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88ADBC" w14:textId="61B73281" w:rsidR="00A42EC5" w:rsidRPr="00616BBA" w:rsidRDefault="00C14A2D" w:rsidP="00A42EC5"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7DDDA4" w14:textId="5F316806" w:rsidR="00A42EC5" w:rsidRPr="00616BBA" w:rsidRDefault="00C14A2D" w:rsidP="00A42EC5">
            <w: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AC95F8" w14:textId="4AFC3AF6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02508B" w14:textId="38D40219" w:rsidR="00A42EC5" w:rsidRPr="00616BBA" w:rsidRDefault="00A42EC5" w:rsidP="00A42EC5">
            <w:r>
              <w:t>0</w:t>
            </w:r>
          </w:p>
        </w:tc>
      </w:tr>
      <w:tr w:rsidR="00A42EC5" w:rsidRPr="00616BBA" w14:paraId="4E668C56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F22B10F" w14:textId="77777777" w:rsidR="00A42EC5" w:rsidRPr="00616BBA" w:rsidRDefault="00A42EC5" w:rsidP="00A42EC5">
            <w:r>
              <w:t>Jennifer Townes</w:t>
            </w:r>
          </w:p>
          <w:p w14:paraId="1212EBF9" w14:textId="00EF62EC" w:rsidR="00A42EC5" w:rsidRDefault="00A42EC5" w:rsidP="00A42EC5">
            <w:r w:rsidRPr="00616BBA">
              <w:rPr>
                <w:i/>
                <w:iCs/>
              </w:rPr>
              <w:t>EFS, Library</w:t>
            </w:r>
            <w:r>
              <w:rPr>
                <w:i/>
                <w:iCs/>
              </w:rPr>
              <w:br/>
            </w:r>
            <w:r w:rsidRPr="00616BBA">
              <w:rPr>
                <w:i/>
                <w:iCs/>
              </w:rPr>
              <w:t>ECUS Member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AF37763" w14:textId="4239E571" w:rsidR="00A42EC5" w:rsidRPr="00616BBA" w:rsidRDefault="00A42EC5" w:rsidP="00A42EC5"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7F930" w14:textId="32C2F479" w:rsidR="00A42EC5" w:rsidRPr="00616BBA" w:rsidRDefault="00ED2510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F99C1" w14:textId="749CD043" w:rsidR="00A42EC5" w:rsidRPr="00616BBA" w:rsidRDefault="00BA6854" w:rsidP="00A42EC5"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A497F" w14:textId="10ADFC93" w:rsidR="00A42EC5" w:rsidRPr="00616BBA" w:rsidRDefault="00650A2A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25272" w14:textId="639079A0" w:rsidR="00A42EC5" w:rsidRPr="00616BBA" w:rsidRDefault="007B6743" w:rsidP="00A42EC5"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1B9EE" w14:textId="1EA1FC88" w:rsidR="00A42EC5" w:rsidRPr="00616BBA" w:rsidRDefault="00C63505" w:rsidP="00A42EC5"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6A320" w14:textId="4C196CEF" w:rsidR="00A42EC5" w:rsidRPr="00616BBA" w:rsidRDefault="00C14A2D" w:rsidP="00A42EC5"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1E0CB6ED" w14:textId="4A134E7F" w:rsidR="00A42EC5" w:rsidRPr="00616BBA" w:rsidRDefault="00C14A2D" w:rsidP="00A42EC5">
            <w: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3B1" w14:textId="496EC6BC" w:rsidR="00A42EC5" w:rsidRPr="00616BBA" w:rsidRDefault="00A42EC5" w:rsidP="00A42EC5"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D4615" w14:textId="39CAEC32" w:rsidR="00A42EC5" w:rsidRPr="00616BBA" w:rsidRDefault="00A42EC5" w:rsidP="00A42EC5">
            <w:r>
              <w:t>0</w:t>
            </w:r>
          </w:p>
        </w:tc>
      </w:tr>
    </w:tbl>
    <w:p w14:paraId="48F3D223" w14:textId="1B3427D7" w:rsidR="00973FD5" w:rsidRPr="00616BBA" w:rsidRDefault="00973FD5" w:rsidP="00CD6A00">
      <w:pPr>
        <w:tabs>
          <w:tab w:val="right" w:pos="14314"/>
        </w:tabs>
        <w:rPr>
          <w:u w:val="single"/>
        </w:rPr>
      </w:pPr>
    </w:p>
    <w:sectPr w:rsidR="00973FD5" w:rsidRPr="00616BBA" w:rsidSect="009C6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FED6" w14:textId="77777777" w:rsidR="004741D8" w:rsidRDefault="004741D8">
      <w:r>
        <w:separator/>
      </w:r>
    </w:p>
  </w:endnote>
  <w:endnote w:type="continuationSeparator" w:id="0">
    <w:p w14:paraId="231D1D69" w14:textId="77777777" w:rsidR="004741D8" w:rsidRDefault="0047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EC8A" w14:textId="77777777" w:rsidR="006F3042" w:rsidRDefault="006F3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2BB5" w14:textId="2060B8EE" w:rsidR="00621242" w:rsidRPr="009A508C" w:rsidRDefault="00EC1708" w:rsidP="00DA6A83">
    <w:pPr>
      <w:pStyle w:val="Footer"/>
      <w:tabs>
        <w:tab w:val="clear" w:pos="8640"/>
        <w:tab w:val="right" w:pos="14310"/>
      </w:tabs>
    </w:pPr>
    <w:r>
      <w:rPr>
        <w:i/>
      </w:rPr>
      <w:t>9</w:t>
    </w:r>
    <w:r w:rsidR="00621242">
      <w:rPr>
        <w:i/>
      </w:rPr>
      <w:t xml:space="preserve"> </w:t>
    </w:r>
    <w:r>
      <w:rPr>
        <w:i/>
      </w:rPr>
      <w:t>April</w:t>
    </w:r>
    <w:r w:rsidR="00621242">
      <w:rPr>
        <w:i/>
      </w:rPr>
      <w:t xml:space="preserve"> 20</w:t>
    </w:r>
    <w:r w:rsidR="005929F3">
      <w:rPr>
        <w:i/>
      </w:rPr>
      <w:t>2</w:t>
    </w:r>
    <w:r w:rsidR="009304BF">
      <w:rPr>
        <w:i/>
      </w:rPr>
      <w:t>1</w:t>
    </w:r>
    <w:r w:rsidR="00621242">
      <w:rPr>
        <w:i/>
      </w:rPr>
      <w:t xml:space="preserve"> </w:t>
    </w:r>
    <w:r w:rsidR="00621242" w:rsidRPr="009A508C">
      <w:rPr>
        <w:i/>
      </w:rPr>
      <w:t xml:space="preserve">ECUS Meeting Minutes </w:t>
    </w:r>
    <w:r w:rsidR="00621242">
      <w:rPr>
        <w:i/>
      </w:rPr>
      <w:t>(</w:t>
    </w:r>
    <w:r w:rsidR="006F3042">
      <w:rPr>
        <w:i/>
      </w:rPr>
      <w:t>FINAL</w:t>
    </w:r>
    <w:r w:rsidR="006E1E79">
      <w:rPr>
        <w:i/>
      </w:rPr>
      <w:t>)</w:t>
    </w:r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21242">
              <w:rPr>
                <w:i/>
              </w:rPr>
              <w:tab/>
            </w:r>
            <w:r w:rsidR="00621242" w:rsidRPr="009A508C">
              <w:rPr>
                <w:i/>
              </w:rPr>
              <w:t xml:space="preserve">Page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PAGE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17</w:t>
            </w:r>
            <w:r w:rsidR="00621242" w:rsidRPr="009A508C">
              <w:rPr>
                <w:bCs/>
                <w:i/>
              </w:rPr>
              <w:fldChar w:fldCharType="end"/>
            </w:r>
            <w:r w:rsidR="00621242" w:rsidRPr="009A508C">
              <w:rPr>
                <w:i/>
              </w:rPr>
              <w:t xml:space="preserve"> of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NUMPAGES 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18</w:t>
            </w:r>
            <w:r w:rsidR="00621242" w:rsidRPr="009A508C">
              <w:rPr>
                <w:bCs/>
                <w:i/>
              </w:rPr>
              <w:fldChar w:fldCharType="end"/>
            </w:r>
          </w:sdtContent>
        </w:sdt>
      </w:sdtContent>
    </w:sdt>
  </w:p>
  <w:p w14:paraId="067E9959" w14:textId="77777777" w:rsidR="00621242" w:rsidRPr="00BB568D" w:rsidRDefault="00621242" w:rsidP="00DA6A83">
    <w:pPr>
      <w:pStyle w:val="Footer"/>
      <w:tabs>
        <w:tab w:val="clear" w:pos="4320"/>
        <w:tab w:val="clear" w:pos="8640"/>
        <w:tab w:val="right" w:pos="13770"/>
      </w:tabs>
      <w:ind w:left="-180"/>
      <w:rPr>
        <w:i/>
      </w:rPr>
    </w:pPr>
  </w:p>
  <w:p w14:paraId="6AD60BEF" w14:textId="77777777" w:rsidR="00621242" w:rsidRDefault="00621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B64A" w14:textId="77777777" w:rsidR="006F3042" w:rsidRDefault="006F3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0E34" w14:textId="77777777" w:rsidR="004741D8" w:rsidRDefault="004741D8">
      <w:r>
        <w:separator/>
      </w:r>
    </w:p>
  </w:footnote>
  <w:footnote w:type="continuationSeparator" w:id="0">
    <w:p w14:paraId="58597911" w14:textId="77777777" w:rsidR="004741D8" w:rsidRDefault="0047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EC17" w14:textId="77777777" w:rsidR="006F3042" w:rsidRDefault="006F3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9425" w14:textId="77777777" w:rsidR="006F3042" w:rsidRDefault="006F30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6579" w14:textId="77777777" w:rsidR="006F3042" w:rsidRDefault="006F3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50F"/>
    <w:multiLevelType w:val="hybridMultilevel"/>
    <w:tmpl w:val="093E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C7C"/>
    <w:multiLevelType w:val="hybridMultilevel"/>
    <w:tmpl w:val="F77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98A"/>
    <w:multiLevelType w:val="hybridMultilevel"/>
    <w:tmpl w:val="50006290"/>
    <w:lvl w:ilvl="0" w:tplc="B5B6A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CB810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0703DC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350"/>
    <w:multiLevelType w:val="hybridMultilevel"/>
    <w:tmpl w:val="7DB6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78F"/>
    <w:multiLevelType w:val="hybridMultilevel"/>
    <w:tmpl w:val="FAAA09A4"/>
    <w:lvl w:ilvl="0" w:tplc="7A1C1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97C58"/>
    <w:multiLevelType w:val="hybridMultilevel"/>
    <w:tmpl w:val="20D28D90"/>
    <w:lvl w:ilvl="0" w:tplc="7BF61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872F2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75215"/>
    <w:multiLevelType w:val="hybridMultilevel"/>
    <w:tmpl w:val="1102C91C"/>
    <w:lvl w:ilvl="0" w:tplc="E944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A51FB"/>
    <w:multiLevelType w:val="hybridMultilevel"/>
    <w:tmpl w:val="2C844F0A"/>
    <w:lvl w:ilvl="0" w:tplc="9446B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A5208"/>
    <w:multiLevelType w:val="hybridMultilevel"/>
    <w:tmpl w:val="B3E00B82"/>
    <w:lvl w:ilvl="0" w:tplc="B7F4B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ACA06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5A25E5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52B78"/>
    <w:multiLevelType w:val="hybridMultilevel"/>
    <w:tmpl w:val="1DCEF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67C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41F"/>
    <w:multiLevelType w:val="hybridMultilevel"/>
    <w:tmpl w:val="6E5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93ACD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443C"/>
    <w:multiLevelType w:val="hybridMultilevel"/>
    <w:tmpl w:val="F70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5A7B"/>
    <w:multiLevelType w:val="hybridMultilevel"/>
    <w:tmpl w:val="52F29DC0"/>
    <w:lvl w:ilvl="0" w:tplc="AFFE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117F3"/>
    <w:multiLevelType w:val="hybridMultilevel"/>
    <w:tmpl w:val="9BF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15"/>
  </w:num>
  <w:num w:numId="7">
    <w:abstractNumId w:val="4"/>
  </w:num>
  <w:num w:numId="8">
    <w:abstractNumId w:val="16"/>
  </w:num>
  <w:num w:numId="9">
    <w:abstractNumId w:val="13"/>
  </w:num>
  <w:num w:numId="10">
    <w:abstractNumId w:val="3"/>
  </w:num>
  <w:num w:numId="11">
    <w:abstractNumId w:val="9"/>
  </w:num>
  <w:num w:numId="12">
    <w:abstractNumId w:val="14"/>
  </w:num>
  <w:num w:numId="13">
    <w:abstractNumId w:val="11"/>
  </w:num>
  <w:num w:numId="14">
    <w:abstractNumId w:val="10"/>
  </w:num>
  <w:num w:numId="15">
    <w:abstractNumId w:val="5"/>
  </w:num>
  <w:num w:numId="16">
    <w:abstractNumId w:val="1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C76"/>
    <w:rsid w:val="000033B2"/>
    <w:rsid w:val="00013F97"/>
    <w:rsid w:val="00014506"/>
    <w:rsid w:val="00027F40"/>
    <w:rsid w:val="0003753C"/>
    <w:rsid w:val="000453B2"/>
    <w:rsid w:val="000507F8"/>
    <w:rsid w:val="00052153"/>
    <w:rsid w:val="00071A3E"/>
    <w:rsid w:val="00081961"/>
    <w:rsid w:val="00082D4B"/>
    <w:rsid w:val="0008395E"/>
    <w:rsid w:val="00091D1C"/>
    <w:rsid w:val="00092D4A"/>
    <w:rsid w:val="0009464E"/>
    <w:rsid w:val="00095528"/>
    <w:rsid w:val="000A1487"/>
    <w:rsid w:val="000B2854"/>
    <w:rsid w:val="000B5A35"/>
    <w:rsid w:val="000B6B06"/>
    <w:rsid w:val="000C4995"/>
    <w:rsid w:val="000C59F7"/>
    <w:rsid w:val="000C5DF3"/>
    <w:rsid w:val="000D2C34"/>
    <w:rsid w:val="000E33C9"/>
    <w:rsid w:val="000F3792"/>
    <w:rsid w:val="000F4925"/>
    <w:rsid w:val="000F6139"/>
    <w:rsid w:val="0010559F"/>
    <w:rsid w:val="0010774F"/>
    <w:rsid w:val="001078C8"/>
    <w:rsid w:val="00110FC6"/>
    <w:rsid w:val="00111F18"/>
    <w:rsid w:val="00131F70"/>
    <w:rsid w:val="001333DF"/>
    <w:rsid w:val="00136FBE"/>
    <w:rsid w:val="00140593"/>
    <w:rsid w:val="00141996"/>
    <w:rsid w:val="00142257"/>
    <w:rsid w:val="001454CA"/>
    <w:rsid w:val="0014666D"/>
    <w:rsid w:val="00150BAB"/>
    <w:rsid w:val="001534E1"/>
    <w:rsid w:val="001568EE"/>
    <w:rsid w:val="00156982"/>
    <w:rsid w:val="00164A00"/>
    <w:rsid w:val="00171EE3"/>
    <w:rsid w:val="001733A1"/>
    <w:rsid w:val="001736BC"/>
    <w:rsid w:val="0017731A"/>
    <w:rsid w:val="0018042F"/>
    <w:rsid w:val="00182B66"/>
    <w:rsid w:val="00182F7E"/>
    <w:rsid w:val="00183906"/>
    <w:rsid w:val="00190F09"/>
    <w:rsid w:val="001929D7"/>
    <w:rsid w:val="00192D1B"/>
    <w:rsid w:val="0019374A"/>
    <w:rsid w:val="001938C4"/>
    <w:rsid w:val="001A0ADA"/>
    <w:rsid w:val="001A2105"/>
    <w:rsid w:val="001A6EED"/>
    <w:rsid w:val="001B417D"/>
    <w:rsid w:val="001B4656"/>
    <w:rsid w:val="001B47B7"/>
    <w:rsid w:val="001C2056"/>
    <w:rsid w:val="001C7F61"/>
    <w:rsid w:val="001D09B0"/>
    <w:rsid w:val="001D1CCC"/>
    <w:rsid w:val="001E18A8"/>
    <w:rsid w:val="001E511A"/>
    <w:rsid w:val="001E66CC"/>
    <w:rsid w:val="001F7026"/>
    <w:rsid w:val="00210CCE"/>
    <w:rsid w:val="0022058A"/>
    <w:rsid w:val="00222065"/>
    <w:rsid w:val="002244BE"/>
    <w:rsid w:val="00226D38"/>
    <w:rsid w:val="00227341"/>
    <w:rsid w:val="00233260"/>
    <w:rsid w:val="00240943"/>
    <w:rsid w:val="0024535A"/>
    <w:rsid w:val="0025770A"/>
    <w:rsid w:val="002707B7"/>
    <w:rsid w:val="002720DB"/>
    <w:rsid w:val="0027270A"/>
    <w:rsid w:val="00276814"/>
    <w:rsid w:val="0027766B"/>
    <w:rsid w:val="00280889"/>
    <w:rsid w:val="0028093B"/>
    <w:rsid w:val="00283686"/>
    <w:rsid w:val="0028721E"/>
    <w:rsid w:val="00290A87"/>
    <w:rsid w:val="00293331"/>
    <w:rsid w:val="002B6719"/>
    <w:rsid w:val="002C0390"/>
    <w:rsid w:val="002C221C"/>
    <w:rsid w:val="002C3502"/>
    <w:rsid w:val="002D587E"/>
    <w:rsid w:val="002D681D"/>
    <w:rsid w:val="002D7F90"/>
    <w:rsid w:val="002E2918"/>
    <w:rsid w:val="002E6E50"/>
    <w:rsid w:val="002F2058"/>
    <w:rsid w:val="002F26F4"/>
    <w:rsid w:val="002F622E"/>
    <w:rsid w:val="00312781"/>
    <w:rsid w:val="003128B7"/>
    <w:rsid w:val="00315B02"/>
    <w:rsid w:val="00322F54"/>
    <w:rsid w:val="00322FB1"/>
    <w:rsid w:val="0032516E"/>
    <w:rsid w:val="00326776"/>
    <w:rsid w:val="0032798C"/>
    <w:rsid w:val="00332141"/>
    <w:rsid w:val="00333F0F"/>
    <w:rsid w:val="00335515"/>
    <w:rsid w:val="00335B6A"/>
    <w:rsid w:val="00336EB9"/>
    <w:rsid w:val="003418DC"/>
    <w:rsid w:val="0034243A"/>
    <w:rsid w:val="00343D80"/>
    <w:rsid w:val="0034750B"/>
    <w:rsid w:val="003515E2"/>
    <w:rsid w:val="00351F8A"/>
    <w:rsid w:val="00351FEA"/>
    <w:rsid w:val="00354FB6"/>
    <w:rsid w:val="003728BE"/>
    <w:rsid w:val="003821DA"/>
    <w:rsid w:val="00384E74"/>
    <w:rsid w:val="00387B0E"/>
    <w:rsid w:val="003935B8"/>
    <w:rsid w:val="00395071"/>
    <w:rsid w:val="003A1462"/>
    <w:rsid w:val="003A4E09"/>
    <w:rsid w:val="003C4228"/>
    <w:rsid w:val="003C52A5"/>
    <w:rsid w:val="003C603C"/>
    <w:rsid w:val="003C7573"/>
    <w:rsid w:val="003D2AF7"/>
    <w:rsid w:val="003D5896"/>
    <w:rsid w:val="003E4149"/>
    <w:rsid w:val="003F27FC"/>
    <w:rsid w:val="003F4AA3"/>
    <w:rsid w:val="00400D60"/>
    <w:rsid w:val="0040245F"/>
    <w:rsid w:val="004031C2"/>
    <w:rsid w:val="0040446F"/>
    <w:rsid w:val="0040653E"/>
    <w:rsid w:val="00414771"/>
    <w:rsid w:val="0043057B"/>
    <w:rsid w:val="00436400"/>
    <w:rsid w:val="00447A2A"/>
    <w:rsid w:val="00455A30"/>
    <w:rsid w:val="004672C5"/>
    <w:rsid w:val="004741D8"/>
    <w:rsid w:val="004746CD"/>
    <w:rsid w:val="00476197"/>
    <w:rsid w:val="004763B2"/>
    <w:rsid w:val="0047678D"/>
    <w:rsid w:val="0047707E"/>
    <w:rsid w:val="00480C4B"/>
    <w:rsid w:val="00484D8E"/>
    <w:rsid w:val="00484E93"/>
    <w:rsid w:val="004920A3"/>
    <w:rsid w:val="00493BB6"/>
    <w:rsid w:val="0049588B"/>
    <w:rsid w:val="004A563E"/>
    <w:rsid w:val="004A6A23"/>
    <w:rsid w:val="004B54F9"/>
    <w:rsid w:val="004C2DA7"/>
    <w:rsid w:val="004E039B"/>
    <w:rsid w:val="004E1440"/>
    <w:rsid w:val="004E3901"/>
    <w:rsid w:val="004F5424"/>
    <w:rsid w:val="004F54DE"/>
    <w:rsid w:val="004F7E22"/>
    <w:rsid w:val="005020D9"/>
    <w:rsid w:val="005050EE"/>
    <w:rsid w:val="00505743"/>
    <w:rsid w:val="00512327"/>
    <w:rsid w:val="005131D4"/>
    <w:rsid w:val="005178A2"/>
    <w:rsid w:val="00521910"/>
    <w:rsid w:val="00536A40"/>
    <w:rsid w:val="00536EC6"/>
    <w:rsid w:val="005518D2"/>
    <w:rsid w:val="005522A0"/>
    <w:rsid w:val="0055324C"/>
    <w:rsid w:val="0055640B"/>
    <w:rsid w:val="00571EB8"/>
    <w:rsid w:val="0057541C"/>
    <w:rsid w:val="00584D46"/>
    <w:rsid w:val="005854D8"/>
    <w:rsid w:val="00586FA5"/>
    <w:rsid w:val="00587DE3"/>
    <w:rsid w:val="00587F8E"/>
    <w:rsid w:val="005908DD"/>
    <w:rsid w:val="005929F3"/>
    <w:rsid w:val="00593FC6"/>
    <w:rsid w:val="00595ADD"/>
    <w:rsid w:val="005C32D6"/>
    <w:rsid w:val="005C6BBC"/>
    <w:rsid w:val="005D2959"/>
    <w:rsid w:val="005E05D9"/>
    <w:rsid w:val="005E16FB"/>
    <w:rsid w:val="005F5916"/>
    <w:rsid w:val="00602CF5"/>
    <w:rsid w:val="0060492D"/>
    <w:rsid w:val="00604F84"/>
    <w:rsid w:val="006052C1"/>
    <w:rsid w:val="0060591B"/>
    <w:rsid w:val="006134C8"/>
    <w:rsid w:val="00615E39"/>
    <w:rsid w:val="006162AA"/>
    <w:rsid w:val="00616BBA"/>
    <w:rsid w:val="00621242"/>
    <w:rsid w:val="00645A26"/>
    <w:rsid w:val="00646059"/>
    <w:rsid w:val="00650251"/>
    <w:rsid w:val="00650A2A"/>
    <w:rsid w:val="006600AA"/>
    <w:rsid w:val="00662F4E"/>
    <w:rsid w:val="00664802"/>
    <w:rsid w:val="0066504C"/>
    <w:rsid w:val="00675E0F"/>
    <w:rsid w:val="006822B6"/>
    <w:rsid w:val="00683FE5"/>
    <w:rsid w:val="00691580"/>
    <w:rsid w:val="00696D13"/>
    <w:rsid w:val="00696F10"/>
    <w:rsid w:val="006A098A"/>
    <w:rsid w:val="006A31E1"/>
    <w:rsid w:val="006A3235"/>
    <w:rsid w:val="006A5A59"/>
    <w:rsid w:val="006B14EB"/>
    <w:rsid w:val="006C38E8"/>
    <w:rsid w:val="006C4ED9"/>
    <w:rsid w:val="006C788E"/>
    <w:rsid w:val="006D0448"/>
    <w:rsid w:val="006D0B3A"/>
    <w:rsid w:val="006D7111"/>
    <w:rsid w:val="006E1E79"/>
    <w:rsid w:val="006E3D04"/>
    <w:rsid w:val="006E6389"/>
    <w:rsid w:val="006F0F46"/>
    <w:rsid w:val="006F2656"/>
    <w:rsid w:val="006F3042"/>
    <w:rsid w:val="006F53EF"/>
    <w:rsid w:val="006F55E7"/>
    <w:rsid w:val="00700394"/>
    <w:rsid w:val="0070508E"/>
    <w:rsid w:val="00715F27"/>
    <w:rsid w:val="007211C5"/>
    <w:rsid w:val="00726C0C"/>
    <w:rsid w:val="007302D2"/>
    <w:rsid w:val="00733899"/>
    <w:rsid w:val="007351B8"/>
    <w:rsid w:val="00737728"/>
    <w:rsid w:val="00741A90"/>
    <w:rsid w:val="00745322"/>
    <w:rsid w:val="007458A4"/>
    <w:rsid w:val="00745BC9"/>
    <w:rsid w:val="0074739F"/>
    <w:rsid w:val="00750727"/>
    <w:rsid w:val="00751C8C"/>
    <w:rsid w:val="007704DB"/>
    <w:rsid w:val="007717E5"/>
    <w:rsid w:val="00783F5A"/>
    <w:rsid w:val="0079008F"/>
    <w:rsid w:val="00790D29"/>
    <w:rsid w:val="00795292"/>
    <w:rsid w:val="007A04C7"/>
    <w:rsid w:val="007B6743"/>
    <w:rsid w:val="007C1B88"/>
    <w:rsid w:val="007C5817"/>
    <w:rsid w:val="007C72DC"/>
    <w:rsid w:val="007C778B"/>
    <w:rsid w:val="007C7CE2"/>
    <w:rsid w:val="007D2387"/>
    <w:rsid w:val="007D5F49"/>
    <w:rsid w:val="007E0893"/>
    <w:rsid w:val="007E44B5"/>
    <w:rsid w:val="007F7155"/>
    <w:rsid w:val="008069AC"/>
    <w:rsid w:val="00814CE7"/>
    <w:rsid w:val="00814D5D"/>
    <w:rsid w:val="00824BD1"/>
    <w:rsid w:val="008322AA"/>
    <w:rsid w:val="00836B6D"/>
    <w:rsid w:val="008468DB"/>
    <w:rsid w:val="00850FA6"/>
    <w:rsid w:val="00855ECF"/>
    <w:rsid w:val="00857B2D"/>
    <w:rsid w:val="00857C13"/>
    <w:rsid w:val="00860ABA"/>
    <w:rsid w:val="00861D05"/>
    <w:rsid w:val="0086210A"/>
    <w:rsid w:val="00865C0D"/>
    <w:rsid w:val="008668F6"/>
    <w:rsid w:val="008724A7"/>
    <w:rsid w:val="00874367"/>
    <w:rsid w:val="00877210"/>
    <w:rsid w:val="00882493"/>
    <w:rsid w:val="00883914"/>
    <w:rsid w:val="0088443F"/>
    <w:rsid w:val="0088496E"/>
    <w:rsid w:val="008868CB"/>
    <w:rsid w:val="008926DF"/>
    <w:rsid w:val="00892A7C"/>
    <w:rsid w:val="00893DC0"/>
    <w:rsid w:val="00897EF7"/>
    <w:rsid w:val="008A20A6"/>
    <w:rsid w:val="008B1877"/>
    <w:rsid w:val="008B3AD1"/>
    <w:rsid w:val="008B47DA"/>
    <w:rsid w:val="008C3314"/>
    <w:rsid w:val="008D7457"/>
    <w:rsid w:val="008E2FC1"/>
    <w:rsid w:val="008E32D0"/>
    <w:rsid w:val="008E53A1"/>
    <w:rsid w:val="008E7954"/>
    <w:rsid w:val="008F022D"/>
    <w:rsid w:val="008F2BD4"/>
    <w:rsid w:val="009032A9"/>
    <w:rsid w:val="00915887"/>
    <w:rsid w:val="00920186"/>
    <w:rsid w:val="00920CBC"/>
    <w:rsid w:val="00921FF9"/>
    <w:rsid w:val="00922A3F"/>
    <w:rsid w:val="009304BF"/>
    <w:rsid w:val="009337C9"/>
    <w:rsid w:val="0093491D"/>
    <w:rsid w:val="0093776E"/>
    <w:rsid w:val="00940D7D"/>
    <w:rsid w:val="00946C8F"/>
    <w:rsid w:val="00947CF9"/>
    <w:rsid w:val="00953B38"/>
    <w:rsid w:val="00955B35"/>
    <w:rsid w:val="00955DC8"/>
    <w:rsid w:val="00967EF8"/>
    <w:rsid w:val="00973FD5"/>
    <w:rsid w:val="0098066E"/>
    <w:rsid w:val="00982D9F"/>
    <w:rsid w:val="009915FE"/>
    <w:rsid w:val="009A038C"/>
    <w:rsid w:val="009B0966"/>
    <w:rsid w:val="009B2738"/>
    <w:rsid w:val="009B4036"/>
    <w:rsid w:val="009C1BDF"/>
    <w:rsid w:val="009C6C78"/>
    <w:rsid w:val="009D31CF"/>
    <w:rsid w:val="009E1AA6"/>
    <w:rsid w:val="009E2C7B"/>
    <w:rsid w:val="009E3D43"/>
    <w:rsid w:val="009E75BB"/>
    <w:rsid w:val="009E7BEC"/>
    <w:rsid w:val="009F309D"/>
    <w:rsid w:val="009F7E24"/>
    <w:rsid w:val="00A0233A"/>
    <w:rsid w:val="00A0457D"/>
    <w:rsid w:val="00A06AC0"/>
    <w:rsid w:val="00A11911"/>
    <w:rsid w:val="00A11E15"/>
    <w:rsid w:val="00A13C84"/>
    <w:rsid w:val="00A14E2F"/>
    <w:rsid w:val="00A226C6"/>
    <w:rsid w:val="00A257C5"/>
    <w:rsid w:val="00A305E9"/>
    <w:rsid w:val="00A3183C"/>
    <w:rsid w:val="00A36DC4"/>
    <w:rsid w:val="00A42EC5"/>
    <w:rsid w:val="00A52874"/>
    <w:rsid w:val="00A56F24"/>
    <w:rsid w:val="00A64755"/>
    <w:rsid w:val="00A65D8E"/>
    <w:rsid w:val="00A67B01"/>
    <w:rsid w:val="00A84909"/>
    <w:rsid w:val="00A903B3"/>
    <w:rsid w:val="00A93FA1"/>
    <w:rsid w:val="00A94908"/>
    <w:rsid w:val="00A97299"/>
    <w:rsid w:val="00A97343"/>
    <w:rsid w:val="00AA3558"/>
    <w:rsid w:val="00AB0A4A"/>
    <w:rsid w:val="00AB36D3"/>
    <w:rsid w:val="00AB4BE8"/>
    <w:rsid w:val="00AB59FE"/>
    <w:rsid w:val="00AC06FB"/>
    <w:rsid w:val="00AC33FF"/>
    <w:rsid w:val="00AD06C7"/>
    <w:rsid w:val="00AD0993"/>
    <w:rsid w:val="00AD20C2"/>
    <w:rsid w:val="00AE043E"/>
    <w:rsid w:val="00AE3053"/>
    <w:rsid w:val="00AE4C34"/>
    <w:rsid w:val="00AF3A9F"/>
    <w:rsid w:val="00B00353"/>
    <w:rsid w:val="00B07649"/>
    <w:rsid w:val="00B11C50"/>
    <w:rsid w:val="00B126C1"/>
    <w:rsid w:val="00B33BC4"/>
    <w:rsid w:val="00B348EC"/>
    <w:rsid w:val="00B373FC"/>
    <w:rsid w:val="00B4746B"/>
    <w:rsid w:val="00B51AB2"/>
    <w:rsid w:val="00B51F46"/>
    <w:rsid w:val="00B53E8C"/>
    <w:rsid w:val="00B53EBD"/>
    <w:rsid w:val="00B71F6A"/>
    <w:rsid w:val="00B72E72"/>
    <w:rsid w:val="00B741D9"/>
    <w:rsid w:val="00B75271"/>
    <w:rsid w:val="00B753D7"/>
    <w:rsid w:val="00B772D4"/>
    <w:rsid w:val="00B80200"/>
    <w:rsid w:val="00B8178C"/>
    <w:rsid w:val="00B8351E"/>
    <w:rsid w:val="00B95CE7"/>
    <w:rsid w:val="00BA64BE"/>
    <w:rsid w:val="00BA6854"/>
    <w:rsid w:val="00BB0044"/>
    <w:rsid w:val="00BB0581"/>
    <w:rsid w:val="00BB0A15"/>
    <w:rsid w:val="00BB2E6B"/>
    <w:rsid w:val="00BB32F6"/>
    <w:rsid w:val="00BB354C"/>
    <w:rsid w:val="00BB6AC7"/>
    <w:rsid w:val="00BD1922"/>
    <w:rsid w:val="00BD5BEC"/>
    <w:rsid w:val="00BD723D"/>
    <w:rsid w:val="00BE28DD"/>
    <w:rsid w:val="00BE699E"/>
    <w:rsid w:val="00BF0C56"/>
    <w:rsid w:val="00BF10B6"/>
    <w:rsid w:val="00BF4A1B"/>
    <w:rsid w:val="00BF7D94"/>
    <w:rsid w:val="00C04150"/>
    <w:rsid w:val="00C04DD4"/>
    <w:rsid w:val="00C0541B"/>
    <w:rsid w:val="00C06E45"/>
    <w:rsid w:val="00C14A2D"/>
    <w:rsid w:val="00C16488"/>
    <w:rsid w:val="00C36247"/>
    <w:rsid w:val="00C36380"/>
    <w:rsid w:val="00C36C92"/>
    <w:rsid w:val="00C52C12"/>
    <w:rsid w:val="00C55DE4"/>
    <w:rsid w:val="00C63505"/>
    <w:rsid w:val="00C64FE5"/>
    <w:rsid w:val="00C672CE"/>
    <w:rsid w:val="00C8539E"/>
    <w:rsid w:val="00C85C98"/>
    <w:rsid w:val="00C915D0"/>
    <w:rsid w:val="00C94E03"/>
    <w:rsid w:val="00CA19CC"/>
    <w:rsid w:val="00CB1256"/>
    <w:rsid w:val="00CB2506"/>
    <w:rsid w:val="00CB3243"/>
    <w:rsid w:val="00CC28CF"/>
    <w:rsid w:val="00CC3613"/>
    <w:rsid w:val="00CC49A0"/>
    <w:rsid w:val="00CC5198"/>
    <w:rsid w:val="00CC7478"/>
    <w:rsid w:val="00CC7537"/>
    <w:rsid w:val="00CC7C5D"/>
    <w:rsid w:val="00CD0911"/>
    <w:rsid w:val="00CD0BBB"/>
    <w:rsid w:val="00CD2C81"/>
    <w:rsid w:val="00CD5E06"/>
    <w:rsid w:val="00CD6A00"/>
    <w:rsid w:val="00CE0497"/>
    <w:rsid w:val="00CE068C"/>
    <w:rsid w:val="00CF2031"/>
    <w:rsid w:val="00CF6325"/>
    <w:rsid w:val="00D07BC6"/>
    <w:rsid w:val="00D1039D"/>
    <w:rsid w:val="00D13AB1"/>
    <w:rsid w:val="00D13EE3"/>
    <w:rsid w:val="00D171B9"/>
    <w:rsid w:val="00D21461"/>
    <w:rsid w:val="00D23E3F"/>
    <w:rsid w:val="00D3100C"/>
    <w:rsid w:val="00D3193B"/>
    <w:rsid w:val="00D470A8"/>
    <w:rsid w:val="00D51C0A"/>
    <w:rsid w:val="00D5524D"/>
    <w:rsid w:val="00D55D77"/>
    <w:rsid w:val="00D572AC"/>
    <w:rsid w:val="00D61215"/>
    <w:rsid w:val="00D65F22"/>
    <w:rsid w:val="00D774E3"/>
    <w:rsid w:val="00D80897"/>
    <w:rsid w:val="00D82411"/>
    <w:rsid w:val="00D9078A"/>
    <w:rsid w:val="00D91397"/>
    <w:rsid w:val="00D9201C"/>
    <w:rsid w:val="00D935B8"/>
    <w:rsid w:val="00D94713"/>
    <w:rsid w:val="00D97740"/>
    <w:rsid w:val="00DA0149"/>
    <w:rsid w:val="00DA144F"/>
    <w:rsid w:val="00DA535D"/>
    <w:rsid w:val="00DA6A83"/>
    <w:rsid w:val="00DB0172"/>
    <w:rsid w:val="00DB139F"/>
    <w:rsid w:val="00DB2477"/>
    <w:rsid w:val="00DB652B"/>
    <w:rsid w:val="00DC0B9E"/>
    <w:rsid w:val="00DC249E"/>
    <w:rsid w:val="00DC73A4"/>
    <w:rsid w:val="00DC73F3"/>
    <w:rsid w:val="00DD01B6"/>
    <w:rsid w:val="00DD30FB"/>
    <w:rsid w:val="00DD5435"/>
    <w:rsid w:val="00DE4356"/>
    <w:rsid w:val="00DF733B"/>
    <w:rsid w:val="00E002A0"/>
    <w:rsid w:val="00E05991"/>
    <w:rsid w:val="00E05BF5"/>
    <w:rsid w:val="00E175DA"/>
    <w:rsid w:val="00E1796A"/>
    <w:rsid w:val="00E2138B"/>
    <w:rsid w:val="00E23AD9"/>
    <w:rsid w:val="00E27886"/>
    <w:rsid w:val="00E37BE8"/>
    <w:rsid w:val="00E57EB6"/>
    <w:rsid w:val="00E60A34"/>
    <w:rsid w:val="00E66B0E"/>
    <w:rsid w:val="00E72153"/>
    <w:rsid w:val="00E77B3C"/>
    <w:rsid w:val="00E8700F"/>
    <w:rsid w:val="00E96F49"/>
    <w:rsid w:val="00EA38E6"/>
    <w:rsid w:val="00EA4B21"/>
    <w:rsid w:val="00EA713B"/>
    <w:rsid w:val="00EB3984"/>
    <w:rsid w:val="00EB39E9"/>
    <w:rsid w:val="00EB40EA"/>
    <w:rsid w:val="00EB7EF1"/>
    <w:rsid w:val="00EC1708"/>
    <w:rsid w:val="00EC2720"/>
    <w:rsid w:val="00EC5DD8"/>
    <w:rsid w:val="00ED170D"/>
    <w:rsid w:val="00ED1C9F"/>
    <w:rsid w:val="00ED2510"/>
    <w:rsid w:val="00ED5629"/>
    <w:rsid w:val="00ED71A5"/>
    <w:rsid w:val="00EE074B"/>
    <w:rsid w:val="00EE5E48"/>
    <w:rsid w:val="00EE62E9"/>
    <w:rsid w:val="00EF2AC5"/>
    <w:rsid w:val="00EF3E0A"/>
    <w:rsid w:val="00EF562C"/>
    <w:rsid w:val="00EF78EC"/>
    <w:rsid w:val="00F03C31"/>
    <w:rsid w:val="00F0556D"/>
    <w:rsid w:val="00F06B46"/>
    <w:rsid w:val="00F077DF"/>
    <w:rsid w:val="00F11CEA"/>
    <w:rsid w:val="00F14373"/>
    <w:rsid w:val="00F1749F"/>
    <w:rsid w:val="00F231ED"/>
    <w:rsid w:val="00F26BB0"/>
    <w:rsid w:val="00F30203"/>
    <w:rsid w:val="00F40401"/>
    <w:rsid w:val="00F42CAE"/>
    <w:rsid w:val="00F459A1"/>
    <w:rsid w:val="00F45BC1"/>
    <w:rsid w:val="00F61000"/>
    <w:rsid w:val="00F61058"/>
    <w:rsid w:val="00F62CE2"/>
    <w:rsid w:val="00F712C5"/>
    <w:rsid w:val="00F73E4D"/>
    <w:rsid w:val="00F77B94"/>
    <w:rsid w:val="00F80FF6"/>
    <w:rsid w:val="00F81DC0"/>
    <w:rsid w:val="00F83B82"/>
    <w:rsid w:val="00F866B8"/>
    <w:rsid w:val="00F8681E"/>
    <w:rsid w:val="00FA1421"/>
    <w:rsid w:val="00FA1743"/>
    <w:rsid w:val="00FA1DE5"/>
    <w:rsid w:val="00FA23D7"/>
    <w:rsid w:val="00FB096D"/>
    <w:rsid w:val="00FB1171"/>
    <w:rsid w:val="00FB2DB1"/>
    <w:rsid w:val="00FB4C06"/>
    <w:rsid w:val="00FB54A6"/>
    <w:rsid w:val="00FB6DF7"/>
    <w:rsid w:val="00FD0B31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B0172"/>
    <w:pPr>
      <w:spacing w:after="200" w:line="276" w:lineRule="auto"/>
      <w:ind w:firstLine="360"/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B0172"/>
    <w:rPr>
      <w:b/>
      <w:i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B0172"/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6A3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D5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 Minutes</vt:lpstr>
    </vt:vector>
  </TitlesOfParts>
  <Company>DHR State of Georgia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 Minutes</dc:title>
  <dc:creator>Alex.Blazer@gcsu.edu</dc:creator>
  <cp:lastModifiedBy>Alex Blazer</cp:lastModifiedBy>
  <cp:revision>3</cp:revision>
  <cp:lastPrinted>2010-01-12T23:20:00Z</cp:lastPrinted>
  <dcterms:created xsi:type="dcterms:W3CDTF">2021-08-30T11:38:00Z</dcterms:created>
  <dcterms:modified xsi:type="dcterms:W3CDTF">2021-08-30T11:40:00Z</dcterms:modified>
</cp:coreProperties>
</file>