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4F87C" w14:textId="77777777" w:rsidR="00B80200" w:rsidRPr="00616BBA" w:rsidRDefault="0014666D" w:rsidP="00CD6A00">
      <w:pPr>
        <w:rPr>
          <w:bCs/>
          <w:smallCaps/>
        </w:rPr>
      </w:pPr>
      <w:r w:rsidRPr="00616BBA">
        <w:rPr>
          <w:b/>
          <w:bCs/>
          <w:smallCaps/>
        </w:rPr>
        <w:t>Committee Name:</w:t>
      </w:r>
      <w:r w:rsidR="00D5524D" w:rsidRPr="00616BBA">
        <w:rPr>
          <w:b/>
          <w:bCs/>
          <w:smallCaps/>
        </w:rPr>
        <w:t xml:space="preserve"> </w:t>
      </w:r>
      <w:r w:rsidR="00D5524D" w:rsidRPr="00616BBA">
        <w:rPr>
          <w:bCs/>
          <w:smallCaps/>
        </w:rPr>
        <w:t>Executive Committee of University Senate (ECUS)</w:t>
      </w:r>
    </w:p>
    <w:p w14:paraId="41DD7F65" w14:textId="189BA9A5" w:rsidR="0014666D" w:rsidRPr="00616BBA" w:rsidRDefault="0014666D" w:rsidP="00CD6A00">
      <w:pPr>
        <w:rPr>
          <w:bCs/>
          <w:smallCaps/>
        </w:rPr>
      </w:pPr>
      <w:r w:rsidRPr="00616BBA">
        <w:rPr>
          <w:b/>
          <w:bCs/>
          <w:smallCaps/>
        </w:rPr>
        <w:t>Meeting Date</w:t>
      </w:r>
      <w:r w:rsidR="00AC06FB" w:rsidRPr="00616BBA">
        <w:rPr>
          <w:b/>
          <w:bCs/>
          <w:smallCaps/>
        </w:rPr>
        <w:t xml:space="preserve"> &amp; Time</w:t>
      </w:r>
      <w:r w:rsidRPr="00616BBA">
        <w:rPr>
          <w:b/>
          <w:bCs/>
          <w:smallCaps/>
        </w:rPr>
        <w:t xml:space="preserve">: </w:t>
      </w:r>
      <w:r w:rsidR="00D5524D" w:rsidRPr="00616BBA">
        <w:rPr>
          <w:bCs/>
          <w:smallCaps/>
        </w:rPr>
        <w:t xml:space="preserve">Friday, </w:t>
      </w:r>
      <w:r w:rsidR="00E05991">
        <w:rPr>
          <w:bCs/>
          <w:smallCaps/>
        </w:rPr>
        <w:t>March 5</w:t>
      </w:r>
      <w:r w:rsidR="00D5524D" w:rsidRPr="00616BBA">
        <w:rPr>
          <w:bCs/>
          <w:smallCaps/>
        </w:rPr>
        <w:t>, 20</w:t>
      </w:r>
      <w:r w:rsidR="00F45BC1" w:rsidRPr="00616BBA">
        <w:rPr>
          <w:bCs/>
          <w:smallCaps/>
        </w:rPr>
        <w:t>2</w:t>
      </w:r>
      <w:r w:rsidR="00E23AD9">
        <w:rPr>
          <w:bCs/>
          <w:smallCaps/>
        </w:rPr>
        <w:t>1</w:t>
      </w:r>
      <w:r w:rsidR="00D5524D" w:rsidRPr="00616BBA">
        <w:rPr>
          <w:bCs/>
          <w:smallCaps/>
        </w:rPr>
        <w:t>, 2:00-3:15 p.m.</w:t>
      </w:r>
    </w:p>
    <w:p w14:paraId="696D1111" w14:textId="50DEF0F7" w:rsidR="00973FD5" w:rsidRPr="00616BBA" w:rsidRDefault="0014666D" w:rsidP="00CD6A00">
      <w:pPr>
        <w:rPr>
          <w:b/>
          <w:bCs/>
          <w:smallCaps/>
        </w:rPr>
      </w:pPr>
      <w:r w:rsidRPr="00616BBA">
        <w:rPr>
          <w:b/>
          <w:bCs/>
          <w:smallCaps/>
        </w:rPr>
        <w:t xml:space="preserve">Meeting Location: </w:t>
      </w:r>
      <w:r w:rsidR="003935B8" w:rsidRPr="00616BBA">
        <w:rPr>
          <w:bCs/>
          <w:smallCaps/>
        </w:rPr>
        <w:t>Webex</w:t>
      </w:r>
    </w:p>
    <w:p w14:paraId="1834AF0A" w14:textId="77777777" w:rsidR="00B80200" w:rsidRPr="00616BBA" w:rsidRDefault="00B80200" w:rsidP="00CD6A00">
      <w:pPr>
        <w:rPr>
          <w:b/>
          <w:bCs/>
        </w:rPr>
      </w:pPr>
    </w:p>
    <w:p w14:paraId="57F3E057" w14:textId="6391EAD3" w:rsidR="009C6C78" w:rsidRPr="00616BBA" w:rsidRDefault="00973FD5" w:rsidP="00CD6A00">
      <w:pPr>
        <w:rPr>
          <w:smallCaps/>
        </w:rPr>
      </w:pPr>
      <w:r w:rsidRPr="00616BBA">
        <w:rPr>
          <w:b/>
          <w:bCs/>
          <w:smallCaps/>
        </w:rPr>
        <w:t>A</w:t>
      </w:r>
      <w:r w:rsidR="00750727" w:rsidRPr="00616BBA">
        <w:rPr>
          <w:b/>
          <w:bCs/>
          <w:smallCaps/>
        </w:rPr>
        <w:t>ttendance</w:t>
      </w:r>
      <w:r w:rsidRPr="00616BB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616BBA" w14:paraId="4803B2AC" w14:textId="77777777" w:rsidTr="00621242">
        <w:tc>
          <w:tcPr>
            <w:tcW w:w="9360" w:type="dxa"/>
            <w:gridSpan w:val="2"/>
            <w:vAlign w:val="center"/>
          </w:tcPr>
          <w:p w14:paraId="7FBE710B" w14:textId="21D9B5AE" w:rsidR="00F459A1" w:rsidRPr="00616BBA" w:rsidRDefault="00F459A1" w:rsidP="00CD6A00">
            <w:r w:rsidRPr="00616BBA">
              <w:rPr>
                <w:b/>
                <w:bCs/>
                <w:smallCaps/>
              </w:rPr>
              <w:t>Members</w:t>
            </w:r>
            <w:r w:rsidR="002B6719" w:rsidRPr="00616BBA">
              <w:rPr>
                <w:b/>
                <w:bCs/>
                <w:smallCaps/>
              </w:rPr>
              <w:t xml:space="preserve">                                </w:t>
            </w:r>
            <w:r w:rsidRPr="00616BBA">
              <w:rPr>
                <w:b/>
              </w:rPr>
              <w:t>“P” denotes Present,  “A” denotes Absent, “R” denotes Regrets</w:t>
            </w:r>
          </w:p>
        </w:tc>
      </w:tr>
      <w:tr w:rsidR="00F459A1" w:rsidRPr="00616BBA" w14:paraId="285C4756" w14:textId="77777777" w:rsidTr="00621242">
        <w:tc>
          <w:tcPr>
            <w:tcW w:w="720" w:type="dxa"/>
            <w:vAlign w:val="center"/>
          </w:tcPr>
          <w:p w14:paraId="06558E01" w14:textId="31492FB6" w:rsidR="00F459A1" w:rsidRPr="0032516E" w:rsidRDefault="00F459A1" w:rsidP="00CD6A00">
            <w:pPr>
              <w:jc w:val="center"/>
              <w:rPr>
                <w:b/>
                <w:bCs/>
                <w:smallCaps/>
              </w:rPr>
            </w:pPr>
            <w:r w:rsidRPr="0032516E">
              <w:rPr>
                <w:b/>
                <w:bCs/>
              </w:rPr>
              <w:t>P</w:t>
            </w:r>
          </w:p>
        </w:tc>
        <w:tc>
          <w:tcPr>
            <w:tcW w:w="8640" w:type="dxa"/>
            <w:vAlign w:val="center"/>
          </w:tcPr>
          <w:p w14:paraId="44D13147" w14:textId="44C94EF1" w:rsidR="00F459A1" w:rsidRPr="00616BBA" w:rsidRDefault="00F459A1" w:rsidP="00CD6A00">
            <w:pPr>
              <w:rPr>
                <w:smallCaps/>
              </w:rPr>
            </w:pPr>
            <w:r w:rsidRPr="00616BBA">
              <w:t>Alex Blazer (CoAS, ECUS Secretary)</w:t>
            </w:r>
          </w:p>
        </w:tc>
      </w:tr>
      <w:tr w:rsidR="00F459A1" w:rsidRPr="00616BBA" w14:paraId="5A6AEEFD" w14:textId="77777777" w:rsidTr="00621242">
        <w:tc>
          <w:tcPr>
            <w:tcW w:w="720" w:type="dxa"/>
            <w:vAlign w:val="center"/>
          </w:tcPr>
          <w:p w14:paraId="77298036" w14:textId="36CA26B9" w:rsidR="00F459A1" w:rsidRPr="0032516E" w:rsidRDefault="00F459A1" w:rsidP="00CD6A00">
            <w:pPr>
              <w:jc w:val="center"/>
              <w:rPr>
                <w:b/>
                <w:bCs/>
                <w:smallCaps/>
              </w:rPr>
            </w:pPr>
            <w:r w:rsidRPr="0032516E">
              <w:rPr>
                <w:b/>
                <w:bCs/>
              </w:rPr>
              <w:t>P</w:t>
            </w:r>
          </w:p>
        </w:tc>
        <w:tc>
          <w:tcPr>
            <w:tcW w:w="8640" w:type="dxa"/>
            <w:vAlign w:val="center"/>
          </w:tcPr>
          <w:p w14:paraId="67524697" w14:textId="660E3AEA" w:rsidR="00F459A1" w:rsidRPr="00616BBA" w:rsidRDefault="00F459A1" w:rsidP="00CD6A00">
            <w:pPr>
              <w:rPr>
                <w:smallCaps/>
              </w:rPr>
            </w:pPr>
            <w:r w:rsidRPr="00616BBA">
              <w:t>Hauke Busch (CoAS, ECUS Chair)</w:t>
            </w:r>
          </w:p>
        </w:tc>
      </w:tr>
      <w:tr w:rsidR="00F459A1" w:rsidRPr="00616BBA" w14:paraId="31C20DF0" w14:textId="77777777" w:rsidTr="00621242">
        <w:tc>
          <w:tcPr>
            <w:tcW w:w="720" w:type="dxa"/>
            <w:vAlign w:val="center"/>
          </w:tcPr>
          <w:p w14:paraId="535F3B79" w14:textId="195012F6" w:rsidR="00F459A1" w:rsidRPr="0032516E" w:rsidRDefault="00F459A1" w:rsidP="00CD6A00">
            <w:pPr>
              <w:jc w:val="center"/>
              <w:rPr>
                <w:b/>
                <w:bCs/>
                <w:smallCaps/>
              </w:rPr>
            </w:pPr>
            <w:r w:rsidRPr="0032516E">
              <w:rPr>
                <w:b/>
                <w:bCs/>
              </w:rPr>
              <w:t>R</w:t>
            </w:r>
          </w:p>
        </w:tc>
        <w:tc>
          <w:tcPr>
            <w:tcW w:w="8640" w:type="dxa"/>
            <w:vAlign w:val="center"/>
          </w:tcPr>
          <w:p w14:paraId="41429104" w14:textId="2FF41586" w:rsidR="00F459A1" w:rsidRPr="00616BBA" w:rsidRDefault="00F459A1" w:rsidP="00CD6A00">
            <w:pPr>
              <w:rPr>
                <w:smallCaps/>
              </w:rPr>
            </w:pPr>
            <w:r w:rsidRPr="00616BBA">
              <w:t>Steve Dorman (University President)</w:t>
            </w:r>
          </w:p>
        </w:tc>
      </w:tr>
      <w:tr w:rsidR="00F459A1" w:rsidRPr="00616BBA" w14:paraId="638C2E38" w14:textId="77777777" w:rsidTr="00621242">
        <w:tc>
          <w:tcPr>
            <w:tcW w:w="720" w:type="dxa"/>
            <w:vAlign w:val="center"/>
          </w:tcPr>
          <w:p w14:paraId="0225F979" w14:textId="7334354C" w:rsidR="00F459A1" w:rsidRPr="0032516E" w:rsidRDefault="003935B8" w:rsidP="00CD6A00">
            <w:pPr>
              <w:jc w:val="center"/>
              <w:rPr>
                <w:b/>
                <w:bCs/>
                <w:smallCaps/>
              </w:rPr>
            </w:pPr>
            <w:r w:rsidRPr="0032516E">
              <w:rPr>
                <w:b/>
                <w:bCs/>
              </w:rPr>
              <w:t>P</w:t>
            </w:r>
          </w:p>
        </w:tc>
        <w:tc>
          <w:tcPr>
            <w:tcW w:w="8640" w:type="dxa"/>
            <w:vAlign w:val="center"/>
          </w:tcPr>
          <w:p w14:paraId="4774B68E" w14:textId="4243352E" w:rsidR="00F459A1" w:rsidRPr="00616BBA" w:rsidRDefault="00F459A1" w:rsidP="00CD6A00">
            <w:pPr>
              <w:rPr>
                <w:smallCaps/>
              </w:rPr>
            </w:pPr>
            <w:r w:rsidRPr="00616BBA">
              <w:t xml:space="preserve">Catherine Fowler (CoHS, ECUS </w:t>
            </w:r>
            <w:r w:rsidR="003935B8" w:rsidRPr="00616BBA">
              <w:t>Vice-Chair</w:t>
            </w:r>
            <w:r w:rsidRPr="00616BBA">
              <w:t>)</w:t>
            </w:r>
          </w:p>
        </w:tc>
      </w:tr>
      <w:tr w:rsidR="00F459A1" w:rsidRPr="00616BBA" w14:paraId="1DF71072" w14:textId="77777777" w:rsidTr="00621242">
        <w:tc>
          <w:tcPr>
            <w:tcW w:w="720" w:type="dxa"/>
            <w:vAlign w:val="center"/>
          </w:tcPr>
          <w:p w14:paraId="13D5FBFA" w14:textId="3CE01369" w:rsidR="00F459A1" w:rsidRPr="0032516E" w:rsidRDefault="00F459A1" w:rsidP="00CD6A00">
            <w:pPr>
              <w:jc w:val="center"/>
              <w:rPr>
                <w:b/>
                <w:bCs/>
                <w:smallCaps/>
              </w:rPr>
            </w:pPr>
            <w:r w:rsidRPr="0032516E">
              <w:rPr>
                <w:b/>
                <w:bCs/>
              </w:rPr>
              <w:t>P</w:t>
            </w:r>
          </w:p>
        </w:tc>
        <w:tc>
          <w:tcPr>
            <w:tcW w:w="8640" w:type="dxa"/>
            <w:vAlign w:val="center"/>
          </w:tcPr>
          <w:p w14:paraId="2DDD4D9B" w14:textId="36D45076" w:rsidR="00F459A1" w:rsidRPr="00616BBA" w:rsidRDefault="00F459A1" w:rsidP="00CD6A00">
            <w:pPr>
              <w:rPr>
                <w:smallCaps/>
              </w:rPr>
            </w:pPr>
            <w:r w:rsidRPr="00616BBA">
              <w:t>David Johnson (CoAS, ECUS Cha</w:t>
            </w:r>
            <w:r w:rsidR="003935B8" w:rsidRPr="00616BBA">
              <w:t>ir Emeritus</w:t>
            </w:r>
            <w:r w:rsidRPr="00616BBA">
              <w:t>)</w:t>
            </w:r>
          </w:p>
        </w:tc>
      </w:tr>
      <w:tr w:rsidR="003935B8" w:rsidRPr="00616BBA" w14:paraId="6517B199" w14:textId="77777777" w:rsidTr="00621242">
        <w:tc>
          <w:tcPr>
            <w:tcW w:w="720" w:type="dxa"/>
            <w:vAlign w:val="center"/>
          </w:tcPr>
          <w:p w14:paraId="1C1913C0" w14:textId="76C26149" w:rsidR="003935B8" w:rsidRPr="0032516E" w:rsidRDefault="003C4228" w:rsidP="003935B8">
            <w:pPr>
              <w:jc w:val="center"/>
              <w:rPr>
                <w:b/>
                <w:bCs/>
              </w:rPr>
            </w:pPr>
            <w:r w:rsidRPr="0032516E">
              <w:rPr>
                <w:b/>
                <w:bCs/>
              </w:rPr>
              <w:t>P</w:t>
            </w:r>
          </w:p>
        </w:tc>
        <w:tc>
          <w:tcPr>
            <w:tcW w:w="8640" w:type="dxa"/>
            <w:vAlign w:val="center"/>
          </w:tcPr>
          <w:p w14:paraId="09177CB4" w14:textId="21D1A6F2" w:rsidR="003935B8" w:rsidRPr="00616BBA" w:rsidRDefault="003935B8" w:rsidP="003935B8">
            <w:r w:rsidRPr="00616BBA">
              <w:t>Karl Manrodt (CoB, ECUS Member)</w:t>
            </w:r>
          </w:p>
        </w:tc>
      </w:tr>
      <w:tr w:rsidR="003935B8" w:rsidRPr="00616BBA" w14:paraId="10228912" w14:textId="77777777" w:rsidTr="00621242">
        <w:tc>
          <w:tcPr>
            <w:tcW w:w="720" w:type="dxa"/>
            <w:vAlign w:val="center"/>
          </w:tcPr>
          <w:p w14:paraId="2A3EB6CA" w14:textId="16196A38" w:rsidR="003935B8" w:rsidRPr="0032516E" w:rsidRDefault="003935B8" w:rsidP="003935B8">
            <w:pPr>
              <w:jc w:val="center"/>
              <w:rPr>
                <w:b/>
                <w:bCs/>
                <w:smallCaps/>
              </w:rPr>
            </w:pPr>
            <w:r w:rsidRPr="0032516E">
              <w:rPr>
                <w:b/>
                <w:bCs/>
              </w:rPr>
              <w:t>P</w:t>
            </w:r>
          </w:p>
        </w:tc>
        <w:tc>
          <w:tcPr>
            <w:tcW w:w="8640" w:type="dxa"/>
            <w:vAlign w:val="center"/>
          </w:tcPr>
          <w:p w14:paraId="68B558F4" w14:textId="680C9B77" w:rsidR="003935B8" w:rsidRPr="00616BBA" w:rsidRDefault="003935B8" w:rsidP="003935B8">
            <w:pPr>
              <w:rPr>
                <w:smallCaps/>
              </w:rPr>
            </w:pPr>
            <w:r w:rsidRPr="00616BBA">
              <w:t>Lyndall Muschell (CoE, ECUS Member)</w:t>
            </w:r>
          </w:p>
        </w:tc>
      </w:tr>
      <w:tr w:rsidR="003935B8" w:rsidRPr="00616BBA" w14:paraId="5023CD3A" w14:textId="77777777" w:rsidTr="00621242">
        <w:tc>
          <w:tcPr>
            <w:tcW w:w="720" w:type="dxa"/>
            <w:vAlign w:val="center"/>
          </w:tcPr>
          <w:p w14:paraId="61C0489D" w14:textId="57C82727" w:rsidR="003935B8" w:rsidRPr="0032516E" w:rsidRDefault="003935B8" w:rsidP="003935B8">
            <w:pPr>
              <w:jc w:val="center"/>
              <w:rPr>
                <w:b/>
                <w:bCs/>
                <w:smallCaps/>
              </w:rPr>
            </w:pPr>
            <w:r w:rsidRPr="0032516E">
              <w:rPr>
                <w:b/>
                <w:bCs/>
              </w:rPr>
              <w:t>P</w:t>
            </w:r>
          </w:p>
        </w:tc>
        <w:tc>
          <w:tcPr>
            <w:tcW w:w="8640" w:type="dxa"/>
            <w:vAlign w:val="center"/>
          </w:tcPr>
          <w:p w14:paraId="28AEACB1" w14:textId="2D04765A" w:rsidR="003935B8" w:rsidRPr="00616BBA" w:rsidRDefault="003935B8" w:rsidP="003935B8">
            <w:pPr>
              <w:rPr>
                <w:smallCaps/>
              </w:rPr>
            </w:pPr>
            <w:r w:rsidRPr="00616BBA">
              <w:t>Costas Spirou (Provost)</w:t>
            </w:r>
          </w:p>
        </w:tc>
      </w:tr>
      <w:tr w:rsidR="003935B8" w:rsidRPr="00616BBA" w14:paraId="6D2C53C2" w14:textId="77777777" w:rsidTr="00621242">
        <w:tc>
          <w:tcPr>
            <w:tcW w:w="720" w:type="dxa"/>
            <w:vAlign w:val="center"/>
          </w:tcPr>
          <w:p w14:paraId="1C0EDFFE" w14:textId="6687B1D1" w:rsidR="003935B8" w:rsidRPr="0032516E" w:rsidRDefault="003935B8" w:rsidP="003935B8">
            <w:pPr>
              <w:jc w:val="center"/>
              <w:rPr>
                <w:b/>
                <w:bCs/>
              </w:rPr>
            </w:pPr>
            <w:r w:rsidRPr="0032516E">
              <w:rPr>
                <w:b/>
                <w:bCs/>
              </w:rPr>
              <w:t>P</w:t>
            </w:r>
          </w:p>
        </w:tc>
        <w:tc>
          <w:tcPr>
            <w:tcW w:w="8640" w:type="dxa"/>
            <w:vAlign w:val="center"/>
          </w:tcPr>
          <w:p w14:paraId="01B3E387" w14:textId="7EBD8666" w:rsidR="003935B8" w:rsidRPr="00616BBA" w:rsidRDefault="003935B8" w:rsidP="003935B8">
            <w:r w:rsidRPr="00616BBA">
              <w:t>Jennifer Townes (Library, ECUS Member)</w:t>
            </w:r>
          </w:p>
        </w:tc>
      </w:tr>
      <w:tr w:rsidR="003935B8" w:rsidRPr="00616BBA" w14:paraId="3182E023" w14:textId="77777777" w:rsidTr="00621242">
        <w:tc>
          <w:tcPr>
            <w:tcW w:w="9360" w:type="dxa"/>
            <w:gridSpan w:val="2"/>
            <w:vAlign w:val="center"/>
          </w:tcPr>
          <w:p w14:paraId="5B1E3923" w14:textId="290504BA" w:rsidR="003935B8" w:rsidRPr="00616BBA" w:rsidRDefault="003935B8" w:rsidP="003935B8">
            <w:pPr>
              <w:rPr>
                <w:b/>
                <w:bCs/>
                <w:smallCaps/>
              </w:rPr>
            </w:pPr>
            <w:r w:rsidRPr="00616BBA">
              <w:rPr>
                <w:b/>
                <w:bCs/>
                <w:smallCaps/>
              </w:rPr>
              <w:t>Guests</w:t>
            </w:r>
          </w:p>
        </w:tc>
      </w:tr>
      <w:tr w:rsidR="0032516E" w:rsidRPr="00616BBA" w14:paraId="670CCC54" w14:textId="77777777" w:rsidTr="00621242">
        <w:tc>
          <w:tcPr>
            <w:tcW w:w="9360" w:type="dxa"/>
            <w:gridSpan w:val="2"/>
            <w:vAlign w:val="center"/>
          </w:tcPr>
          <w:p w14:paraId="6BD860F7" w14:textId="1DD8FDAC" w:rsidR="0032516E" w:rsidRPr="00616BBA" w:rsidRDefault="0032516E" w:rsidP="003935B8">
            <w:r w:rsidRPr="00616BBA">
              <w:t>Shea Council (Administrative Assistant of the 2020-2021 University Senate)</w:t>
            </w:r>
          </w:p>
        </w:tc>
      </w:tr>
    </w:tbl>
    <w:p w14:paraId="71822103" w14:textId="28396C9F" w:rsidR="002B6719" w:rsidRPr="00616BBA" w:rsidRDefault="002B6719" w:rsidP="00CD6A00">
      <w:pPr>
        <w:rPr>
          <w:i/>
        </w:rPr>
      </w:pPr>
    </w:p>
    <w:p w14:paraId="3E08E568" w14:textId="24433FD7" w:rsidR="002B6719" w:rsidRPr="00616BBA" w:rsidRDefault="002B6719" w:rsidP="00CD6A00">
      <w:pPr>
        <w:rPr>
          <w:b/>
          <w:bCs/>
          <w:iCs/>
        </w:rPr>
      </w:pPr>
      <w:r w:rsidRPr="00616BBA">
        <w:rPr>
          <w:b/>
          <w:bCs/>
          <w:iCs/>
        </w:rPr>
        <w:t>Legend</w:t>
      </w:r>
    </w:p>
    <w:p w14:paraId="7A6A1233" w14:textId="60106F13" w:rsidR="002B6719" w:rsidRPr="00616BBA" w:rsidRDefault="002B6719" w:rsidP="00CD6A00">
      <w:pPr>
        <w:rPr>
          <w:i/>
        </w:rPr>
      </w:pPr>
      <w:r w:rsidRPr="00616BBA">
        <w:rPr>
          <w:i/>
        </w:rPr>
        <w:t>Italicized text denotes information from a previous meeting.</w:t>
      </w:r>
    </w:p>
    <w:p w14:paraId="4418F452" w14:textId="77777777" w:rsidR="002B6719" w:rsidRPr="00616BBA" w:rsidRDefault="002B6719" w:rsidP="00CD6A00">
      <w:r w:rsidRPr="00616BBA">
        <w:t>*Denotes new discussion on old business.</w:t>
      </w:r>
    </w:p>
    <w:p w14:paraId="405ED42E" w14:textId="3D94D412" w:rsidR="002B6719" w:rsidRPr="00616BBA" w:rsidRDefault="002B6719" w:rsidP="00CD6A00">
      <w:r w:rsidRPr="00616BBA">
        <w:rPr>
          <w:highlight w:val="yellow"/>
        </w:rPr>
        <w:t>Highlighted text denotes follow-up.</w:t>
      </w:r>
    </w:p>
    <w:p w14:paraId="11988E95" w14:textId="7F02EB02" w:rsidR="00A06AC0" w:rsidRPr="00616BBA" w:rsidRDefault="00A06AC0" w:rsidP="00CD6A00">
      <w:pPr>
        <w:rPr>
          <w:b/>
          <w:bCs/>
        </w:rPr>
      </w:pPr>
      <w:r w:rsidRPr="00616BBA">
        <w:rPr>
          <w:b/>
          <w:bCs/>
        </w:rPr>
        <w:t>Bold denotes action or recommendation.</w:t>
      </w:r>
    </w:p>
    <w:p w14:paraId="1885EC61" w14:textId="77777777" w:rsidR="002B6719" w:rsidRPr="00616BBA" w:rsidRDefault="002B6719" w:rsidP="00CD6A00"/>
    <w:p w14:paraId="7CFCFDE7" w14:textId="493BED7B" w:rsidR="008F2BD4" w:rsidRPr="00616BBA" w:rsidRDefault="0019374A" w:rsidP="00CD6A00">
      <w:r w:rsidRPr="00616BBA">
        <w:rPr>
          <w:b/>
          <w:bCs/>
        </w:rPr>
        <w:t xml:space="preserve">I. </w:t>
      </w:r>
      <w:r w:rsidR="008F2BD4" w:rsidRPr="00616BBA">
        <w:rPr>
          <w:b/>
          <w:bCs/>
        </w:rPr>
        <w:t xml:space="preserve">Call to Order: </w:t>
      </w:r>
      <w:r w:rsidR="008F2BD4" w:rsidRPr="00616BBA">
        <w:t xml:space="preserve">The meeting was called to order at </w:t>
      </w:r>
      <w:r w:rsidR="008F2BD4" w:rsidRPr="0032516E">
        <w:t>2:0</w:t>
      </w:r>
      <w:r w:rsidR="003418DC">
        <w:t>1</w:t>
      </w:r>
      <w:r w:rsidR="008F2BD4" w:rsidRPr="00616BBA">
        <w:t xml:space="preserve"> pm by </w:t>
      </w:r>
      <w:r w:rsidR="008E53A1" w:rsidRPr="00616BBA">
        <w:t>Hauke Busch</w:t>
      </w:r>
      <w:r w:rsidR="008F2BD4" w:rsidRPr="00616BBA">
        <w:t xml:space="preserve"> (Chair).</w:t>
      </w:r>
    </w:p>
    <w:p w14:paraId="4BC28398" w14:textId="003F470C" w:rsidR="008F2BD4" w:rsidRPr="00616BBA" w:rsidRDefault="008F2BD4" w:rsidP="00CD6A00"/>
    <w:p w14:paraId="16954F42" w14:textId="297D3714" w:rsidR="008F2BD4" w:rsidRPr="00616BBA" w:rsidRDefault="0019374A" w:rsidP="00CD6A00">
      <w:pPr>
        <w:rPr>
          <w:color w:val="FF0000"/>
        </w:rPr>
      </w:pPr>
      <w:r w:rsidRPr="00616BBA">
        <w:rPr>
          <w:b/>
          <w:bCs/>
        </w:rPr>
        <w:t xml:space="preserve">II. </w:t>
      </w:r>
      <w:r w:rsidR="008F2BD4" w:rsidRPr="00616BBA">
        <w:rPr>
          <w:b/>
          <w:bCs/>
        </w:rPr>
        <w:t>Approval of Agenda:</w:t>
      </w:r>
      <w:r w:rsidR="00A06AC0" w:rsidRPr="00616BBA">
        <w:t xml:space="preserve"> </w:t>
      </w:r>
      <w:r w:rsidR="008F2BD4" w:rsidRPr="00616BBA">
        <w:t xml:space="preserve">A </w:t>
      </w:r>
      <w:r w:rsidR="008F2BD4" w:rsidRPr="00616BBA">
        <w:rPr>
          <w:b/>
          <w:u w:val="single"/>
        </w:rPr>
        <w:t>Motion</w:t>
      </w:r>
      <w:r w:rsidR="008F2BD4" w:rsidRPr="00616BBA">
        <w:t xml:space="preserve"> </w:t>
      </w:r>
      <w:r w:rsidR="008F2BD4" w:rsidRPr="00616BBA">
        <w:rPr>
          <w:i/>
        </w:rPr>
        <w:t>to approve the</w:t>
      </w:r>
      <w:r w:rsidR="00F45BC1" w:rsidRPr="00616BBA">
        <w:rPr>
          <w:i/>
        </w:rPr>
        <w:t xml:space="preserve"> </w:t>
      </w:r>
      <w:r w:rsidR="008F2BD4" w:rsidRPr="00616BBA">
        <w:rPr>
          <w:i/>
        </w:rPr>
        <w:t>agenda</w:t>
      </w:r>
      <w:r w:rsidR="008F2BD4" w:rsidRPr="00616BBA">
        <w:t xml:space="preserve"> was made and seconded. </w:t>
      </w:r>
      <w:r w:rsidR="00A06AC0" w:rsidRPr="00616BBA">
        <w:rPr>
          <w:b/>
          <w:bCs/>
        </w:rPr>
        <w:t>The agenda was approved.</w:t>
      </w:r>
    </w:p>
    <w:p w14:paraId="702B3FE8" w14:textId="463FA1F0" w:rsidR="008F2BD4" w:rsidRPr="00616BBA" w:rsidRDefault="008F2BD4" w:rsidP="00CD6A00"/>
    <w:p w14:paraId="12345B5E" w14:textId="5CDA1730" w:rsidR="008F2BD4" w:rsidRPr="00616BBA" w:rsidRDefault="0019374A" w:rsidP="00CD6A00">
      <w:r w:rsidRPr="00616BBA">
        <w:rPr>
          <w:b/>
          <w:bCs/>
        </w:rPr>
        <w:t xml:space="preserve">III. </w:t>
      </w:r>
      <w:r w:rsidR="008F2BD4" w:rsidRPr="00616BBA">
        <w:rPr>
          <w:b/>
          <w:bCs/>
        </w:rPr>
        <w:t>Approval of Minutes:</w:t>
      </w:r>
      <w:r w:rsidR="008E53A1" w:rsidRPr="00616BBA">
        <w:rPr>
          <w:b/>
          <w:bCs/>
        </w:rPr>
        <w:t xml:space="preserve"> </w:t>
      </w:r>
      <w:r w:rsidR="008E53A1" w:rsidRPr="00616BBA">
        <w:t>A</w:t>
      </w:r>
      <w:r w:rsidR="00CC7C5D">
        <w:t xml:space="preserve"> draft of the </w:t>
      </w:r>
      <w:r w:rsidR="003418DC">
        <w:t>12</w:t>
      </w:r>
      <w:r w:rsidR="00CC7C5D">
        <w:t xml:space="preserve"> </w:t>
      </w:r>
      <w:r w:rsidR="003418DC">
        <w:t>Feb</w:t>
      </w:r>
      <w:r w:rsidR="00CC7C5D">
        <w:t xml:space="preserve"> 202</w:t>
      </w:r>
      <w:r w:rsidR="00955B35">
        <w:t>1</w:t>
      </w:r>
      <w:r w:rsidR="00CC7C5D">
        <w:t xml:space="preserve"> minutes of the Executive Committee had been circulated to the meeting attendees via email. A </w:t>
      </w:r>
      <w:r w:rsidR="00CC7C5D" w:rsidRPr="00CC7C5D">
        <w:rPr>
          <w:b/>
          <w:bCs/>
          <w:u w:val="single"/>
        </w:rPr>
        <w:t>Motion</w:t>
      </w:r>
      <w:r w:rsidR="00CC7C5D" w:rsidRPr="00CC7C5D">
        <w:rPr>
          <w:i/>
          <w:iCs/>
        </w:rPr>
        <w:t xml:space="preserve"> to approve the minutes</w:t>
      </w:r>
      <w:r w:rsidR="00CC7C5D">
        <w:t xml:space="preserve"> was made and seconded. </w:t>
      </w:r>
      <w:r w:rsidR="00CC7C5D">
        <w:rPr>
          <w:b/>
          <w:bCs/>
        </w:rPr>
        <w:t>The minutes were approved</w:t>
      </w:r>
      <w:r w:rsidR="00CC7C5D">
        <w:t>.</w:t>
      </w:r>
    </w:p>
    <w:p w14:paraId="2801F2A1" w14:textId="32DC0FC2" w:rsidR="008F2BD4" w:rsidRPr="00616BBA" w:rsidRDefault="008F2BD4" w:rsidP="00CD6A00"/>
    <w:p w14:paraId="3F5565C3" w14:textId="12736135" w:rsidR="0098066E" w:rsidRPr="00616BBA" w:rsidRDefault="0019374A" w:rsidP="00CD6A00">
      <w:pPr>
        <w:rPr>
          <w:b/>
          <w:bCs/>
        </w:rPr>
      </w:pPr>
      <w:r w:rsidRPr="00616BBA">
        <w:rPr>
          <w:b/>
          <w:bCs/>
        </w:rPr>
        <w:t xml:space="preserve">IV. </w:t>
      </w:r>
      <w:r w:rsidR="0098066E" w:rsidRPr="00616BBA">
        <w:rPr>
          <w:b/>
          <w:bCs/>
        </w:rPr>
        <w:t>Reports</w:t>
      </w:r>
    </w:p>
    <w:p w14:paraId="3AB726E6" w14:textId="58023F5B" w:rsidR="0098066E" w:rsidRPr="00616BBA" w:rsidRDefault="0098066E" w:rsidP="00CD6A00">
      <w:pPr>
        <w:rPr>
          <w:b/>
          <w:bCs/>
        </w:rPr>
      </w:pPr>
    </w:p>
    <w:p w14:paraId="18A72D2E" w14:textId="2B80C52F" w:rsidR="00182F7E" w:rsidRPr="00616BBA" w:rsidRDefault="00182F7E" w:rsidP="00CD6A00">
      <w:pPr>
        <w:rPr>
          <w:b/>
          <w:bCs/>
        </w:rPr>
      </w:pPr>
      <w:r w:rsidRPr="00616BBA">
        <w:rPr>
          <w:b/>
          <w:bCs/>
        </w:rPr>
        <w:t xml:space="preserve">Presiding Officer Report — </w:t>
      </w:r>
      <w:r w:rsidR="008E53A1" w:rsidRPr="00616BBA">
        <w:rPr>
          <w:b/>
          <w:bCs/>
        </w:rPr>
        <w:t>Hauke Busch</w:t>
      </w:r>
    </w:p>
    <w:p w14:paraId="607CEF9D" w14:textId="77777777" w:rsidR="00182F7E" w:rsidRPr="00616BBA" w:rsidRDefault="00182F7E" w:rsidP="00CD6A00">
      <w:pPr>
        <w:rPr>
          <w:b/>
          <w:bCs/>
        </w:rPr>
      </w:pPr>
    </w:p>
    <w:p w14:paraId="34E1D1B9" w14:textId="1B37004F" w:rsidR="00DC249E" w:rsidRPr="009E2C7B" w:rsidRDefault="00DC249E" w:rsidP="00DC249E">
      <w:pPr>
        <w:pStyle w:val="ColorfulList-Accent11"/>
        <w:numPr>
          <w:ilvl w:val="0"/>
          <w:numId w:val="1"/>
        </w:numPr>
        <w:spacing w:after="0" w:line="240" w:lineRule="auto"/>
        <w:rPr>
          <w:rFonts w:ascii="Times New Roman" w:hAnsi="Times New Roman"/>
          <w:sz w:val="24"/>
          <w:szCs w:val="24"/>
        </w:rPr>
      </w:pPr>
      <w:bookmarkStart w:id="0" w:name="_Hlk30153996"/>
      <w:r>
        <w:rPr>
          <w:rFonts w:ascii="Times New Roman" w:hAnsi="Times New Roman"/>
          <w:b/>
          <w:bCs/>
          <w:sz w:val="24"/>
          <w:szCs w:val="24"/>
          <w:u w:val="single"/>
        </w:rPr>
        <w:t xml:space="preserve">University Senate </w:t>
      </w:r>
      <w:r w:rsidRPr="00434B97">
        <w:rPr>
          <w:rFonts w:ascii="Times New Roman" w:hAnsi="Times New Roman"/>
          <w:b/>
          <w:bCs/>
          <w:sz w:val="24"/>
          <w:szCs w:val="24"/>
          <w:u w:val="single"/>
        </w:rPr>
        <w:t>Budget</w:t>
      </w:r>
      <w:r>
        <w:rPr>
          <w:rFonts w:ascii="Times New Roman" w:hAnsi="Times New Roman"/>
          <w:sz w:val="24"/>
          <w:szCs w:val="24"/>
        </w:rPr>
        <w:t xml:space="preserve"> </w:t>
      </w:r>
      <w:r w:rsidRPr="000E7B6A">
        <w:rPr>
          <w:rFonts w:ascii="Times New Roman" w:hAnsi="Times New Roman"/>
          <w:sz w:val="24"/>
          <w:szCs w:val="24"/>
        </w:rPr>
        <w:t>No spending is anticipated for the university budget at the present time.</w:t>
      </w:r>
    </w:p>
    <w:p w14:paraId="144EE7FE" w14:textId="6A4303A0" w:rsidR="009E2C7B" w:rsidRDefault="00DC249E" w:rsidP="003418DC">
      <w:pPr>
        <w:pStyle w:val="ColorfulList-Accent11"/>
        <w:numPr>
          <w:ilvl w:val="0"/>
          <w:numId w:val="1"/>
        </w:numPr>
        <w:spacing w:after="0" w:line="240" w:lineRule="auto"/>
        <w:rPr>
          <w:rFonts w:ascii="Times New Roman" w:hAnsi="Times New Roman"/>
          <w:sz w:val="24"/>
          <w:szCs w:val="24"/>
        </w:rPr>
      </w:pPr>
      <w:r w:rsidRPr="00434B97">
        <w:rPr>
          <w:rFonts w:ascii="Times New Roman" w:hAnsi="Times New Roman"/>
          <w:b/>
          <w:bCs/>
          <w:sz w:val="24"/>
          <w:szCs w:val="24"/>
          <w:u w:val="single"/>
        </w:rPr>
        <w:t>University Senate Recognitions</w:t>
      </w:r>
      <w:r>
        <w:rPr>
          <w:rFonts w:ascii="Times New Roman" w:hAnsi="Times New Roman"/>
          <w:sz w:val="24"/>
          <w:szCs w:val="24"/>
        </w:rPr>
        <w:t xml:space="preserve"> </w:t>
      </w:r>
      <w:r w:rsidRPr="00746810">
        <w:rPr>
          <w:rFonts w:ascii="Times New Roman" w:hAnsi="Times New Roman"/>
          <w:sz w:val="24"/>
          <w:szCs w:val="24"/>
        </w:rPr>
        <w:t>University Senate Recognitions (Certificates/Pins)</w:t>
      </w:r>
      <w:r>
        <w:rPr>
          <w:rFonts w:ascii="Times New Roman" w:hAnsi="Times New Roman"/>
          <w:sz w:val="24"/>
          <w:szCs w:val="24"/>
        </w:rPr>
        <w:t xml:space="preserve"> </w:t>
      </w:r>
      <w:r w:rsidR="003418DC">
        <w:rPr>
          <w:rFonts w:ascii="Times New Roman" w:hAnsi="Times New Roman"/>
          <w:sz w:val="24"/>
          <w:szCs w:val="24"/>
        </w:rPr>
        <w:t>are in the process of being distributed.</w:t>
      </w:r>
      <w:r w:rsidR="00484E93">
        <w:rPr>
          <w:rFonts w:ascii="Times New Roman" w:hAnsi="Times New Roman"/>
          <w:sz w:val="24"/>
          <w:szCs w:val="24"/>
        </w:rPr>
        <w:t xml:space="preserve"> </w:t>
      </w:r>
      <w:r w:rsidR="00484E93" w:rsidRPr="00484E93">
        <w:rPr>
          <w:rFonts w:ascii="Times New Roman" w:hAnsi="Times New Roman"/>
          <w:sz w:val="24"/>
          <w:szCs w:val="24"/>
          <w:highlight w:val="yellow"/>
        </w:rPr>
        <w:t>Follow Up: David Johnson volunteers to help Shea Council.</w:t>
      </w:r>
    </w:p>
    <w:p w14:paraId="5FB3DB84" w14:textId="4743F283" w:rsidR="007A04C7" w:rsidRPr="00150BAB" w:rsidRDefault="003418DC" w:rsidP="00150BAB">
      <w:pPr>
        <w:pStyle w:val="ColorfulList-Accent11"/>
        <w:numPr>
          <w:ilvl w:val="0"/>
          <w:numId w:val="1"/>
        </w:numPr>
        <w:spacing w:after="0" w:line="240" w:lineRule="auto"/>
        <w:rPr>
          <w:rFonts w:ascii="Times New Roman" w:hAnsi="Times New Roman"/>
          <w:sz w:val="24"/>
          <w:szCs w:val="24"/>
        </w:rPr>
      </w:pPr>
      <w:r>
        <w:rPr>
          <w:rFonts w:ascii="Times New Roman" w:hAnsi="Times New Roman"/>
          <w:b/>
          <w:bCs/>
          <w:sz w:val="24"/>
          <w:szCs w:val="24"/>
          <w:u w:val="single"/>
        </w:rPr>
        <w:t>ECUS Discussion</w:t>
      </w:r>
    </w:p>
    <w:p w14:paraId="47B358E6" w14:textId="346E988C" w:rsidR="00BF4A1B" w:rsidRDefault="00484E93" w:rsidP="003418DC">
      <w:pPr>
        <w:pStyle w:val="ColorfulList-Accent11"/>
        <w:numPr>
          <w:ilvl w:val="1"/>
          <w:numId w:val="1"/>
        </w:numPr>
        <w:spacing w:after="0" w:line="240" w:lineRule="auto"/>
        <w:rPr>
          <w:rFonts w:ascii="Times New Roman" w:hAnsi="Times New Roman"/>
          <w:b/>
          <w:bCs/>
          <w:sz w:val="24"/>
          <w:szCs w:val="24"/>
          <w:u w:val="single"/>
        </w:rPr>
      </w:pPr>
      <w:r w:rsidRPr="00484E93">
        <w:rPr>
          <w:rFonts w:ascii="Times New Roman" w:hAnsi="Times New Roman"/>
          <w:b/>
          <w:bCs/>
          <w:sz w:val="24"/>
          <w:szCs w:val="24"/>
          <w:u w:val="single"/>
        </w:rPr>
        <w:t>Nominations for</w:t>
      </w:r>
      <w:r w:rsidR="00A65D8E">
        <w:rPr>
          <w:rFonts w:ascii="Times New Roman" w:hAnsi="Times New Roman"/>
          <w:b/>
          <w:bCs/>
          <w:sz w:val="24"/>
          <w:szCs w:val="24"/>
          <w:u w:val="single"/>
        </w:rPr>
        <w:t xml:space="preserve"> </w:t>
      </w:r>
      <w:r w:rsidRPr="00484E93">
        <w:rPr>
          <w:rFonts w:ascii="Times New Roman" w:hAnsi="Times New Roman"/>
          <w:b/>
          <w:bCs/>
          <w:sz w:val="24"/>
          <w:szCs w:val="24"/>
          <w:u w:val="single"/>
        </w:rPr>
        <w:t>Presidential Search Committee</w:t>
      </w:r>
    </w:p>
    <w:p w14:paraId="2CFEDC58" w14:textId="4857D4C4" w:rsidR="00A65D8E" w:rsidRPr="00A65D8E" w:rsidRDefault="00A65D8E" w:rsidP="00484E93">
      <w:pPr>
        <w:pStyle w:val="ColorfulList-Accent11"/>
        <w:numPr>
          <w:ilvl w:val="2"/>
          <w:numId w:val="1"/>
        </w:numPr>
        <w:spacing w:after="0" w:line="240" w:lineRule="auto"/>
        <w:rPr>
          <w:rFonts w:ascii="Times New Roman" w:hAnsi="Times New Roman"/>
          <w:b/>
          <w:bCs/>
          <w:sz w:val="24"/>
          <w:szCs w:val="24"/>
        </w:rPr>
      </w:pPr>
      <w:r>
        <w:rPr>
          <w:rFonts w:ascii="Times New Roman" w:hAnsi="Times New Roman"/>
          <w:sz w:val="24"/>
          <w:szCs w:val="24"/>
        </w:rPr>
        <w:t>Comment: The Presiding Officer identifies colleagues who would represent the institution effectively and appropriately.</w:t>
      </w:r>
    </w:p>
    <w:p w14:paraId="138F8D49" w14:textId="5D9CD19E" w:rsidR="00A65D8E" w:rsidRPr="00A65D8E" w:rsidRDefault="00A65D8E" w:rsidP="00A65D8E">
      <w:pPr>
        <w:pStyle w:val="ColorfulList-Accent11"/>
        <w:numPr>
          <w:ilvl w:val="2"/>
          <w:numId w:val="1"/>
        </w:numPr>
        <w:spacing w:after="0" w:line="240" w:lineRule="auto"/>
        <w:rPr>
          <w:rFonts w:ascii="Times New Roman" w:hAnsi="Times New Roman"/>
          <w:b/>
          <w:bCs/>
          <w:sz w:val="24"/>
          <w:szCs w:val="24"/>
        </w:rPr>
      </w:pPr>
      <w:r w:rsidRPr="00A65D8E">
        <w:rPr>
          <w:rFonts w:ascii="Times New Roman" w:hAnsi="Times New Roman"/>
          <w:sz w:val="24"/>
          <w:szCs w:val="24"/>
        </w:rPr>
        <w:lastRenderedPageBreak/>
        <w:t>Comment</w:t>
      </w:r>
      <w:r>
        <w:rPr>
          <w:rFonts w:ascii="Times New Roman" w:hAnsi="Times New Roman"/>
          <w:sz w:val="24"/>
          <w:szCs w:val="24"/>
        </w:rPr>
        <w:t>: Chancellor Wrigley wants to know who understands where we’ve been, who we are, and where we can go.  The Presiding Officer should nominate people who the campus trusts.</w:t>
      </w:r>
    </w:p>
    <w:p w14:paraId="4287AA43" w14:textId="67377963" w:rsidR="00A65D8E" w:rsidRPr="00293331" w:rsidRDefault="00A65D8E" w:rsidP="00484E93">
      <w:pPr>
        <w:pStyle w:val="ColorfulList-Accent11"/>
        <w:numPr>
          <w:ilvl w:val="2"/>
          <w:numId w:val="1"/>
        </w:numPr>
        <w:spacing w:after="0" w:line="240" w:lineRule="auto"/>
        <w:rPr>
          <w:rFonts w:ascii="Times New Roman" w:hAnsi="Times New Roman"/>
          <w:b/>
          <w:bCs/>
          <w:sz w:val="24"/>
          <w:szCs w:val="24"/>
        </w:rPr>
      </w:pPr>
      <w:r>
        <w:rPr>
          <w:rFonts w:ascii="Times New Roman" w:hAnsi="Times New Roman"/>
          <w:sz w:val="24"/>
          <w:szCs w:val="24"/>
        </w:rPr>
        <w:t>Question: Are administrators asked to serve on the committee?  Answer</w:t>
      </w:r>
      <w:r w:rsidR="00A257C5">
        <w:rPr>
          <w:rFonts w:ascii="Times New Roman" w:hAnsi="Times New Roman"/>
          <w:sz w:val="24"/>
          <w:szCs w:val="24"/>
        </w:rPr>
        <w:t xml:space="preserve"> (Provost)</w:t>
      </w:r>
      <w:r>
        <w:rPr>
          <w:rFonts w:ascii="Times New Roman" w:hAnsi="Times New Roman"/>
          <w:sz w:val="24"/>
          <w:szCs w:val="24"/>
        </w:rPr>
        <w:t>: I am not aware.</w:t>
      </w:r>
    </w:p>
    <w:p w14:paraId="2F6F453F" w14:textId="70E2D225" w:rsidR="00293331" w:rsidRPr="00A257C5" w:rsidRDefault="00293331" w:rsidP="00484E93">
      <w:pPr>
        <w:pStyle w:val="ColorfulList-Accent11"/>
        <w:numPr>
          <w:ilvl w:val="2"/>
          <w:numId w:val="1"/>
        </w:numPr>
        <w:spacing w:after="0" w:line="240" w:lineRule="auto"/>
        <w:rPr>
          <w:rFonts w:ascii="Times New Roman" w:hAnsi="Times New Roman"/>
          <w:b/>
          <w:bCs/>
          <w:sz w:val="24"/>
          <w:szCs w:val="24"/>
        </w:rPr>
      </w:pPr>
      <w:r>
        <w:rPr>
          <w:rFonts w:ascii="Times New Roman" w:hAnsi="Times New Roman"/>
          <w:sz w:val="24"/>
          <w:szCs w:val="24"/>
        </w:rPr>
        <w:t>Question: What is the timeline of the search? Answer</w:t>
      </w:r>
      <w:r w:rsidR="00A257C5">
        <w:rPr>
          <w:rFonts w:ascii="Times New Roman" w:hAnsi="Times New Roman"/>
          <w:sz w:val="24"/>
          <w:szCs w:val="24"/>
        </w:rPr>
        <w:t xml:space="preserve"> (Provost)</w:t>
      </w:r>
      <w:r>
        <w:rPr>
          <w:rFonts w:ascii="Times New Roman" w:hAnsi="Times New Roman"/>
          <w:sz w:val="24"/>
          <w:szCs w:val="24"/>
        </w:rPr>
        <w:t>: It is in the early stages; the timeline is unknown.</w:t>
      </w:r>
    </w:p>
    <w:p w14:paraId="4A309E54" w14:textId="0FFB16C0" w:rsidR="00A257C5" w:rsidRPr="00A257C5" w:rsidRDefault="00A257C5" w:rsidP="00484E93">
      <w:pPr>
        <w:pStyle w:val="ColorfulList-Accent11"/>
        <w:numPr>
          <w:ilvl w:val="2"/>
          <w:numId w:val="1"/>
        </w:numPr>
        <w:spacing w:after="0" w:line="240" w:lineRule="auto"/>
        <w:rPr>
          <w:rFonts w:ascii="Times New Roman" w:hAnsi="Times New Roman"/>
          <w:b/>
          <w:bCs/>
          <w:sz w:val="24"/>
          <w:szCs w:val="24"/>
        </w:rPr>
      </w:pPr>
      <w:r>
        <w:rPr>
          <w:rFonts w:ascii="Times New Roman" w:hAnsi="Times New Roman"/>
          <w:sz w:val="24"/>
          <w:szCs w:val="24"/>
        </w:rPr>
        <w:t>Comment: Candidates for University President may want to know the Chancellor to whom they would report.</w:t>
      </w:r>
    </w:p>
    <w:p w14:paraId="3E31D775" w14:textId="1C00C510" w:rsidR="00A226C6" w:rsidRPr="00DC73F3" w:rsidRDefault="00A226C6" w:rsidP="00A226C6">
      <w:pPr>
        <w:pStyle w:val="ColorfulList-Accent11"/>
        <w:numPr>
          <w:ilvl w:val="1"/>
          <w:numId w:val="1"/>
        </w:numPr>
        <w:spacing w:after="0" w:line="240" w:lineRule="auto"/>
        <w:rPr>
          <w:rFonts w:ascii="Times New Roman" w:hAnsi="Times New Roman"/>
          <w:b/>
          <w:bCs/>
          <w:sz w:val="24"/>
          <w:szCs w:val="24"/>
          <w:u w:val="single"/>
        </w:rPr>
      </w:pPr>
      <w:r w:rsidRPr="00DC73F3">
        <w:rPr>
          <w:rFonts w:ascii="Times New Roman" w:hAnsi="Times New Roman"/>
          <w:b/>
          <w:bCs/>
          <w:sz w:val="24"/>
          <w:szCs w:val="24"/>
          <w:u w:val="single"/>
        </w:rPr>
        <w:t>Parliamentarian</w:t>
      </w:r>
    </w:p>
    <w:p w14:paraId="6494BDD8" w14:textId="011BC135" w:rsidR="00A226C6" w:rsidRPr="00A226C6" w:rsidRDefault="00A226C6" w:rsidP="00A226C6">
      <w:pPr>
        <w:pStyle w:val="ColorfulList-Accent11"/>
        <w:numPr>
          <w:ilvl w:val="2"/>
          <w:numId w:val="1"/>
        </w:numPr>
        <w:spacing w:after="0" w:line="240" w:lineRule="auto"/>
        <w:rPr>
          <w:rFonts w:ascii="Times New Roman" w:hAnsi="Times New Roman"/>
          <w:b/>
          <w:bCs/>
          <w:sz w:val="24"/>
          <w:szCs w:val="24"/>
        </w:rPr>
      </w:pPr>
      <w:r>
        <w:rPr>
          <w:rFonts w:ascii="Times New Roman" w:hAnsi="Times New Roman"/>
          <w:sz w:val="24"/>
          <w:szCs w:val="24"/>
        </w:rPr>
        <w:t>As his term of service was concluding, David Johnson volunteered to be Parliamentarian should the need arise.</w:t>
      </w:r>
    </w:p>
    <w:p w14:paraId="51BC01EB" w14:textId="77777777" w:rsidR="009304BF" w:rsidRPr="008069AC" w:rsidRDefault="009304BF" w:rsidP="0066504C">
      <w:pPr>
        <w:pStyle w:val="ColorfulList-Accent11"/>
        <w:spacing w:after="0" w:line="240" w:lineRule="auto"/>
        <w:ind w:left="0"/>
        <w:rPr>
          <w:rFonts w:ascii="Times New Roman" w:hAnsi="Times New Roman"/>
          <w:sz w:val="24"/>
          <w:szCs w:val="24"/>
        </w:rPr>
      </w:pPr>
    </w:p>
    <w:bookmarkEnd w:id="0"/>
    <w:p w14:paraId="6F659EDB" w14:textId="409F5597" w:rsidR="0093776E" w:rsidRPr="00616BBA" w:rsidRDefault="0093776E" w:rsidP="00CD6A00">
      <w:pPr>
        <w:rPr>
          <w:b/>
          <w:bCs/>
        </w:rPr>
      </w:pPr>
      <w:r w:rsidRPr="00616BBA">
        <w:rPr>
          <w:b/>
          <w:bCs/>
        </w:rPr>
        <w:t xml:space="preserve">Presiding Officer Elect Report — </w:t>
      </w:r>
      <w:r w:rsidR="00C04DD4" w:rsidRPr="00616BBA">
        <w:rPr>
          <w:b/>
          <w:bCs/>
        </w:rPr>
        <w:t>Catherine Fowler</w:t>
      </w:r>
    </w:p>
    <w:p w14:paraId="288C2EEC" w14:textId="77777777" w:rsidR="0093776E" w:rsidRPr="00616BBA" w:rsidRDefault="0093776E" w:rsidP="00CD6A00"/>
    <w:p w14:paraId="17626FE5" w14:textId="77777777"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u w:val="single"/>
        </w:rPr>
      </w:pPr>
      <w:r w:rsidRPr="00FA23D7">
        <w:rPr>
          <w:rFonts w:ascii="Times New Roman" w:hAnsi="Times New Roman" w:cs="Times New Roman"/>
          <w:b/>
          <w:sz w:val="24"/>
          <w:szCs w:val="24"/>
          <w:u w:val="single"/>
        </w:rPr>
        <w:t>Faculty Senator Election Results</w:t>
      </w:r>
    </w:p>
    <w:p w14:paraId="366B6707"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Arts &amp; Sciences</w:t>
      </w:r>
    </w:p>
    <w:p w14:paraId="515C5248"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Greg Glotzbecker</w:t>
      </w:r>
    </w:p>
    <w:p w14:paraId="5DCD6CB8"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James Trae Welborn</w:t>
      </w:r>
    </w:p>
    <w:p w14:paraId="2CD0C382"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Jennifer Flory</w:t>
      </w:r>
    </w:p>
    <w:p w14:paraId="5FE924F2"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Sandra Trujillo</w:t>
      </w:r>
    </w:p>
    <w:p w14:paraId="0E3B4623"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Business</w:t>
      </w:r>
    </w:p>
    <w:p w14:paraId="12FE679D"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James Folk</w:t>
      </w:r>
    </w:p>
    <w:p w14:paraId="44D99CAB"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Frank Richardson</w:t>
      </w:r>
    </w:p>
    <w:p w14:paraId="6B5C3385"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Leng Ling</w:t>
      </w:r>
    </w:p>
    <w:p w14:paraId="4B3168A1"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Nicholas Creel</w:t>
      </w:r>
    </w:p>
    <w:p w14:paraId="4187D74F"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College of Education</w:t>
      </w:r>
    </w:p>
    <w:p w14:paraId="135BBDFB"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Lyndall Muschell</w:t>
      </w:r>
    </w:p>
    <w:p w14:paraId="4193F636"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Paulette Cross</w:t>
      </w:r>
    </w:p>
    <w:p w14:paraId="64596003"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 xml:space="preserve">College of Health Sciences </w:t>
      </w:r>
    </w:p>
    <w:p w14:paraId="53C55098"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bCs/>
          <w:color w:val="000000"/>
          <w:sz w:val="24"/>
          <w:szCs w:val="24"/>
        </w:rPr>
        <w:t>Damian Francis (Elected to complete Susan Steele’s term 2021-2023)</w:t>
      </w:r>
    </w:p>
    <w:p w14:paraId="53B1BA93"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Library and Information Technology Center</w:t>
      </w:r>
    </w:p>
    <w:p w14:paraId="644F6DB2"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sz w:val="24"/>
          <w:szCs w:val="24"/>
        </w:rPr>
        <w:t>Lamonica Sanford</w:t>
      </w:r>
    </w:p>
    <w:p w14:paraId="56302CC4" w14:textId="77777777"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bCs/>
          <w:color w:val="000000"/>
          <w:sz w:val="24"/>
          <w:szCs w:val="24"/>
        </w:rPr>
        <w:t>At-large Faculty Senator Election:</w:t>
      </w:r>
    </w:p>
    <w:p w14:paraId="15C26225" w14:textId="77777777" w:rsidR="00FA23D7" w:rsidRPr="00FA23D7" w:rsidRDefault="00FA23D7" w:rsidP="00FA23D7">
      <w:pPr>
        <w:pStyle w:val="ListParagraph"/>
        <w:numPr>
          <w:ilvl w:val="2"/>
          <w:numId w:val="14"/>
        </w:numPr>
        <w:spacing w:after="0" w:line="240" w:lineRule="auto"/>
        <w:rPr>
          <w:rFonts w:ascii="Times New Roman" w:hAnsi="Times New Roman" w:cs="Times New Roman"/>
          <w:b/>
          <w:sz w:val="24"/>
          <w:szCs w:val="24"/>
        </w:rPr>
      </w:pPr>
      <w:r w:rsidRPr="00FA23D7">
        <w:rPr>
          <w:rFonts w:ascii="Times New Roman" w:hAnsi="Times New Roman" w:cs="Times New Roman"/>
          <w:color w:val="000000"/>
          <w:sz w:val="24"/>
          <w:szCs w:val="24"/>
        </w:rPr>
        <w:t>Catherine Fowler</w:t>
      </w:r>
    </w:p>
    <w:p w14:paraId="05037DE9" w14:textId="4D1D5311"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SGA Senators</w:t>
      </w:r>
      <w:r w:rsidRPr="00FA23D7">
        <w:rPr>
          <w:rFonts w:ascii="Times New Roman" w:hAnsi="Times New Roman" w:cs="Times New Roman"/>
          <w:color w:val="000000"/>
          <w:sz w:val="24"/>
          <w:szCs w:val="24"/>
        </w:rPr>
        <w:t xml:space="preserve"> The Selected Student Senators are </w:t>
      </w:r>
      <w:r>
        <w:rPr>
          <w:rFonts w:ascii="Times New Roman" w:hAnsi="Times New Roman" w:cs="Times New Roman"/>
          <w:color w:val="000000"/>
          <w:sz w:val="24"/>
          <w:szCs w:val="24"/>
        </w:rPr>
        <w:t xml:space="preserve">SGA President </w:t>
      </w:r>
      <w:r w:rsidRPr="00FA23D7">
        <w:rPr>
          <w:rFonts w:ascii="Times New Roman" w:hAnsi="Times New Roman" w:cs="Times New Roman"/>
          <w:color w:val="000000"/>
          <w:sz w:val="24"/>
          <w:szCs w:val="24"/>
        </w:rPr>
        <w:t>James Robertson</w:t>
      </w:r>
      <w:r>
        <w:rPr>
          <w:rFonts w:ascii="Times New Roman" w:hAnsi="Times New Roman" w:cs="Times New Roman"/>
          <w:color w:val="000000"/>
          <w:sz w:val="24"/>
          <w:szCs w:val="24"/>
        </w:rPr>
        <w:t xml:space="preserve"> </w:t>
      </w:r>
      <w:r w:rsidRPr="00FA23D7">
        <w:rPr>
          <w:rFonts w:ascii="Times New Roman" w:hAnsi="Times New Roman" w:cs="Times New Roman"/>
          <w:color w:val="000000"/>
          <w:sz w:val="24"/>
          <w:szCs w:val="24"/>
        </w:rPr>
        <w:t>and Molly Robbins.</w:t>
      </w:r>
    </w:p>
    <w:p w14:paraId="0F354900" w14:textId="77777777"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Call for Volunteers for Standing Committees and University Committees</w:t>
      </w:r>
      <w:r w:rsidRPr="00FA23D7">
        <w:rPr>
          <w:rFonts w:ascii="Times New Roman" w:hAnsi="Times New Roman" w:cs="Times New Roman"/>
          <w:bCs/>
          <w:color w:val="000000"/>
          <w:sz w:val="24"/>
          <w:szCs w:val="24"/>
        </w:rPr>
        <w:t xml:space="preserve"> 14 faculty have volunteered.</w:t>
      </w:r>
    </w:p>
    <w:p w14:paraId="627A62B4" w14:textId="3BFE0CD5"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2021-2022 Slate of Nominees</w:t>
      </w:r>
      <w:r>
        <w:rPr>
          <w:rFonts w:ascii="Times New Roman" w:hAnsi="Times New Roman" w:cs="Times New Roman"/>
          <w:b/>
          <w:color w:val="000000"/>
          <w:sz w:val="24"/>
          <w:szCs w:val="24"/>
          <w:u w:val="single"/>
        </w:rPr>
        <w:t xml:space="preserve">, </w:t>
      </w:r>
      <w:r w:rsidRPr="00FA23D7">
        <w:rPr>
          <w:rFonts w:ascii="Times New Roman" w:hAnsi="Times New Roman" w:cs="Times New Roman"/>
          <w:b/>
          <w:color w:val="000000"/>
          <w:sz w:val="24"/>
          <w:szCs w:val="24"/>
          <w:u w:val="single"/>
        </w:rPr>
        <w:t>Presiding Officer Elect</w:t>
      </w:r>
      <w:r>
        <w:rPr>
          <w:rFonts w:ascii="Times New Roman" w:hAnsi="Times New Roman" w:cs="Times New Roman"/>
          <w:b/>
          <w:color w:val="000000"/>
          <w:sz w:val="24"/>
          <w:szCs w:val="24"/>
          <w:u w:val="single"/>
        </w:rPr>
        <w:t>, and Secretary</w:t>
      </w:r>
      <w:r>
        <w:rPr>
          <w:rFonts w:ascii="Times New Roman" w:hAnsi="Times New Roman" w:cs="Times New Roman"/>
          <w:bCs/>
          <w:color w:val="000000"/>
          <w:sz w:val="24"/>
          <w:szCs w:val="24"/>
        </w:rPr>
        <w:t xml:space="preserve"> The slate is being drafted. There are four nominations for Presiding Officer Elect and one nomination for Secretary.  The nomination for Secretary has been accepted, but the nominations for POE have not. </w:t>
      </w:r>
      <w:r w:rsidRPr="00FA23D7">
        <w:rPr>
          <w:rFonts w:ascii="Times New Roman" w:hAnsi="Times New Roman" w:cs="Times New Roman"/>
          <w:bCs/>
          <w:color w:val="000000"/>
          <w:sz w:val="24"/>
          <w:szCs w:val="24"/>
          <w:highlight w:val="yellow"/>
        </w:rPr>
        <w:t>Follow Up: Catherine Fowler, Alex Blazer, and Lyndall Muschell will reach out to POE nominees.</w:t>
      </w:r>
    </w:p>
    <w:p w14:paraId="386E1DDF" w14:textId="676A4E81"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USG Chancellor Search Listening Session</w:t>
      </w:r>
      <w:r w:rsidRPr="00FA23D7">
        <w:rPr>
          <w:rFonts w:ascii="Times New Roman" w:hAnsi="Times New Roman" w:cs="Times New Roman"/>
          <w:sz w:val="24"/>
          <w:szCs w:val="24"/>
        </w:rPr>
        <w:t xml:space="preserve"> They want 8 strong candidates. Send candidate names to the search firm, Parker.</w:t>
      </w:r>
    </w:p>
    <w:p w14:paraId="74529DF3" w14:textId="793C0C36" w:rsidR="00FA23D7" w:rsidRPr="00FA23D7" w:rsidRDefault="00FA23D7" w:rsidP="00FA23D7">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u w:val="single"/>
        </w:rPr>
        <w:lastRenderedPageBreak/>
        <w:t>ECUS Discussion</w:t>
      </w:r>
    </w:p>
    <w:p w14:paraId="0FAD7F83" w14:textId="6D8A9BF0" w:rsidR="00FA23D7" w:rsidRPr="00FA23D7" w:rsidRDefault="00FA23D7" w:rsidP="00FA23D7">
      <w:pPr>
        <w:pStyle w:val="ListParagraph"/>
        <w:numPr>
          <w:ilvl w:val="1"/>
          <w:numId w:val="14"/>
        </w:numPr>
        <w:spacing w:after="0" w:line="240" w:lineRule="auto"/>
        <w:rPr>
          <w:rFonts w:ascii="Times New Roman" w:hAnsi="Times New Roman" w:cs="Times New Roman"/>
          <w:b/>
          <w:sz w:val="24"/>
          <w:szCs w:val="24"/>
        </w:rPr>
      </w:pPr>
      <w:r w:rsidRPr="00FA23D7">
        <w:rPr>
          <w:rFonts w:ascii="Times New Roman" w:hAnsi="Times New Roman" w:cs="Times New Roman"/>
          <w:b/>
          <w:color w:val="000000"/>
          <w:sz w:val="24"/>
          <w:szCs w:val="24"/>
          <w:u w:val="single"/>
        </w:rPr>
        <w:t>2021-2022 Slate of Nominees</w:t>
      </w:r>
      <w:r>
        <w:rPr>
          <w:rFonts w:ascii="Times New Roman" w:hAnsi="Times New Roman" w:cs="Times New Roman"/>
          <w:b/>
          <w:color w:val="000000"/>
          <w:sz w:val="24"/>
          <w:szCs w:val="24"/>
          <w:u w:val="single"/>
        </w:rPr>
        <w:t xml:space="preserve">, </w:t>
      </w:r>
      <w:r w:rsidRPr="00FA23D7">
        <w:rPr>
          <w:rFonts w:ascii="Times New Roman" w:hAnsi="Times New Roman" w:cs="Times New Roman"/>
          <w:b/>
          <w:color w:val="000000"/>
          <w:sz w:val="24"/>
          <w:szCs w:val="24"/>
          <w:u w:val="single"/>
        </w:rPr>
        <w:t>Presiding Officer Elect</w:t>
      </w:r>
      <w:r>
        <w:rPr>
          <w:rFonts w:ascii="Times New Roman" w:hAnsi="Times New Roman" w:cs="Times New Roman"/>
          <w:b/>
          <w:color w:val="000000"/>
          <w:sz w:val="24"/>
          <w:szCs w:val="24"/>
          <w:u w:val="single"/>
        </w:rPr>
        <w:t>, and Secretary</w:t>
      </w:r>
    </w:p>
    <w:p w14:paraId="4EE6FF65" w14:textId="45D116A4" w:rsidR="00FA23D7" w:rsidRPr="00FA23D7" w:rsidRDefault="00FA23D7" w:rsidP="00FA23D7">
      <w:pPr>
        <w:pStyle w:val="ListParagraph"/>
        <w:numPr>
          <w:ilvl w:val="2"/>
          <w:numId w:val="14"/>
        </w:numPr>
        <w:spacing w:after="0" w:line="240" w:lineRule="auto"/>
        <w:rPr>
          <w:rFonts w:ascii="Times New Roman" w:hAnsi="Times New Roman" w:cs="Times New Roman"/>
          <w:bCs/>
          <w:sz w:val="24"/>
          <w:szCs w:val="24"/>
        </w:rPr>
      </w:pPr>
      <w:r w:rsidRPr="00FA23D7">
        <w:rPr>
          <w:rFonts w:ascii="Times New Roman" w:hAnsi="Times New Roman" w:cs="Times New Roman"/>
          <w:bCs/>
          <w:sz w:val="24"/>
          <w:szCs w:val="24"/>
        </w:rPr>
        <w:t>Comment: When composing Standing Committees, consider college representation, committee continuity, and the Senator preference.</w:t>
      </w:r>
      <w:r w:rsidR="00587F8E">
        <w:rPr>
          <w:rFonts w:ascii="Times New Roman" w:hAnsi="Times New Roman" w:cs="Times New Roman"/>
          <w:bCs/>
          <w:sz w:val="24"/>
          <w:szCs w:val="24"/>
        </w:rPr>
        <w:t xml:space="preserve"> </w:t>
      </w:r>
      <w:r w:rsidR="00587F8E" w:rsidRPr="00587F8E">
        <w:rPr>
          <w:rFonts w:ascii="Times New Roman" w:hAnsi="Times New Roman" w:cs="Times New Roman"/>
          <w:bCs/>
          <w:sz w:val="24"/>
          <w:szCs w:val="24"/>
          <w:highlight w:val="yellow"/>
        </w:rPr>
        <w:t>Follow Up: David Johnson will review the slate.</w:t>
      </w:r>
    </w:p>
    <w:p w14:paraId="480CDF80" w14:textId="771A6ED4" w:rsidR="00E77B3C" w:rsidRDefault="00E77B3C" w:rsidP="00CD6A00">
      <w:pPr>
        <w:rPr>
          <w:b/>
          <w:bCs/>
        </w:rPr>
      </w:pPr>
    </w:p>
    <w:p w14:paraId="6EA85011" w14:textId="78CD9B35" w:rsidR="00CE068C" w:rsidRPr="00616BBA" w:rsidRDefault="00CE068C" w:rsidP="00CE068C">
      <w:pPr>
        <w:rPr>
          <w:b/>
          <w:bCs/>
        </w:rPr>
      </w:pPr>
      <w:r w:rsidRPr="00616BBA">
        <w:rPr>
          <w:b/>
          <w:bCs/>
        </w:rPr>
        <w:t xml:space="preserve">V. </w:t>
      </w:r>
      <w:r>
        <w:rPr>
          <w:b/>
          <w:bCs/>
        </w:rPr>
        <w:t>Unfinished</w:t>
      </w:r>
      <w:r w:rsidRPr="00616BBA">
        <w:rPr>
          <w:b/>
          <w:bCs/>
        </w:rPr>
        <w:t xml:space="preserve"> Business</w:t>
      </w:r>
    </w:p>
    <w:p w14:paraId="4A148DB1" w14:textId="77777777" w:rsidR="00CE068C" w:rsidRDefault="00CE068C" w:rsidP="00CE068C">
      <w:pPr>
        <w:rPr>
          <w:b/>
          <w:bCs/>
        </w:rPr>
      </w:pPr>
    </w:p>
    <w:p w14:paraId="4C1ABFF0" w14:textId="5575560F" w:rsidR="00CE068C" w:rsidRPr="00150BAB" w:rsidRDefault="00DC249E" w:rsidP="00150BAB">
      <w:pPr>
        <w:pStyle w:val="ColorfulList-Accent11"/>
        <w:numPr>
          <w:ilvl w:val="0"/>
          <w:numId w:val="6"/>
        </w:numPr>
        <w:spacing w:after="0" w:line="240" w:lineRule="auto"/>
        <w:rPr>
          <w:rFonts w:ascii="Times New Roman" w:hAnsi="Times New Roman"/>
          <w:sz w:val="24"/>
          <w:szCs w:val="24"/>
        </w:rPr>
      </w:pPr>
      <w:r w:rsidRPr="002E242B">
        <w:rPr>
          <w:rFonts w:ascii="Times New Roman" w:hAnsi="Times New Roman"/>
          <w:b/>
          <w:bCs/>
          <w:sz w:val="24"/>
          <w:szCs w:val="24"/>
          <w:u w:val="single"/>
        </w:rPr>
        <w:t>Senate Representatives on University Committees</w:t>
      </w:r>
      <w:r>
        <w:rPr>
          <w:rFonts w:ascii="Times New Roman" w:hAnsi="Times New Roman"/>
          <w:sz w:val="24"/>
          <w:szCs w:val="24"/>
        </w:rPr>
        <w:t xml:space="preserve"> </w:t>
      </w:r>
      <w:r w:rsidR="00150BAB">
        <w:rPr>
          <w:rFonts w:ascii="Times New Roman" w:hAnsi="Times New Roman"/>
          <w:sz w:val="24"/>
          <w:szCs w:val="24"/>
        </w:rPr>
        <w:t xml:space="preserve">The new IT Government Advisory Committees need to be added to the University Committees document. </w:t>
      </w:r>
      <w:r w:rsidR="00150BAB" w:rsidRPr="00150BAB">
        <w:rPr>
          <w:rFonts w:ascii="Times New Roman" w:hAnsi="Times New Roman"/>
          <w:sz w:val="24"/>
          <w:szCs w:val="24"/>
          <w:highlight w:val="yellow"/>
        </w:rPr>
        <w:t>Follow Up: Catherine Fowler will amend the document.</w:t>
      </w:r>
    </w:p>
    <w:p w14:paraId="3D2BB2B2" w14:textId="77777777" w:rsidR="00CE068C" w:rsidRDefault="00CE068C" w:rsidP="00CD6A00">
      <w:pPr>
        <w:rPr>
          <w:b/>
          <w:bCs/>
        </w:rPr>
      </w:pPr>
    </w:p>
    <w:p w14:paraId="57B08BE8" w14:textId="1C1F53CB" w:rsidR="008F2BD4" w:rsidRPr="00616BBA" w:rsidRDefault="0019374A" w:rsidP="00CD6A00">
      <w:pPr>
        <w:rPr>
          <w:b/>
          <w:bCs/>
        </w:rPr>
      </w:pPr>
      <w:r w:rsidRPr="00616BBA">
        <w:rPr>
          <w:b/>
          <w:bCs/>
        </w:rPr>
        <w:t>V</w:t>
      </w:r>
      <w:r w:rsidR="00CE068C">
        <w:rPr>
          <w:b/>
          <w:bCs/>
        </w:rPr>
        <w:t>I</w:t>
      </w:r>
      <w:r w:rsidRPr="00616BBA">
        <w:rPr>
          <w:b/>
          <w:bCs/>
        </w:rPr>
        <w:t xml:space="preserve">. </w:t>
      </w:r>
      <w:r w:rsidR="00CE068C">
        <w:rPr>
          <w:b/>
          <w:bCs/>
        </w:rPr>
        <w:t>New Business</w:t>
      </w:r>
    </w:p>
    <w:p w14:paraId="753F0604" w14:textId="0DD6AD95" w:rsidR="00436400" w:rsidRPr="00616BBA" w:rsidRDefault="00436400" w:rsidP="00CD6A00">
      <w:pPr>
        <w:rPr>
          <w:b/>
          <w:bCs/>
        </w:rPr>
      </w:pPr>
    </w:p>
    <w:p w14:paraId="715BEF55" w14:textId="77777777" w:rsidR="00150BAB" w:rsidRPr="00150BAB" w:rsidRDefault="00150BAB" w:rsidP="00150BAB">
      <w:pPr>
        <w:pStyle w:val="ColorfulList-Accent11"/>
        <w:numPr>
          <w:ilvl w:val="0"/>
          <w:numId w:val="1"/>
        </w:numPr>
        <w:spacing w:after="0" w:line="240" w:lineRule="auto"/>
        <w:rPr>
          <w:rFonts w:ascii="Times New Roman" w:hAnsi="Times New Roman"/>
          <w:sz w:val="24"/>
          <w:szCs w:val="24"/>
        </w:rPr>
      </w:pPr>
      <w:r w:rsidRPr="00BF4A1B">
        <w:rPr>
          <w:rFonts w:ascii="Times New Roman" w:hAnsi="Times New Roman"/>
          <w:b/>
          <w:bCs/>
          <w:sz w:val="24"/>
          <w:szCs w:val="24"/>
          <w:u w:val="single"/>
        </w:rPr>
        <w:t>Standing Committee Organization Meeting</w:t>
      </w:r>
    </w:p>
    <w:p w14:paraId="4B4F1B11" w14:textId="77777777" w:rsidR="00150BAB" w:rsidRDefault="00150BAB" w:rsidP="00150BAB">
      <w:pPr>
        <w:pStyle w:val="ColorfulList-Accent11"/>
        <w:numPr>
          <w:ilvl w:val="1"/>
          <w:numId w:val="1"/>
        </w:numPr>
        <w:spacing w:after="0" w:line="240" w:lineRule="auto"/>
        <w:rPr>
          <w:rFonts w:ascii="Times New Roman" w:hAnsi="Times New Roman"/>
          <w:sz w:val="24"/>
          <w:szCs w:val="24"/>
        </w:rPr>
      </w:pPr>
      <w:r w:rsidRPr="00150BAB">
        <w:rPr>
          <w:rFonts w:ascii="Times New Roman" w:hAnsi="Times New Roman"/>
          <w:sz w:val="24"/>
          <w:szCs w:val="24"/>
        </w:rPr>
        <w:t xml:space="preserve">Comment: </w:t>
      </w:r>
      <w:r w:rsidRPr="00150BAB">
        <w:rPr>
          <w:rFonts w:ascii="Times New Roman" w:hAnsi="Times New Roman"/>
          <w:sz w:val="24"/>
          <w:szCs w:val="24"/>
        </w:rPr>
        <w:t>A</w:t>
      </w:r>
      <w:r>
        <w:rPr>
          <w:rFonts w:ascii="Times New Roman" w:hAnsi="Times New Roman"/>
          <w:sz w:val="24"/>
          <w:szCs w:val="24"/>
        </w:rPr>
        <w:t xml:space="preserve"> suggestion has been made that the </w:t>
      </w:r>
      <w:r w:rsidRPr="00AC47E4">
        <w:rPr>
          <w:rFonts w:ascii="Times New Roman" w:hAnsi="Times New Roman"/>
          <w:sz w:val="24"/>
          <w:szCs w:val="24"/>
        </w:rPr>
        <w:t xml:space="preserve">2021-2022 </w:t>
      </w:r>
      <w:r>
        <w:rPr>
          <w:rFonts w:ascii="Times New Roman" w:hAnsi="Times New Roman"/>
          <w:sz w:val="24"/>
          <w:szCs w:val="24"/>
        </w:rPr>
        <w:t>c</w:t>
      </w:r>
      <w:r w:rsidRPr="00AC47E4">
        <w:rPr>
          <w:rFonts w:ascii="Times New Roman" w:hAnsi="Times New Roman"/>
          <w:sz w:val="24"/>
          <w:szCs w:val="24"/>
        </w:rPr>
        <w:t xml:space="preserve">ommittee chair election </w:t>
      </w:r>
      <w:r>
        <w:rPr>
          <w:rFonts w:ascii="Times New Roman" w:hAnsi="Times New Roman"/>
          <w:sz w:val="24"/>
          <w:szCs w:val="24"/>
        </w:rPr>
        <w:t>should take place during</w:t>
      </w:r>
      <w:r w:rsidRPr="00AC47E4">
        <w:rPr>
          <w:rFonts w:ascii="Times New Roman" w:hAnsi="Times New Roman"/>
          <w:sz w:val="24"/>
          <w:szCs w:val="24"/>
        </w:rPr>
        <w:t xml:space="preserve"> the </w:t>
      </w:r>
      <w:r>
        <w:rPr>
          <w:rFonts w:ascii="Times New Roman" w:hAnsi="Times New Roman"/>
          <w:sz w:val="24"/>
          <w:szCs w:val="24"/>
        </w:rPr>
        <w:t>Senate organizational meeting. This would help with addressing any senate business that might arise during the summer.</w:t>
      </w:r>
    </w:p>
    <w:p w14:paraId="72650BA9" w14:textId="77777777" w:rsidR="00150BAB" w:rsidRDefault="00150BAB" w:rsidP="00150BAB">
      <w:pPr>
        <w:pStyle w:val="ColorfulList-Accent11"/>
        <w:numPr>
          <w:ilvl w:val="1"/>
          <w:numId w:val="1"/>
        </w:numPr>
        <w:spacing w:after="0" w:line="240" w:lineRule="auto"/>
        <w:rPr>
          <w:rFonts w:ascii="Times New Roman" w:hAnsi="Times New Roman"/>
          <w:sz w:val="24"/>
          <w:szCs w:val="24"/>
        </w:rPr>
      </w:pPr>
      <w:r w:rsidRPr="00150BAB">
        <w:rPr>
          <w:rFonts w:ascii="Times New Roman" w:hAnsi="Times New Roman"/>
          <w:sz w:val="24"/>
          <w:szCs w:val="24"/>
        </w:rPr>
        <w:t>Comment: According to the bylaws, committee officers are elected during the Standing Committee Organizational Meeting, which is set by ECUS.  ECUS shifted the Standing Committee Organizational Meeting to the Governance Retreat because not enough members were in attendance to hold elections when the meeting was held in April.</w:t>
      </w:r>
    </w:p>
    <w:p w14:paraId="3B2F2B1A" w14:textId="77777777" w:rsidR="00150BAB" w:rsidRDefault="00150BAB" w:rsidP="00150BAB">
      <w:pPr>
        <w:pStyle w:val="ColorfulList-Accent11"/>
        <w:numPr>
          <w:ilvl w:val="1"/>
          <w:numId w:val="1"/>
        </w:numPr>
        <w:spacing w:after="0" w:line="240" w:lineRule="auto"/>
        <w:rPr>
          <w:rFonts w:ascii="Times New Roman" w:hAnsi="Times New Roman"/>
          <w:sz w:val="24"/>
          <w:szCs w:val="24"/>
        </w:rPr>
      </w:pPr>
      <w:r w:rsidRPr="00150BAB">
        <w:rPr>
          <w:rFonts w:ascii="Times New Roman" w:hAnsi="Times New Roman"/>
          <w:sz w:val="24"/>
          <w:szCs w:val="24"/>
        </w:rPr>
        <w:t>Comment: After the business of the University Senate organization meeting is conducted, standing committees can go to breakout rooms, and ECUS members can facilitate officer elections.</w:t>
      </w:r>
    </w:p>
    <w:p w14:paraId="2E7EA56F" w14:textId="3CAEB489" w:rsidR="006D0448" w:rsidRDefault="00150BAB" w:rsidP="00150BAB">
      <w:pPr>
        <w:pStyle w:val="ColorfulList-Accent11"/>
        <w:numPr>
          <w:ilvl w:val="1"/>
          <w:numId w:val="1"/>
        </w:numPr>
        <w:spacing w:after="0" w:line="240" w:lineRule="auto"/>
        <w:rPr>
          <w:rFonts w:ascii="Times New Roman" w:hAnsi="Times New Roman"/>
          <w:sz w:val="24"/>
          <w:szCs w:val="24"/>
        </w:rPr>
      </w:pPr>
      <w:r w:rsidRPr="00150BAB">
        <w:rPr>
          <w:rFonts w:ascii="Times New Roman" w:hAnsi="Times New Roman"/>
          <w:sz w:val="24"/>
          <w:szCs w:val="24"/>
        </w:rPr>
        <w:t>Comment: A personal email should be sent to all standing committee members inviting them to the University Senate organizational meeting / Standing Committee organizational meeting.</w:t>
      </w:r>
    </w:p>
    <w:p w14:paraId="34B7F669" w14:textId="0DF2F684" w:rsidR="00150BAB" w:rsidRDefault="00150BAB" w:rsidP="00150BAB">
      <w:pPr>
        <w:pStyle w:val="ColorfulList-Accent11"/>
        <w:numPr>
          <w:ilvl w:val="0"/>
          <w:numId w:val="1"/>
        </w:numPr>
        <w:spacing w:after="0" w:line="240" w:lineRule="auto"/>
        <w:rPr>
          <w:rFonts w:ascii="Times New Roman" w:hAnsi="Times New Roman"/>
          <w:b/>
          <w:bCs/>
          <w:sz w:val="24"/>
          <w:szCs w:val="24"/>
          <w:u w:val="single"/>
        </w:rPr>
      </w:pPr>
      <w:r w:rsidRPr="00150BAB">
        <w:rPr>
          <w:rFonts w:ascii="Times New Roman" w:hAnsi="Times New Roman"/>
          <w:b/>
          <w:bCs/>
          <w:sz w:val="24"/>
          <w:szCs w:val="24"/>
          <w:u w:val="single"/>
        </w:rPr>
        <w:t>Standing Committee Annual Report</w:t>
      </w:r>
      <w:r>
        <w:rPr>
          <w:rFonts w:ascii="Times New Roman" w:hAnsi="Times New Roman"/>
          <w:b/>
          <w:bCs/>
          <w:sz w:val="24"/>
          <w:szCs w:val="24"/>
          <w:u w:val="single"/>
        </w:rPr>
        <w:t>s</w:t>
      </w:r>
    </w:p>
    <w:p w14:paraId="72475722" w14:textId="24F3C6FC" w:rsidR="00150BAB" w:rsidRDefault="00150BAB" w:rsidP="00150BAB">
      <w:pPr>
        <w:pStyle w:val="ColorfulList-Accent11"/>
        <w:numPr>
          <w:ilvl w:val="1"/>
          <w:numId w:val="1"/>
        </w:numPr>
        <w:spacing w:after="0" w:line="240" w:lineRule="auto"/>
        <w:rPr>
          <w:rFonts w:ascii="Times New Roman" w:hAnsi="Times New Roman"/>
          <w:sz w:val="24"/>
          <w:szCs w:val="24"/>
        </w:rPr>
      </w:pPr>
      <w:r w:rsidRPr="00150BAB">
        <w:rPr>
          <w:rFonts w:ascii="Times New Roman" w:hAnsi="Times New Roman"/>
          <w:sz w:val="24"/>
          <w:szCs w:val="24"/>
        </w:rPr>
        <w:t>Comment</w:t>
      </w:r>
      <w:r>
        <w:rPr>
          <w:rFonts w:ascii="Times New Roman" w:hAnsi="Times New Roman"/>
          <w:sz w:val="24"/>
          <w:szCs w:val="24"/>
        </w:rPr>
        <w:t>: Could the report deadline be the day before the University Senate organizational meeting?</w:t>
      </w:r>
    </w:p>
    <w:p w14:paraId="3CE7DEF9" w14:textId="30E947E6" w:rsidR="00150BAB" w:rsidRPr="00150BAB" w:rsidRDefault="00150BAB" w:rsidP="00150BAB">
      <w:pPr>
        <w:pStyle w:val="ColorfulList-Accent11"/>
        <w:numPr>
          <w:ilvl w:val="1"/>
          <w:numId w:val="1"/>
        </w:numPr>
        <w:spacing w:after="0" w:line="240" w:lineRule="auto"/>
        <w:rPr>
          <w:rFonts w:ascii="Times New Roman" w:hAnsi="Times New Roman"/>
          <w:sz w:val="24"/>
          <w:szCs w:val="24"/>
        </w:rPr>
      </w:pPr>
      <w:r>
        <w:rPr>
          <w:rFonts w:ascii="Times New Roman" w:hAnsi="Times New Roman"/>
          <w:sz w:val="24"/>
          <w:szCs w:val="24"/>
        </w:rPr>
        <w:t xml:space="preserve">Comment: ECUS </w:t>
      </w:r>
      <w:r w:rsidR="00110FC6">
        <w:rPr>
          <w:rFonts w:ascii="Times New Roman" w:hAnsi="Times New Roman"/>
          <w:sz w:val="24"/>
          <w:szCs w:val="24"/>
        </w:rPr>
        <w:t>consults with</w:t>
      </w:r>
      <w:r>
        <w:rPr>
          <w:rFonts w:ascii="Times New Roman" w:hAnsi="Times New Roman"/>
          <w:sz w:val="24"/>
          <w:szCs w:val="24"/>
        </w:rPr>
        <w:t xml:space="preserve"> Standing Committee Chairs </w:t>
      </w:r>
      <w:r w:rsidR="00110FC6">
        <w:rPr>
          <w:rFonts w:ascii="Times New Roman" w:hAnsi="Times New Roman"/>
          <w:sz w:val="24"/>
          <w:szCs w:val="24"/>
        </w:rPr>
        <w:t>to set</w:t>
      </w:r>
      <w:r>
        <w:rPr>
          <w:rFonts w:ascii="Times New Roman" w:hAnsi="Times New Roman"/>
          <w:sz w:val="24"/>
          <w:szCs w:val="24"/>
        </w:rPr>
        <w:t xml:space="preserve"> the deadline.</w:t>
      </w:r>
    </w:p>
    <w:p w14:paraId="3432A67F" w14:textId="77777777" w:rsidR="00F11CEA" w:rsidRPr="000453B2" w:rsidRDefault="00F11CEA" w:rsidP="00CD6A00"/>
    <w:p w14:paraId="52911F06" w14:textId="46A938E8" w:rsidR="00D65F22" w:rsidRPr="00616BBA" w:rsidRDefault="0019374A" w:rsidP="00CD6A00">
      <w:pPr>
        <w:rPr>
          <w:b/>
          <w:bCs/>
        </w:rPr>
      </w:pPr>
      <w:r w:rsidRPr="00616BBA">
        <w:rPr>
          <w:b/>
          <w:bCs/>
        </w:rPr>
        <w:t xml:space="preserve">VII. </w:t>
      </w:r>
      <w:r w:rsidR="00D65F22" w:rsidRPr="00616BBA">
        <w:rPr>
          <w:b/>
          <w:bCs/>
        </w:rPr>
        <w:t>Open Discussion</w:t>
      </w:r>
    </w:p>
    <w:p w14:paraId="7F0F5994" w14:textId="77777777" w:rsidR="00D65F22" w:rsidRPr="00616BBA" w:rsidRDefault="00D65F22" w:rsidP="00CD6A00"/>
    <w:p w14:paraId="58FBCD21" w14:textId="7071B2C2" w:rsidR="00CC7537" w:rsidRPr="00616BBA" w:rsidRDefault="00814CE7" w:rsidP="0088443F">
      <w:pPr>
        <w:pStyle w:val="ListParagraph"/>
        <w:numPr>
          <w:ilvl w:val="0"/>
          <w:numId w:val="3"/>
        </w:numPr>
        <w:spacing w:after="0" w:line="240" w:lineRule="auto"/>
        <w:rPr>
          <w:rFonts w:ascii="Times New Roman" w:hAnsi="Times New Roman" w:cs="Times New Roman"/>
          <w:sz w:val="24"/>
          <w:szCs w:val="24"/>
        </w:rPr>
      </w:pPr>
      <w:r w:rsidRPr="00616BBA">
        <w:rPr>
          <w:rFonts w:ascii="Times New Roman" w:hAnsi="Times New Roman" w:cs="Times New Roman"/>
          <w:b/>
          <w:bCs/>
          <w:sz w:val="24"/>
          <w:szCs w:val="24"/>
          <w:u w:val="single"/>
        </w:rPr>
        <w:t>None</w:t>
      </w:r>
    </w:p>
    <w:p w14:paraId="0112F505" w14:textId="7A818720" w:rsidR="002D587E" w:rsidRPr="00616BBA" w:rsidRDefault="002D587E" w:rsidP="00CD6A00"/>
    <w:p w14:paraId="195EFA1D" w14:textId="43EF9AE9" w:rsidR="008868CB" w:rsidRPr="00616BBA" w:rsidRDefault="0019374A" w:rsidP="00CD6A00">
      <w:pPr>
        <w:rPr>
          <w:b/>
          <w:bCs/>
        </w:rPr>
      </w:pPr>
      <w:r w:rsidRPr="00616BBA">
        <w:rPr>
          <w:b/>
          <w:bCs/>
        </w:rPr>
        <w:t xml:space="preserve">VIII. </w:t>
      </w:r>
      <w:r w:rsidR="008868CB" w:rsidRPr="00616BBA">
        <w:rPr>
          <w:b/>
          <w:bCs/>
        </w:rPr>
        <w:t>Next Meeting</w:t>
      </w:r>
    </w:p>
    <w:p w14:paraId="65BCEC5C" w14:textId="1BC47990" w:rsidR="008868CB" w:rsidRPr="00616BBA" w:rsidRDefault="008868CB" w:rsidP="00CD6A00"/>
    <w:p w14:paraId="7128CA3D" w14:textId="77777777" w:rsidR="008868CB" w:rsidRPr="00616BBA" w:rsidRDefault="008868CB" w:rsidP="0088443F">
      <w:pPr>
        <w:pStyle w:val="ListParagraph"/>
        <w:numPr>
          <w:ilvl w:val="0"/>
          <w:numId w:val="4"/>
        </w:numPr>
        <w:rPr>
          <w:rFonts w:ascii="Times New Roman" w:hAnsi="Times New Roman" w:cs="Times New Roman"/>
          <w:sz w:val="24"/>
          <w:szCs w:val="24"/>
        </w:rPr>
      </w:pPr>
      <w:r w:rsidRPr="00616BBA">
        <w:rPr>
          <w:rFonts w:ascii="Times New Roman" w:hAnsi="Times New Roman" w:cs="Times New Roman"/>
          <w:b/>
          <w:bCs/>
          <w:sz w:val="24"/>
          <w:szCs w:val="24"/>
        </w:rPr>
        <w:t>Calendar</w:t>
      </w:r>
    </w:p>
    <w:p w14:paraId="1FFEBEBF" w14:textId="0BFF5816"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University Senate Meeting – Friday, </w:t>
      </w:r>
      <w:r w:rsidR="00C63505">
        <w:rPr>
          <w:rFonts w:ascii="Times New Roman" w:hAnsi="Times New Roman" w:cs="Times New Roman"/>
          <w:sz w:val="24"/>
          <w:szCs w:val="24"/>
        </w:rPr>
        <w:t>March</w:t>
      </w:r>
      <w:r w:rsidR="00FA1421">
        <w:rPr>
          <w:rFonts w:ascii="Times New Roman" w:hAnsi="Times New Roman" w:cs="Times New Roman"/>
          <w:sz w:val="24"/>
          <w:szCs w:val="24"/>
        </w:rPr>
        <w:t xml:space="preserve"> 2</w:t>
      </w:r>
      <w:r w:rsidR="00A903B3">
        <w:rPr>
          <w:rFonts w:ascii="Times New Roman" w:hAnsi="Times New Roman" w:cs="Times New Roman"/>
          <w:sz w:val="24"/>
          <w:szCs w:val="24"/>
        </w:rPr>
        <w:t>6</w:t>
      </w:r>
      <w:r w:rsidRPr="00616BBA">
        <w:rPr>
          <w:rFonts w:ascii="Times New Roman" w:hAnsi="Times New Roman" w:cs="Times New Roman"/>
          <w:sz w:val="24"/>
          <w:szCs w:val="24"/>
        </w:rPr>
        <w:t xml:space="preserve">, 3:30 p.m., </w:t>
      </w:r>
      <w:r w:rsidR="001A0ADA">
        <w:rPr>
          <w:rFonts w:ascii="Times New Roman" w:hAnsi="Times New Roman" w:cs="Times New Roman"/>
          <w:sz w:val="24"/>
          <w:szCs w:val="24"/>
        </w:rPr>
        <w:t>Webex</w:t>
      </w:r>
    </w:p>
    <w:p w14:paraId="029DE151" w14:textId="61F371DF"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 Meeting – Friday, </w:t>
      </w:r>
      <w:r w:rsidR="00C63505">
        <w:rPr>
          <w:rFonts w:ascii="Times New Roman" w:hAnsi="Times New Roman" w:cs="Times New Roman"/>
          <w:sz w:val="24"/>
          <w:szCs w:val="24"/>
        </w:rPr>
        <w:t>April 9</w:t>
      </w:r>
      <w:r w:rsidRPr="00616BBA">
        <w:rPr>
          <w:rFonts w:ascii="Times New Roman" w:hAnsi="Times New Roman" w:cs="Times New Roman"/>
          <w:sz w:val="24"/>
          <w:szCs w:val="24"/>
        </w:rPr>
        <w:t xml:space="preserve">, 2:00 p.m., </w:t>
      </w:r>
      <w:r w:rsidR="001A0ADA">
        <w:rPr>
          <w:rFonts w:ascii="Times New Roman" w:hAnsi="Times New Roman" w:cs="Times New Roman"/>
          <w:sz w:val="24"/>
          <w:szCs w:val="24"/>
        </w:rPr>
        <w:t>Webex</w:t>
      </w:r>
    </w:p>
    <w:p w14:paraId="5B78519E" w14:textId="08C62A9D" w:rsidR="008868CB" w:rsidRPr="00616BBA" w:rsidRDefault="008868CB" w:rsidP="0088443F">
      <w:pPr>
        <w:pStyle w:val="ListParagraph"/>
        <w:numPr>
          <w:ilvl w:val="1"/>
          <w:numId w:val="4"/>
        </w:numPr>
        <w:rPr>
          <w:rFonts w:ascii="Times New Roman" w:hAnsi="Times New Roman" w:cs="Times New Roman"/>
          <w:sz w:val="24"/>
          <w:szCs w:val="24"/>
        </w:rPr>
      </w:pPr>
      <w:r w:rsidRPr="00616BBA">
        <w:rPr>
          <w:rFonts w:ascii="Times New Roman" w:hAnsi="Times New Roman" w:cs="Times New Roman"/>
          <w:sz w:val="24"/>
          <w:szCs w:val="24"/>
        </w:rPr>
        <w:t xml:space="preserve">ECUS+SCC Meeting – Friday, </w:t>
      </w:r>
      <w:r w:rsidR="00C63505">
        <w:rPr>
          <w:rFonts w:ascii="Times New Roman" w:hAnsi="Times New Roman" w:cs="Times New Roman"/>
          <w:sz w:val="24"/>
          <w:szCs w:val="24"/>
        </w:rPr>
        <w:t>April 9</w:t>
      </w:r>
      <w:r w:rsidR="0018042F" w:rsidRPr="00616BBA">
        <w:rPr>
          <w:rFonts w:ascii="Times New Roman" w:hAnsi="Times New Roman" w:cs="Times New Roman"/>
          <w:sz w:val="24"/>
          <w:szCs w:val="24"/>
        </w:rPr>
        <w:t>,</w:t>
      </w:r>
      <w:r w:rsidRPr="00616BBA">
        <w:rPr>
          <w:rFonts w:ascii="Times New Roman" w:hAnsi="Times New Roman" w:cs="Times New Roman"/>
          <w:sz w:val="24"/>
          <w:szCs w:val="24"/>
        </w:rPr>
        <w:t xml:space="preserve"> 3:30 p.m., </w:t>
      </w:r>
      <w:r w:rsidR="001A0ADA">
        <w:rPr>
          <w:rFonts w:ascii="Times New Roman" w:hAnsi="Times New Roman" w:cs="Times New Roman"/>
          <w:sz w:val="24"/>
          <w:szCs w:val="24"/>
        </w:rPr>
        <w:t>Webex</w:t>
      </w:r>
    </w:p>
    <w:p w14:paraId="23649A52" w14:textId="2E6A5958" w:rsidR="008868CB" w:rsidRPr="00616BBA" w:rsidRDefault="008868CB" w:rsidP="0088443F">
      <w:pPr>
        <w:pStyle w:val="ListParagraph"/>
        <w:numPr>
          <w:ilvl w:val="0"/>
          <w:numId w:val="4"/>
        </w:numPr>
        <w:rPr>
          <w:rFonts w:ascii="Times New Roman" w:hAnsi="Times New Roman" w:cs="Times New Roman"/>
          <w:b/>
          <w:bCs/>
          <w:sz w:val="24"/>
          <w:szCs w:val="24"/>
        </w:rPr>
      </w:pPr>
      <w:r w:rsidRPr="00616BBA">
        <w:rPr>
          <w:rFonts w:ascii="Times New Roman" w:hAnsi="Times New Roman" w:cs="Times New Roman"/>
          <w:b/>
          <w:bCs/>
          <w:sz w:val="24"/>
          <w:szCs w:val="24"/>
        </w:rPr>
        <w:lastRenderedPageBreak/>
        <w:t>Tentative Agenda</w:t>
      </w:r>
      <w:r w:rsidRPr="00616BBA">
        <w:rPr>
          <w:rFonts w:ascii="Times New Roman" w:hAnsi="Times New Roman" w:cs="Times New Roman"/>
          <w:sz w:val="24"/>
          <w:szCs w:val="24"/>
        </w:rPr>
        <w:t>: Some of the deliberation today may have generated tentative agenda items for ECUS and ECUS-SCC meetings.</w:t>
      </w:r>
      <w:r w:rsidR="008724A7" w:rsidRPr="00616BBA">
        <w:rPr>
          <w:rFonts w:ascii="Times New Roman" w:hAnsi="Times New Roman" w:cs="Times New Roman"/>
          <w:sz w:val="24"/>
          <w:szCs w:val="24"/>
        </w:rPr>
        <w:t xml:space="preserve"> </w:t>
      </w:r>
      <w:r w:rsidR="001A0ADA">
        <w:rPr>
          <w:rFonts w:ascii="Times New Roman" w:hAnsi="Times New Roman" w:cs="Times New Roman"/>
          <w:sz w:val="24"/>
          <w:szCs w:val="24"/>
          <w:highlight w:val="yellow"/>
        </w:rPr>
        <w:t>Hauke Busch</w:t>
      </w:r>
      <w:r w:rsidRPr="00616BBA">
        <w:rPr>
          <w:rFonts w:ascii="Times New Roman" w:hAnsi="Times New Roman" w:cs="Times New Roman"/>
          <w:sz w:val="24"/>
          <w:szCs w:val="24"/>
          <w:highlight w:val="yellow"/>
        </w:rPr>
        <w:t xml:space="preserve"> will ensure that such items (if any) </w:t>
      </w:r>
      <w:r w:rsidR="00326776" w:rsidRPr="00616BBA">
        <w:rPr>
          <w:rFonts w:ascii="Times New Roman" w:hAnsi="Times New Roman" w:cs="Times New Roman"/>
          <w:sz w:val="24"/>
          <w:szCs w:val="24"/>
          <w:highlight w:val="yellow"/>
        </w:rPr>
        <w:t>a</w:t>
      </w:r>
      <w:r w:rsidRPr="00616BBA">
        <w:rPr>
          <w:rFonts w:ascii="Times New Roman" w:hAnsi="Times New Roman" w:cs="Times New Roman"/>
          <w:sz w:val="24"/>
          <w:szCs w:val="24"/>
          <w:highlight w:val="yellow"/>
        </w:rPr>
        <w:t>re added to the agenda of a future meeting of ECUS or ECUS-SCC.</w:t>
      </w:r>
      <w:r w:rsidRPr="00616BBA">
        <w:rPr>
          <w:rFonts w:ascii="Times New Roman" w:hAnsi="Times New Roman" w:cs="Times New Roman"/>
          <w:sz w:val="24"/>
          <w:szCs w:val="24"/>
        </w:rPr>
        <w:t xml:space="preserve"> </w:t>
      </w:r>
    </w:p>
    <w:p w14:paraId="350D7BAD" w14:textId="2F3C024B" w:rsidR="008868CB" w:rsidRPr="00616BBA" w:rsidRDefault="0019374A" w:rsidP="00CD6A00">
      <w:pPr>
        <w:rPr>
          <w:b/>
          <w:bCs/>
        </w:rPr>
      </w:pPr>
      <w:r w:rsidRPr="00616BBA">
        <w:rPr>
          <w:b/>
          <w:bCs/>
        </w:rPr>
        <w:t xml:space="preserve">IX. </w:t>
      </w:r>
      <w:r w:rsidR="008868CB" w:rsidRPr="00616BBA">
        <w:rPr>
          <w:b/>
          <w:bCs/>
        </w:rPr>
        <w:t xml:space="preserve">Adjournment: </w:t>
      </w:r>
      <w:r w:rsidR="008868CB" w:rsidRPr="00616BBA">
        <w:t xml:space="preserve">As there was no further business to consider, a </w:t>
      </w:r>
      <w:r w:rsidR="008868CB" w:rsidRPr="00616BBA">
        <w:rPr>
          <w:b/>
          <w:u w:val="single"/>
        </w:rPr>
        <w:t>Motion</w:t>
      </w:r>
      <w:r w:rsidR="008868CB" w:rsidRPr="00616BBA">
        <w:t xml:space="preserve"> </w:t>
      </w:r>
      <w:r w:rsidR="008868CB" w:rsidRPr="00616BBA">
        <w:rPr>
          <w:i/>
        </w:rPr>
        <w:t>to adjourn the meeting</w:t>
      </w:r>
      <w:r w:rsidR="008868CB" w:rsidRPr="00616BBA">
        <w:t xml:space="preserve"> was made and seconded. </w:t>
      </w:r>
      <w:r w:rsidR="008868CB" w:rsidRPr="00616BBA">
        <w:rPr>
          <w:b/>
          <w:bCs/>
        </w:rPr>
        <w:t xml:space="preserve">The motion to adjourn was approved and the meeting adjourned at </w:t>
      </w:r>
      <w:r w:rsidR="00FA1421" w:rsidRPr="00741A90">
        <w:rPr>
          <w:b/>
          <w:bCs/>
        </w:rPr>
        <w:t>2</w:t>
      </w:r>
      <w:r w:rsidR="008868CB" w:rsidRPr="00741A90">
        <w:rPr>
          <w:b/>
          <w:bCs/>
        </w:rPr>
        <w:t>:</w:t>
      </w:r>
      <w:r w:rsidR="00741A90">
        <w:rPr>
          <w:b/>
          <w:bCs/>
        </w:rPr>
        <w:t>5</w:t>
      </w:r>
      <w:r w:rsidR="00C63505">
        <w:rPr>
          <w:b/>
          <w:bCs/>
        </w:rPr>
        <w:t>5</w:t>
      </w:r>
      <w:r w:rsidR="008868CB" w:rsidRPr="00616BBA">
        <w:rPr>
          <w:b/>
          <w:bCs/>
        </w:rPr>
        <w:t xml:space="preserve"> p.m.</w:t>
      </w:r>
    </w:p>
    <w:p w14:paraId="28A30829" w14:textId="77777777" w:rsidR="00897EF7" w:rsidRPr="00616BBA" w:rsidRDefault="00897EF7" w:rsidP="00CD6A00">
      <w:pPr>
        <w:rPr>
          <w:b/>
          <w:bCs/>
        </w:rPr>
      </w:pPr>
    </w:p>
    <w:p w14:paraId="44D40BD6" w14:textId="650B0F25" w:rsidR="009C6C78" w:rsidRPr="00616BBA" w:rsidRDefault="00973FD5" w:rsidP="00CD6A00">
      <w:r w:rsidRPr="00616BBA">
        <w:rPr>
          <w:b/>
          <w:bCs/>
        </w:rPr>
        <w:t>Distribution:</w:t>
      </w:r>
      <w:r w:rsidR="009C6C78" w:rsidRPr="00616BBA">
        <w:rPr>
          <w:b/>
          <w:bCs/>
        </w:rPr>
        <w:t xml:space="preserve"> </w:t>
      </w:r>
      <w:r w:rsidR="009C6C78" w:rsidRPr="00616BBA">
        <w:t xml:space="preserve">First, these minutes will be sent to committee members for review; second, they will be posted to the </w:t>
      </w:r>
      <w:r w:rsidR="00A42EC5">
        <w:t>Senate</w:t>
      </w:r>
      <w:r w:rsidR="009C6C78" w:rsidRPr="00616BBA">
        <w:t xml:space="preserve"> website.</w:t>
      </w:r>
    </w:p>
    <w:p w14:paraId="3C058B26" w14:textId="60040B9B" w:rsidR="00A42EC5" w:rsidRDefault="00A42EC5">
      <w:r>
        <w:br w:type="page"/>
      </w:r>
    </w:p>
    <w:p w14:paraId="3D2CE8AA" w14:textId="4055F0D9" w:rsidR="00973FD5" w:rsidRPr="00616BBA" w:rsidRDefault="0014666D" w:rsidP="00CD6A00">
      <w:pPr>
        <w:rPr>
          <w:b/>
          <w:bCs/>
          <w:smallCaps/>
          <w:u w:val="single"/>
        </w:rPr>
      </w:pPr>
      <w:r w:rsidRPr="00616BBA">
        <w:rPr>
          <w:b/>
          <w:bCs/>
          <w:smallCaps/>
        </w:rPr>
        <w:lastRenderedPageBreak/>
        <w:t>Committee Name</w:t>
      </w:r>
      <w:r w:rsidR="00973FD5" w:rsidRPr="00616BBA">
        <w:rPr>
          <w:b/>
          <w:bCs/>
          <w:smallCaps/>
        </w:rPr>
        <w:t xml:space="preserve">: </w:t>
      </w:r>
      <w:r w:rsidR="0028721E" w:rsidRPr="00616BBA">
        <w:rPr>
          <w:bCs/>
          <w:smallCaps/>
        </w:rPr>
        <w:t>Executive committee of the university senate (ECUS)</w:t>
      </w:r>
    </w:p>
    <w:p w14:paraId="7EE6A9B8" w14:textId="6D7F48E0" w:rsidR="00973FD5" w:rsidRPr="00616BBA" w:rsidRDefault="0014666D" w:rsidP="00CD6A00">
      <w:pPr>
        <w:rPr>
          <w:b/>
          <w:bCs/>
          <w:smallCaps/>
          <w:u w:val="single"/>
        </w:rPr>
      </w:pPr>
      <w:r w:rsidRPr="00616BBA">
        <w:rPr>
          <w:b/>
          <w:bCs/>
          <w:smallCaps/>
        </w:rPr>
        <w:t>Committee Officers</w:t>
      </w:r>
      <w:r w:rsidR="00973FD5" w:rsidRPr="00616BBA">
        <w:rPr>
          <w:b/>
          <w:bCs/>
          <w:smallCaps/>
        </w:rPr>
        <w:t xml:space="preserve">: </w:t>
      </w:r>
      <w:r w:rsidR="00A42EC5">
        <w:rPr>
          <w:bCs/>
          <w:smallCaps/>
        </w:rPr>
        <w:t>Hauke Busch</w:t>
      </w:r>
      <w:r w:rsidR="0028721E" w:rsidRPr="00616BBA">
        <w:rPr>
          <w:bCs/>
          <w:smallCaps/>
        </w:rPr>
        <w:t xml:space="preserve"> (Chair), </w:t>
      </w:r>
      <w:r w:rsidR="00A42EC5">
        <w:rPr>
          <w:bCs/>
          <w:smallCaps/>
        </w:rPr>
        <w:t xml:space="preserve">Catherine Fowler </w:t>
      </w:r>
      <w:r w:rsidR="006D0B3A" w:rsidRPr="00616BBA">
        <w:rPr>
          <w:bCs/>
          <w:smallCaps/>
        </w:rPr>
        <w:t>(Vice-Chair), Alex Blazer (Secretary)</w:t>
      </w:r>
    </w:p>
    <w:p w14:paraId="7209E5D6" w14:textId="4ACF47AC" w:rsidR="00973FD5" w:rsidRPr="00616BBA" w:rsidRDefault="0014666D" w:rsidP="00CD6A00">
      <w:pPr>
        <w:rPr>
          <w:bCs/>
          <w:smallCaps/>
        </w:rPr>
      </w:pPr>
      <w:r w:rsidRPr="00616BBA">
        <w:rPr>
          <w:b/>
          <w:bCs/>
          <w:smallCaps/>
        </w:rPr>
        <w:t>Academic Year</w:t>
      </w:r>
      <w:r w:rsidR="00973FD5" w:rsidRPr="00616BBA">
        <w:rPr>
          <w:b/>
          <w:bCs/>
          <w:smallCaps/>
        </w:rPr>
        <w:t>:</w:t>
      </w:r>
      <w:r w:rsidR="006D0B3A" w:rsidRPr="00616BBA">
        <w:rPr>
          <w:bCs/>
          <w:smallCaps/>
        </w:rPr>
        <w:t xml:space="preserve"> 20</w:t>
      </w:r>
      <w:r w:rsidR="00A42EC5">
        <w:rPr>
          <w:bCs/>
          <w:smallCaps/>
        </w:rPr>
        <w:t>20</w:t>
      </w:r>
      <w:r w:rsidR="006D0B3A" w:rsidRPr="00616BBA">
        <w:rPr>
          <w:bCs/>
          <w:smallCaps/>
        </w:rPr>
        <w:t>-202</w:t>
      </w:r>
      <w:r w:rsidR="00A42EC5">
        <w:rPr>
          <w:bCs/>
          <w:smallCaps/>
        </w:rPr>
        <w:t>1</w:t>
      </w:r>
    </w:p>
    <w:p w14:paraId="00C33576" w14:textId="77777777" w:rsidR="00171EE3" w:rsidRPr="00616BBA" w:rsidRDefault="00171EE3" w:rsidP="00CD6A00">
      <w:pPr>
        <w:rPr>
          <w:b/>
        </w:rPr>
      </w:pPr>
    </w:p>
    <w:p w14:paraId="5BE6A6F0" w14:textId="77777777" w:rsidR="00171EE3" w:rsidRPr="00616BBA" w:rsidRDefault="00FB54A6" w:rsidP="00CD6A00">
      <w:pPr>
        <w:rPr>
          <w:b/>
          <w:bCs/>
          <w:smallCaps/>
        </w:rPr>
      </w:pPr>
      <w:r w:rsidRPr="00616BBA">
        <w:rPr>
          <w:b/>
          <w:bCs/>
          <w:smallCaps/>
        </w:rPr>
        <w:t xml:space="preserve">Aggregate </w:t>
      </w:r>
      <w:r w:rsidR="0014666D" w:rsidRPr="00616BBA">
        <w:rPr>
          <w:b/>
          <w:bCs/>
          <w:smallCaps/>
        </w:rPr>
        <w:t>Member Attendance at Committee Meetings for the Academic Year</w:t>
      </w:r>
      <w:r w:rsidR="004F5424" w:rsidRPr="00616BBA">
        <w:rPr>
          <w:b/>
          <w:bCs/>
          <w:smallCaps/>
        </w:rPr>
        <w:t>:</w:t>
      </w:r>
    </w:p>
    <w:p w14:paraId="3A9F326F" w14:textId="721D2122" w:rsidR="00973FD5" w:rsidRPr="00616BBA" w:rsidRDefault="00FB54A6" w:rsidP="00CD6A00">
      <w:r w:rsidRPr="00616BBA">
        <w:rPr>
          <w:b/>
        </w:rPr>
        <w:t xml:space="preserve">“P” denotes Present, </w:t>
      </w:r>
      <w:r w:rsidR="007C7CE2" w:rsidRPr="00616BBA">
        <w:rPr>
          <w:b/>
        </w:rPr>
        <w:t>“R” denotes Regrets,</w:t>
      </w:r>
      <w:r w:rsidRPr="00616BB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616BBA" w14:paraId="10CD3ACA" w14:textId="77777777" w:rsidTr="00A42EC5">
        <w:trPr>
          <w:trHeight w:val="329"/>
        </w:trPr>
        <w:tc>
          <w:tcPr>
            <w:tcW w:w="1467" w:type="dxa"/>
          </w:tcPr>
          <w:p w14:paraId="085EAB30" w14:textId="77777777" w:rsidR="0055324C" w:rsidRPr="00616BBA" w:rsidRDefault="0055324C" w:rsidP="00CD6A00">
            <w:pPr>
              <w:ind w:left="180"/>
              <w:rPr>
                <w:highlight w:val="lightGray"/>
              </w:rPr>
            </w:pPr>
            <w:r w:rsidRPr="00616BBA">
              <w:rPr>
                <w:highlight w:val="lightGray"/>
              </w:rPr>
              <w:t>Acronyms</w:t>
            </w:r>
          </w:p>
        </w:tc>
        <w:tc>
          <w:tcPr>
            <w:tcW w:w="564" w:type="dxa"/>
          </w:tcPr>
          <w:p w14:paraId="32DA0244" w14:textId="77777777" w:rsidR="0055324C" w:rsidRPr="00616BBA" w:rsidRDefault="0055324C" w:rsidP="00CD6A00">
            <w:pPr>
              <w:ind w:left="180"/>
              <w:rPr>
                <w:highlight w:val="lightGray"/>
              </w:rPr>
            </w:pPr>
          </w:p>
        </w:tc>
        <w:tc>
          <w:tcPr>
            <w:tcW w:w="7191" w:type="dxa"/>
            <w:gridSpan w:val="11"/>
          </w:tcPr>
          <w:p w14:paraId="7095BC86" w14:textId="77777777" w:rsidR="0055324C" w:rsidRPr="00616BBA" w:rsidRDefault="0055324C" w:rsidP="00CD6A00">
            <w:pPr>
              <w:ind w:left="180"/>
              <w:rPr>
                <w:highlight w:val="lightGray"/>
              </w:rPr>
            </w:pPr>
            <w:r w:rsidRPr="00616BBA">
              <w:rPr>
                <w:highlight w:val="lightGray"/>
              </w:rPr>
              <w:t>EFS = Elected Faculty Senator</w:t>
            </w:r>
          </w:p>
          <w:p w14:paraId="3B6E4802" w14:textId="77777777" w:rsidR="0055324C" w:rsidRPr="00616BBA" w:rsidRDefault="0055324C" w:rsidP="00CD6A00">
            <w:pPr>
              <w:ind w:left="180"/>
              <w:rPr>
                <w:highlight w:val="lightGray"/>
              </w:rPr>
            </w:pPr>
            <w:r w:rsidRPr="00616BBA">
              <w:rPr>
                <w:highlight w:val="lightGray"/>
              </w:rPr>
              <w:t>CoAS = College of Arts and Sciences; CoB = College of Business; CoE = College of Education; CoHS = College of Health Sciences</w:t>
            </w:r>
          </w:p>
        </w:tc>
      </w:tr>
      <w:tr w:rsidR="00F8681E" w:rsidRPr="00616BB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77777777" w:rsidR="0055324C" w:rsidRPr="00616BBA" w:rsidRDefault="0055324C" w:rsidP="00CD6A00">
            <w:r w:rsidRPr="00616BBA">
              <w:t>Meeting Dates</w:t>
            </w:r>
          </w:p>
        </w:tc>
        <w:tc>
          <w:tcPr>
            <w:tcW w:w="537" w:type="dxa"/>
            <w:tcBorders>
              <w:bottom w:val="single" w:sz="4" w:space="0" w:color="auto"/>
            </w:tcBorders>
            <w:vAlign w:val="center"/>
          </w:tcPr>
          <w:p w14:paraId="549A1696" w14:textId="4EE90FAF" w:rsidR="0055324C" w:rsidRPr="00616BBA" w:rsidRDefault="0055324C" w:rsidP="00CD6A00">
            <w:r w:rsidRPr="00616BBA">
              <w:t>9/</w:t>
            </w:r>
            <w:r w:rsidR="00A42EC5">
              <w:t>4</w:t>
            </w:r>
          </w:p>
        </w:tc>
        <w:tc>
          <w:tcPr>
            <w:tcW w:w="657" w:type="dxa"/>
            <w:tcBorders>
              <w:bottom w:val="single" w:sz="4" w:space="0" w:color="auto"/>
            </w:tcBorders>
            <w:vAlign w:val="center"/>
          </w:tcPr>
          <w:p w14:paraId="366156E7" w14:textId="7A7E2A32" w:rsidR="0055324C" w:rsidRPr="00616BBA" w:rsidRDefault="0055324C" w:rsidP="00CD6A00">
            <w:r w:rsidRPr="00616BBA">
              <w:t>10/</w:t>
            </w:r>
            <w:r w:rsidR="00A42EC5">
              <w:t>2</w:t>
            </w:r>
          </w:p>
        </w:tc>
        <w:tc>
          <w:tcPr>
            <w:tcW w:w="682" w:type="dxa"/>
            <w:tcBorders>
              <w:bottom w:val="single" w:sz="4" w:space="0" w:color="auto"/>
            </w:tcBorders>
            <w:vAlign w:val="center"/>
          </w:tcPr>
          <w:p w14:paraId="4F4FB0A9" w14:textId="70F0671C" w:rsidR="0055324C" w:rsidRPr="00616BBA" w:rsidRDefault="0055324C" w:rsidP="00CD6A00">
            <w:r w:rsidRPr="00616BBA">
              <w:t>11/</w:t>
            </w:r>
            <w:r w:rsidR="00A42EC5">
              <w:t>6</w:t>
            </w:r>
          </w:p>
        </w:tc>
        <w:tc>
          <w:tcPr>
            <w:tcW w:w="682" w:type="dxa"/>
            <w:tcBorders>
              <w:bottom w:val="single" w:sz="4" w:space="0" w:color="auto"/>
            </w:tcBorders>
            <w:vAlign w:val="center"/>
          </w:tcPr>
          <w:p w14:paraId="3F392DF1" w14:textId="5B799E47" w:rsidR="0055324C" w:rsidRPr="00616BBA" w:rsidRDefault="0055324C" w:rsidP="00CD6A00">
            <w:r w:rsidRPr="00616BBA">
              <w:t>1/</w:t>
            </w:r>
            <w:r w:rsidR="00A42EC5">
              <w:t>8</w:t>
            </w:r>
          </w:p>
        </w:tc>
        <w:tc>
          <w:tcPr>
            <w:tcW w:w="817" w:type="dxa"/>
            <w:tcBorders>
              <w:bottom w:val="single" w:sz="4" w:space="0" w:color="auto"/>
            </w:tcBorders>
            <w:vAlign w:val="center"/>
          </w:tcPr>
          <w:p w14:paraId="0FA45BA2" w14:textId="6C7899DE" w:rsidR="0055324C" w:rsidRPr="00616BBA" w:rsidRDefault="0055324C" w:rsidP="00CD6A00">
            <w:r w:rsidRPr="00616BBA">
              <w:t>2/1</w:t>
            </w:r>
            <w:r w:rsidR="00A42EC5">
              <w:t>2</w:t>
            </w:r>
          </w:p>
        </w:tc>
        <w:tc>
          <w:tcPr>
            <w:tcW w:w="745" w:type="dxa"/>
            <w:tcBorders>
              <w:bottom w:val="single" w:sz="4" w:space="0" w:color="auto"/>
            </w:tcBorders>
            <w:vAlign w:val="center"/>
          </w:tcPr>
          <w:p w14:paraId="2F5C0A9A" w14:textId="31522D9E" w:rsidR="0055324C" w:rsidRPr="00616BBA" w:rsidRDefault="0055324C" w:rsidP="00CD6A00">
            <w:r w:rsidRPr="00616BBA">
              <w:t>3/</w:t>
            </w:r>
            <w:r w:rsidR="00A42EC5">
              <w:t>5</w:t>
            </w:r>
          </w:p>
        </w:tc>
        <w:tc>
          <w:tcPr>
            <w:tcW w:w="817" w:type="dxa"/>
            <w:tcBorders>
              <w:bottom w:val="single" w:sz="4" w:space="0" w:color="auto"/>
            </w:tcBorders>
            <w:vAlign w:val="center"/>
          </w:tcPr>
          <w:p w14:paraId="790F8AFC" w14:textId="59E826E9" w:rsidR="0055324C" w:rsidRPr="00616BBA" w:rsidRDefault="0055324C" w:rsidP="00CD6A00">
            <w:r w:rsidRPr="00616BBA">
              <w:t>4/</w:t>
            </w:r>
            <w:r w:rsidR="00A42EC5">
              <w:t>9</w:t>
            </w:r>
          </w:p>
        </w:tc>
        <w:tc>
          <w:tcPr>
            <w:tcW w:w="641" w:type="dxa"/>
            <w:tcBorders>
              <w:bottom w:val="single" w:sz="4" w:space="0" w:color="auto"/>
            </w:tcBorders>
          </w:tcPr>
          <w:p w14:paraId="6453EBF7" w14:textId="0DEFBF0A" w:rsidR="0055324C" w:rsidRPr="00616BBA" w:rsidRDefault="00F8681E" w:rsidP="00CD6A00">
            <w:r w:rsidRPr="00616BBA">
              <w:t>P</w:t>
            </w:r>
          </w:p>
        </w:tc>
        <w:tc>
          <w:tcPr>
            <w:tcW w:w="657" w:type="dxa"/>
            <w:tcBorders>
              <w:bottom w:val="single" w:sz="4" w:space="0" w:color="auto"/>
            </w:tcBorders>
            <w:vAlign w:val="center"/>
          </w:tcPr>
          <w:p w14:paraId="02905DD7" w14:textId="4014065A" w:rsidR="0055324C" w:rsidRPr="00616BBA" w:rsidRDefault="0055324C" w:rsidP="00CD6A00">
            <w:r w:rsidRPr="00616BBA">
              <w:t>R</w:t>
            </w:r>
          </w:p>
        </w:tc>
        <w:tc>
          <w:tcPr>
            <w:tcW w:w="665" w:type="dxa"/>
            <w:tcBorders>
              <w:bottom w:val="single" w:sz="4" w:space="0" w:color="auto"/>
              <w:right w:val="double" w:sz="4" w:space="0" w:color="auto"/>
            </w:tcBorders>
            <w:vAlign w:val="center"/>
          </w:tcPr>
          <w:p w14:paraId="776CC54A" w14:textId="76F53766" w:rsidR="0055324C" w:rsidRPr="00616BBA" w:rsidRDefault="0055324C" w:rsidP="00CD6A00">
            <w:r w:rsidRPr="00616BBA">
              <w:t>A</w:t>
            </w:r>
          </w:p>
        </w:tc>
      </w:tr>
      <w:tr w:rsidR="00A42EC5" w:rsidRPr="00616BB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F01AB7C" w14:textId="77777777" w:rsidR="0055324C" w:rsidRPr="00616BBA" w:rsidRDefault="0055324C" w:rsidP="00CD6A00">
            <w:r w:rsidRPr="00616BBA">
              <w:t>Alex Blazer</w:t>
            </w:r>
          </w:p>
          <w:p w14:paraId="4E1C8006" w14:textId="059D515A" w:rsidR="0055324C" w:rsidRPr="00616BBA" w:rsidRDefault="0055324C" w:rsidP="00CD6A00">
            <w:pPr>
              <w:rPr>
                <w:i/>
              </w:rPr>
            </w:pPr>
            <w:r w:rsidRPr="00616BBA">
              <w:rPr>
                <w:i/>
              </w:rPr>
              <w:t>EFS, CoAS</w:t>
            </w:r>
            <w:r w:rsidR="00A42EC5">
              <w:rPr>
                <w:i/>
              </w:rPr>
              <w:br/>
            </w:r>
            <w:r w:rsidR="00C16488" w:rsidRPr="00616BBA">
              <w:rPr>
                <w:i/>
              </w:rPr>
              <w:t xml:space="preserve">ECUS </w:t>
            </w:r>
            <w:r w:rsidRPr="00616BBA">
              <w:rPr>
                <w:i/>
              </w:rPr>
              <w:t>Secretary</w:t>
            </w:r>
          </w:p>
        </w:tc>
        <w:tc>
          <w:tcPr>
            <w:tcW w:w="537" w:type="dxa"/>
            <w:tcBorders>
              <w:bottom w:val="single" w:sz="4" w:space="0" w:color="auto"/>
            </w:tcBorders>
            <w:shd w:val="clear" w:color="auto" w:fill="FFFFFF"/>
            <w:vAlign w:val="center"/>
          </w:tcPr>
          <w:p w14:paraId="36684710" w14:textId="77777777" w:rsidR="0055324C" w:rsidRPr="00616BBA" w:rsidRDefault="007C7CE2" w:rsidP="00CD6A00">
            <w:r w:rsidRPr="00616BBA">
              <w:t>P</w:t>
            </w:r>
          </w:p>
        </w:tc>
        <w:tc>
          <w:tcPr>
            <w:tcW w:w="657" w:type="dxa"/>
            <w:tcBorders>
              <w:bottom w:val="single" w:sz="4" w:space="0" w:color="auto"/>
            </w:tcBorders>
            <w:shd w:val="clear" w:color="auto" w:fill="FFFFFF"/>
            <w:vAlign w:val="center"/>
          </w:tcPr>
          <w:p w14:paraId="597B0555" w14:textId="46975B64" w:rsidR="0055324C" w:rsidRPr="00616BBA" w:rsidRDefault="00ED2510" w:rsidP="00CD6A00">
            <w:r>
              <w:t>P</w:t>
            </w:r>
          </w:p>
        </w:tc>
        <w:tc>
          <w:tcPr>
            <w:tcW w:w="682" w:type="dxa"/>
            <w:tcBorders>
              <w:bottom w:val="single" w:sz="4" w:space="0" w:color="auto"/>
            </w:tcBorders>
            <w:shd w:val="clear" w:color="auto" w:fill="FFFFFF"/>
            <w:vAlign w:val="center"/>
          </w:tcPr>
          <w:p w14:paraId="5F886385" w14:textId="592862EF" w:rsidR="0055324C" w:rsidRPr="00616BBA" w:rsidRDefault="00BA6854" w:rsidP="00CD6A00">
            <w:r>
              <w:t>P</w:t>
            </w:r>
          </w:p>
        </w:tc>
        <w:tc>
          <w:tcPr>
            <w:tcW w:w="682" w:type="dxa"/>
            <w:tcBorders>
              <w:bottom w:val="single" w:sz="4" w:space="0" w:color="auto"/>
            </w:tcBorders>
            <w:shd w:val="clear" w:color="auto" w:fill="FFFFFF"/>
            <w:vAlign w:val="center"/>
          </w:tcPr>
          <w:p w14:paraId="0E5ED6C3" w14:textId="71A6C570" w:rsidR="0055324C" w:rsidRPr="00616BBA" w:rsidRDefault="00650A2A" w:rsidP="00CD6A00">
            <w:r>
              <w:t>P</w:t>
            </w:r>
          </w:p>
        </w:tc>
        <w:tc>
          <w:tcPr>
            <w:tcW w:w="817" w:type="dxa"/>
            <w:tcBorders>
              <w:bottom w:val="single" w:sz="4" w:space="0" w:color="auto"/>
            </w:tcBorders>
            <w:shd w:val="clear" w:color="auto" w:fill="FFFFFF"/>
            <w:vAlign w:val="center"/>
          </w:tcPr>
          <w:p w14:paraId="6761AA77" w14:textId="4E03AB1F" w:rsidR="0055324C" w:rsidRPr="00616BBA" w:rsidRDefault="007B6743" w:rsidP="00CD6A00">
            <w:r>
              <w:t>P</w:t>
            </w:r>
          </w:p>
        </w:tc>
        <w:tc>
          <w:tcPr>
            <w:tcW w:w="745" w:type="dxa"/>
            <w:shd w:val="clear" w:color="auto" w:fill="FFFFFF"/>
            <w:vAlign w:val="center"/>
          </w:tcPr>
          <w:p w14:paraId="28D576D7" w14:textId="2C30C061" w:rsidR="0055324C" w:rsidRPr="00616BBA" w:rsidRDefault="00C63505" w:rsidP="00CD6A00">
            <w:r>
              <w:t>P</w:t>
            </w:r>
          </w:p>
        </w:tc>
        <w:tc>
          <w:tcPr>
            <w:tcW w:w="817" w:type="dxa"/>
            <w:shd w:val="clear" w:color="auto" w:fill="FFFFFF"/>
            <w:vAlign w:val="center"/>
          </w:tcPr>
          <w:p w14:paraId="203CE741" w14:textId="77777777" w:rsidR="0055324C" w:rsidRPr="00616BBA" w:rsidRDefault="0055324C" w:rsidP="00CD6A00"/>
        </w:tc>
        <w:tc>
          <w:tcPr>
            <w:tcW w:w="641" w:type="dxa"/>
            <w:shd w:val="clear" w:color="auto" w:fill="FFFFFF"/>
            <w:vAlign w:val="center"/>
          </w:tcPr>
          <w:p w14:paraId="5B807796" w14:textId="7099B787" w:rsidR="0055324C" w:rsidRPr="00616BBA" w:rsidRDefault="00C63505" w:rsidP="00CD6A00">
            <w:r>
              <w:t>6</w:t>
            </w:r>
          </w:p>
        </w:tc>
        <w:tc>
          <w:tcPr>
            <w:tcW w:w="657" w:type="dxa"/>
            <w:shd w:val="clear" w:color="auto" w:fill="FFFFFF"/>
            <w:vAlign w:val="center"/>
          </w:tcPr>
          <w:p w14:paraId="6A78A090" w14:textId="6765A9B5" w:rsidR="0055324C" w:rsidRPr="00616BBA" w:rsidRDefault="00A42EC5" w:rsidP="00CD6A00">
            <w:r>
              <w:t>0</w:t>
            </w:r>
          </w:p>
        </w:tc>
        <w:tc>
          <w:tcPr>
            <w:tcW w:w="665" w:type="dxa"/>
            <w:tcBorders>
              <w:right w:val="double" w:sz="4" w:space="0" w:color="auto"/>
            </w:tcBorders>
            <w:shd w:val="clear" w:color="auto" w:fill="FFFFFF"/>
            <w:vAlign w:val="center"/>
          </w:tcPr>
          <w:p w14:paraId="30B4A3CF" w14:textId="7A98BF4A" w:rsidR="0055324C" w:rsidRPr="00616BBA" w:rsidRDefault="00A42EC5" w:rsidP="00CD6A00">
            <w:r>
              <w:t>0</w:t>
            </w:r>
          </w:p>
        </w:tc>
      </w:tr>
      <w:tr w:rsidR="00A42EC5" w:rsidRPr="00616BB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0217EE6" w14:textId="77777777" w:rsidR="0055324C" w:rsidRPr="00616BBA" w:rsidRDefault="0055324C" w:rsidP="00CD6A00">
            <w:r w:rsidRPr="00616BBA">
              <w:t>Hauke Busch</w:t>
            </w:r>
          </w:p>
          <w:p w14:paraId="100E04F7" w14:textId="23849934" w:rsidR="0055324C" w:rsidRPr="00616BBA" w:rsidRDefault="0055324C" w:rsidP="00CD6A00">
            <w:pPr>
              <w:rPr>
                <w:i/>
              </w:rPr>
            </w:pPr>
            <w:r w:rsidRPr="00616BBA">
              <w:rPr>
                <w:i/>
              </w:rPr>
              <w:t>EFS, CoAS</w:t>
            </w:r>
            <w:r w:rsidR="00A42EC5">
              <w:rPr>
                <w:i/>
              </w:rPr>
              <w:br/>
            </w:r>
            <w:r w:rsidRPr="00616BBA">
              <w:rPr>
                <w:i/>
              </w:rPr>
              <w:t>ECUS Vice-Chair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77777777" w:rsidR="0055324C" w:rsidRPr="00616BBA" w:rsidRDefault="0055324C" w:rsidP="00CD6A00">
            <w:r w:rsidRPr="00616BBA">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3799E2B2" w:rsidR="0055324C" w:rsidRPr="00616BBA" w:rsidRDefault="00ED2510"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D685538" w:rsidR="0055324C" w:rsidRPr="00616BBA" w:rsidRDefault="00BA6854" w:rsidP="00CD6A00">
            <w:r>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25F1547F" w:rsidR="0055324C" w:rsidRPr="00616BBA" w:rsidRDefault="00650A2A" w:rsidP="00CD6A00">
            <w:r>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7DC89ACD" w:rsidR="0055324C" w:rsidRPr="00616BBA" w:rsidRDefault="007B6743" w:rsidP="00CD6A00">
            <w:r>
              <w:t>P</w:t>
            </w:r>
          </w:p>
        </w:tc>
        <w:tc>
          <w:tcPr>
            <w:tcW w:w="745" w:type="dxa"/>
            <w:tcBorders>
              <w:left w:val="single" w:sz="4" w:space="0" w:color="auto"/>
            </w:tcBorders>
            <w:shd w:val="clear" w:color="auto" w:fill="FFFFFF"/>
            <w:vAlign w:val="center"/>
          </w:tcPr>
          <w:p w14:paraId="0DBDC69E" w14:textId="5422A3D0" w:rsidR="0055324C" w:rsidRPr="00616BBA" w:rsidRDefault="00C63505" w:rsidP="00CD6A00">
            <w:r>
              <w:t>P</w:t>
            </w:r>
          </w:p>
        </w:tc>
        <w:tc>
          <w:tcPr>
            <w:tcW w:w="817" w:type="dxa"/>
            <w:shd w:val="clear" w:color="auto" w:fill="FFFFFF"/>
            <w:vAlign w:val="center"/>
          </w:tcPr>
          <w:p w14:paraId="447954C2" w14:textId="77777777" w:rsidR="0055324C" w:rsidRPr="00616BBA" w:rsidRDefault="0055324C" w:rsidP="00CD6A00"/>
        </w:tc>
        <w:tc>
          <w:tcPr>
            <w:tcW w:w="641" w:type="dxa"/>
            <w:shd w:val="clear" w:color="auto" w:fill="FFFFFF"/>
            <w:vAlign w:val="center"/>
          </w:tcPr>
          <w:p w14:paraId="7DB55EE4" w14:textId="41FC461B" w:rsidR="0055324C" w:rsidRPr="00616BBA" w:rsidRDefault="00C63505" w:rsidP="00CD6A00">
            <w:r>
              <w:t>6</w:t>
            </w:r>
          </w:p>
        </w:tc>
        <w:tc>
          <w:tcPr>
            <w:tcW w:w="657" w:type="dxa"/>
            <w:shd w:val="clear" w:color="auto" w:fill="FFFFFF"/>
            <w:vAlign w:val="center"/>
          </w:tcPr>
          <w:p w14:paraId="32065334" w14:textId="422C7E70" w:rsidR="0055324C" w:rsidRPr="00616BBA" w:rsidRDefault="00A42EC5" w:rsidP="00CD6A00">
            <w:r>
              <w:t>0</w:t>
            </w:r>
          </w:p>
        </w:tc>
        <w:tc>
          <w:tcPr>
            <w:tcW w:w="665" w:type="dxa"/>
            <w:tcBorders>
              <w:right w:val="double" w:sz="4" w:space="0" w:color="auto"/>
            </w:tcBorders>
            <w:shd w:val="clear" w:color="auto" w:fill="FFFFFF"/>
            <w:vAlign w:val="center"/>
          </w:tcPr>
          <w:p w14:paraId="37B2CDD4" w14:textId="50EF676D" w:rsidR="0055324C" w:rsidRPr="00616BBA" w:rsidRDefault="00A42EC5" w:rsidP="00CD6A00">
            <w:r>
              <w:t>0</w:t>
            </w:r>
          </w:p>
        </w:tc>
      </w:tr>
      <w:tr w:rsidR="00A42EC5" w:rsidRPr="00616BBA" w14:paraId="6F2D1339"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8D826A3" w14:textId="77777777" w:rsidR="0055324C" w:rsidRPr="00616BBA" w:rsidRDefault="0055324C" w:rsidP="00CD6A00">
            <w:r w:rsidRPr="00616BBA">
              <w:t>Steve Dorman</w:t>
            </w:r>
          </w:p>
          <w:p w14:paraId="274F13EF" w14:textId="77777777" w:rsidR="0055324C" w:rsidRPr="00616BBA" w:rsidRDefault="0055324C" w:rsidP="00CD6A00">
            <w:pPr>
              <w:rPr>
                <w:i/>
              </w:rPr>
            </w:pPr>
            <w:r w:rsidRPr="00616BBA">
              <w:rPr>
                <w:i/>
              </w:rPr>
              <w:t>University President</w:t>
            </w:r>
          </w:p>
        </w:tc>
        <w:tc>
          <w:tcPr>
            <w:tcW w:w="537" w:type="dxa"/>
            <w:tcBorders>
              <w:top w:val="single" w:sz="4" w:space="0" w:color="auto"/>
            </w:tcBorders>
            <w:shd w:val="clear" w:color="auto" w:fill="FFFFFF"/>
            <w:vAlign w:val="center"/>
          </w:tcPr>
          <w:p w14:paraId="1FBC6DB3" w14:textId="77777777" w:rsidR="0055324C" w:rsidRPr="00616BBA" w:rsidRDefault="0055324C" w:rsidP="00CD6A00">
            <w:r w:rsidRPr="00616BBA">
              <w:t>R</w:t>
            </w:r>
          </w:p>
        </w:tc>
        <w:tc>
          <w:tcPr>
            <w:tcW w:w="657" w:type="dxa"/>
            <w:tcBorders>
              <w:top w:val="single" w:sz="4" w:space="0" w:color="auto"/>
            </w:tcBorders>
            <w:shd w:val="clear" w:color="auto" w:fill="FFFFFF"/>
            <w:vAlign w:val="center"/>
          </w:tcPr>
          <w:p w14:paraId="1AC93682" w14:textId="259A9890" w:rsidR="0055324C" w:rsidRPr="00616BBA" w:rsidRDefault="00ED2510" w:rsidP="00CD6A00">
            <w:r>
              <w:t>R</w:t>
            </w:r>
          </w:p>
        </w:tc>
        <w:tc>
          <w:tcPr>
            <w:tcW w:w="682" w:type="dxa"/>
            <w:tcBorders>
              <w:top w:val="single" w:sz="4" w:space="0" w:color="auto"/>
            </w:tcBorders>
            <w:shd w:val="clear" w:color="auto" w:fill="FFFFFF"/>
            <w:vAlign w:val="center"/>
          </w:tcPr>
          <w:p w14:paraId="343CE1D5" w14:textId="269A42DA" w:rsidR="0055324C" w:rsidRPr="00616BBA" w:rsidRDefault="00BA6854" w:rsidP="00CD6A00">
            <w:r>
              <w:t>R</w:t>
            </w:r>
          </w:p>
        </w:tc>
        <w:tc>
          <w:tcPr>
            <w:tcW w:w="682" w:type="dxa"/>
            <w:tcBorders>
              <w:top w:val="single" w:sz="4" w:space="0" w:color="auto"/>
            </w:tcBorders>
            <w:shd w:val="clear" w:color="auto" w:fill="FFFFFF"/>
            <w:vAlign w:val="center"/>
          </w:tcPr>
          <w:p w14:paraId="1EB08298" w14:textId="36435AE3" w:rsidR="0055324C" w:rsidRPr="00616BBA" w:rsidRDefault="00650A2A" w:rsidP="00CD6A00">
            <w:r>
              <w:t>R</w:t>
            </w:r>
          </w:p>
        </w:tc>
        <w:tc>
          <w:tcPr>
            <w:tcW w:w="817" w:type="dxa"/>
            <w:tcBorders>
              <w:top w:val="single" w:sz="4" w:space="0" w:color="auto"/>
            </w:tcBorders>
            <w:shd w:val="clear" w:color="auto" w:fill="FFFFFF"/>
            <w:vAlign w:val="center"/>
          </w:tcPr>
          <w:p w14:paraId="748ECF5E" w14:textId="13E7A2CF" w:rsidR="0055324C" w:rsidRPr="00616BBA" w:rsidRDefault="007B6743" w:rsidP="00CD6A00">
            <w:r>
              <w:t>R</w:t>
            </w:r>
          </w:p>
        </w:tc>
        <w:tc>
          <w:tcPr>
            <w:tcW w:w="745" w:type="dxa"/>
            <w:shd w:val="clear" w:color="auto" w:fill="FFFFFF"/>
            <w:vAlign w:val="center"/>
          </w:tcPr>
          <w:p w14:paraId="25B6344C" w14:textId="061A5AD8" w:rsidR="0055324C" w:rsidRPr="00616BBA" w:rsidRDefault="00C63505" w:rsidP="00CD6A00">
            <w:r>
              <w:t>R</w:t>
            </w:r>
          </w:p>
        </w:tc>
        <w:tc>
          <w:tcPr>
            <w:tcW w:w="817" w:type="dxa"/>
            <w:shd w:val="clear" w:color="auto" w:fill="FFFFFF"/>
            <w:vAlign w:val="center"/>
          </w:tcPr>
          <w:p w14:paraId="5A0117DB" w14:textId="77777777" w:rsidR="0055324C" w:rsidRPr="00616BBA" w:rsidRDefault="0055324C" w:rsidP="00CD6A00"/>
        </w:tc>
        <w:tc>
          <w:tcPr>
            <w:tcW w:w="641" w:type="dxa"/>
            <w:shd w:val="clear" w:color="auto" w:fill="FFFFFF"/>
            <w:vAlign w:val="center"/>
          </w:tcPr>
          <w:p w14:paraId="76FD1B00" w14:textId="56597C8E" w:rsidR="0055324C" w:rsidRPr="00616BBA" w:rsidRDefault="00A42EC5" w:rsidP="00CD6A00">
            <w:r>
              <w:t>0</w:t>
            </w:r>
          </w:p>
        </w:tc>
        <w:tc>
          <w:tcPr>
            <w:tcW w:w="657" w:type="dxa"/>
            <w:shd w:val="clear" w:color="auto" w:fill="FFFFFF"/>
            <w:vAlign w:val="center"/>
          </w:tcPr>
          <w:p w14:paraId="6701C529" w14:textId="11837DB7" w:rsidR="0055324C" w:rsidRPr="00616BBA" w:rsidRDefault="00C63505" w:rsidP="00CD6A00">
            <w:r>
              <w:t>6</w:t>
            </w:r>
          </w:p>
        </w:tc>
        <w:tc>
          <w:tcPr>
            <w:tcW w:w="665" w:type="dxa"/>
            <w:tcBorders>
              <w:right w:val="double" w:sz="4" w:space="0" w:color="auto"/>
            </w:tcBorders>
            <w:shd w:val="clear" w:color="auto" w:fill="FFFFFF"/>
            <w:vAlign w:val="center"/>
          </w:tcPr>
          <w:p w14:paraId="49F5A0F7" w14:textId="420C27F5" w:rsidR="0055324C" w:rsidRPr="00616BBA" w:rsidRDefault="00A42EC5" w:rsidP="00CD6A00">
            <w:r>
              <w:t>0</w:t>
            </w:r>
          </w:p>
        </w:tc>
      </w:tr>
      <w:tr w:rsidR="00A42EC5" w:rsidRPr="00616BB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5D3288E" w14:textId="77777777" w:rsidR="00A42EC5" w:rsidRPr="00616BBA" w:rsidRDefault="00A42EC5" w:rsidP="00A42EC5">
            <w:r w:rsidRPr="00616BBA">
              <w:t>Catherine Fowler</w:t>
            </w:r>
          </w:p>
          <w:p w14:paraId="2952407B" w14:textId="10C78038" w:rsidR="00A42EC5" w:rsidRPr="00616BBA" w:rsidRDefault="00A42EC5" w:rsidP="00A42EC5">
            <w:pPr>
              <w:rPr>
                <w:i/>
                <w:iCs/>
              </w:rPr>
            </w:pPr>
            <w:r w:rsidRPr="00616BBA">
              <w:rPr>
                <w:i/>
              </w:rPr>
              <w:t>EFS, CoHS</w:t>
            </w:r>
            <w:r>
              <w:rPr>
                <w:i/>
              </w:rPr>
              <w:br/>
            </w:r>
            <w:r w:rsidRPr="00616BBA">
              <w:rPr>
                <w:i/>
              </w:rPr>
              <w:t>ECUS Member</w:t>
            </w:r>
          </w:p>
        </w:tc>
        <w:tc>
          <w:tcPr>
            <w:tcW w:w="537" w:type="dxa"/>
            <w:shd w:val="clear" w:color="auto" w:fill="auto"/>
            <w:vAlign w:val="center"/>
          </w:tcPr>
          <w:p w14:paraId="53807138" w14:textId="508E9366" w:rsidR="00A42EC5" w:rsidRPr="00616BBA" w:rsidRDefault="00A42EC5" w:rsidP="00A42EC5">
            <w:r w:rsidRPr="00616BBA">
              <w:t>P</w:t>
            </w:r>
          </w:p>
        </w:tc>
        <w:tc>
          <w:tcPr>
            <w:tcW w:w="657" w:type="dxa"/>
            <w:shd w:val="clear" w:color="auto" w:fill="FFFFFF"/>
            <w:vAlign w:val="center"/>
          </w:tcPr>
          <w:p w14:paraId="01845693" w14:textId="36DB943F" w:rsidR="00A42EC5" w:rsidRPr="00616BBA" w:rsidRDefault="00ED2510" w:rsidP="00A42EC5">
            <w:r>
              <w:t>P</w:t>
            </w:r>
          </w:p>
        </w:tc>
        <w:tc>
          <w:tcPr>
            <w:tcW w:w="682" w:type="dxa"/>
            <w:shd w:val="clear" w:color="auto" w:fill="FFFFFF"/>
            <w:vAlign w:val="center"/>
          </w:tcPr>
          <w:p w14:paraId="4CFA0817" w14:textId="07036244" w:rsidR="00A42EC5" w:rsidRPr="00616BBA" w:rsidRDefault="00BA6854" w:rsidP="00A42EC5">
            <w:r>
              <w:t>P</w:t>
            </w:r>
          </w:p>
        </w:tc>
        <w:tc>
          <w:tcPr>
            <w:tcW w:w="682" w:type="dxa"/>
            <w:shd w:val="clear" w:color="auto" w:fill="FFFFFF"/>
            <w:vAlign w:val="center"/>
          </w:tcPr>
          <w:p w14:paraId="2F152729" w14:textId="6A192B79" w:rsidR="00A42EC5" w:rsidRPr="00616BBA" w:rsidRDefault="00650A2A" w:rsidP="00A42EC5">
            <w:r>
              <w:t>P</w:t>
            </w:r>
          </w:p>
        </w:tc>
        <w:tc>
          <w:tcPr>
            <w:tcW w:w="817" w:type="dxa"/>
            <w:shd w:val="clear" w:color="auto" w:fill="FFFFFF"/>
            <w:vAlign w:val="center"/>
          </w:tcPr>
          <w:p w14:paraId="598C15CD" w14:textId="385DAE40" w:rsidR="00A42EC5" w:rsidRPr="00616BBA" w:rsidRDefault="007B6743" w:rsidP="00A42EC5">
            <w:r>
              <w:t>P</w:t>
            </w:r>
          </w:p>
        </w:tc>
        <w:tc>
          <w:tcPr>
            <w:tcW w:w="745" w:type="dxa"/>
            <w:tcBorders>
              <w:bottom w:val="single" w:sz="4" w:space="0" w:color="auto"/>
            </w:tcBorders>
            <w:shd w:val="clear" w:color="auto" w:fill="FFFFFF"/>
            <w:vAlign w:val="center"/>
          </w:tcPr>
          <w:p w14:paraId="6E2D455E" w14:textId="7C7AA14E" w:rsidR="00A42EC5" w:rsidRPr="00616BBA" w:rsidRDefault="00C63505" w:rsidP="00A42EC5">
            <w:r>
              <w:t>P</w:t>
            </w:r>
          </w:p>
        </w:tc>
        <w:tc>
          <w:tcPr>
            <w:tcW w:w="817" w:type="dxa"/>
            <w:tcBorders>
              <w:bottom w:val="single" w:sz="4" w:space="0" w:color="auto"/>
            </w:tcBorders>
            <w:shd w:val="clear" w:color="auto" w:fill="FFFFFF"/>
            <w:vAlign w:val="center"/>
          </w:tcPr>
          <w:p w14:paraId="59CB1691" w14:textId="77777777" w:rsidR="00A42EC5" w:rsidRPr="00616BBA" w:rsidRDefault="00A42EC5" w:rsidP="00A42EC5"/>
        </w:tc>
        <w:tc>
          <w:tcPr>
            <w:tcW w:w="641" w:type="dxa"/>
            <w:tcBorders>
              <w:bottom w:val="single" w:sz="4" w:space="0" w:color="auto"/>
            </w:tcBorders>
            <w:shd w:val="clear" w:color="auto" w:fill="FFFFFF"/>
            <w:vAlign w:val="center"/>
          </w:tcPr>
          <w:p w14:paraId="5F2D9669" w14:textId="005664C8" w:rsidR="00A42EC5" w:rsidRPr="00616BBA" w:rsidRDefault="00C63505" w:rsidP="00A42EC5">
            <w:r>
              <w:t>6</w:t>
            </w:r>
          </w:p>
        </w:tc>
        <w:tc>
          <w:tcPr>
            <w:tcW w:w="657" w:type="dxa"/>
            <w:tcBorders>
              <w:bottom w:val="single" w:sz="4" w:space="0" w:color="auto"/>
            </w:tcBorders>
            <w:shd w:val="clear" w:color="auto" w:fill="FFFFFF"/>
            <w:vAlign w:val="center"/>
          </w:tcPr>
          <w:p w14:paraId="72F01CE6" w14:textId="3FFB67ED"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0918CD5" w14:textId="41FBF953" w:rsidR="00A42EC5" w:rsidRPr="00616BBA" w:rsidRDefault="00A42EC5" w:rsidP="00A42EC5">
            <w:r>
              <w:t>0</w:t>
            </w:r>
          </w:p>
        </w:tc>
      </w:tr>
      <w:tr w:rsidR="00A42EC5" w:rsidRPr="00616BBA" w14:paraId="4FC9178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8B98C98" w14:textId="77777777" w:rsidR="00A42EC5" w:rsidRPr="00616BBA" w:rsidRDefault="00A42EC5" w:rsidP="00A42EC5">
            <w:r w:rsidRPr="00616BBA">
              <w:t>David Johnson</w:t>
            </w:r>
          </w:p>
          <w:p w14:paraId="5EC7F8FB" w14:textId="51536335" w:rsidR="00A42EC5" w:rsidRPr="00616BBA" w:rsidRDefault="00A42EC5" w:rsidP="00A42EC5">
            <w:pPr>
              <w:rPr>
                <w:i/>
              </w:rPr>
            </w:pPr>
            <w:r w:rsidRPr="00616BBA">
              <w:rPr>
                <w:i/>
              </w:rPr>
              <w:t>EFS, CoAS</w:t>
            </w:r>
            <w:r>
              <w:rPr>
                <w:i/>
              </w:rPr>
              <w:br/>
            </w:r>
            <w:r w:rsidRPr="00616BBA">
              <w:rPr>
                <w:i/>
              </w:rPr>
              <w:t>ECUS Chair</w:t>
            </w:r>
            <w:r>
              <w:rPr>
                <w:i/>
              </w:rPr>
              <w:t xml:space="preserve"> Emer.</w:t>
            </w:r>
          </w:p>
        </w:tc>
        <w:tc>
          <w:tcPr>
            <w:tcW w:w="537" w:type="dxa"/>
            <w:shd w:val="clear" w:color="auto" w:fill="auto"/>
            <w:vAlign w:val="center"/>
          </w:tcPr>
          <w:p w14:paraId="38A7A9EC" w14:textId="0711C6BE" w:rsidR="00A42EC5" w:rsidRPr="00616BBA" w:rsidRDefault="00A42EC5" w:rsidP="00A42EC5">
            <w:r w:rsidRPr="00616BBA">
              <w:t>P</w:t>
            </w:r>
          </w:p>
        </w:tc>
        <w:tc>
          <w:tcPr>
            <w:tcW w:w="657" w:type="dxa"/>
            <w:shd w:val="clear" w:color="auto" w:fill="FFFFFF"/>
            <w:vAlign w:val="center"/>
          </w:tcPr>
          <w:p w14:paraId="132E9C6D" w14:textId="20D2F6C0" w:rsidR="00A42EC5" w:rsidRPr="00616BBA" w:rsidRDefault="00ED2510" w:rsidP="00A42EC5">
            <w:r>
              <w:t>P</w:t>
            </w:r>
          </w:p>
        </w:tc>
        <w:tc>
          <w:tcPr>
            <w:tcW w:w="682" w:type="dxa"/>
            <w:shd w:val="clear" w:color="auto" w:fill="FFFFFF"/>
            <w:vAlign w:val="center"/>
          </w:tcPr>
          <w:p w14:paraId="7E33C554" w14:textId="27DD7F9B" w:rsidR="00A42EC5" w:rsidRPr="00616BBA" w:rsidRDefault="00BA6854" w:rsidP="00A42EC5">
            <w:r>
              <w:t>P</w:t>
            </w:r>
          </w:p>
        </w:tc>
        <w:tc>
          <w:tcPr>
            <w:tcW w:w="682" w:type="dxa"/>
            <w:shd w:val="clear" w:color="auto" w:fill="FFFFFF"/>
            <w:vAlign w:val="center"/>
          </w:tcPr>
          <w:p w14:paraId="23262F83" w14:textId="62A5A330" w:rsidR="00A42EC5" w:rsidRPr="00616BBA" w:rsidRDefault="00650A2A" w:rsidP="00A42EC5">
            <w:r>
              <w:t>P</w:t>
            </w:r>
          </w:p>
        </w:tc>
        <w:tc>
          <w:tcPr>
            <w:tcW w:w="817" w:type="dxa"/>
            <w:shd w:val="clear" w:color="auto" w:fill="FFFFFF"/>
            <w:vAlign w:val="center"/>
          </w:tcPr>
          <w:p w14:paraId="0AF98225" w14:textId="7CF298ED" w:rsidR="00A42EC5" w:rsidRPr="00616BBA" w:rsidRDefault="007B6743" w:rsidP="00A42EC5">
            <w:r>
              <w:t>P</w:t>
            </w:r>
          </w:p>
        </w:tc>
        <w:tc>
          <w:tcPr>
            <w:tcW w:w="745" w:type="dxa"/>
            <w:tcBorders>
              <w:bottom w:val="single" w:sz="4" w:space="0" w:color="auto"/>
            </w:tcBorders>
            <w:shd w:val="clear" w:color="auto" w:fill="FFFFFF"/>
            <w:vAlign w:val="center"/>
          </w:tcPr>
          <w:p w14:paraId="210278D8" w14:textId="5005FAFC" w:rsidR="00A42EC5" w:rsidRPr="00616BBA" w:rsidRDefault="00C63505" w:rsidP="00A42EC5">
            <w:r>
              <w:t>P</w:t>
            </w:r>
          </w:p>
        </w:tc>
        <w:tc>
          <w:tcPr>
            <w:tcW w:w="817" w:type="dxa"/>
            <w:tcBorders>
              <w:bottom w:val="single" w:sz="4" w:space="0" w:color="auto"/>
            </w:tcBorders>
            <w:shd w:val="clear" w:color="auto" w:fill="FFFFFF"/>
            <w:vAlign w:val="center"/>
          </w:tcPr>
          <w:p w14:paraId="76E2C12B" w14:textId="77777777" w:rsidR="00A42EC5" w:rsidRPr="00616BBA" w:rsidRDefault="00A42EC5" w:rsidP="00A42EC5"/>
        </w:tc>
        <w:tc>
          <w:tcPr>
            <w:tcW w:w="641" w:type="dxa"/>
            <w:tcBorders>
              <w:bottom w:val="single" w:sz="4" w:space="0" w:color="auto"/>
            </w:tcBorders>
            <w:shd w:val="clear" w:color="auto" w:fill="FFFFFF"/>
            <w:vAlign w:val="center"/>
          </w:tcPr>
          <w:p w14:paraId="7419927E" w14:textId="444F37CB" w:rsidR="00A42EC5" w:rsidRPr="00616BBA" w:rsidRDefault="00C63505" w:rsidP="00A42EC5">
            <w:r>
              <w:t>6</w:t>
            </w:r>
          </w:p>
        </w:tc>
        <w:tc>
          <w:tcPr>
            <w:tcW w:w="657" w:type="dxa"/>
            <w:tcBorders>
              <w:bottom w:val="single" w:sz="4" w:space="0" w:color="auto"/>
            </w:tcBorders>
            <w:shd w:val="clear" w:color="auto" w:fill="FFFFFF"/>
            <w:vAlign w:val="center"/>
          </w:tcPr>
          <w:p w14:paraId="1415DFFD" w14:textId="2ACED5C0"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263EBC43" w14:textId="16868729" w:rsidR="00A42EC5" w:rsidRPr="00616BBA" w:rsidRDefault="00A42EC5" w:rsidP="00A42EC5">
            <w:r>
              <w:t>0</w:t>
            </w:r>
          </w:p>
        </w:tc>
      </w:tr>
      <w:tr w:rsidR="00A42EC5" w:rsidRPr="00616BB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1854094" w14:textId="77777777" w:rsidR="00A42EC5" w:rsidRPr="00616BBA" w:rsidRDefault="00A42EC5" w:rsidP="00A42EC5">
            <w:r>
              <w:t>Karl Manrodt</w:t>
            </w:r>
          </w:p>
          <w:p w14:paraId="233140F7" w14:textId="700B2B47" w:rsidR="00A42EC5" w:rsidRPr="00616BBA" w:rsidRDefault="00A42EC5" w:rsidP="00A42EC5">
            <w:pPr>
              <w:rPr>
                <w:i/>
              </w:rPr>
            </w:pPr>
            <w:r w:rsidRPr="00616BBA">
              <w:rPr>
                <w:i/>
              </w:rPr>
              <w:t>EFS, CoB</w:t>
            </w:r>
            <w:r>
              <w:rPr>
                <w:i/>
              </w:rPr>
              <w:br/>
            </w:r>
            <w:r w:rsidRPr="00616BBA">
              <w:rPr>
                <w:i/>
              </w:rPr>
              <w:t>ECUS Member</w:t>
            </w:r>
          </w:p>
        </w:tc>
        <w:tc>
          <w:tcPr>
            <w:tcW w:w="537" w:type="dxa"/>
            <w:tcBorders>
              <w:bottom w:val="single" w:sz="4" w:space="0" w:color="auto"/>
            </w:tcBorders>
            <w:shd w:val="clear" w:color="auto" w:fill="FFFFFF"/>
            <w:vAlign w:val="center"/>
          </w:tcPr>
          <w:p w14:paraId="339609CA" w14:textId="778847DD" w:rsidR="00A42EC5" w:rsidRPr="00616BBA" w:rsidRDefault="00A42EC5" w:rsidP="00A42EC5">
            <w:r w:rsidRPr="00616BBA">
              <w:t>P</w:t>
            </w:r>
          </w:p>
        </w:tc>
        <w:tc>
          <w:tcPr>
            <w:tcW w:w="657" w:type="dxa"/>
            <w:tcBorders>
              <w:bottom w:val="single" w:sz="4" w:space="0" w:color="auto"/>
            </w:tcBorders>
            <w:shd w:val="clear" w:color="auto" w:fill="FFFFFF"/>
            <w:vAlign w:val="center"/>
          </w:tcPr>
          <w:p w14:paraId="1E025DDB" w14:textId="0EBB653D" w:rsidR="00A42EC5" w:rsidRPr="00616BBA" w:rsidRDefault="008322AA" w:rsidP="00A42EC5">
            <w:r>
              <w:t>A</w:t>
            </w:r>
          </w:p>
        </w:tc>
        <w:tc>
          <w:tcPr>
            <w:tcW w:w="682" w:type="dxa"/>
            <w:tcBorders>
              <w:bottom w:val="single" w:sz="4" w:space="0" w:color="auto"/>
            </w:tcBorders>
            <w:shd w:val="clear" w:color="auto" w:fill="FFFFFF"/>
            <w:vAlign w:val="center"/>
          </w:tcPr>
          <w:p w14:paraId="5BD75B5F" w14:textId="777519EC" w:rsidR="00A42EC5" w:rsidRPr="00616BBA" w:rsidRDefault="00BA6854" w:rsidP="00A42EC5">
            <w:r>
              <w:t>P</w:t>
            </w:r>
          </w:p>
        </w:tc>
        <w:tc>
          <w:tcPr>
            <w:tcW w:w="682" w:type="dxa"/>
            <w:tcBorders>
              <w:bottom w:val="single" w:sz="4" w:space="0" w:color="auto"/>
            </w:tcBorders>
            <w:shd w:val="clear" w:color="auto" w:fill="FFFFFF"/>
            <w:vAlign w:val="center"/>
          </w:tcPr>
          <w:p w14:paraId="6FD929EB" w14:textId="0772474D" w:rsidR="00A42EC5" w:rsidRPr="00616BBA" w:rsidRDefault="00650A2A" w:rsidP="00A42EC5">
            <w:r>
              <w:t>P</w:t>
            </w:r>
          </w:p>
        </w:tc>
        <w:tc>
          <w:tcPr>
            <w:tcW w:w="817" w:type="dxa"/>
            <w:tcBorders>
              <w:bottom w:val="single" w:sz="4" w:space="0" w:color="auto"/>
            </w:tcBorders>
            <w:shd w:val="clear" w:color="auto" w:fill="FFFFFF"/>
            <w:vAlign w:val="center"/>
          </w:tcPr>
          <w:p w14:paraId="792A177A" w14:textId="01E1A779" w:rsidR="00A42EC5" w:rsidRPr="00616BBA" w:rsidRDefault="007B6743" w:rsidP="00A42EC5">
            <w:r>
              <w:t>P</w:t>
            </w:r>
          </w:p>
        </w:tc>
        <w:tc>
          <w:tcPr>
            <w:tcW w:w="745" w:type="dxa"/>
            <w:tcBorders>
              <w:bottom w:val="single" w:sz="4" w:space="0" w:color="auto"/>
            </w:tcBorders>
            <w:shd w:val="clear" w:color="auto" w:fill="FFFFFF"/>
            <w:vAlign w:val="center"/>
          </w:tcPr>
          <w:p w14:paraId="5ED38DF1" w14:textId="2E1C3233" w:rsidR="00A42EC5" w:rsidRPr="00616BBA" w:rsidRDefault="00C63505" w:rsidP="00A42EC5">
            <w:r>
              <w:t>P</w:t>
            </w:r>
          </w:p>
        </w:tc>
        <w:tc>
          <w:tcPr>
            <w:tcW w:w="817" w:type="dxa"/>
            <w:tcBorders>
              <w:bottom w:val="single" w:sz="4" w:space="0" w:color="auto"/>
            </w:tcBorders>
            <w:shd w:val="clear" w:color="auto" w:fill="FFFFFF"/>
            <w:vAlign w:val="center"/>
          </w:tcPr>
          <w:p w14:paraId="74F942AB" w14:textId="77777777" w:rsidR="00A42EC5" w:rsidRPr="00616BBA" w:rsidRDefault="00A42EC5" w:rsidP="00A42EC5"/>
        </w:tc>
        <w:tc>
          <w:tcPr>
            <w:tcW w:w="641" w:type="dxa"/>
            <w:tcBorders>
              <w:bottom w:val="single" w:sz="4" w:space="0" w:color="auto"/>
            </w:tcBorders>
            <w:shd w:val="clear" w:color="auto" w:fill="FFFFFF"/>
            <w:vAlign w:val="center"/>
          </w:tcPr>
          <w:p w14:paraId="197F9E72" w14:textId="4ECC95A4" w:rsidR="00A42EC5" w:rsidRPr="00616BBA" w:rsidRDefault="00C63505" w:rsidP="00A42EC5">
            <w:r>
              <w:t>5</w:t>
            </w:r>
          </w:p>
        </w:tc>
        <w:tc>
          <w:tcPr>
            <w:tcW w:w="657" w:type="dxa"/>
            <w:tcBorders>
              <w:bottom w:val="single" w:sz="4" w:space="0" w:color="auto"/>
            </w:tcBorders>
            <w:shd w:val="clear" w:color="auto" w:fill="FFFFFF"/>
            <w:vAlign w:val="center"/>
          </w:tcPr>
          <w:p w14:paraId="4FEE4CDC" w14:textId="5BEAFABE"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04077EC6" w14:textId="306B9C1D" w:rsidR="00A42EC5" w:rsidRPr="00616BBA" w:rsidRDefault="008322AA" w:rsidP="00A42EC5">
            <w:r>
              <w:t>1</w:t>
            </w:r>
          </w:p>
        </w:tc>
      </w:tr>
      <w:tr w:rsidR="00A42EC5" w:rsidRPr="00616BB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779F9728" w14:textId="77777777" w:rsidR="00A42EC5" w:rsidRPr="00616BBA" w:rsidRDefault="00A42EC5" w:rsidP="00A42EC5">
            <w:r w:rsidRPr="00616BBA">
              <w:t>Lyndall Muschell</w:t>
            </w:r>
          </w:p>
          <w:p w14:paraId="4076D670" w14:textId="111C8F47" w:rsidR="00A42EC5" w:rsidRPr="00616BBA" w:rsidRDefault="00A42EC5" w:rsidP="00A42EC5">
            <w:pPr>
              <w:rPr>
                <w:i/>
              </w:rPr>
            </w:pPr>
            <w:r w:rsidRPr="00616BBA">
              <w:rPr>
                <w:i/>
              </w:rPr>
              <w:t>EFS, CoE</w:t>
            </w:r>
            <w:r>
              <w:rPr>
                <w:i/>
              </w:rPr>
              <w:br/>
            </w:r>
            <w:r w:rsidRPr="00616BBA">
              <w:rPr>
                <w:i/>
              </w:rPr>
              <w:t>ECUS Member</w:t>
            </w:r>
          </w:p>
        </w:tc>
        <w:tc>
          <w:tcPr>
            <w:tcW w:w="537" w:type="dxa"/>
            <w:shd w:val="clear" w:color="auto" w:fill="FFFFFF"/>
            <w:vAlign w:val="center"/>
          </w:tcPr>
          <w:p w14:paraId="2A0D58BC" w14:textId="77777777" w:rsidR="00A42EC5" w:rsidRPr="00616BBA" w:rsidRDefault="00A42EC5" w:rsidP="00A42EC5">
            <w:r w:rsidRPr="00616BBA">
              <w:t>P</w:t>
            </w:r>
          </w:p>
        </w:tc>
        <w:tc>
          <w:tcPr>
            <w:tcW w:w="657" w:type="dxa"/>
            <w:shd w:val="clear" w:color="auto" w:fill="FFFFFF"/>
            <w:vAlign w:val="center"/>
          </w:tcPr>
          <w:p w14:paraId="5D11FA2A" w14:textId="342C11E7" w:rsidR="00A42EC5" w:rsidRPr="00616BBA" w:rsidRDefault="00ED2510" w:rsidP="00A42EC5">
            <w:r>
              <w:t>P</w:t>
            </w:r>
          </w:p>
        </w:tc>
        <w:tc>
          <w:tcPr>
            <w:tcW w:w="682" w:type="dxa"/>
            <w:shd w:val="clear" w:color="auto" w:fill="FFFFFF"/>
            <w:vAlign w:val="center"/>
          </w:tcPr>
          <w:p w14:paraId="15B6FD3E" w14:textId="627070E9" w:rsidR="00A42EC5" w:rsidRPr="00616BBA" w:rsidRDefault="00BA6854" w:rsidP="00A42EC5">
            <w:r>
              <w:t>P</w:t>
            </w:r>
          </w:p>
        </w:tc>
        <w:tc>
          <w:tcPr>
            <w:tcW w:w="682" w:type="dxa"/>
            <w:shd w:val="clear" w:color="auto" w:fill="FFFFFF"/>
            <w:vAlign w:val="center"/>
          </w:tcPr>
          <w:p w14:paraId="281E0127" w14:textId="462606CD" w:rsidR="00A42EC5" w:rsidRPr="00616BBA" w:rsidRDefault="00650A2A" w:rsidP="00A42EC5">
            <w:r>
              <w:t>P</w:t>
            </w:r>
          </w:p>
        </w:tc>
        <w:tc>
          <w:tcPr>
            <w:tcW w:w="817" w:type="dxa"/>
            <w:shd w:val="clear" w:color="auto" w:fill="FFFFFF"/>
            <w:vAlign w:val="center"/>
          </w:tcPr>
          <w:p w14:paraId="221EEF8A" w14:textId="48E28BAC" w:rsidR="00A42EC5" w:rsidRPr="00616BBA" w:rsidRDefault="007B6743" w:rsidP="00A42EC5">
            <w:r>
              <w:t>P</w:t>
            </w:r>
          </w:p>
        </w:tc>
        <w:tc>
          <w:tcPr>
            <w:tcW w:w="745" w:type="dxa"/>
            <w:shd w:val="clear" w:color="auto" w:fill="FFFFFF"/>
            <w:vAlign w:val="center"/>
          </w:tcPr>
          <w:p w14:paraId="17D847B8" w14:textId="1995879A" w:rsidR="00A42EC5" w:rsidRPr="00616BBA" w:rsidRDefault="00C63505" w:rsidP="00A42EC5">
            <w:r>
              <w:t>P</w:t>
            </w:r>
          </w:p>
        </w:tc>
        <w:tc>
          <w:tcPr>
            <w:tcW w:w="817" w:type="dxa"/>
            <w:shd w:val="clear" w:color="auto" w:fill="FFFFFF"/>
            <w:vAlign w:val="center"/>
          </w:tcPr>
          <w:p w14:paraId="5F44155D" w14:textId="77777777" w:rsidR="00A42EC5" w:rsidRPr="00616BBA" w:rsidRDefault="00A42EC5" w:rsidP="00A42EC5"/>
        </w:tc>
        <w:tc>
          <w:tcPr>
            <w:tcW w:w="641" w:type="dxa"/>
            <w:shd w:val="clear" w:color="auto" w:fill="FFFFFF"/>
            <w:vAlign w:val="center"/>
          </w:tcPr>
          <w:p w14:paraId="51F4817A" w14:textId="7C33B9D5" w:rsidR="00A42EC5" w:rsidRPr="00616BBA" w:rsidRDefault="00C63505" w:rsidP="00A42EC5">
            <w:r>
              <w:t>6</w:t>
            </w:r>
          </w:p>
        </w:tc>
        <w:tc>
          <w:tcPr>
            <w:tcW w:w="657" w:type="dxa"/>
            <w:shd w:val="clear" w:color="auto" w:fill="FFFFFF"/>
            <w:vAlign w:val="center"/>
          </w:tcPr>
          <w:p w14:paraId="2C18065B" w14:textId="60A23C9D" w:rsidR="00A42EC5" w:rsidRPr="00616BBA" w:rsidRDefault="00A42EC5" w:rsidP="00A42EC5">
            <w:r>
              <w:t>0</w:t>
            </w:r>
          </w:p>
        </w:tc>
        <w:tc>
          <w:tcPr>
            <w:tcW w:w="665" w:type="dxa"/>
            <w:tcBorders>
              <w:right w:val="double" w:sz="4" w:space="0" w:color="auto"/>
            </w:tcBorders>
            <w:shd w:val="clear" w:color="auto" w:fill="FFFFFF"/>
            <w:vAlign w:val="center"/>
          </w:tcPr>
          <w:p w14:paraId="30B88D27" w14:textId="38613AF2" w:rsidR="00A42EC5" w:rsidRPr="00616BBA" w:rsidRDefault="00A42EC5" w:rsidP="00A42EC5">
            <w:r>
              <w:t>0</w:t>
            </w:r>
          </w:p>
        </w:tc>
      </w:tr>
      <w:tr w:rsidR="00A42EC5" w:rsidRPr="00616BBA" w14:paraId="42D8AB4E"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96652DD" w14:textId="77777777" w:rsidR="00A42EC5" w:rsidRPr="00616BBA" w:rsidRDefault="00A42EC5" w:rsidP="00A42EC5">
            <w:r w:rsidRPr="00616BBA">
              <w:t>Costas Spirou</w:t>
            </w:r>
          </w:p>
          <w:p w14:paraId="1585E199" w14:textId="77777777" w:rsidR="00A42EC5" w:rsidRPr="00616BBA" w:rsidRDefault="00A42EC5" w:rsidP="00A42EC5">
            <w:pPr>
              <w:rPr>
                <w:i/>
              </w:rPr>
            </w:pPr>
            <w:r w:rsidRPr="00616BBA">
              <w:rPr>
                <w:i/>
              </w:rPr>
              <w:t>Provost</w:t>
            </w:r>
          </w:p>
        </w:tc>
        <w:tc>
          <w:tcPr>
            <w:tcW w:w="537" w:type="dxa"/>
            <w:tcBorders>
              <w:bottom w:val="single" w:sz="4" w:space="0" w:color="auto"/>
            </w:tcBorders>
            <w:shd w:val="clear" w:color="auto" w:fill="auto"/>
            <w:vAlign w:val="center"/>
          </w:tcPr>
          <w:p w14:paraId="4C2C60FB" w14:textId="77777777" w:rsidR="00A42EC5" w:rsidRPr="00616BBA" w:rsidRDefault="00A42EC5" w:rsidP="00A42EC5">
            <w:r w:rsidRPr="00616BBA">
              <w:t>P</w:t>
            </w:r>
          </w:p>
        </w:tc>
        <w:tc>
          <w:tcPr>
            <w:tcW w:w="657" w:type="dxa"/>
            <w:tcBorders>
              <w:bottom w:val="single" w:sz="4" w:space="0" w:color="auto"/>
            </w:tcBorders>
            <w:shd w:val="clear" w:color="auto" w:fill="FFFFFF"/>
            <w:vAlign w:val="center"/>
          </w:tcPr>
          <w:p w14:paraId="5D915213" w14:textId="19B7945A" w:rsidR="00A42EC5" w:rsidRPr="00616BBA" w:rsidRDefault="00ED2510" w:rsidP="00A42EC5">
            <w:r>
              <w:t>P</w:t>
            </w:r>
          </w:p>
        </w:tc>
        <w:tc>
          <w:tcPr>
            <w:tcW w:w="682" w:type="dxa"/>
            <w:tcBorders>
              <w:bottom w:val="single" w:sz="4" w:space="0" w:color="auto"/>
            </w:tcBorders>
            <w:shd w:val="clear" w:color="auto" w:fill="FFFFFF"/>
            <w:vAlign w:val="center"/>
          </w:tcPr>
          <w:p w14:paraId="2B069B63" w14:textId="0EA8965B" w:rsidR="00A42EC5" w:rsidRPr="00616BBA" w:rsidRDefault="00BA6854" w:rsidP="00A42EC5">
            <w:r>
              <w:t>P</w:t>
            </w:r>
          </w:p>
        </w:tc>
        <w:tc>
          <w:tcPr>
            <w:tcW w:w="682" w:type="dxa"/>
            <w:tcBorders>
              <w:bottom w:val="single" w:sz="4" w:space="0" w:color="auto"/>
            </w:tcBorders>
            <w:shd w:val="clear" w:color="auto" w:fill="FFFFFF"/>
            <w:vAlign w:val="center"/>
          </w:tcPr>
          <w:p w14:paraId="378401CD" w14:textId="3BDFB84C" w:rsidR="00A42EC5" w:rsidRPr="00616BBA" w:rsidRDefault="00650A2A" w:rsidP="00A42EC5">
            <w:r>
              <w:t>P</w:t>
            </w:r>
          </w:p>
        </w:tc>
        <w:tc>
          <w:tcPr>
            <w:tcW w:w="817" w:type="dxa"/>
            <w:tcBorders>
              <w:bottom w:val="single" w:sz="4" w:space="0" w:color="auto"/>
            </w:tcBorders>
            <w:shd w:val="clear" w:color="auto" w:fill="FFFFFF"/>
            <w:vAlign w:val="center"/>
          </w:tcPr>
          <w:p w14:paraId="5E45F155" w14:textId="3615209A" w:rsidR="00A42EC5" w:rsidRPr="00616BBA" w:rsidRDefault="007B6743" w:rsidP="00A42EC5">
            <w:r>
              <w:t>P</w:t>
            </w:r>
          </w:p>
        </w:tc>
        <w:tc>
          <w:tcPr>
            <w:tcW w:w="745" w:type="dxa"/>
            <w:tcBorders>
              <w:bottom w:val="single" w:sz="4" w:space="0" w:color="auto"/>
            </w:tcBorders>
            <w:shd w:val="clear" w:color="auto" w:fill="FFFFFF"/>
            <w:vAlign w:val="center"/>
          </w:tcPr>
          <w:p w14:paraId="3C483E3E" w14:textId="676D193C" w:rsidR="00A42EC5" w:rsidRPr="00616BBA" w:rsidRDefault="00C63505" w:rsidP="00A42EC5">
            <w:r>
              <w:t>P</w:t>
            </w:r>
          </w:p>
        </w:tc>
        <w:tc>
          <w:tcPr>
            <w:tcW w:w="817" w:type="dxa"/>
            <w:tcBorders>
              <w:bottom w:val="single" w:sz="4" w:space="0" w:color="auto"/>
            </w:tcBorders>
            <w:shd w:val="clear" w:color="auto" w:fill="FFFFFF"/>
            <w:vAlign w:val="center"/>
          </w:tcPr>
          <w:p w14:paraId="3A88ADBC" w14:textId="77777777" w:rsidR="00A42EC5" w:rsidRPr="00616BBA" w:rsidRDefault="00A42EC5" w:rsidP="00A42EC5"/>
        </w:tc>
        <w:tc>
          <w:tcPr>
            <w:tcW w:w="641" w:type="dxa"/>
            <w:tcBorders>
              <w:bottom w:val="single" w:sz="4" w:space="0" w:color="auto"/>
            </w:tcBorders>
            <w:shd w:val="clear" w:color="auto" w:fill="FFFFFF"/>
            <w:vAlign w:val="center"/>
          </w:tcPr>
          <w:p w14:paraId="287DDDA4" w14:textId="1CCA7973" w:rsidR="00A42EC5" w:rsidRPr="00616BBA" w:rsidRDefault="00C63505" w:rsidP="00A42EC5">
            <w:r>
              <w:t>6</w:t>
            </w:r>
          </w:p>
        </w:tc>
        <w:tc>
          <w:tcPr>
            <w:tcW w:w="657" w:type="dxa"/>
            <w:tcBorders>
              <w:bottom w:val="single" w:sz="4" w:space="0" w:color="auto"/>
            </w:tcBorders>
            <w:shd w:val="clear" w:color="auto" w:fill="FFFFFF"/>
            <w:vAlign w:val="center"/>
          </w:tcPr>
          <w:p w14:paraId="7FAC95F8" w14:textId="4AFC3AF6" w:rsidR="00A42EC5" w:rsidRPr="00616BBA" w:rsidRDefault="00A42EC5" w:rsidP="00A42EC5">
            <w:r>
              <w:t>0</w:t>
            </w:r>
          </w:p>
        </w:tc>
        <w:tc>
          <w:tcPr>
            <w:tcW w:w="665" w:type="dxa"/>
            <w:tcBorders>
              <w:bottom w:val="single" w:sz="4" w:space="0" w:color="auto"/>
              <w:right w:val="double" w:sz="4" w:space="0" w:color="auto"/>
            </w:tcBorders>
            <w:shd w:val="clear" w:color="auto" w:fill="FFFFFF"/>
            <w:vAlign w:val="center"/>
          </w:tcPr>
          <w:p w14:paraId="1B02508B" w14:textId="38D40219" w:rsidR="00A42EC5" w:rsidRPr="00616BBA" w:rsidRDefault="00A42EC5" w:rsidP="00A42EC5">
            <w:r>
              <w:t>0</w:t>
            </w:r>
          </w:p>
        </w:tc>
      </w:tr>
      <w:tr w:rsidR="00A42EC5" w:rsidRPr="00616BBA" w14:paraId="4E668C5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F22B10F" w14:textId="77777777" w:rsidR="00A42EC5" w:rsidRPr="00616BBA" w:rsidRDefault="00A42EC5" w:rsidP="00A42EC5">
            <w:r>
              <w:t>Jennifer Townes</w:t>
            </w:r>
          </w:p>
          <w:p w14:paraId="1212EBF9" w14:textId="00EF62EC" w:rsidR="00A42EC5" w:rsidRDefault="00A42EC5" w:rsidP="00A42EC5">
            <w:r w:rsidRPr="00616BBA">
              <w:rPr>
                <w:i/>
                <w:iCs/>
              </w:rPr>
              <w:t>EFS, Library</w:t>
            </w:r>
            <w:r>
              <w:rPr>
                <w:i/>
                <w:iCs/>
              </w:rPr>
              <w:br/>
            </w:r>
            <w:r w:rsidRPr="00616BBA">
              <w:rPr>
                <w:i/>
                <w:iCs/>
              </w:rPr>
              <w:t>ECUS Member</w:t>
            </w:r>
          </w:p>
        </w:tc>
        <w:tc>
          <w:tcPr>
            <w:tcW w:w="537" w:type="dxa"/>
            <w:shd w:val="clear" w:color="auto" w:fill="auto"/>
            <w:vAlign w:val="center"/>
          </w:tcPr>
          <w:p w14:paraId="7AF37763" w14:textId="4239E571" w:rsidR="00A42EC5" w:rsidRPr="00616BBA" w:rsidRDefault="00A42EC5" w:rsidP="00A42EC5">
            <w:r>
              <w:t>P</w:t>
            </w:r>
          </w:p>
        </w:tc>
        <w:tc>
          <w:tcPr>
            <w:tcW w:w="657" w:type="dxa"/>
            <w:tcBorders>
              <w:bottom w:val="single" w:sz="4" w:space="0" w:color="auto"/>
            </w:tcBorders>
            <w:shd w:val="clear" w:color="auto" w:fill="auto"/>
            <w:vAlign w:val="center"/>
          </w:tcPr>
          <w:p w14:paraId="6937F930" w14:textId="32C2F479" w:rsidR="00A42EC5" w:rsidRPr="00616BBA" w:rsidRDefault="00ED2510" w:rsidP="00A42EC5">
            <w:r>
              <w:t>P</w:t>
            </w:r>
          </w:p>
        </w:tc>
        <w:tc>
          <w:tcPr>
            <w:tcW w:w="682" w:type="dxa"/>
            <w:tcBorders>
              <w:bottom w:val="single" w:sz="4" w:space="0" w:color="auto"/>
            </w:tcBorders>
            <w:shd w:val="clear" w:color="auto" w:fill="auto"/>
            <w:vAlign w:val="center"/>
          </w:tcPr>
          <w:p w14:paraId="235F99C1" w14:textId="749CD043" w:rsidR="00A42EC5" w:rsidRPr="00616BBA" w:rsidRDefault="00BA6854" w:rsidP="00A42EC5">
            <w:r>
              <w:t>P</w:t>
            </w:r>
          </w:p>
        </w:tc>
        <w:tc>
          <w:tcPr>
            <w:tcW w:w="682" w:type="dxa"/>
            <w:tcBorders>
              <w:bottom w:val="single" w:sz="4" w:space="0" w:color="auto"/>
            </w:tcBorders>
            <w:shd w:val="clear" w:color="auto" w:fill="auto"/>
            <w:vAlign w:val="center"/>
          </w:tcPr>
          <w:p w14:paraId="259A497F" w14:textId="10ADFC93" w:rsidR="00A42EC5" w:rsidRPr="00616BBA" w:rsidRDefault="00650A2A" w:rsidP="00A42EC5">
            <w:r>
              <w:t>P</w:t>
            </w:r>
          </w:p>
        </w:tc>
        <w:tc>
          <w:tcPr>
            <w:tcW w:w="817" w:type="dxa"/>
            <w:tcBorders>
              <w:bottom w:val="single" w:sz="4" w:space="0" w:color="auto"/>
            </w:tcBorders>
            <w:shd w:val="clear" w:color="auto" w:fill="auto"/>
            <w:vAlign w:val="center"/>
          </w:tcPr>
          <w:p w14:paraId="2B025272" w14:textId="639079A0" w:rsidR="00A42EC5" w:rsidRPr="00616BBA" w:rsidRDefault="007B6743" w:rsidP="00A42EC5">
            <w:r>
              <w:t>P</w:t>
            </w:r>
          </w:p>
        </w:tc>
        <w:tc>
          <w:tcPr>
            <w:tcW w:w="745" w:type="dxa"/>
            <w:tcBorders>
              <w:bottom w:val="single" w:sz="4" w:space="0" w:color="auto"/>
            </w:tcBorders>
            <w:shd w:val="clear" w:color="auto" w:fill="auto"/>
            <w:vAlign w:val="center"/>
          </w:tcPr>
          <w:p w14:paraId="1321B9EE" w14:textId="1EA1FC88" w:rsidR="00A42EC5" w:rsidRPr="00616BBA" w:rsidRDefault="00C63505" w:rsidP="00A42EC5">
            <w:r>
              <w:t>P</w:t>
            </w:r>
          </w:p>
        </w:tc>
        <w:tc>
          <w:tcPr>
            <w:tcW w:w="817" w:type="dxa"/>
            <w:tcBorders>
              <w:bottom w:val="single" w:sz="4" w:space="0" w:color="auto"/>
            </w:tcBorders>
            <w:shd w:val="clear" w:color="auto" w:fill="auto"/>
            <w:vAlign w:val="center"/>
          </w:tcPr>
          <w:p w14:paraId="0FE6A320" w14:textId="77777777" w:rsidR="00A42EC5" w:rsidRPr="00616BBA" w:rsidRDefault="00A42EC5" w:rsidP="00A42EC5"/>
        </w:tc>
        <w:tc>
          <w:tcPr>
            <w:tcW w:w="641" w:type="dxa"/>
            <w:tcBorders>
              <w:bottom w:val="single" w:sz="4" w:space="0" w:color="auto"/>
            </w:tcBorders>
            <w:vAlign w:val="center"/>
          </w:tcPr>
          <w:p w14:paraId="1E0CB6ED" w14:textId="0B11C57D" w:rsidR="00A42EC5" w:rsidRPr="00616BBA" w:rsidRDefault="00C63505" w:rsidP="00A42EC5">
            <w:r>
              <w:t>6</w:t>
            </w:r>
          </w:p>
        </w:tc>
        <w:tc>
          <w:tcPr>
            <w:tcW w:w="657" w:type="dxa"/>
            <w:tcBorders>
              <w:bottom w:val="single" w:sz="4" w:space="0" w:color="auto"/>
            </w:tcBorders>
            <w:shd w:val="clear" w:color="auto" w:fill="auto"/>
            <w:vAlign w:val="center"/>
          </w:tcPr>
          <w:p w14:paraId="68D273B1" w14:textId="496EC6BC" w:rsidR="00A42EC5" w:rsidRPr="00616BBA" w:rsidRDefault="00A42EC5" w:rsidP="00A42EC5">
            <w:r>
              <w:t>0</w:t>
            </w:r>
          </w:p>
        </w:tc>
        <w:tc>
          <w:tcPr>
            <w:tcW w:w="665" w:type="dxa"/>
            <w:tcBorders>
              <w:bottom w:val="single" w:sz="4" w:space="0" w:color="auto"/>
              <w:right w:val="double" w:sz="4" w:space="0" w:color="auto"/>
            </w:tcBorders>
            <w:shd w:val="clear" w:color="auto" w:fill="auto"/>
            <w:vAlign w:val="center"/>
          </w:tcPr>
          <w:p w14:paraId="6CAD4615" w14:textId="39CAEC32" w:rsidR="00A42EC5" w:rsidRPr="00616BBA" w:rsidRDefault="00A42EC5" w:rsidP="00A42EC5">
            <w:r>
              <w:t>0</w:t>
            </w:r>
          </w:p>
        </w:tc>
      </w:tr>
    </w:tbl>
    <w:p w14:paraId="48F3D223" w14:textId="1B3427D7" w:rsidR="00973FD5" w:rsidRPr="00616BBA" w:rsidRDefault="00973FD5" w:rsidP="00CD6A00">
      <w:pPr>
        <w:tabs>
          <w:tab w:val="right" w:pos="14314"/>
        </w:tabs>
        <w:rPr>
          <w:u w:val="single"/>
        </w:rPr>
      </w:pPr>
    </w:p>
    <w:sectPr w:rsidR="00973FD5" w:rsidRPr="00616BBA" w:rsidSect="009C6C7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3689" w14:textId="77777777" w:rsidR="00FB096D" w:rsidRDefault="00FB096D">
      <w:r>
        <w:separator/>
      </w:r>
    </w:p>
  </w:endnote>
  <w:endnote w:type="continuationSeparator" w:id="0">
    <w:p w14:paraId="5E398794" w14:textId="77777777" w:rsidR="00FB096D" w:rsidRDefault="00FB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2BB5" w14:textId="50D14521" w:rsidR="00621242" w:rsidRPr="009A508C" w:rsidRDefault="00C63505" w:rsidP="00DA6A83">
    <w:pPr>
      <w:pStyle w:val="Footer"/>
      <w:tabs>
        <w:tab w:val="clear" w:pos="8640"/>
        <w:tab w:val="right" w:pos="14310"/>
      </w:tabs>
    </w:pPr>
    <w:r>
      <w:rPr>
        <w:i/>
      </w:rPr>
      <w:t>5</w:t>
    </w:r>
    <w:r w:rsidR="00621242">
      <w:rPr>
        <w:i/>
      </w:rPr>
      <w:t xml:space="preserve"> </w:t>
    </w:r>
    <w:r>
      <w:rPr>
        <w:i/>
      </w:rPr>
      <w:t>March</w:t>
    </w:r>
    <w:r w:rsidR="00621242">
      <w:rPr>
        <w:i/>
      </w:rPr>
      <w:t xml:space="preserve"> 20</w:t>
    </w:r>
    <w:r w:rsidR="005929F3">
      <w:rPr>
        <w:i/>
      </w:rPr>
      <w:t>2</w:t>
    </w:r>
    <w:r w:rsidR="009304BF">
      <w:rPr>
        <w:i/>
      </w:rPr>
      <w:t>1</w:t>
    </w:r>
    <w:r w:rsidR="00621242">
      <w:rPr>
        <w:i/>
      </w:rPr>
      <w:t xml:space="preserve"> </w:t>
    </w:r>
    <w:r w:rsidR="00621242" w:rsidRPr="009A508C">
      <w:rPr>
        <w:i/>
      </w:rPr>
      <w:t xml:space="preserve">ECUS Meeting Minutes </w:t>
    </w:r>
    <w:r w:rsidR="00621242">
      <w:rPr>
        <w:i/>
      </w:rPr>
      <w:t>(</w:t>
    </w:r>
    <w:r w:rsidR="00A11E15">
      <w:rPr>
        <w:i/>
      </w:rPr>
      <w:t>DRAFT</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End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p w14:paraId="067E9959" w14:textId="77777777" w:rsidR="00621242" w:rsidRPr="00BB568D" w:rsidRDefault="00621242" w:rsidP="00DA6A83">
    <w:pPr>
      <w:pStyle w:val="Footer"/>
      <w:tabs>
        <w:tab w:val="clear" w:pos="4320"/>
        <w:tab w:val="clear" w:pos="8640"/>
        <w:tab w:val="right" w:pos="13770"/>
      </w:tabs>
      <w:ind w:left="-180"/>
      <w:rPr>
        <w:i/>
      </w:rPr>
    </w:pPr>
  </w:p>
  <w:p w14:paraId="6AD60BEF" w14:textId="77777777" w:rsidR="00621242" w:rsidRDefault="0062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3E0E" w14:textId="77777777" w:rsidR="00FB096D" w:rsidRDefault="00FB096D">
      <w:r>
        <w:separator/>
      </w:r>
    </w:p>
  </w:footnote>
  <w:footnote w:type="continuationSeparator" w:id="0">
    <w:p w14:paraId="6FD8C868" w14:textId="77777777" w:rsidR="00FB096D" w:rsidRDefault="00FB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50F"/>
    <w:multiLevelType w:val="hybridMultilevel"/>
    <w:tmpl w:val="093E0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85A7B"/>
    <w:multiLevelType w:val="hybridMultilevel"/>
    <w:tmpl w:val="52F29DC0"/>
    <w:lvl w:ilvl="0" w:tplc="AFFE28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5"/>
  </w:num>
  <w:num w:numId="5">
    <w:abstractNumId w:val="4"/>
  </w:num>
  <w:num w:numId="6">
    <w:abstractNumId w:val="12"/>
  </w:num>
  <w:num w:numId="7">
    <w:abstractNumId w:val="3"/>
  </w:num>
  <w:num w:numId="8">
    <w:abstractNumId w:val="13"/>
  </w:num>
  <w:num w:numId="9">
    <w:abstractNumId w:val="10"/>
  </w:num>
  <w:num w:numId="10">
    <w:abstractNumId w:val="2"/>
  </w:num>
  <w:num w:numId="11">
    <w:abstractNumId w:val="6"/>
  </w:num>
  <w:num w:numId="12">
    <w:abstractNumId w:val="11"/>
  </w:num>
  <w:num w:numId="13">
    <w:abstractNumId w:val="8"/>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7F40"/>
    <w:rsid w:val="000453B2"/>
    <w:rsid w:val="000507F8"/>
    <w:rsid w:val="00052153"/>
    <w:rsid w:val="00071A3E"/>
    <w:rsid w:val="00081961"/>
    <w:rsid w:val="00082D4B"/>
    <w:rsid w:val="0008395E"/>
    <w:rsid w:val="00091D1C"/>
    <w:rsid w:val="00092D4A"/>
    <w:rsid w:val="0009464E"/>
    <w:rsid w:val="00095528"/>
    <w:rsid w:val="000B2854"/>
    <w:rsid w:val="000B5A35"/>
    <w:rsid w:val="000B6B06"/>
    <w:rsid w:val="000C4995"/>
    <w:rsid w:val="000C59F7"/>
    <w:rsid w:val="000C5DF3"/>
    <w:rsid w:val="000D2C34"/>
    <w:rsid w:val="000E33C9"/>
    <w:rsid w:val="000F3792"/>
    <w:rsid w:val="000F4925"/>
    <w:rsid w:val="000F6139"/>
    <w:rsid w:val="0010559F"/>
    <w:rsid w:val="0010774F"/>
    <w:rsid w:val="001078C8"/>
    <w:rsid w:val="00110FC6"/>
    <w:rsid w:val="00131F70"/>
    <w:rsid w:val="001333DF"/>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6EED"/>
    <w:rsid w:val="001B417D"/>
    <w:rsid w:val="001B4656"/>
    <w:rsid w:val="001B47B7"/>
    <w:rsid w:val="001C2056"/>
    <w:rsid w:val="001C7F61"/>
    <w:rsid w:val="001D09B0"/>
    <w:rsid w:val="001D1CCC"/>
    <w:rsid w:val="001E18A8"/>
    <w:rsid w:val="001E511A"/>
    <w:rsid w:val="001E66CC"/>
    <w:rsid w:val="001F7026"/>
    <w:rsid w:val="00210CCE"/>
    <w:rsid w:val="0022058A"/>
    <w:rsid w:val="00222065"/>
    <w:rsid w:val="002244BE"/>
    <w:rsid w:val="00227341"/>
    <w:rsid w:val="00233260"/>
    <w:rsid w:val="0024535A"/>
    <w:rsid w:val="0025770A"/>
    <w:rsid w:val="002707B7"/>
    <w:rsid w:val="002720DB"/>
    <w:rsid w:val="0027270A"/>
    <w:rsid w:val="00276814"/>
    <w:rsid w:val="0027766B"/>
    <w:rsid w:val="00280889"/>
    <w:rsid w:val="0028093B"/>
    <w:rsid w:val="00283686"/>
    <w:rsid w:val="0028721E"/>
    <w:rsid w:val="00290A87"/>
    <w:rsid w:val="00293331"/>
    <w:rsid w:val="002B6719"/>
    <w:rsid w:val="002C0390"/>
    <w:rsid w:val="002C221C"/>
    <w:rsid w:val="002C3502"/>
    <w:rsid w:val="002D587E"/>
    <w:rsid w:val="002D681D"/>
    <w:rsid w:val="002D7F90"/>
    <w:rsid w:val="002E2918"/>
    <w:rsid w:val="002E6E50"/>
    <w:rsid w:val="002F2058"/>
    <w:rsid w:val="002F622E"/>
    <w:rsid w:val="003128B7"/>
    <w:rsid w:val="00315B02"/>
    <w:rsid w:val="00322F54"/>
    <w:rsid w:val="00322FB1"/>
    <w:rsid w:val="0032516E"/>
    <w:rsid w:val="00326776"/>
    <w:rsid w:val="0032798C"/>
    <w:rsid w:val="00332141"/>
    <w:rsid w:val="00335515"/>
    <w:rsid w:val="00335B6A"/>
    <w:rsid w:val="00336EB9"/>
    <w:rsid w:val="003418DC"/>
    <w:rsid w:val="0034243A"/>
    <w:rsid w:val="00343D80"/>
    <w:rsid w:val="0034750B"/>
    <w:rsid w:val="003515E2"/>
    <w:rsid w:val="00351F8A"/>
    <w:rsid w:val="00351FEA"/>
    <w:rsid w:val="00354FB6"/>
    <w:rsid w:val="003728BE"/>
    <w:rsid w:val="003821DA"/>
    <w:rsid w:val="00384E74"/>
    <w:rsid w:val="00387B0E"/>
    <w:rsid w:val="003935B8"/>
    <w:rsid w:val="00395071"/>
    <w:rsid w:val="003A1462"/>
    <w:rsid w:val="003A4E09"/>
    <w:rsid w:val="003C4228"/>
    <w:rsid w:val="003C52A5"/>
    <w:rsid w:val="003C603C"/>
    <w:rsid w:val="003D2AF7"/>
    <w:rsid w:val="003D5896"/>
    <w:rsid w:val="003E4149"/>
    <w:rsid w:val="003F27FC"/>
    <w:rsid w:val="003F4AA3"/>
    <w:rsid w:val="00400D60"/>
    <w:rsid w:val="004031C2"/>
    <w:rsid w:val="0040446F"/>
    <w:rsid w:val="0040653E"/>
    <w:rsid w:val="00414771"/>
    <w:rsid w:val="0043057B"/>
    <w:rsid w:val="00436400"/>
    <w:rsid w:val="00447A2A"/>
    <w:rsid w:val="00455A30"/>
    <w:rsid w:val="004672C5"/>
    <w:rsid w:val="004746CD"/>
    <w:rsid w:val="00476197"/>
    <w:rsid w:val="004763B2"/>
    <w:rsid w:val="0047678D"/>
    <w:rsid w:val="0047707E"/>
    <w:rsid w:val="00480C4B"/>
    <w:rsid w:val="00484D8E"/>
    <w:rsid w:val="00484E93"/>
    <w:rsid w:val="004920A3"/>
    <w:rsid w:val="00493BB6"/>
    <w:rsid w:val="0049588B"/>
    <w:rsid w:val="004A563E"/>
    <w:rsid w:val="004A6A23"/>
    <w:rsid w:val="004B54F9"/>
    <w:rsid w:val="004C2DA7"/>
    <w:rsid w:val="004E039B"/>
    <w:rsid w:val="004E1440"/>
    <w:rsid w:val="004E3901"/>
    <w:rsid w:val="004F5424"/>
    <w:rsid w:val="004F54DE"/>
    <w:rsid w:val="004F7E22"/>
    <w:rsid w:val="005020D9"/>
    <w:rsid w:val="005050EE"/>
    <w:rsid w:val="00505743"/>
    <w:rsid w:val="00512327"/>
    <w:rsid w:val="005131D4"/>
    <w:rsid w:val="005178A2"/>
    <w:rsid w:val="00521910"/>
    <w:rsid w:val="00536A40"/>
    <w:rsid w:val="00536EC6"/>
    <w:rsid w:val="005518D2"/>
    <w:rsid w:val="005522A0"/>
    <w:rsid w:val="0055324C"/>
    <w:rsid w:val="0055640B"/>
    <w:rsid w:val="00571EB8"/>
    <w:rsid w:val="0057541C"/>
    <w:rsid w:val="00584D46"/>
    <w:rsid w:val="005854D8"/>
    <w:rsid w:val="00586FA5"/>
    <w:rsid w:val="00587DE3"/>
    <w:rsid w:val="00587F8E"/>
    <w:rsid w:val="005908DD"/>
    <w:rsid w:val="005929F3"/>
    <w:rsid w:val="00593FC6"/>
    <w:rsid w:val="00595ADD"/>
    <w:rsid w:val="005C32D6"/>
    <w:rsid w:val="005C6BBC"/>
    <w:rsid w:val="005D2959"/>
    <w:rsid w:val="005E05D9"/>
    <w:rsid w:val="005E16FB"/>
    <w:rsid w:val="005F5916"/>
    <w:rsid w:val="00602CF5"/>
    <w:rsid w:val="0060492D"/>
    <w:rsid w:val="00604F84"/>
    <w:rsid w:val="006052C1"/>
    <w:rsid w:val="0060591B"/>
    <w:rsid w:val="006134C8"/>
    <w:rsid w:val="00615E39"/>
    <w:rsid w:val="006162AA"/>
    <w:rsid w:val="00616BBA"/>
    <w:rsid w:val="00621242"/>
    <w:rsid w:val="00645A26"/>
    <w:rsid w:val="00646059"/>
    <w:rsid w:val="00650251"/>
    <w:rsid w:val="00650A2A"/>
    <w:rsid w:val="006600AA"/>
    <w:rsid w:val="00664802"/>
    <w:rsid w:val="0066504C"/>
    <w:rsid w:val="00675E0F"/>
    <w:rsid w:val="006822B6"/>
    <w:rsid w:val="00691580"/>
    <w:rsid w:val="00696D13"/>
    <w:rsid w:val="00696F10"/>
    <w:rsid w:val="006A098A"/>
    <w:rsid w:val="006A31E1"/>
    <w:rsid w:val="006A3235"/>
    <w:rsid w:val="006A5A59"/>
    <w:rsid w:val="006B14EB"/>
    <w:rsid w:val="006C38E8"/>
    <w:rsid w:val="006C788E"/>
    <w:rsid w:val="006D0448"/>
    <w:rsid w:val="006D0B3A"/>
    <w:rsid w:val="006D7111"/>
    <w:rsid w:val="006E1E79"/>
    <w:rsid w:val="006E6389"/>
    <w:rsid w:val="006F0F46"/>
    <w:rsid w:val="006F2656"/>
    <w:rsid w:val="006F53EF"/>
    <w:rsid w:val="006F55E7"/>
    <w:rsid w:val="00700394"/>
    <w:rsid w:val="0070508E"/>
    <w:rsid w:val="00715F27"/>
    <w:rsid w:val="00726C0C"/>
    <w:rsid w:val="007351B8"/>
    <w:rsid w:val="00737728"/>
    <w:rsid w:val="00741A90"/>
    <w:rsid w:val="00745322"/>
    <w:rsid w:val="007458A4"/>
    <w:rsid w:val="00745BC9"/>
    <w:rsid w:val="0074739F"/>
    <w:rsid w:val="00750727"/>
    <w:rsid w:val="00751C8C"/>
    <w:rsid w:val="007717E5"/>
    <w:rsid w:val="00783F5A"/>
    <w:rsid w:val="0079008F"/>
    <w:rsid w:val="00790D29"/>
    <w:rsid w:val="00795292"/>
    <w:rsid w:val="007A04C7"/>
    <w:rsid w:val="007B6743"/>
    <w:rsid w:val="007C1B88"/>
    <w:rsid w:val="007C72DC"/>
    <w:rsid w:val="007C778B"/>
    <w:rsid w:val="007C7CE2"/>
    <w:rsid w:val="007D2387"/>
    <w:rsid w:val="007D5F49"/>
    <w:rsid w:val="007E0893"/>
    <w:rsid w:val="007E44B5"/>
    <w:rsid w:val="007F7155"/>
    <w:rsid w:val="008069AC"/>
    <w:rsid w:val="00814CE7"/>
    <w:rsid w:val="00814D5D"/>
    <w:rsid w:val="00824BD1"/>
    <w:rsid w:val="008322AA"/>
    <w:rsid w:val="00836B6D"/>
    <w:rsid w:val="008468DB"/>
    <w:rsid w:val="00850FA6"/>
    <w:rsid w:val="00857B2D"/>
    <w:rsid w:val="00857C13"/>
    <w:rsid w:val="00860ABA"/>
    <w:rsid w:val="0086210A"/>
    <w:rsid w:val="00865C0D"/>
    <w:rsid w:val="008724A7"/>
    <w:rsid w:val="00882493"/>
    <w:rsid w:val="00883914"/>
    <w:rsid w:val="0088443F"/>
    <w:rsid w:val="0088496E"/>
    <w:rsid w:val="008868CB"/>
    <w:rsid w:val="008926DF"/>
    <w:rsid w:val="00892A7C"/>
    <w:rsid w:val="00893DC0"/>
    <w:rsid w:val="00897EF7"/>
    <w:rsid w:val="008A20A6"/>
    <w:rsid w:val="008B1877"/>
    <w:rsid w:val="008B3AD1"/>
    <w:rsid w:val="008B47DA"/>
    <w:rsid w:val="008C3314"/>
    <w:rsid w:val="008D7457"/>
    <w:rsid w:val="008E2FC1"/>
    <w:rsid w:val="008E32D0"/>
    <w:rsid w:val="008E53A1"/>
    <w:rsid w:val="008E7954"/>
    <w:rsid w:val="008F022D"/>
    <w:rsid w:val="008F2BD4"/>
    <w:rsid w:val="00915887"/>
    <w:rsid w:val="00920186"/>
    <w:rsid w:val="00920CBC"/>
    <w:rsid w:val="009304BF"/>
    <w:rsid w:val="009337C9"/>
    <w:rsid w:val="0093491D"/>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C6C78"/>
    <w:rsid w:val="009D31CF"/>
    <w:rsid w:val="009E1AA6"/>
    <w:rsid w:val="009E2C7B"/>
    <w:rsid w:val="009E3D43"/>
    <w:rsid w:val="009E75BB"/>
    <w:rsid w:val="009F309D"/>
    <w:rsid w:val="009F7E24"/>
    <w:rsid w:val="00A0233A"/>
    <w:rsid w:val="00A0457D"/>
    <w:rsid w:val="00A06AC0"/>
    <w:rsid w:val="00A11911"/>
    <w:rsid w:val="00A11E15"/>
    <w:rsid w:val="00A13C84"/>
    <w:rsid w:val="00A14E2F"/>
    <w:rsid w:val="00A226C6"/>
    <w:rsid w:val="00A257C5"/>
    <w:rsid w:val="00A305E9"/>
    <w:rsid w:val="00A3183C"/>
    <w:rsid w:val="00A36DC4"/>
    <w:rsid w:val="00A42EC5"/>
    <w:rsid w:val="00A52874"/>
    <w:rsid w:val="00A56F24"/>
    <w:rsid w:val="00A64755"/>
    <w:rsid w:val="00A65D8E"/>
    <w:rsid w:val="00A67B01"/>
    <w:rsid w:val="00A84909"/>
    <w:rsid w:val="00A903B3"/>
    <w:rsid w:val="00A93FA1"/>
    <w:rsid w:val="00A94908"/>
    <w:rsid w:val="00A97299"/>
    <w:rsid w:val="00A97343"/>
    <w:rsid w:val="00AA3558"/>
    <w:rsid w:val="00AB36D3"/>
    <w:rsid w:val="00AB4BE8"/>
    <w:rsid w:val="00AB59FE"/>
    <w:rsid w:val="00AC06FB"/>
    <w:rsid w:val="00AC33FF"/>
    <w:rsid w:val="00AD06C7"/>
    <w:rsid w:val="00AD20C2"/>
    <w:rsid w:val="00AE043E"/>
    <w:rsid w:val="00AE3053"/>
    <w:rsid w:val="00AE4C34"/>
    <w:rsid w:val="00B00353"/>
    <w:rsid w:val="00B07649"/>
    <w:rsid w:val="00B11C50"/>
    <w:rsid w:val="00B126C1"/>
    <w:rsid w:val="00B348EC"/>
    <w:rsid w:val="00B373FC"/>
    <w:rsid w:val="00B4746B"/>
    <w:rsid w:val="00B51AB2"/>
    <w:rsid w:val="00B51F46"/>
    <w:rsid w:val="00B53E8C"/>
    <w:rsid w:val="00B53EBD"/>
    <w:rsid w:val="00B71F6A"/>
    <w:rsid w:val="00B72E72"/>
    <w:rsid w:val="00B741D9"/>
    <w:rsid w:val="00B75271"/>
    <w:rsid w:val="00B753D7"/>
    <w:rsid w:val="00B80200"/>
    <w:rsid w:val="00B8178C"/>
    <w:rsid w:val="00B8351E"/>
    <w:rsid w:val="00B95CE7"/>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6488"/>
    <w:rsid w:val="00C36247"/>
    <w:rsid w:val="00C36380"/>
    <w:rsid w:val="00C36C92"/>
    <w:rsid w:val="00C52C12"/>
    <w:rsid w:val="00C55DE4"/>
    <w:rsid w:val="00C63505"/>
    <w:rsid w:val="00C64FE5"/>
    <w:rsid w:val="00C672CE"/>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3100C"/>
    <w:rsid w:val="00D3193B"/>
    <w:rsid w:val="00D470A8"/>
    <w:rsid w:val="00D51C0A"/>
    <w:rsid w:val="00D5524D"/>
    <w:rsid w:val="00D55D77"/>
    <w:rsid w:val="00D572AC"/>
    <w:rsid w:val="00D61215"/>
    <w:rsid w:val="00D65F22"/>
    <w:rsid w:val="00D774E3"/>
    <w:rsid w:val="00D80897"/>
    <w:rsid w:val="00D82411"/>
    <w:rsid w:val="00D9078A"/>
    <w:rsid w:val="00D9201C"/>
    <w:rsid w:val="00D935B8"/>
    <w:rsid w:val="00D94713"/>
    <w:rsid w:val="00D97740"/>
    <w:rsid w:val="00DA0149"/>
    <w:rsid w:val="00DA144F"/>
    <w:rsid w:val="00DA535D"/>
    <w:rsid w:val="00DA6A83"/>
    <w:rsid w:val="00DB0172"/>
    <w:rsid w:val="00DB139F"/>
    <w:rsid w:val="00DB652B"/>
    <w:rsid w:val="00DC0B9E"/>
    <w:rsid w:val="00DC249E"/>
    <w:rsid w:val="00DC73A4"/>
    <w:rsid w:val="00DC73F3"/>
    <w:rsid w:val="00DD01B6"/>
    <w:rsid w:val="00DD30FB"/>
    <w:rsid w:val="00DE4356"/>
    <w:rsid w:val="00DF733B"/>
    <w:rsid w:val="00E002A0"/>
    <w:rsid w:val="00E05991"/>
    <w:rsid w:val="00E05BF5"/>
    <w:rsid w:val="00E175DA"/>
    <w:rsid w:val="00E1796A"/>
    <w:rsid w:val="00E2138B"/>
    <w:rsid w:val="00E23AD9"/>
    <w:rsid w:val="00E27886"/>
    <w:rsid w:val="00E37BE8"/>
    <w:rsid w:val="00E57EB6"/>
    <w:rsid w:val="00E60A34"/>
    <w:rsid w:val="00E66B0E"/>
    <w:rsid w:val="00E72153"/>
    <w:rsid w:val="00E77B3C"/>
    <w:rsid w:val="00E8700F"/>
    <w:rsid w:val="00E96F49"/>
    <w:rsid w:val="00EA38E6"/>
    <w:rsid w:val="00EB3984"/>
    <w:rsid w:val="00EB39E9"/>
    <w:rsid w:val="00EB40EA"/>
    <w:rsid w:val="00EB7EF1"/>
    <w:rsid w:val="00EC2720"/>
    <w:rsid w:val="00EC5DD8"/>
    <w:rsid w:val="00ED170D"/>
    <w:rsid w:val="00ED1C9F"/>
    <w:rsid w:val="00ED2510"/>
    <w:rsid w:val="00ED5629"/>
    <w:rsid w:val="00ED71A5"/>
    <w:rsid w:val="00EE074B"/>
    <w:rsid w:val="00EE5E48"/>
    <w:rsid w:val="00EF2AC5"/>
    <w:rsid w:val="00EF3E0A"/>
    <w:rsid w:val="00EF78EC"/>
    <w:rsid w:val="00F03C31"/>
    <w:rsid w:val="00F0556D"/>
    <w:rsid w:val="00F077DF"/>
    <w:rsid w:val="00F11CEA"/>
    <w:rsid w:val="00F14373"/>
    <w:rsid w:val="00F1749F"/>
    <w:rsid w:val="00F231ED"/>
    <w:rsid w:val="00F26BB0"/>
    <w:rsid w:val="00F30203"/>
    <w:rsid w:val="00F40401"/>
    <w:rsid w:val="00F42CAE"/>
    <w:rsid w:val="00F459A1"/>
    <w:rsid w:val="00F45BC1"/>
    <w:rsid w:val="00F61000"/>
    <w:rsid w:val="00F61058"/>
    <w:rsid w:val="00F62CE2"/>
    <w:rsid w:val="00F712C5"/>
    <w:rsid w:val="00F73E4D"/>
    <w:rsid w:val="00F77B94"/>
    <w:rsid w:val="00F80FF6"/>
    <w:rsid w:val="00F81DC0"/>
    <w:rsid w:val="00F83B82"/>
    <w:rsid w:val="00F866B8"/>
    <w:rsid w:val="00F8681E"/>
    <w:rsid w:val="00FA1421"/>
    <w:rsid w:val="00FA1743"/>
    <w:rsid w:val="00FA1DE5"/>
    <w:rsid w:val="00FA23D7"/>
    <w:rsid w:val="00FB096D"/>
    <w:rsid w:val="00FB1171"/>
    <w:rsid w:val="00FB4C06"/>
    <w:rsid w:val="00FB54A6"/>
    <w:rsid w:val="00FB6DF7"/>
    <w:rsid w:val="00FD0B31"/>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190</cp:revision>
  <cp:lastPrinted>2010-01-12T23:20:00Z</cp:lastPrinted>
  <dcterms:created xsi:type="dcterms:W3CDTF">2020-01-24T19:17:00Z</dcterms:created>
  <dcterms:modified xsi:type="dcterms:W3CDTF">2021-03-22T18:20:00Z</dcterms:modified>
</cp:coreProperties>
</file>