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F87C" w14:textId="0E7D08E8" w:rsidR="00B80200" w:rsidRPr="00541E3D" w:rsidRDefault="0014666D" w:rsidP="00454F68">
      <w:pPr>
        <w:contextualSpacing/>
        <w:rPr>
          <w:bCs/>
          <w:smallCaps/>
        </w:rPr>
      </w:pPr>
      <w:r w:rsidRPr="00541E3D">
        <w:rPr>
          <w:b/>
          <w:bCs/>
          <w:smallCaps/>
        </w:rPr>
        <w:t>Committee Name:</w:t>
      </w:r>
      <w:r w:rsidR="00D5524D" w:rsidRPr="00541E3D">
        <w:rPr>
          <w:b/>
          <w:bCs/>
          <w:smallCaps/>
        </w:rPr>
        <w:t xml:space="preserve"> </w:t>
      </w:r>
      <w:r w:rsidR="00D5524D" w:rsidRPr="00541E3D">
        <w:rPr>
          <w:bCs/>
          <w:smallCaps/>
        </w:rPr>
        <w:t>Executive Committee of University Senate (ECUS)</w:t>
      </w:r>
      <w:r w:rsidR="003A51D3" w:rsidRPr="00541E3D">
        <w:rPr>
          <w:bCs/>
          <w:smallCaps/>
        </w:rPr>
        <w:t xml:space="preserve"> with Standing Committee Chairs</w:t>
      </w:r>
      <w:r w:rsidR="004E3E6B" w:rsidRPr="00541E3D">
        <w:rPr>
          <w:bCs/>
          <w:smallCaps/>
        </w:rPr>
        <w:t xml:space="preserve"> (SCC)</w:t>
      </w:r>
    </w:p>
    <w:p w14:paraId="41DD7F65" w14:textId="2CEF3E24" w:rsidR="0014666D" w:rsidRPr="00541E3D" w:rsidRDefault="0014666D" w:rsidP="00454F68">
      <w:pPr>
        <w:contextualSpacing/>
        <w:rPr>
          <w:bCs/>
          <w:smallCaps/>
        </w:rPr>
      </w:pPr>
      <w:r w:rsidRPr="00541E3D">
        <w:rPr>
          <w:b/>
          <w:bCs/>
          <w:smallCaps/>
        </w:rPr>
        <w:t>Meeting Date</w:t>
      </w:r>
      <w:r w:rsidR="00AC06FB" w:rsidRPr="00541E3D">
        <w:rPr>
          <w:b/>
          <w:bCs/>
          <w:smallCaps/>
        </w:rPr>
        <w:t xml:space="preserve"> &amp; Time</w:t>
      </w:r>
      <w:r w:rsidRPr="00541E3D">
        <w:rPr>
          <w:b/>
          <w:bCs/>
          <w:smallCaps/>
        </w:rPr>
        <w:t xml:space="preserve">: </w:t>
      </w:r>
      <w:r w:rsidR="00D5524D" w:rsidRPr="00541E3D">
        <w:rPr>
          <w:bCs/>
          <w:smallCaps/>
        </w:rPr>
        <w:t xml:space="preserve">Friday, </w:t>
      </w:r>
      <w:r w:rsidR="00EC79A6" w:rsidRPr="00541E3D">
        <w:rPr>
          <w:bCs/>
          <w:smallCaps/>
        </w:rPr>
        <w:t>Novem</w:t>
      </w:r>
      <w:r w:rsidR="00C307BD" w:rsidRPr="00541E3D">
        <w:rPr>
          <w:bCs/>
          <w:smallCaps/>
        </w:rPr>
        <w:t>ber</w:t>
      </w:r>
      <w:r w:rsidR="000A5B88" w:rsidRPr="00541E3D">
        <w:rPr>
          <w:bCs/>
          <w:smallCaps/>
        </w:rPr>
        <w:t xml:space="preserve"> </w:t>
      </w:r>
      <w:r w:rsidR="00EC79A6" w:rsidRPr="00541E3D">
        <w:rPr>
          <w:bCs/>
          <w:smallCaps/>
        </w:rPr>
        <w:t>5</w:t>
      </w:r>
      <w:r w:rsidR="00D5524D" w:rsidRPr="00541E3D">
        <w:rPr>
          <w:bCs/>
          <w:smallCaps/>
        </w:rPr>
        <w:t>, 20</w:t>
      </w:r>
      <w:r w:rsidR="002C4B4E" w:rsidRPr="00541E3D">
        <w:rPr>
          <w:bCs/>
          <w:smallCaps/>
        </w:rPr>
        <w:t>2</w:t>
      </w:r>
      <w:r w:rsidR="000A5B88" w:rsidRPr="00541E3D">
        <w:rPr>
          <w:bCs/>
          <w:smallCaps/>
        </w:rPr>
        <w:t>1</w:t>
      </w:r>
      <w:r w:rsidR="00D5524D" w:rsidRPr="00541E3D">
        <w:rPr>
          <w:bCs/>
          <w:smallCaps/>
        </w:rPr>
        <w:t xml:space="preserve">, </w:t>
      </w:r>
      <w:r w:rsidR="003A51D3" w:rsidRPr="00541E3D">
        <w:rPr>
          <w:bCs/>
          <w:smallCaps/>
        </w:rPr>
        <w:t>3</w:t>
      </w:r>
      <w:r w:rsidR="00D5524D" w:rsidRPr="00541E3D">
        <w:rPr>
          <w:bCs/>
          <w:smallCaps/>
        </w:rPr>
        <w:t>:</w:t>
      </w:r>
      <w:r w:rsidR="003A51D3" w:rsidRPr="00541E3D">
        <w:rPr>
          <w:bCs/>
          <w:smallCaps/>
        </w:rPr>
        <w:t>3</w:t>
      </w:r>
      <w:r w:rsidR="00D5524D" w:rsidRPr="00541E3D">
        <w:rPr>
          <w:bCs/>
          <w:smallCaps/>
        </w:rPr>
        <w:t>0-</w:t>
      </w:r>
      <w:r w:rsidR="003A51D3" w:rsidRPr="00541E3D">
        <w:rPr>
          <w:bCs/>
          <w:smallCaps/>
        </w:rPr>
        <w:t>4</w:t>
      </w:r>
      <w:r w:rsidR="00D5524D" w:rsidRPr="00541E3D">
        <w:rPr>
          <w:bCs/>
          <w:smallCaps/>
        </w:rPr>
        <w:t>:</w:t>
      </w:r>
      <w:r w:rsidR="003A51D3" w:rsidRPr="00541E3D">
        <w:rPr>
          <w:bCs/>
          <w:smallCaps/>
        </w:rPr>
        <w:t>4</w:t>
      </w:r>
      <w:r w:rsidR="00D5524D" w:rsidRPr="00541E3D">
        <w:rPr>
          <w:bCs/>
          <w:smallCaps/>
        </w:rPr>
        <w:t>5 p.m.</w:t>
      </w:r>
    </w:p>
    <w:p w14:paraId="696D1111" w14:textId="6E075E08" w:rsidR="00973FD5" w:rsidRPr="00541E3D" w:rsidRDefault="0014666D" w:rsidP="00454F68">
      <w:pPr>
        <w:contextualSpacing/>
        <w:rPr>
          <w:b/>
          <w:bCs/>
          <w:smallCaps/>
        </w:rPr>
      </w:pPr>
      <w:r w:rsidRPr="00541E3D">
        <w:rPr>
          <w:b/>
          <w:bCs/>
          <w:smallCaps/>
        </w:rPr>
        <w:t xml:space="preserve">Meeting Location: </w:t>
      </w:r>
      <w:proofErr w:type="spellStart"/>
      <w:r w:rsidR="003B5750" w:rsidRPr="00541E3D">
        <w:rPr>
          <w:bCs/>
          <w:smallCaps/>
        </w:rPr>
        <w:t>Webex</w:t>
      </w:r>
      <w:proofErr w:type="spellEnd"/>
    </w:p>
    <w:p w14:paraId="1834AF0A" w14:textId="77777777" w:rsidR="00B80200" w:rsidRPr="00541E3D" w:rsidRDefault="00B80200" w:rsidP="00454F68">
      <w:pPr>
        <w:contextualSpacing/>
        <w:jc w:val="center"/>
        <w:rPr>
          <w:b/>
          <w:bCs/>
        </w:rPr>
      </w:pPr>
    </w:p>
    <w:p w14:paraId="57F3E057" w14:textId="6391EAD3" w:rsidR="009C6C78" w:rsidRPr="00541E3D" w:rsidRDefault="00973FD5" w:rsidP="00454F68">
      <w:pPr>
        <w:contextualSpacing/>
        <w:rPr>
          <w:smallCaps/>
        </w:rPr>
      </w:pPr>
      <w:r w:rsidRPr="00541E3D">
        <w:rPr>
          <w:b/>
          <w:bCs/>
          <w:smallCaps/>
        </w:rPr>
        <w:t>A</w:t>
      </w:r>
      <w:r w:rsidR="00750727" w:rsidRPr="00541E3D">
        <w:rPr>
          <w:b/>
          <w:bCs/>
          <w:smallCaps/>
        </w:rPr>
        <w:t>ttendance</w:t>
      </w:r>
      <w:r w:rsidRPr="00541E3D">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541E3D" w14:paraId="4803B2AC" w14:textId="77777777" w:rsidTr="000173B5">
        <w:tc>
          <w:tcPr>
            <w:tcW w:w="9360" w:type="dxa"/>
            <w:gridSpan w:val="2"/>
            <w:vAlign w:val="center"/>
          </w:tcPr>
          <w:p w14:paraId="7FBE710B" w14:textId="21D9B5AE" w:rsidR="00F459A1" w:rsidRPr="00541E3D" w:rsidRDefault="00F459A1" w:rsidP="00454F68">
            <w:pPr>
              <w:contextualSpacing/>
            </w:pPr>
            <w:r w:rsidRPr="00541E3D">
              <w:rPr>
                <w:b/>
                <w:bCs/>
                <w:smallCaps/>
              </w:rPr>
              <w:t>Members</w:t>
            </w:r>
            <w:r w:rsidR="002B6719" w:rsidRPr="00541E3D">
              <w:rPr>
                <w:b/>
                <w:bCs/>
                <w:smallCaps/>
              </w:rPr>
              <w:t xml:space="preserve">                             </w:t>
            </w:r>
            <w:proofErr w:type="gramStart"/>
            <w:r w:rsidR="002B6719" w:rsidRPr="00541E3D">
              <w:rPr>
                <w:b/>
                <w:bCs/>
                <w:smallCaps/>
              </w:rPr>
              <w:t xml:space="preserve">   </w:t>
            </w:r>
            <w:r w:rsidRPr="00541E3D">
              <w:rPr>
                <w:b/>
              </w:rPr>
              <w:t>“</w:t>
            </w:r>
            <w:proofErr w:type="gramEnd"/>
            <w:r w:rsidRPr="00541E3D">
              <w:rPr>
                <w:b/>
              </w:rPr>
              <w:t>P” denotes Present,  “A” denotes Absent, “R” denotes Regrets</w:t>
            </w:r>
          </w:p>
        </w:tc>
      </w:tr>
      <w:tr w:rsidR="00F459A1" w:rsidRPr="00541E3D" w14:paraId="285C4756" w14:textId="77777777" w:rsidTr="000173B5">
        <w:tc>
          <w:tcPr>
            <w:tcW w:w="720" w:type="dxa"/>
            <w:vAlign w:val="center"/>
          </w:tcPr>
          <w:p w14:paraId="06558E01" w14:textId="31492FB6" w:rsidR="00F459A1" w:rsidRPr="00541E3D" w:rsidRDefault="00F459A1" w:rsidP="00454F68">
            <w:pPr>
              <w:contextualSpacing/>
              <w:jc w:val="center"/>
              <w:rPr>
                <w:b/>
                <w:bCs/>
                <w:smallCaps/>
              </w:rPr>
            </w:pPr>
            <w:r w:rsidRPr="00541E3D">
              <w:rPr>
                <w:b/>
                <w:bCs/>
              </w:rPr>
              <w:t>P</w:t>
            </w:r>
          </w:p>
        </w:tc>
        <w:tc>
          <w:tcPr>
            <w:tcW w:w="8640" w:type="dxa"/>
            <w:vAlign w:val="center"/>
          </w:tcPr>
          <w:p w14:paraId="44D13147" w14:textId="4349231D" w:rsidR="00F459A1" w:rsidRPr="00541E3D" w:rsidRDefault="00F459A1" w:rsidP="00454F68">
            <w:pPr>
              <w:contextualSpacing/>
              <w:rPr>
                <w:smallCaps/>
              </w:rPr>
            </w:pPr>
            <w:r w:rsidRPr="00541E3D">
              <w:t>Alex Blazer (</w:t>
            </w:r>
            <w:proofErr w:type="spellStart"/>
            <w:r w:rsidRPr="00541E3D">
              <w:t>CoAS</w:t>
            </w:r>
            <w:proofErr w:type="spellEnd"/>
            <w:r w:rsidRPr="00541E3D">
              <w:t>, ECUS Chair Secretary)</w:t>
            </w:r>
          </w:p>
        </w:tc>
      </w:tr>
      <w:tr w:rsidR="00F459A1" w:rsidRPr="00541E3D" w14:paraId="5A6AEEFD" w14:textId="77777777" w:rsidTr="000173B5">
        <w:tc>
          <w:tcPr>
            <w:tcW w:w="720" w:type="dxa"/>
            <w:vAlign w:val="center"/>
          </w:tcPr>
          <w:p w14:paraId="77298036" w14:textId="36CA26B9" w:rsidR="00F459A1" w:rsidRPr="00541E3D" w:rsidRDefault="00F459A1" w:rsidP="00454F68">
            <w:pPr>
              <w:contextualSpacing/>
              <w:jc w:val="center"/>
              <w:rPr>
                <w:b/>
                <w:bCs/>
                <w:smallCaps/>
              </w:rPr>
            </w:pPr>
            <w:r w:rsidRPr="00541E3D">
              <w:rPr>
                <w:b/>
                <w:bCs/>
              </w:rPr>
              <w:t>P</w:t>
            </w:r>
          </w:p>
        </w:tc>
        <w:tc>
          <w:tcPr>
            <w:tcW w:w="8640" w:type="dxa"/>
            <w:vAlign w:val="center"/>
          </w:tcPr>
          <w:p w14:paraId="67524697" w14:textId="7EDFEE2E" w:rsidR="00F459A1" w:rsidRPr="00541E3D" w:rsidRDefault="00F459A1" w:rsidP="00454F68">
            <w:pPr>
              <w:contextualSpacing/>
              <w:rPr>
                <w:smallCaps/>
              </w:rPr>
            </w:pPr>
            <w:r w:rsidRPr="00541E3D">
              <w:t>Hauke Busch (</w:t>
            </w:r>
            <w:proofErr w:type="spellStart"/>
            <w:r w:rsidRPr="00541E3D">
              <w:t>CoAS</w:t>
            </w:r>
            <w:proofErr w:type="spellEnd"/>
            <w:r w:rsidRPr="00541E3D">
              <w:t>, ECUS Chair</w:t>
            </w:r>
            <w:r w:rsidR="009732F9" w:rsidRPr="00541E3D">
              <w:t xml:space="preserve"> Emeritus</w:t>
            </w:r>
            <w:r w:rsidRPr="00541E3D">
              <w:t>)</w:t>
            </w:r>
          </w:p>
        </w:tc>
      </w:tr>
      <w:tr w:rsidR="00F459A1" w:rsidRPr="00541E3D" w14:paraId="31C20DF0" w14:textId="77777777" w:rsidTr="000173B5">
        <w:tc>
          <w:tcPr>
            <w:tcW w:w="720" w:type="dxa"/>
            <w:vAlign w:val="center"/>
          </w:tcPr>
          <w:p w14:paraId="535F3B79" w14:textId="6D4A5EFD" w:rsidR="00F459A1" w:rsidRPr="00541E3D" w:rsidRDefault="00C86302" w:rsidP="00454F68">
            <w:pPr>
              <w:contextualSpacing/>
              <w:jc w:val="center"/>
              <w:rPr>
                <w:b/>
                <w:bCs/>
                <w:smallCaps/>
              </w:rPr>
            </w:pPr>
            <w:r w:rsidRPr="00541E3D">
              <w:rPr>
                <w:b/>
                <w:bCs/>
              </w:rPr>
              <w:t>R</w:t>
            </w:r>
          </w:p>
        </w:tc>
        <w:tc>
          <w:tcPr>
            <w:tcW w:w="8640" w:type="dxa"/>
            <w:vAlign w:val="center"/>
          </w:tcPr>
          <w:p w14:paraId="41429104" w14:textId="37FE9135" w:rsidR="00F459A1" w:rsidRPr="00541E3D" w:rsidRDefault="00C307BD" w:rsidP="00454F68">
            <w:pPr>
              <w:contextualSpacing/>
              <w:rPr>
                <w:smallCaps/>
              </w:rPr>
            </w:pPr>
            <w:r w:rsidRPr="00541E3D">
              <w:t>Cathy Cox</w:t>
            </w:r>
            <w:r w:rsidR="00F459A1" w:rsidRPr="00541E3D">
              <w:t xml:space="preserve"> (University President)</w:t>
            </w:r>
          </w:p>
        </w:tc>
      </w:tr>
      <w:tr w:rsidR="009732F9" w:rsidRPr="00541E3D" w14:paraId="033E9469" w14:textId="77777777" w:rsidTr="000173B5">
        <w:tc>
          <w:tcPr>
            <w:tcW w:w="720" w:type="dxa"/>
            <w:vAlign w:val="center"/>
          </w:tcPr>
          <w:p w14:paraId="70986997" w14:textId="12D02B75" w:rsidR="009732F9" w:rsidRPr="00541E3D" w:rsidRDefault="009732F9" w:rsidP="00454F68">
            <w:pPr>
              <w:contextualSpacing/>
              <w:jc w:val="center"/>
              <w:rPr>
                <w:b/>
                <w:bCs/>
                <w:smallCaps/>
              </w:rPr>
            </w:pPr>
            <w:r w:rsidRPr="00541E3D">
              <w:rPr>
                <w:b/>
                <w:bCs/>
                <w:smallCaps/>
              </w:rPr>
              <w:t>P</w:t>
            </w:r>
          </w:p>
        </w:tc>
        <w:tc>
          <w:tcPr>
            <w:tcW w:w="8640" w:type="dxa"/>
            <w:vAlign w:val="center"/>
          </w:tcPr>
          <w:p w14:paraId="2217B9C6" w14:textId="1314434E" w:rsidR="009732F9" w:rsidRPr="00541E3D" w:rsidRDefault="009732F9" w:rsidP="00454F68">
            <w:pPr>
              <w:contextualSpacing/>
            </w:pPr>
            <w:r w:rsidRPr="00541E3D">
              <w:t>Jennifer Flory (</w:t>
            </w:r>
            <w:proofErr w:type="spellStart"/>
            <w:r w:rsidRPr="00541E3D">
              <w:t>CoAS</w:t>
            </w:r>
            <w:proofErr w:type="spellEnd"/>
            <w:r w:rsidRPr="00541E3D">
              <w:t>, ECUS Vice-Chair)</w:t>
            </w:r>
          </w:p>
        </w:tc>
      </w:tr>
      <w:tr w:rsidR="00F459A1" w:rsidRPr="00541E3D" w14:paraId="638C2E38" w14:textId="77777777" w:rsidTr="000173B5">
        <w:tc>
          <w:tcPr>
            <w:tcW w:w="720" w:type="dxa"/>
            <w:vAlign w:val="center"/>
          </w:tcPr>
          <w:p w14:paraId="0225F979" w14:textId="4340703B" w:rsidR="00F459A1" w:rsidRPr="00541E3D" w:rsidRDefault="00D77482" w:rsidP="00454F68">
            <w:pPr>
              <w:contextualSpacing/>
              <w:jc w:val="center"/>
              <w:rPr>
                <w:b/>
                <w:bCs/>
                <w:smallCaps/>
              </w:rPr>
            </w:pPr>
            <w:r w:rsidRPr="00541E3D">
              <w:rPr>
                <w:b/>
                <w:bCs/>
                <w:smallCaps/>
              </w:rPr>
              <w:t>P</w:t>
            </w:r>
          </w:p>
        </w:tc>
        <w:tc>
          <w:tcPr>
            <w:tcW w:w="8640" w:type="dxa"/>
            <w:vAlign w:val="center"/>
          </w:tcPr>
          <w:p w14:paraId="4774B68E" w14:textId="7EFF1FDA" w:rsidR="00F459A1" w:rsidRPr="00541E3D" w:rsidRDefault="00F459A1" w:rsidP="00454F68">
            <w:pPr>
              <w:contextualSpacing/>
              <w:rPr>
                <w:smallCaps/>
              </w:rPr>
            </w:pPr>
            <w:r w:rsidRPr="00541E3D">
              <w:t>Catherine Fowler (</w:t>
            </w:r>
            <w:proofErr w:type="spellStart"/>
            <w:r w:rsidRPr="00541E3D">
              <w:t>CoHS</w:t>
            </w:r>
            <w:proofErr w:type="spellEnd"/>
            <w:r w:rsidRPr="00541E3D">
              <w:t xml:space="preserve">, ECUS </w:t>
            </w:r>
            <w:r w:rsidR="003B5750" w:rsidRPr="00541E3D">
              <w:t>Chair</w:t>
            </w:r>
            <w:r w:rsidRPr="00541E3D">
              <w:t>)</w:t>
            </w:r>
          </w:p>
        </w:tc>
      </w:tr>
      <w:tr w:rsidR="003B5750" w:rsidRPr="00541E3D" w14:paraId="170CD489" w14:textId="77777777" w:rsidTr="000173B5">
        <w:tc>
          <w:tcPr>
            <w:tcW w:w="720" w:type="dxa"/>
            <w:vAlign w:val="center"/>
          </w:tcPr>
          <w:p w14:paraId="7B1BBAD7" w14:textId="3B85B01A" w:rsidR="003B5750" w:rsidRPr="00541E3D" w:rsidRDefault="000A5B88" w:rsidP="00454F68">
            <w:pPr>
              <w:contextualSpacing/>
              <w:jc w:val="center"/>
              <w:rPr>
                <w:b/>
                <w:bCs/>
              </w:rPr>
            </w:pPr>
            <w:r w:rsidRPr="00541E3D">
              <w:rPr>
                <w:b/>
                <w:bCs/>
              </w:rPr>
              <w:t>P</w:t>
            </w:r>
          </w:p>
        </w:tc>
        <w:tc>
          <w:tcPr>
            <w:tcW w:w="8640" w:type="dxa"/>
            <w:vAlign w:val="center"/>
          </w:tcPr>
          <w:p w14:paraId="71DBC476" w14:textId="7FD1AB3E" w:rsidR="003B5750" w:rsidRPr="00541E3D" w:rsidRDefault="003B5750" w:rsidP="00454F68">
            <w:pPr>
              <w:contextualSpacing/>
            </w:pPr>
            <w:r w:rsidRPr="00541E3D">
              <w:t>Karl Manrodt (</w:t>
            </w:r>
            <w:proofErr w:type="spellStart"/>
            <w:r w:rsidRPr="00541E3D">
              <w:t>CoB</w:t>
            </w:r>
            <w:proofErr w:type="spellEnd"/>
            <w:r w:rsidRPr="00541E3D">
              <w:t>, ECUS Member)</w:t>
            </w:r>
          </w:p>
        </w:tc>
      </w:tr>
      <w:tr w:rsidR="003B5750" w:rsidRPr="00541E3D" w14:paraId="10228912" w14:textId="77777777" w:rsidTr="000173B5">
        <w:tc>
          <w:tcPr>
            <w:tcW w:w="720" w:type="dxa"/>
            <w:vAlign w:val="center"/>
          </w:tcPr>
          <w:p w14:paraId="2A3EB6CA" w14:textId="0649DAD1" w:rsidR="003B5750" w:rsidRPr="00541E3D" w:rsidRDefault="00906B12" w:rsidP="00454F68">
            <w:pPr>
              <w:contextualSpacing/>
              <w:jc w:val="center"/>
              <w:rPr>
                <w:b/>
                <w:bCs/>
                <w:smallCaps/>
              </w:rPr>
            </w:pPr>
            <w:r w:rsidRPr="00541E3D">
              <w:rPr>
                <w:b/>
                <w:bCs/>
              </w:rPr>
              <w:t>R</w:t>
            </w:r>
          </w:p>
        </w:tc>
        <w:tc>
          <w:tcPr>
            <w:tcW w:w="8640" w:type="dxa"/>
            <w:vAlign w:val="center"/>
          </w:tcPr>
          <w:p w14:paraId="68B558F4" w14:textId="680C9B77" w:rsidR="003B5750" w:rsidRPr="00541E3D" w:rsidRDefault="003B5750" w:rsidP="00454F68">
            <w:pPr>
              <w:contextualSpacing/>
              <w:rPr>
                <w:smallCaps/>
              </w:rPr>
            </w:pPr>
            <w:r w:rsidRPr="00541E3D">
              <w:t>Lyndall Muschell (</w:t>
            </w:r>
            <w:proofErr w:type="spellStart"/>
            <w:r w:rsidRPr="00541E3D">
              <w:t>CoE</w:t>
            </w:r>
            <w:proofErr w:type="spellEnd"/>
            <w:r w:rsidRPr="00541E3D">
              <w:t>, ECUS Member)</w:t>
            </w:r>
          </w:p>
        </w:tc>
      </w:tr>
      <w:tr w:rsidR="009732F9" w:rsidRPr="00541E3D" w14:paraId="64FEB748" w14:textId="77777777" w:rsidTr="000173B5">
        <w:tc>
          <w:tcPr>
            <w:tcW w:w="720" w:type="dxa"/>
            <w:vAlign w:val="center"/>
          </w:tcPr>
          <w:p w14:paraId="4C78294C" w14:textId="1ACA3481" w:rsidR="009732F9" w:rsidRPr="00541E3D" w:rsidRDefault="009732F9" w:rsidP="00454F68">
            <w:pPr>
              <w:contextualSpacing/>
              <w:jc w:val="center"/>
              <w:rPr>
                <w:b/>
                <w:bCs/>
                <w:smallCaps/>
              </w:rPr>
            </w:pPr>
            <w:r w:rsidRPr="00541E3D">
              <w:rPr>
                <w:b/>
                <w:bCs/>
                <w:smallCaps/>
              </w:rPr>
              <w:t>P</w:t>
            </w:r>
          </w:p>
        </w:tc>
        <w:tc>
          <w:tcPr>
            <w:tcW w:w="8640" w:type="dxa"/>
            <w:vAlign w:val="center"/>
          </w:tcPr>
          <w:p w14:paraId="38D52BD1" w14:textId="76B0CBE7" w:rsidR="009732F9" w:rsidRPr="00541E3D" w:rsidRDefault="009732F9" w:rsidP="00454F68">
            <w:pPr>
              <w:contextualSpacing/>
            </w:pPr>
            <w:r w:rsidRPr="00541E3D">
              <w:t>Lamonica Sanford (Library, ECUS Member)</w:t>
            </w:r>
          </w:p>
        </w:tc>
      </w:tr>
      <w:tr w:rsidR="003B5750" w:rsidRPr="00541E3D" w14:paraId="5023CD3A" w14:textId="77777777" w:rsidTr="000173B5">
        <w:tc>
          <w:tcPr>
            <w:tcW w:w="720" w:type="dxa"/>
            <w:vAlign w:val="center"/>
          </w:tcPr>
          <w:p w14:paraId="61C0489D" w14:textId="286ED7B9" w:rsidR="003B5750" w:rsidRPr="00541E3D" w:rsidRDefault="000A5B88" w:rsidP="00454F68">
            <w:pPr>
              <w:contextualSpacing/>
              <w:jc w:val="center"/>
              <w:rPr>
                <w:b/>
                <w:bCs/>
                <w:smallCaps/>
              </w:rPr>
            </w:pPr>
            <w:r w:rsidRPr="00541E3D">
              <w:rPr>
                <w:b/>
                <w:bCs/>
                <w:smallCaps/>
              </w:rPr>
              <w:t>P</w:t>
            </w:r>
          </w:p>
        </w:tc>
        <w:tc>
          <w:tcPr>
            <w:tcW w:w="8640" w:type="dxa"/>
            <w:vAlign w:val="center"/>
          </w:tcPr>
          <w:p w14:paraId="28AEACB1" w14:textId="2D04765A" w:rsidR="003B5750" w:rsidRPr="00541E3D" w:rsidRDefault="003B5750" w:rsidP="00454F68">
            <w:pPr>
              <w:contextualSpacing/>
              <w:rPr>
                <w:smallCaps/>
              </w:rPr>
            </w:pPr>
            <w:r w:rsidRPr="00541E3D">
              <w:t>Costas Spirou (Provost)</w:t>
            </w:r>
          </w:p>
        </w:tc>
      </w:tr>
      <w:tr w:rsidR="003B5750" w:rsidRPr="00541E3D" w14:paraId="1213426B" w14:textId="77777777" w:rsidTr="000173B5">
        <w:tc>
          <w:tcPr>
            <w:tcW w:w="720" w:type="dxa"/>
            <w:vAlign w:val="center"/>
          </w:tcPr>
          <w:p w14:paraId="73032CA7" w14:textId="074BBE3E" w:rsidR="003B5750" w:rsidRPr="00541E3D" w:rsidRDefault="003B5750" w:rsidP="00454F68">
            <w:pPr>
              <w:contextualSpacing/>
              <w:jc w:val="center"/>
              <w:rPr>
                <w:b/>
                <w:bCs/>
              </w:rPr>
            </w:pPr>
            <w:r w:rsidRPr="00541E3D">
              <w:rPr>
                <w:b/>
                <w:bCs/>
              </w:rPr>
              <w:t>P</w:t>
            </w:r>
          </w:p>
        </w:tc>
        <w:tc>
          <w:tcPr>
            <w:tcW w:w="8640" w:type="dxa"/>
            <w:vAlign w:val="center"/>
          </w:tcPr>
          <w:p w14:paraId="5BD4E99E" w14:textId="368E14F2" w:rsidR="003B5750" w:rsidRPr="00541E3D" w:rsidRDefault="009732F9" w:rsidP="00454F68">
            <w:pPr>
              <w:contextualSpacing/>
            </w:pPr>
            <w:r w:rsidRPr="00541E3D">
              <w:t>Nicholas Creel</w:t>
            </w:r>
            <w:r w:rsidR="003B5750" w:rsidRPr="00541E3D">
              <w:t xml:space="preserve"> (APC Chair)</w:t>
            </w:r>
          </w:p>
        </w:tc>
      </w:tr>
      <w:tr w:rsidR="009732F9" w:rsidRPr="00541E3D" w14:paraId="1409258E" w14:textId="77777777" w:rsidTr="000173B5">
        <w:tc>
          <w:tcPr>
            <w:tcW w:w="720" w:type="dxa"/>
            <w:vAlign w:val="center"/>
          </w:tcPr>
          <w:p w14:paraId="70A055F5" w14:textId="3DF26E16" w:rsidR="009732F9" w:rsidRPr="00541E3D" w:rsidRDefault="009732F9" w:rsidP="00454F68">
            <w:pPr>
              <w:contextualSpacing/>
              <w:jc w:val="center"/>
              <w:rPr>
                <w:b/>
                <w:bCs/>
              </w:rPr>
            </w:pPr>
            <w:r w:rsidRPr="00541E3D">
              <w:rPr>
                <w:b/>
                <w:bCs/>
              </w:rPr>
              <w:t>P</w:t>
            </w:r>
          </w:p>
        </w:tc>
        <w:tc>
          <w:tcPr>
            <w:tcW w:w="8640" w:type="dxa"/>
            <w:vAlign w:val="center"/>
          </w:tcPr>
          <w:p w14:paraId="520E9223" w14:textId="632948BF" w:rsidR="009732F9" w:rsidRPr="00541E3D" w:rsidRDefault="009732F9" w:rsidP="00454F68">
            <w:pPr>
              <w:contextualSpacing/>
            </w:pPr>
            <w:r w:rsidRPr="00541E3D">
              <w:t>Linda Bradley (DEIPC Chair)</w:t>
            </w:r>
          </w:p>
        </w:tc>
      </w:tr>
      <w:tr w:rsidR="003B5750" w:rsidRPr="00541E3D" w14:paraId="724C11C8" w14:textId="77777777" w:rsidTr="000173B5">
        <w:tc>
          <w:tcPr>
            <w:tcW w:w="720" w:type="dxa"/>
            <w:vAlign w:val="center"/>
          </w:tcPr>
          <w:p w14:paraId="4DA07CCF" w14:textId="438CFA6D" w:rsidR="003B5750" w:rsidRPr="00541E3D" w:rsidRDefault="00C86302" w:rsidP="00454F68">
            <w:pPr>
              <w:contextualSpacing/>
              <w:jc w:val="center"/>
              <w:rPr>
                <w:b/>
                <w:bCs/>
              </w:rPr>
            </w:pPr>
            <w:r w:rsidRPr="00541E3D">
              <w:rPr>
                <w:b/>
                <w:bCs/>
              </w:rPr>
              <w:t>P</w:t>
            </w:r>
          </w:p>
        </w:tc>
        <w:tc>
          <w:tcPr>
            <w:tcW w:w="8640" w:type="dxa"/>
            <w:vAlign w:val="center"/>
          </w:tcPr>
          <w:p w14:paraId="20E0FCB9" w14:textId="43488E91" w:rsidR="003B5750" w:rsidRPr="00541E3D" w:rsidRDefault="009732F9" w:rsidP="00454F68">
            <w:pPr>
              <w:contextualSpacing/>
            </w:pPr>
            <w:r w:rsidRPr="00541E3D">
              <w:t>Sabrina Hom</w:t>
            </w:r>
            <w:r w:rsidR="003B5750" w:rsidRPr="00541E3D">
              <w:t xml:space="preserve"> (FAPC Chair)</w:t>
            </w:r>
          </w:p>
        </w:tc>
      </w:tr>
      <w:tr w:rsidR="003B5750" w:rsidRPr="00541E3D" w14:paraId="3C720EFA" w14:textId="77777777" w:rsidTr="000173B5">
        <w:tc>
          <w:tcPr>
            <w:tcW w:w="720" w:type="dxa"/>
            <w:vAlign w:val="center"/>
          </w:tcPr>
          <w:p w14:paraId="27E9B87A" w14:textId="524FF020" w:rsidR="003B5750" w:rsidRPr="00541E3D" w:rsidRDefault="005B727E" w:rsidP="00454F68">
            <w:pPr>
              <w:contextualSpacing/>
              <w:jc w:val="center"/>
              <w:rPr>
                <w:b/>
                <w:bCs/>
              </w:rPr>
            </w:pPr>
            <w:r w:rsidRPr="00541E3D">
              <w:rPr>
                <w:b/>
                <w:bCs/>
              </w:rPr>
              <w:t>P</w:t>
            </w:r>
          </w:p>
        </w:tc>
        <w:tc>
          <w:tcPr>
            <w:tcW w:w="8640" w:type="dxa"/>
            <w:vAlign w:val="center"/>
          </w:tcPr>
          <w:p w14:paraId="4C56E3E8" w14:textId="252E9BBC" w:rsidR="003B5750" w:rsidRPr="00541E3D" w:rsidRDefault="009732F9" w:rsidP="00454F68">
            <w:pPr>
              <w:contextualSpacing/>
            </w:pPr>
            <w:r w:rsidRPr="00541E3D">
              <w:t>Damian Francis</w:t>
            </w:r>
            <w:r w:rsidR="003B5750" w:rsidRPr="00541E3D">
              <w:t xml:space="preserve"> (RPIPC Chair)</w:t>
            </w:r>
          </w:p>
        </w:tc>
      </w:tr>
      <w:tr w:rsidR="003B5750" w:rsidRPr="00541E3D" w14:paraId="5A077EFA" w14:textId="77777777" w:rsidTr="000173B5">
        <w:tc>
          <w:tcPr>
            <w:tcW w:w="720" w:type="dxa"/>
            <w:vAlign w:val="center"/>
          </w:tcPr>
          <w:p w14:paraId="10F5F10F" w14:textId="2BA5EC1A" w:rsidR="003B5750" w:rsidRPr="00541E3D" w:rsidRDefault="00D7369E" w:rsidP="00454F68">
            <w:pPr>
              <w:contextualSpacing/>
              <w:jc w:val="center"/>
              <w:rPr>
                <w:b/>
                <w:bCs/>
              </w:rPr>
            </w:pPr>
            <w:r w:rsidRPr="00541E3D">
              <w:rPr>
                <w:b/>
                <w:bCs/>
              </w:rPr>
              <w:t>P</w:t>
            </w:r>
          </w:p>
        </w:tc>
        <w:tc>
          <w:tcPr>
            <w:tcW w:w="8640" w:type="dxa"/>
            <w:vAlign w:val="center"/>
          </w:tcPr>
          <w:p w14:paraId="462D7C54" w14:textId="11A9CE03" w:rsidR="003B5750" w:rsidRPr="00541E3D" w:rsidRDefault="009732F9" w:rsidP="00454F68">
            <w:pPr>
              <w:contextualSpacing/>
            </w:pPr>
            <w:r w:rsidRPr="00541E3D">
              <w:t>Gail Godwin</w:t>
            </w:r>
            <w:r w:rsidR="003B5750" w:rsidRPr="00541E3D">
              <w:t xml:space="preserve"> (SAPC Chair)</w:t>
            </w:r>
          </w:p>
        </w:tc>
      </w:tr>
      <w:tr w:rsidR="003B5750" w:rsidRPr="00541E3D" w14:paraId="3182E023" w14:textId="77777777" w:rsidTr="000173B5">
        <w:tc>
          <w:tcPr>
            <w:tcW w:w="9360" w:type="dxa"/>
            <w:gridSpan w:val="2"/>
            <w:vAlign w:val="center"/>
          </w:tcPr>
          <w:p w14:paraId="5B1E3923" w14:textId="290504BA" w:rsidR="003B5750" w:rsidRPr="00541E3D" w:rsidRDefault="003B5750" w:rsidP="00454F68">
            <w:pPr>
              <w:contextualSpacing/>
              <w:rPr>
                <w:b/>
                <w:bCs/>
                <w:smallCaps/>
              </w:rPr>
            </w:pPr>
            <w:r w:rsidRPr="00541E3D">
              <w:rPr>
                <w:b/>
                <w:bCs/>
                <w:smallCaps/>
              </w:rPr>
              <w:t>Guests</w:t>
            </w:r>
          </w:p>
        </w:tc>
      </w:tr>
      <w:tr w:rsidR="003B5750" w:rsidRPr="00541E3D" w14:paraId="40C6DE9B" w14:textId="77777777" w:rsidTr="000173B5">
        <w:tc>
          <w:tcPr>
            <w:tcW w:w="9360" w:type="dxa"/>
            <w:gridSpan w:val="2"/>
            <w:vAlign w:val="center"/>
          </w:tcPr>
          <w:p w14:paraId="2F35DF5E" w14:textId="2169C033" w:rsidR="003B5750" w:rsidRPr="00541E3D" w:rsidRDefault="003B5750" w:rsidP="00454F68">
            <w:pPr>
              <w:contextualSpacing/>
            </w:pPr>
            <w:r w:rsidRPr="00541E3D">
              <w:t>Shea Council (Administrative Assistant of the 202</w:t>
            </w:r>
            <w:r w:rsidR="000A5B88" w:rsidRPr="00541E3D">
              <w:t>1</w:t>
            </w:r>
            <w:r w:rsidRPr="00541E3D">
              <w:t>-202</w:t>
            </w:r>
            <w:r w:rsidR="000A5B88" w:rsidRPr="00541E3D">
              <w:t>2</w:t>
            </w:r>
            <w:r w:rsidRPr="00541E3D">
              <w:t xml:space="preserve"> University Senate)</w:t>
            </w:r>
          </w:p>
        </w:tc>
      </w:tr>
      <w:tr w:rsidR="00906B12" w:rsidRPr="00541E3D" w14:paraId="3C4C5579" w14:textId="77777777" w:rsidTr="000173B5">
        <w:tc>
          <w:tcPr>
            <w:tcW w:w="9360" w:type="dxa"/>
            <w:gridSpan w:val="2"/>
            <w:vAlign w:val="center"/>
          </w:tcPr>
          <w:p w14:paraId="1C567828" w14:textId="6252780F" w:rsidR="00906B12" w:rsidRPr="00541E3D" w:rsidRDefault="00906B12" w:rsidP="00906B12">
            <w:pPr>
              <w:contextualSpacing/>
            </w:pPr>
            <w:r w:rsidRPr="00541E3D">
              <w:t>Carolyn Denard (Chief Diversity Officer and Member of the 2021-2022 DEIPC)</w:t>
            </w:r>
          </w:p>
        </w:tc>
      </w:tr>
    </w:tbl>
    <w:p w14:paraId="71822103" w14:textId="28396C9F" w:rsidR="002B6719" w:rsidRPr="00541E3D" w:rsidRDefault="002B6719" w:rsidP="00454F68">
      <w:pPr>
        <w:contextualSpacing/>
        <w:rPr>
          <w:i/>
        </w:rPr>
      </w:pPr>
    </w:p>
    <w:p w14:paraId="3E08E568" w14:textId="24433FD7" w:rsidR="002B6719" w:rsidRPr="00541E3D" w:rsidRDefault="002B6719" w:rsidP="00454F68">
      <w:pPr>
        <w:contextualSpacing/>
        <w:rPr>
          <w:b/>
          <w:bCs/>
          <w:iCs/>
        </w:rPr>
      </w:pPr>
      <w:r w:rsidRPr="00541E3D">
        <w:rPr>
          <w:b/>
          <w:bCs/>
          <w:iCs/>
        </w:rPr>
        <w:t>Legend</w:t>
      </w:r>
    </w:p>
    <w:p w14:paraId="405ED42E" w14:textId="451B0BE1" w:rsidR="002B6719" w:rsidRPr="00541E3D" w:rsidRDefault="002B6719" w:rsidP="00454F68">
      <w:pPr>
        <w:contextualSpacing/>
      </w:pPr>
      <w:r w:rsidRPr="00541E3D">
        <w:rPr>
          <w:highlight w:val="yellow"/>
        </w:rPr>
        <w:t>Highlighted text denotes follow-up.</w:t>
      </w:r>
    </w:p>
    <w:p w14:paraId="54E838AD" w14:textId="77777777" w:rsidR="004D53F4" w:rsidRPr="00541E3D" w:rsidRDefault="004D53F4" w:rsidP="00454F68">
      <w:pPr>
        <w:contextualSpacing/>
        <w:rPr>
          <w:b/>
          <w:bCs/>
        </w:rPr>
      </w:pPr>
      <w:r w:rsidRPr="00541E3D">
        <w:rPr>
          <w:b/>
          <w:bCs/>
        </w:rPr>
        <w:t>Bold text denotes action or recommendation.</w:t>
      </w:r>
    </w:p>
    <w:p w14:paraId="1885EC61" w14:textId="77777777" w:rsidR="002B6719" w:rsidRPr="00541E3D" w:rsidRDefault="002B6719" w:rsidP="00454F68">
      <w:pPr>
        <w:contextualSpacing/>
      </w:pPr>
    </w:p>
    <w:p w14:paraId="7CFCFDE7" w14:textId="06BE8A3C" w:rsidR="008F2BD4" w:rsidRPr="00541E3D" w:rsidRDefault="0026653A" w:rsidP="00454F68">
      <w:pPr>
        <w:contextualSpacing/>
      </w:pPr>
      <w:r w:rsidRPr="00541E3D">
        <w:rPr>
          <w:b/>
          <w:bCs/>
        </w:rPr>
        <w:t xml:space="preserve">I. </w:t>
      </w:r>
      <w:r w:rsidR="008F2BD4" w:rsidRPr="00541E3D">
        <w:rPr>
          <w:b/>
          <w:bCs/>
        </w:rPr>
        <w:t xml:space="preserve">Call to Order: </w:t>
      </w:r>
      <w:r w:rsidR="008F2BD4" w:rsidRPr="00541E3D">
        <w:t xml:space="preserve">The meeting was called to order at </w:t>
      </w:r>
      <w:r w:rsidR="004E3E6B" w:rsidRPr="00541E3D">
        <w:t>3</w:t>
      </w:r>
      <w:r w:rsidR="008F2BD4" w:rsidRPr="00541E3D">
        <w:t>:</w:t>
      </w:r>
      <w:r w:rsidR="004E3E6B" w:rsidRPr="00541E3D">
        <w:t>3</w:t>
      </w:r>
      <w:r w:rsidR="00420462" w:rsidRPr="00541E3D">
        <w:t>0</w:t>
      </w:r>
      <w:r w:rsidR="008F2BD4" w:rsidRPr="00541E3D">
        <w:t xml:space="preserve"> pm by </w:t>
      </w:r>
      <w:r w:rsidR="00420462" w:rsidRPr="00541E3D">
        <w:t xml:space="preserve">Catherine Fowler </w:t>
      </w:r>
      <w:r w:rsidR="008F2BD4" w:rsidRPr="00541E3D">
        <w:t>(Chair).</w:t>
      </w:r>
    </w:p>
    <w:p w14:paraId="4BC28398" w14:textId="003F470C" w:rsidR="008F2BD4" w:rsidRPr="00541E3D" w:rsidRDefault="008F2BD4" w:rsidP="00454F68">
      <w:pPr>
        <w:contextualSpacing/>
      </w:pPr>
    </w:p>
    <w:p w14:paraId="16954F42" w14:textId="135D753B" w:rsidR="008F2BD4" w:rsidRPr="00541E3D" w:rsidRDefault="0026653A" w:rsidP="00454F68">
      <w:pPr>
        <w:contextualSpacing/>
        <w:rPr>
          <w:b/>
          <w:bCs/>
        </w:rPr>
      </w:pPr>
      <w:r w:rsidRPr="00541E3D">
        <w:rPr>
          <w:b/>
          <w:bCs/>
        </w:rPr>
        <w:t xml:space="preserve">II. </w:t>
      </w:r>
      <w:r w:rsidR="008F2BD4" w:rsidRPr="00541E3D">
        <w:rPr>
          <w:b/>
          <w:bCs/>
        </w:rPr>
        <w:t xml:space="preserve">Approval of Agenda: </w:t>
      </w:r>
      <w:r w:rsidR="008F2BD4" w:rsidRPr="00541E3D">
        <w:t xml:space="preserve">A </w:t>
      </w:r>
      <w:r w:rsidR="008F2BD4" w:rsidRPr="00541E3D">
        <w:rPr>
          <w:b/>
          <w:u w:val="single"/>
        </w:rPr>
        <w:t>Motion</w:t>
      </w:r>
      <w:r w:rsidR="008F2BD4" w:rsidRPr="00541E3D">
        <w:t xml:space="preserve"> </w:t>
      </w:r>
      <w:r w:rsidR="008F2BD4" w:rsidRPr="00541E3D">
        <w:rPr>
          <w:i/>
        </w:rPr>
        <w:t>to approve the agenda</w:t>
      </w:r>
      <w:r w:rsidR="008F2BD4" w:rsidRPr="00541E3D">
        <w:t xml:space="preserve"> was made and seconded. </w:t>
      </w:r>
      <w:r w:rsidR="008F2BD4" w:rsidRPr="00541E3D">
        <w:rPr>
          <w:b/>
          <w:bCs/>
        </w:rPr>
        <w:t>The agenda was approved as circulated.</w:t>
      </w:r>
    </w:p>
    <w:p w14:paraId="702B3FE8" w14:textId="463FA1F0" w:rsidR="008F2BD4" w:rsidRPr="00541E3D" w:rsidRDefault="008F2BD4" w:rsidP="00454F68">
      <w:pPr>
        <w:contextualSpacing/>
      </w:pPr>
    </w:p>
    <w:p w14:paraId="12345B5E" w14:textId="3B2DE327" w:rsidR="008F2BD4" w:rsidRPr="00541E3D" w:rsidRDefault="0026653A" w:rsidP="00454F68">
      <w:pPr>
        <w:contextualSpacing/>
      </w:pPr>
      <w:r w:rsidRPr="00541E3D">
        <w:rPr>
          <w:b/>
          <w:bCs/>
        </w:rPr>
        <w:t>II</w:t>
      </w:r>
      <w:r w:rsidR="00A52CFD" w:rsidRPr="00541E3D">
        <w:rPr>
          <w:b/>
          <w:bCs/>
        </w:rPr>
        <w:t>I</w:t>
      </w:r>
      <w:r w:rsidRPr="00541E3D">
        <w:rPr>
          <w:b/>
          <w:bCs/>
        </w:rPr>
        <w:t xml:space="preserve">. </w:t>
      </w:r>
      <w:r w:rsidR="008F2BD4" w:rsidRPr="00541E3D">
        <w:rPr>
          <w:b/>
          <w:bCs/>
        </w:rPr>
        <w:t xml:space="preserve">Approval of Minutes: </w:t>
      </w:r>
      <w:r w:rsidR="00A93D72" w:rsidRPr="00541E3D">
        <w:t xml:space="preserve">A draft of the </w:t>
      </w:r>
      <w:r w:rsidR="00E255A1" w:rsidRPr="00541E3D">
        <w:t>1</w:t>
      </w:r>
      <w:r w:rsidR="00A93D72" w:rsidRPr="00541E3D">
        <w:t xml:space="preserve"> </w:t>
      </w:r>
      <w:r w:rsidR="00E255A1" w:rsidRPr="00541E3D">
        <w:t>Oct</w:t>
      </w:r>
      <w:r w:rsidR="00A93D72" w:rsidRPr="00541E3D">
        <w:t xml:space="preserve"> 2021 minutes of the Executive Committee with Standing Committee Chairs had been circulated to the meeting attendees via email. A </w:t>
      </w:r>
      <w:r w:rsidR="00A93D72" w:rsidRPr="00541E3D">
        <w:rPr>
          <w:b/>
          <w:bCs/>
          <w:u w:val="single"/>
        </w:rPr>
        <w:t>Motion</w:t>
      </w:r>
      <w:r w:rsidR="00A93D72" w:rsidRPr="00541E3D">
        <w:t xml:space="preserve"> </w:t>
      </w:r>
      <w:r w:rsidR="00A93D72" w:rsidRPr="00541E3D">
        <w:rPr>
          <w:i/>
          <w:iCs/>
        </w:rPr>
        <w:t>to approve the minutes</w:t>
      </w:r>
      <w:r w:rsidR="00A93D72" w:rsidRPr="00541E3D">
        <w:t xml:space="preserve"> was made and seconded. </w:t>
      </w:r>
      <w:r w:rsidR="00A93D72" w:rsidRPr="00541E3D">
        <w:rPr>
          <w:b/>
          <w:bCs/>
        </w:rPr>
        <w:t>The minutes were approved</w:t>
      </w:r>
      <w:r w:rsidR="00A93D72" w:rsidRPr="00541E3D">
        <w:t>.</w:t>
      </w:r>
      <w:bookmarkStart w:id="0" w:name="_Hlk81840331"/>
    </w:p>
    <w:bookmarkEnd w:id="0"/>
    <w:p w14:paraId="2515B700" w14:textId="4D1A4195" w:rsidR="005B7837" w:rsidRPr="00541E3D" w:rsidRDefault="005B7837" w:rsidP="00454F68">
      <w:pPr>
        <w:contextualSpacing/>
      </w:pPr>
    </w:p>
    <w:p w14:paraId="752490C1" w14:textId="5F500AFE" w:rsidR="00731D0B" w:rsidRPr="00541E3D" w:rsidRDefault="005711A0" w:rsidP="00454F68">
      <w:pPr>
        <w:contextualSpacing/>
        <w:rPr>
          <w:b/>
          <w:bCs/>
        </w:rPr>
      </w:pPr>
      <w:r w:rsidRPr="00541E3D">
        <w:rPr>
          <w:b/>
          <w:bCs/>
        </w:rPr>
        <w:t>I</w:t>
      </w:r>
      <w:r w:rsidR="00E1191A" w:rsidRPr="00541E3D">
        <w:rPr>
          <w:b/>
          <w:bCs/>
        </w:rPr>
        <w:t>V</w:t>
      </w:r>
      <w:r w:rsidR="0026653A" w:rsidRPr="00541E3D">
        <w:rPr>
          <w:b/>
          <w:bCs/>
        </w:rPr>
        <w:t xml:space="preserve">. </w:t>
      </w:r>
      <w:r w:rsidR="008331D3" w:rsidRPr="00541E3D">
        <w:rPr>
          <w:b/>
          <w:bCs/>
        </w:rPr>
        <w:t>Reports</w:t>
      </w:r>
    </w:p>
    <w:p w14:paraId="348AA65B" w14:textId="461CC354" w:rsidR="00B83667" w:rsidRPr="00541E3D" w:rsidRDefault="00B83667" w:rsidP="00454F68">
      <w:pPr>
        <w:contextualSpacing/>
        <w:rPr>
          <w:b/>
          <w:bCs/>
        </w:rPr>
      </w:pPr>
    </w:p>
    <w:p w14:paraId="020DE282" w14:textId="7B63F053" w:rsidR="00B83667" w:rsidRPr="00541E3D" w:rsidRDefault="00B83667" w:rsidP="00454F68">
      <w:pPr>
        <w:contextualSpacing/>
        <w:rPr>
          <w:b/>
          <w:bCs/>
        </w:rPr>
      </w:pPr>
      <w:r w:rsidRPr="00541E3D">
        <w:rPr>
          <w:b/>
          <w:bCs/>
        </w:rPr>
        <w:t xml:space="preserve">University President — President </w:t>
      </w:r>
      <w:r w:rsidR="00957ECF" w:rsidRPr="00541E3D">
        <w:rPr>
          <w:b/>
          <w:bCs/>
        </w:rPr>
        <w:t>Cathy Cox</w:t>
      </w:r>
    </w:p>
    <w:p w14:paraId="69B73D9C" w14:textId="77777777" w:rsidR="00B83667" w:rsidRPr="00541E3D" w:rsidRDefault="00B83667" w:rsidP="00454F68">
      <w:pPr>
        <w:contextualSpacing/>
        <w:rPr>
          <w:b/>
          <w:bCs/>
        </w:rPr>
      </w:pPr>
    </w:p>
    <w:p w14:paraId="090062B8" w14:textId="4BB4A145" w:rsidR="00E1191A" w:rsidRPr="00541E3D" w:rsidRDefault="00C804E3" w:rsidP="00454F68">
      <w:pPr>
        <w:pStyle w:val="ListParagraph"/>
        <w:numPr>
          <w:ilvl w:val="0"/>
          <w:numId w:val="9"/>
        </w:numPr>
        <w:spacing w:after="0" w:line="240" w:lineRule="auto"/>
        <w:rPr>
          <w:rFonts w:ascii="Times New Roman" w:hAnsi="Times New Roman" w:cs="Times New Roman"/>
          <w:sz w:val="24"/>
          <w:szCs w:val="24"/>
        </w:rPr>
      </w:pPr>
      <w:r w:rsidRPr="00541E3D">
        <w:rPr>
          <w:rFonts w:ascii="Times New Roman" w:hAnsi="Times New Roman" w:cs="Times New Roman"/>
          <w:b/>
          <w:bCs/>
          <w:sz w:val="24"/>
          <w:szCs w:val="24"/>
          <w:u w:val="single"/>
        </w:rPr>
        <w:t>Regrets, No Report</w:t>
      </w:r>
      <w:r w:rsidRPr="00541E3D">
        <w:rPr>
          <w:rFonts w:ascii="Times New Roman" w:hAnsi="Times New Roman" w:cs="Times New Roman"/>
          <w:sz w:val="24"/>
          <w:szCs w:val="24"/>
        </w:rPr>
        <w:t xml:space="preserve"> </w:t>
      </w:r>
      <w:proofErr w:type="gramStart"/>
      <w:r w:rsidR="005711A0" w:rsidRPr="00541E3D">
        <w:rPr>
          <w:rFonts w:ascii="Times New Roman" w:hAnsi="Times New Roman" w:cs="Times New Roman"/>
          <w:sz w:val="24"/>
          <w:szCs w:val="24"/>
        </w:rPr>
        <w:t>As</w:t>
      </w:r>
      <w:proofErr w:type="gramEnd"/>
      <w:r w:rsidR="005711A0" w:rsidRPr="00541E3D">
        <w:rPr>
          <w:rFonts w:ascii="Times New Roman" w:hAnsi="Times New Roman" w:cs="Times New Roman"/>
          <w:sz w:val="24"/>
          <w:szCs w:val="24"/>
        </w:rPr>
        <w:t xml:space="preserve"> President </w:t>
      </w:r>
      <w:r w:rsidR="00A93D72" w:rsidRPr="00541E3D">
        <w:rPr>
          <w:rFonts w:ascii="Times New Roman" w:hAnsi="Times New Roman" w:cs="Times New Roman"/>
          <w:sz w:val="24"/>
          <w:szCs w:val="24"/>
        </w:rPr>
        <w:t>Cox</w:t>
      </w:r>
      <w:r w:rsidR="005711A0" w:rsidRPr="00541E3D">
        <w:rPr>
          <w:rFonts w:ascii="Times New Roman" w:hAnsi="Times New Roman" w:cs="Times New Roman"/>
          <w:sz w:val="24"/>
          <w:szCs w:val="24"/>
        </w:rPr>
        <w:t xml:space="preserve"> had extended </w:t>
      </w:r>
      <w:r w:rsidR="005711A0" w:rsidRPr="00541E3D">
        <w:rPr>
          <w:rFonts w:ascii="Times New Roman" w:hAnsi="Times New Roman" w:cs="Times New Roman"/>
          <w:i/>
          <w:iCs/>
          <w:sz w:val="24"/>
          <w:szCs w:val="24"/>
        </w:rPr>
        <w:t>Regrets</w:t>
      </w:r>
      <w:r w:rsidR="005711A0" w:rsidRPr="00541E3D">
        <w:rPr>
          <w:rFonts w:ascii="Times New Roman" w:hAnsi="Times New Roman" w:cs="Times New Roman"/>
          <w:sz w:val="24"/>
          <w:szCs w:val="24"/>
        </w:rPr>
        <w:t xml:space="preserve"> and was unable to attend this meeting, there was no President’s Report.</w:t>
      </w:r>
    </w:p>
    <w:p w14:paraId="35C38635" w14:textId="2D6F2B51" w:rsidR="00B83667" w:rsidRPr="00541E3D" w:rsidRDefault="00B83667" w:rsidP="00454F68">
      <w:pPr>
        <w:contextualSpacing/>
      </w:pPr>
    </w:p>
    <w:p w14:paraId="217ED353" w14:textId="073AD017" w:rsidR="007B1877" w:rsidRPr="00541E3D" w:rsidRDefault="008A63EE" w:rsidP="00454F68">
      <w:pPr>
        <w:contextualSpacing/>
      </w:pPr>
      <w:r w:rsidRPr="00541E3D">
        <w:rPr>
          <w:b/>
          <w:bCs/>
        </w:rPr>
        <w:lastRenderedPageBreak/>
        <w:t xml:space="preserve">University Provost — Provost </w:t>
      </w:r>
      <w:r w:rsidR="00B65341" w:rsidRPr="00541E3D">
        <w:rPr>
          <w:b/>
          <w:bCs/>
        </w:rPr>
        <w:t xml:space="preserve">Costas </w:t>
      </w:r>
      <w:r w:rsidRPr="00541E3D">
        <w:rPr>
          <w:b/>
          <w:bCs/>
        </w:rPr>
        <w:t>Spirou</w:t>
      </w:r>
    </w:p>
    <w:p w14:paraId="2132FFD2" w14:textId="77777777" w:rsidR="00BE3E03" w:rsidRPr="00541E3D" w:rsidRDefault="00BE3E03" w:rsidP="00BE3E03">
      <w:pPr>
        <w:jc w:val="center"/>
      </w:pPr>
    </w:p>
    <w:p w14:paraId="3C8CD73B" w14:textId="77777777" w:rsidR="00BE3E03" w:rsidRPr="00541E3D" w:rsidRDefault="00BE3E03" w:rsidP="00BE3E03">
      <w:pPr>
        <w:pStyle w:val="ListParagraph"/>
        <w:numPr>
          <w:ilvl w:val="0"/>
          <w:numId w:val="22"/>
        </w:numPr>
        <w:spacing w:after="0" w:line="240" w:lineRule="auto"/>
        <w:rPr>
          <w:rFonts w:ascii="Times New Roman" w:hAnsi="Times New Roman" w:cs="Times New Roman"/>
          <w:sz w:val="24"/>
          <w:szCs w:val="24"/>
        </w:rPr>
      </w:pPr>
      <w:r w:rsidRPr="00541E3D">
        <w:rPr>
          <w:rFonts w:ascii="Times New Roman" w:hAnsi="Times New Roman" w:cs="Times New Roman"/>
          <w:b/>
          <w:bCs/>
          <w:sz w:val="24"/>
          <w:szCs w:val="24"/>
          <w:u w:val="single"/>
        </w:rPr>
        <w:t>University Retention Committee</w:t>
      </w:r>
      <w:r w:rsidRPr="00541E3D">
        <w:rPr>
          <w:rFonts w:ascii="Times New Roman" w:hAnsi="Times New Roman" w:cs="Times New Roman"/>
          <w:sz w:val="24"/>
          <w:szCs w:val="24"/>
        </w:rPr>
        <w:t xml:space="preserve"> This is the second year of the University Retention Committee.  During the first committee meeting a review of the current retention and graduation data was conducted as well as the final report from last year with long term and short-term strategies. An update was provided on short-term strategies, TREK, and the implementation of Civitas. The committee was asked think about the top 2-3 priorities to set this year. </w:t>
      </w:r>
    </w:p>
    <w:p w14:paraId="0229D844" w14:textId="77777777" w:rsidR="00BE3E03" w:rsidRPr="00541E3D" w:rsidRDefault="00BE3E03" w:rsidP="00BE3E03">
      <w:pPr>
        <w:pStyle w:val="ListParagraph"/>
        <w:numPr>
          <w:ilvl w:val="0"/>
          <w:numId w:val="22"/>
        </w:numPr>
        <w:spacing w:after="0" w:line="240" w:lineRule="auto"/>
        <w:rPr>
          <w:rFonts w:ascii="Times New Roman" w:hAnsi="Times New Roman" w:cs="Times New Roman"/>
          <w:sz w:val="24"/>
          <w:szCs w:val="24"/>
        </w:rPr>
      </w:pPr>
      <w:r w:rsidRPr="00541E3D">
        <w:rPr>
          <w:rFonts w:ascii="Times New Roman" w:hAnsi="Times New Roman" w:cs="Times New Roman"/>
          <w:b/>
          <w:bCs/>
          <w:sz w:val="24"/>
          <w:szCs w:val="24"/>
          <w:u w:val="single"/>
        </w:rPr>
        <w:t>The Presidential Scholars Competition</w:t>
      </w:r>
      <w:r w:rsidRPr="00541E3D">
        <w:rPr>
          <w:rFonts w:ascii="Times New Roman" w:hAnsi="Times New Roman" w:cs="Times New Roman"/>
          <w:sz w:val="24"/>
          <w:szCs w:val="24"/>
        </w:rPr>
        <w:t xml:space="preserve"> takes place on Friday, December 3. Please encourage faculty and staff to participate by assisting with interviews. </w:t>
      </w:r>
    </w:p>
    <w:p w14:paraId="1A5A5669" w14:textId="77777777" w:rsidR="00BE3E03" w:rsidRPr="00541E3D" w:rsidRDefault="00BE3E03" w:rsidP="00BE3E03">
      <w:pPr>
        <w:pStyle w:val="ListParagraph"/>
        <w:numPr>
          <w:ilvl w:val="0"/>
          <w:numId w:val="22"/>
        </w:numPr>
        <w:spacing w:after="0" w:line="240" w:lineRule="auto"/>
        <w:rPr>
          <w:rFonts w:ascii="Times New Roman" w:hAnsi="Times New Roman" w:cs="Times New Roman"/>
          <w:sz w:val="24"/>
          <w:szCs w:val="24"/>
        </w:rPr>
      </w:pPr>
      <w:r w:rsidRPr="00541E3D">
        <w:rPr>
          <w:rFonts w:ascii="Times New Roman" w:hAnsi="Times New Roman" w:cs="Times New Roman"/>
          <w:b/>
          <w:bCs/>
          <w:sz w:val="24"/>
          <w:szCs w:val="24"/>
          <w:u w:val="single"/>
        </w:rPr>
        <w:t>The RACAA</w:t>
      </w:r>
      <w:r w:rsidRPr="00541E3D">
        <w:rPr>
          <w:rFonts w:ascii="Times New Roman" w:hAnsi="Times New Roman" w:cs="Times New Roman"/>
          <w:sz w:val="24"/>
          <w:szCs w:val="24"/>
        </w:rPr>
        <w:t xml:space="preserve"> meeting took place at Columbus State University (October 27-28) and included an update on Budget, Fintech Academy, and COVID.  Additional discussion about the implementation of post tenure review and annual evaluations took place (i.e., integration of student success).  We will need to begin the process of addressing the recently approved USG policies as that information becomes available.</w:t>
      </w:r>
    </w:p>
    <w:p w14:paraId="16B1CC59" w14:textId="77777777" w:rsidR="00BE3E03" w:rsidRPr="00541E3D" w:rsidRDefault="00BE3E03" w:rsidP="00BE3E03">
      <w:pPr>
        <w:pStyle w:val="ListParagraph"/>
        <w:numPr>
          <w:ilvl w:val="0"/>
          <w:numId w:val="22"/>
        </w:numPr>
        <w:spacing w:after="0" w:line="240" w:lineRule="auto"/>
        <w:rPr>
          <w:rFonts w:ascii="Times New Roman" w:hAnsi="Times New Roman" w:cs="Times New Roman"/>
          <w:sz w:val="24"/>
          <w:szCs w:val="24"/>
        </w:rPr>
      </w:pPr>
      <w:r w:rsidRPr="00541E3D">
        <w:rPr>
          <w:rFonts w:ascii="Times New Roman" w:hAnsi="Times New Roman" w:cs="Times New Roman"/>
          <w:b/>
          <w:bCs/>
          <w:sz w:val="24"/>
          <w:szCs w:val="24"/>
          <w:u w:val="single"/>
        </w:rPr>
        <w:t>GC’s 25</w:t>
      </w:r>
      <w:r w:rsidRPr="00541E3D">
        <w:rPr>
          <w:rFonts w:ascii="Times New Roman" w:hAnsi="Times New Roman" w:cs="Times New Roman"/>
          <w:b/>
          <w:bCs/>
          <w:sz w:val="24"/>
          <w:szCs w:val="24"/>
          <w:u w:val="single"/>
          <w:vertAlign w:val="superscript"/>
        </w:rPr>
        <w:t>th</w:t>
      </w:r>
      <w:r w:rsidRPr="00541E3D">
        <w:rPr>
          <w:rFonts w:ascii="Times New Roman" w:hAnsi="Times New Roman" w:cs="Times New Roman"/>
          <w:b/>
          <w:bCs/>
          <w:sz w:val="24"/>
          <w:szCs w:val="24"/>
          <w:u w:val="single"/>
        </w:rPr>
        <w:t xml:space="preserve"> Anniversary of the Liberal Arts Mission</w:t>
      </w:r>
      <w:r w:rsidRPr="00541E3D">
        <w:rPr>
          <w:rFonts w:ascii="Times New Roman" w:hAnsi="Times New Roman" w:cs="Times New Roman"/>
          <w:sz w:val="24"/>
          <w:szCs w:val="24"/>
        </w:rPr>
        <w:t xml:space="preserve"> Celebrate the 25</w:t>
      </w:r>
      <w:r w:rsidRPr="00541E3D">
        <w:rPr>
          <w:rFonts w:ascii="Times New Roman" w:hAnsi="Times New Roman" w:cs="Times New Roman"/>
          <w:sz w:val="24"/>
          <w:szCs w:val="24"/>
          <w:vertAlign w:val="superscript"/>
        </w:rPr>
        <w:t>th</w:t>
      </w:r>
      <w:r w:rsidRPr="00541E3D">
        <w:rPr>
          <w:rFonts w:ascii="Times New Roman" w:hAnsi="Times New Roman" w:cs="Times New Roman"/>
          <w:sz w:val="24"/>
          <w:szCs w:val="24"/>
        </w:rPr>
        <w:t xml:space="preserve"> GC designation as Georgia’s Public Liberal Arts institution of higher education:</w:t>
      </w:r>
    </w:p>
    <w:p w14:paraId="3DF9206A" w14:textId="77777777" w:rsidR="00BE3E03" w:rsidRPr="00541E3D" w:rsidRDefault="00BE3E03" w:rsidP="00BE3E03">
      <w:pPr>
        <w:pStyle w:val="ListParagraph"/>
        <w:numPr>
          <w:ilvl w:val="1"/>
          <w:numId w:val="22"/>
        </w:numPr>
        <w:spacing w:after="0" w:line="240" w:lineRule="auto"/>
        <w:rPr>
          <w:rFonts w:ascii="Times New Roman" w:hAnsi="Times New Roman" w:cs="Times New Roman"/>
          <w:sz w:val="24"/>
          <w:szCs w:val="24"/>
        </w:rPr>
      </w:pPr>
      <w:r w:rsidRPr="00541E3D">
        <w:rPr>
          <w:rFonts w:ascii="Times New Roman" w:hAnsi="Times New Roman" w:cs="Times New Roman"/>
          <w:sz w:val="24"/>
          <w:szCs w:val="24"/>
        </w:rPr>
        <w:t xml:space="preserve">The GC Journeys Symposium (October 29) had 77 participants. </w:t>
      </w:r>
    </w:p>
    <w:p w14:paraId="195D512F" w14:textId="77777777" w:rsidR="00BE3E03" w:rsidRPr="00541E3D" w:rsidRDefault="00BE3E03" w:rsidP="00BE3E03">
      <w:pPr>
        <w:pStyle w:val="ListParagraph"/>
        <w:numPr>
          <w:ilvl w:val="1"/>
          <w:numId w:val="22"/>
        </w:numPr>
        <w:spacing w:after="0" w:line="240" w:lineRule="auto"/>
        <w:rPr>
          <w:rFonts w:ascii="Times New Roman" w:hAnsi="Times New Roman" w:cs="Times New Roman"/>
          <w:sz w:val="24"/>
          <w:szCs w:val="24"/>
        </w:rPr>
      </w:pPr>
      <w:r w:rsidRPr="00541E3D">
        <w:rPr>
          <w:rFonts w:ascii="Times New Roman" w:hAnsi="Times New Roman" w:cs="Times New Roman"/>
          <w:sz w:val="24"/>
          <w:szCs w:val="24"/>
        </w:rPr>
        <w:t>The COE will host “The Value of Liberal Arts in Preparing Teachers and Leaders as Architects of Change” on November 9 from 5:00-6:30pm in Peabody.</w:t>
      </w:r>
    </w:p>
    <w:p w14:paraId="2C004746" w14:textId="77777777" w:rsidR="00BE3E03" w:rsidRPr="00541E3D" w:rsidRDefault="00BE3E03" w:rsidP="00BE3E03">
      <w:pPr>
        <w:pStyle w:val="ListParagraph"/>
        <w:numPr>
          <w:ilvl w:val="0"/>
          <w:numId w:val="22"/>
        </w:numPr>
        <w:spacing w:after="0" w:line="240" w:lineRule="auto"/>
        <w:rPr>
          <w:rFonts w:ascii="Times New Roman" w:hAnsi="Times New Roman" w:cs="Times New Roman"/>
          <w:sz w:val="24"/>
          <w:szCs w:val="24"/>
        </w:rPr>
      </w:pPr>
      <w:r w:rsidRPr="00541E3D">
        <w:rPr>
          <w:rFonts w:ascii="Times New Roman" w:hAnsi="Times New Roman" w:cs="Times New Roman"/>
          <w:b/>
          <w:bCs/>
          <w:sz w:val="24"/>
          <w:szCs w:val="24"/>
          <w:u w:val="single"/>
        </w:rPr>
        <w:t>The Study Away Program</w:t>
      </w:r>
      <w:r w:rsidRPr="00541E3D">
        <w:rPr>
          <w:rFonts w:ascii="Times New Roman" w:hAnsi="Times New Roman" w:cs="Times New Roman"/>
          <w:sz w:val="24"/>
          <w:szCs w:val="24"/>
        </w:rPr>
        <w:t xml:space="preserve"> will be rebranded as “American Portrait.” More information will be forthcoming from the International Education Center.</w:t>
      </w:r>
    </w:p>
    <w:p w14:paraId="21BB220C" w14:textId="77777777" w:rsidR="00BE3E03" w:rsidRPr="00541E3D" w:rsidRDefault="00BE3E03" w:rsidP="00BE3E03">
      <w:pPr>
        <w:pStyle w:val="ListParagraph"/>
        <w:numPr>
          <w:ilvl w:val="0"/>
          <w:numId w:val="22"/>
        </w:numPr>
        <w:spacing w:after="0" w:line="240" w:lineRule="auto"/>
        <w:rPr>
          <w:rFonts w:ascii="Times New Roman" w:hAnsi="Times New Roman" w:cs="Times New Roman"/>
          <w:sz w:val="24"/>
          <w:szCs w:val="24"/>
        </w:rPr>
      </w:pPr>
      <w:r w:rsidRPr="00541E3D">
        <w:rPr>
          <w:rFonts w:ascii="Times New Roman" w:hAnsi="Times New Roman" w:cs="Times New Roman"/>
          <w:b/>
          <w:bCs/>
          <w:sz w:val="24"/>
          <w:szCs w:val="24"/>
          <w:u w:val="single"/>
        </w:rPr>
        <w:t>The Inaugural Hall of Fame Ceremony</w:t>
      </w:r>
      <w:r w:rsidRPr="00541E3D">
        <w:rPr>
          <w:rFonts w:ascii="Times New Roman" w:hAnsi="Times New Roman" w:cs="Times New Roman"/>
          <w:sz w:val="24"/>
          <w:szCs w:val="24"/>
        </w:rPr>
        <w:t xml:space="preserve"> of the College of Health Sciences included 2 inductees.</w:t>
      </w:r>
    </w:p>
    <w:p w14:paraId="2315E321" w14:textId="77777777" w:rsidR="00BE3E03" w:rsidRPr="00541E3D" w:rsidRDefault="00BE3E03" w:rsidP="00BE3E03">
      <w:pPr>
        <w:pStyle w:val="ListParagraph"/>
        <w:numPr>
          <w:ilvl w:val="0"/>
          <w:numId w:val="22"/>
        </w:numPr>
        <w:spacing w:after="0" w:line="240" w:lineRule="auto"/>
        <w:rPr>
          <w:rFonts w:ascii="Times New Roman" w:hAnsi="Times New Roman" w:cs="Times New Roman"/>
          <w:sz w:val="24"/>
          <w:szCs w:val="24"/>
        </w:rPr>
      </w:pPr>
      <w:r w:rsidRPr="00541E3D">
        <w:rPr>
          <w:rFonts w:ascii="Times New Roman" w:hAnsi="Times New Roman" w:cs="Times New Roman"/>
          <w:b/>
          <w:bCs/>
          <w:sz w:val="24"/>
          <w:szCs w:val="24"/>
          <w:u w:val="single"/>
        </w:rPr>
        <w:t>Renovations to Special Collections</w:t>
      </w:r>
      <w:r w:rsidRPr="00541E3D">
        <w:rPr>
          <w:rFonts w:ascii="Times New Roman" w:hAnsi="Times New Roman" w:cs="Times New Roman"/>
          <w:sz w:val="24"/>
          <w:szCs w:val="24"/>
        </w:rPr>
        <w:t xml:space="preserve"> are moving forward and should be completed this month.</w:t>
      </w:r>
    </w:p>
    <w:p w14:paraId="19B72861" w14:textId="77777777" w:rsidR="00BE3E03" w:rsidRPr="00541E3D" w:rsidRDefault="00BE3E03" w:rsidP="00BE3E03">
      <w:pPr>
        <w:pStyle w:val="ListParagraph"/>
        <w:numPr>
          <w:ilvl w:val="0"/>
          <w:numId w:val="22"/>
        </w:numPr>
        <w:spacing w:after="0" w:line="240" w:lineRule="auto"/>
        <w:rPr>
          <w:rFonts w:ascii="Times New Roman" w:hAnsi="Times New Roman" w:cs="Times New Roman"/>
          <w:sz w:val="24"/>
          <w:szCs w:val="24"/>
        </w:rPr>
      </w:pPr>
      <w:r w:rsidRPr="00541E3D">
        <w:rPr>
          <w:rFonts w:ascii="Times New Roman" w:hAnsi="Times New Roman" w:cs="Times New Roman"/>
          <w:b/>
          <w:bCs/>
          <w:sz w:val="24"/>
          <w:szCs w:val="24"/>
          <w:u w:val="single"/>
        </w:rPr>
        <w:t>Georgia Undergraduate Research Virtual Conference</w:t>
      </w:r>
      <w:r w:rsidRPr="00541E3D">
        <w:rPr>
          <w:rFonts w:ascii="Times New Roman" w:hAnsi="Times New Roman" w:cs="Times New Roman"/>
          <w:sz w:val="24"/>
          <w:szCs w:val="24"/>
        </w:rPr>
        <w:t xml:space="preserve"> 34 students and 14 faculty mentors will participate in the Georgia Undergraduate Research Virtual Conference this weekend. </w:t>
      </w:r>
    </w:p>
    <w:p w14:paraId="2294DE57" w14:textId="77777777" w:rsidR="00BE3E03" w:rsidRPr="00541E3D" w:rsidRDefault="00BE3E03" w:rsidP="00BE3E03">
      <w:pPr>
        <w:pStyle w:val="ListParagraph"/>
        <w:numPr>
          <w:ilvl w:val="0"/>
          <w:numId w:val="22"/>
        </w:numPr>
        <w:spacing w:after="0" w:line="240" w:lineRule="auto"/>
        <w:rPr>
          <w:rFonts w:ascii="Times New Roman" w:hAnsi="Times New Roman" w:cs="Times New Roman"/>
          <w:sz w:val="24"/>
          <w:szCs w:val="24"/>
        </w:rPr>
      </w:pPr>
      <w:r w:rsidRPr="00541E3D">
        <w:rPr>
          <w:rFonts w:ascii="Times New Roman" w:hAnsi="Times New Roman" w:cs="Times New Roman"/>
          <w:b/>
          <w:bCs/>
          <w:sz w:val="24"/>
          <w:szCs w:val="24"/>
          <w:u w:val="single"/>
        </w:rPr>
        <w:t>Women’s Leadership Faculty Fellows</w:t>
      </w:r>
      <w:r w:rsidRPr="00541E3D">
        <w:rPr>
          <w:rFonts w:ascii="Times New Roman" w:hAnsi="Times New Roman" w:cs="Times New Roman"/>
          <w:sz w:val="24"/>
          <w:szCs w:val="24"/>
        </w:rPr>
        <w:t xml:space="preserve"> This </w:t>
      </w:r>
      <w:proofErr w:type="gramStart"/>
      <w:r w:rsidRPr="00541E3D">
        <w:rPr>
          <w:rFonts w:ascii="Times New Roman" w:hAnsi="Times New Roman" w:cs="Times New Roman"/>
          <w:sz w:val="24"/>
          <w:szCs w:val="24"/>
        </w:rPr>
        <w:t>year’s</w:t>
      </w:r>
      <w:proofErr w:type="gramEnd"/>
      <w:r w:rsidRPr="00541E3D">
        <w:rPr>
          <w:rFonts w:ascii="Times New Roman" w:hAnsi="Times New Roman" w:cs="Times New Roman"/>
          <w:sz w:val="24"/>
          <w:szCs w:val="24"/>
        </w:rPr>
        <w:t xml:space="preserve"> Women’s Leadership Faculty Fellows have been selected:</w:t>
      </w:r>
    </w:p>
    <w:p w14:paraId="442285EC" w14:textId="77777777" w:rsidR="00BE3E03" w:rsidRPr="00541E3D" w:rsidRDefault="00BE3E03" w:rsidP="00BE3E03">
      <w:pPr>
        <w:pStyle w:val="ListParagraph"/>
        <w:numPr>
          <w:ilvl w:val="1"/>
          <w:numId w:val="22"/>
        </w:numPr>
        <w:spacing w:after="0" w:line="240" w:lineRule="auto"/>
        <w:rPr>
          <w:rFonts w:ascii="Times New Roman" w:hAnsi="Times New Roman" w:cs="Times New Roman"/>
          <w:sz w:val="24"/>
          <w:szCs w:val="24"/>
        </w:rPr>
      </w:pPr>
      <w:r w:rsidRPr="00541E3D">
        <w:rPr>
          <w:rFonts w:ascii="Times New Roman" w:hAnsi="Times New Roman" w:cs="Times New Roman"/>
          <w:sz w:val="24"/>
          <w:szCs w:val="24"/>
        </w:rPr>
        <w:t>Dr. Linda Bradley, Professor of Literacy Instruction, College of Education.</w:t>
      </w:r>
    </w:p>
    <w:p w14:paraId="7B789229" w14:textId="77777777" w:rsidR="00BE3E03" w:rsidRPr="00541E3D" w:rsidRDefault="00BE3E03" w:rsidP="00BE3E03">
      <w:pPr>
        <w:pStyle w:val="ListParagraph"/>
        <w:numPr>
          <w:ilvl w:val="1"/>
          <w:numId w:val="22"/>
        </w:numPr>
        <w:spacing w:after="0" w:line="240" w:lineRule="auto"/>
        <w:rPr>
          <w:rFonts w:ascii="Times New Roman" w:hAnsi="Times New Roman" w:cs="Times New Roman"/>
          <w:sz w:val="24"/>
          <w:szCs w:val="24"/>
        </w:rPr>
      </w:pPr>
      <w:r w:rsidRPr="00541E3D">
        <w:rPr>
          <w:rFonts w:ascii="Times New Roman" w:hAnsi="Times New Roman" w:cs="Times New Roman"/>
          <w:sz w:val="24"/>
          <w:szCs w:val="24"/>
        </w:rPr>
        <w:t>Dr. Mary Magoulick, Professor of English, College of Arts and Sciences.</w:t>
      </w:r>
    </w:p>
    <w:p w14:paraId="5B8C3085" w14:textId="77777777" w:rsidR="00BE3E03" w:rsidRPr="00541E3D" w:rsidRDefault="00BE3E03" w:rsidP="00BE3E03">
      <w:pPr>
        <w:pStyle w:val="ListParagraph"/>
        <w:numPr>
          <w:ilvl w:val="1"/>
          <w:numId w:val="22"/>
        </w:numPr>
        <w:spacing w:after="0" w:line="240" w:lineRule="auto"/>
        <w:rPr>
          <w:rFonts w:ascii="Times New Roman" w:hAnsi="Times New Roman" w:cs="Times New Roman"/>
          <w:sz w:val="24"/>
          <w:szCs w:val="24"/>
        </w:rPr>
      </w:pPr>
      <w:r w:rsidRPr="00541E3D">
        <w:rPr>
          <w:rFonts w:ascii="Times New Roman" w:hAnsi="Times New Roman" w:cs="Times New Roman"/>
          <w:sz w:val="24"/>
          <w:szCs w:val="24"/>
        </w:rPr>
        <w:t xml:space="preserve">Angela </w:t>
      </w:r>
      <w:proofErr w:type="spellStart"/>
      <w:r w:rsidRPr="00541E3D">
        <w:rPr>
          <w:rFonts w:ascii="Times New Roman" w:hAnsi="Times New Roman" w:cs="Times New Roman"/>
          <w:sz w:val="24"/>
          <w:szCs w:val="24"/>
        </w:rPr>
        <w:t>Criscoe</w:t>
      </w:r>
      <w:proofErr w:type="spellEnd"/>
      <w:r w:rsidRPr="00541E3D">
        <w:rPr>
          <w:rFonts w:ascii="Times New Roman" w:hAnsi="Times New Roman" w:cs="Times New Roman"/>
          <w:sz w:val="24"/>
          <w:szCs w:val="24"/>
        </w:rPr>
        <w:t>, Associate Professor of Film, Television, and Digital Media Production, College of Arts and Sciences and Interim Executive Director of the School of Continuing and Professional Studies.</w:t>
      </w:r>
    </w:p>
    <w:p w14:paraId="2C2E4173" w14:textId="77777777" w:rsidR="00BE3E03" w:rsidRPr="00541E3D" w:rsidRDefault="00BE3E03" w:rsidP="00BE3E03">
      <w:pPr>
        <w:pStyle w:val="ListParagraph"/>
        <w:numPr>
          <w:ilvl w:val="1"/>
          <w:numId w:val="22"/>
        </w:numPr>
        <w:spacing w:after="0" w:line="240" w:lineRule="auto"/>
        <w:rPr>
          <w:rFonts w:ascii="Times New Roman" w:hAnsi="Times New Roman" w:cs="Times New Roman"/>
          <w:sz w:val="24"/>
          <w:szCs w:val="24"/>
        </w:rPr>
      </w:pPr>
      <w:r w:rsidRPr="00541E3D">
        <w:rPr>
          <w:rFonts w:ascii="Times New Roman" w:hAnsi="Times New Roman" w:cs="Times New Roman"/>
          <w:sz w:val="24"/>
          <w:szCs w:val="24"/>
        </w:rPr>
        <w:t xml:space="preserve">Dr. Sabrina Hom, Associate Professor of Philosophy and Liberal Studies and Coordinator of the Women’s and Gender Studies Program. </w:t>
      </w:r>
    </w:p>
    <w:p w14:paraId="0591982C" w14:textId="77777777" w:rsidR="00BE3E03" w:rsidRPr="00541E3D" w:rsidRDefault="00BE3E03" w:rsidP="00BE3E03">
      <w:pPr>
        <w:pStyle w:val="ListParagraph"/>
        <w:numPr>
          <w:ilvl w:val="1"/>
          <w:numId w:val="22"/>
        </w:numPr>
        <w:spacing w:after="0" w:line="240" w:lineRule="auto"/>
        <w:rPr>
          <w:rFonts w:ascii="Times New Roman" w:hAnsi="Times New Roman" w:cs="Times New Roman"/>
          <w:sz w:val="24"/>
          <w:szCs w:val="24"/>
        </w:rPr>
      </w:pPr>
      <w:r w:rsidRPr="00541E3D">
        <w:rPr>
          <w:rFonts w:ascii="Times New Roman" w:hAnsi="Times New Roman" w:cs="Times New Roman"/>
          <w:sz w:val="24"/>
          <w:szCs w:val="24"/>
        </w:rPr>
        <w:t>Dr. Libby Murphy, Professor of French and Chair of World Languages and Cultures, College of Arts and Sciences.</w:t>
      </w:r>
    </w:p>
    <w:p w14:paraId="3D8776B9" w14:textId="77777777" w:rsidR="00BE3E03" w:rsidRPr="00541E3D" w:rsidRDefault="00BE3E03" w:rsidP="00BE3E03">
      <w:pPr>
        <w:pStyle w:val="ListParagraph"/>
        <w:numPr>
          <w:ilvl w:val="1"/>
          <w:numId w:val="22"/>
        </w:numPr>
        <w:spacing w:after="0" w:line="240" w:lineRule="auto"/>
        <w:rPr>
          <w:rFonts w:ascii="Times New Roman" w:hAnsi="Times New Roman" w:cs="Times New Roman"/>
          <w:sz w:val="24"/>
          <w:szCs w:val="24"/>
        </w:rPr>
      </w:pPr>
      <w:r w:rsidRPr="00541E3D">
        <w:rPr>
          <w:rFonts w:ascii="Times New Roman" w:hAnsi="Times New Roman" w:cs="Times New Roman"/>
          <w:sz w:val="24"/>
          <w:szCs w:val="24"/>
        </w:rPr>
        <w:t>Dr. Kristina Dandy, Professor of Psychology, College of Arts and Sciences.</w:t>
      </w:r>
    </w:p>
    <w:p w14:paraId="10E26D87" w14:textId="77777777" w:rsidR="00BE3E03" w:rsidRPr="00541E3D" w:rsidRDefault="00BE3E03" w:rsidP="00BE3E03">
      <w:pPr>
        <w:pStyle w:val="ListParagraph"/>
        <w:numPr>
          <w:ilvl w:val="1"/>
          <w:numId w:val="22"/>
        </w:numPr>
        <w:spacing w:after="0" w:line="240" w:lineRule="auto"/>
        <w:rPr>
          <w:rFonts w:ascii="Times New Roman" w:hAnsi="Times New Roman" w:cs="Times New Roman"/>
          <w:sz w:val="24"/>
          <w:szCs w:val="24"/>
        </w:rPr>
      </w:pPr>
      <w:r w:rsidRPr="00541E3D">
        <w:rPr>
          <w:rFonts w:ascii="Times New Roman" w:hAnsi="Times New Roman" w:cs="Times New Roman"/>
          <w:sz w:val="24"/>
          <w:szCs w:val="24"/>
        </w:rPr>
        <w:t>Dr. Krystal Canady, Associate Professor of Nursing, College of Health Sciences.</w:t>
      </w:r>
    </w:p>
    <w:p w14:paraId="5990911C" w14:textId="77777777" w:rsidR="00BE3E03" w:rsidRPr="00541E3D" w:rsidRDefault="00BE3E03" w:rsidP="00BE3E03">
      <w:pPr>
        <w:pStyle w:val="ListParagraph"/>
        <w:numPr>
          <w:ilvl w:val="0"/>
          <w:numId w:val="22"/>
        </w:numPr>
        <w:spacing w:after="0" w:line="240" w:lineRule="auto"/>
        <w:rPr>
          <w:rFonts w:ascii="Times New Roman" w:hAnsi="Times New Roman" w:cs="Times New Roman"/>
          <w:sz w:val="24"/>
          <w:szCs w:val="24"/>
        </w:rPr>
      </w:pPr>
      <w:r w:rsidRPr="00541E3D">
        <w:rPr>
          <w:rFonts w:ascii="Times New Roman" w:hAnsi="Times New Roman" w:cs="Times New Roman"/>
          <w:b/>
          <w:bCs/>
          <w:sz w:val="24"/>
          <w:szCs w:val="24"/>
          <w:u w:val="single"/>
        </w:rPr>
        <w:t>The Southeastern Model of the African Union (SEMAU)</w:t>
      </w:r>
      <w:r w:rsidRPr="00541E3D">
        <w:rPr>
          <w:rFonts w:ascii="Times New Roman" w:hAnsi="Times New Roman" w:cs="Times New Roman"/>
          <w:sz w:val="24"/>
          <w:szCs w:val="24"/>
        </w:rPr>
        <w:t xml:space="preserve"> took place November 3-6, </w:t>
      </w:r>
      <w:proofErr w:type="gramStart"/>
      <w:r w:rsidRPr="00541E3D">
        <w:rPr>
          <w:rFonts w:ascii="Times New Roman" w:hAnsi="Times New Roman" w:cs="Times New Roman"/>
          <w:sz w:val="24"/>
          <w:szCs w:val="24"/>
        </w:rPr>
        <w:t>2021</w:t>
      </w:r>
      <w:proofErr w:type="gramEnd"/>
      <w:r w:rsidRPr="00541E3D">
        <w:rPr>
          <w:rFonts w:ascii="Times New Roman" w:hAnsi="Times New Roman" w:cs="Times New Roman"/>
          <w:sz w:val="24"/>
          <w:szCs w:val="24"/>
        </w:rPr>
        <w:t xml:space="preserve"> on our campus. This is the 24</w:t>
      </w:r>
      <w:r w:rsidRPr="00541E3D">
        <w:rPr>
          <w:rFonts w:ascii="Times New Roman" w:hAnsi="Times New Roman" w:cs="Times New Roman"/>
          <w:sz w:val="24"/>
          <w:szCs w:val="24"/>
          <w:vertAlign w:val="superscript"/>
        </w:rPr>
        <w:t>th</w:t>
      </w:r>
      <w:r w:rsidRPr="00541E3D">
        <w:rPr>
          <w:rFonts w:ascii="Times New Roman" w:hAnsi="Times New Roman" w:cs="Times New Roman"/>
          <w:sz w:val="24"/>
          <w:szCs w:val="24"/>
        </w:rPr>
        <w:t xml:space="preserve"> Annual Conference of SEMAU.  For more information, please see the </w:t>
      </w:r>
      <w:hyperlink r:id="rId7" w:history="1">
        <w:r w:rsidRPr="00541E3D">
          <w:rPr>
            <w:rStyle w:val="Hyperlink"/>
            <w:rFonts w:ascii="Times New Roman" w:hAnsi="Times New Roman" w:cs="Times New Roman"/>
            <w:sz w:val="24"/>
            <w:szCs w:val="24"/>
          </w:rPr>
          <w:t>program</w:t>
        </w:r>
      </w:hyperlink>
      <w:r w:rsidRPr="00541E3D">
        <w:rPr>
          <w:rFonts w:ascii="Times New Roman" w:hAnsi="Times New Roman" w:cs="Times New Roman"/>
          <w:sz w:val="24"/>
          <w:szCs w:val="24"/>
        </w:rPr>
        <w:t>.</w:t>
      </w:r>
    </w:p>
    <w:p w14:paraId="2B9B498D" w14:textId="4A0F196D" w:rsidR="00BC26A9" w:rsidRPr="00541E3D" w:rsidRDefault="00BE3E03" w:rsidP="00BE3E03">
      <w:pPr>
        <w:pStyle w:val="ListParagraph"/>
        <w:numPr>
          <w:ilvl w:val="0"/>
          <w:numId w:val="22"/>
        </w:numPr>
        <w:spacing w:after="0" w:line="240" w:lineRule="auto"/>
        <w:rPr>
          <w:rFonts w:ascii="Times New Roman" w:hAnsi="Times New Roman" w:cs="Times New Roman"/>
          <w:sz w:val="24"/>
          <w:szCs w:val="24"/>
        </w:rPr>
      </w:pPr>
      <w:r w:rsidRPr="00541E3D">
        <w:rPr>
          <w:rFonts w:ascii="Times New Roman" w:hAnsi="Times New Roman" w:cs="Times New Roman"/>
          <w:b/>
          <w:bCs/>
          <w:sz w:val="24"/>
          <w:szCs w:val="24"/>
          <w:u w:val="single"/>
        </w:rPr>
        <w:lastRenderedPageBreak/>
        <w:t>SACSCOC</w:t>
      </w:r>
      <w:r w:rsidRPr="00541E3D">
        <w:rPr>
          <w:rFonts w:ascii="Times New Roman" w:hAnsi="Times New Roman" w:cs="Times New Roman"/>
          <w:sz w:val="24"/>
          <w:szCs w:val="24"/>
        </w:rPr>
        <w:t xml:space="preserve"> Georgia College received a communication from SACSCOC that our application for differential review was approved (10-year reaffirmation).  This is great news for GC!</w:t>
      </w:r>
    </w:p>
    <w:p w14:paraId="3509B477" w14:textId="5BA63B6D" w:rsidR="00A002BD" w:rsidRPr="00541E3D" w:rsidRDefault="00A002BD" w:rsidP="00F649FE">
      <w:pPr>
        <w:pStyle w:val="ListParagraph"/>
        <w:numPr>
          <w:ilvl w:val="0"/>
          <w:numId w:val="22"/>
        </w:numPr>
        <w:spacing w:after="0" w:line="240" w:lineRule="auto"/>
        <w:rPr>
          <w:rFonts w:ascii="Times New Roman" w:hAnsi="Times New Roman" w:cs="Times New Roman"/>
          <w:color w:val="000000" w:themeColor="text1"/>
          <w:sz w:val="24"/>
          <w:szCs w:val="24"/>
        </w:rPr>
      </w:pPr>
      <w:r w:rsidRPr="00541E3D">
        <w:rPr>
          <w:rFonts w:ascii="Times New Roman" w:hAnsi="Times New Roman" w:cs="Times New Roman"/>
          <w:b/>
          <w:bCs/>
          <w:color w:val="000000" w:themeColor="text1"/>
          <w:sz w:val="24"/>
          <w:szCs w:val="24"/>
          <w:u w:val="single"/>
        </w:rPr>
        <w:t>ECUS-SCC Discussion</w:t>
      </w:r>
    </w:p>
    <w:p w14:paraId="56821F15" w14:textId="3C78F8B7" w:rsidR="00A002BD" w:rsidRPr="00541E3D" w:rsidRDefault="00BE3E03" w:rsidP="00A002BD">
      <w:pPr>
        <w:pStyle w:val="ListParagraph"/>
        <w:numPr>
          <w:ilvl w:val="1"/>
          <w:numId w:val="22"/>
        </w:numPr>
        <w:spacing w:after="0" w:line="240" w:lineRule="auto"/>
        <w:rPr>
          <w:rFonts w:ascii="Times New Roman" w:hAnsi="Times New Roman" w:cs="Times New Roman"/>
          <w:color w:val="000000" w:themeColor="text1"/>
          <w:sz w:val="24"/>
          <w:szCs w:val="24"/>
        </w:rPr>
      </w:pPr>
      <w:r w:rsidRPr="00541E3D">
        <w:rPr>
          <w:rFonts w:ascii="Times New Roman" w:hAnsi="Times New Roman" w:cs="Times New Roman"/>
          <w:b/>
          <w:bCs/>
          <w:sz w:val="24"/>
          <w:szCs w:val="24"/>
          <w:u w:val="single"/>
        </w:rPr>
        <w:t>BOR Tenure Changes</w:t>
      </w:r>
    </w:p>
    <w:p w14:paraId="13429FDD" w14:textId="34F0058A" w:rsidR="00A002BD" w:rsidRPr="00541E3D" w:rsidRDefault="00A002BD" w:rsidP="00A002BD">
      <w:pPr>
        <w:pStyle w:val="ListParagraph"/>
        <w:numPr>
          <w:ilvl w:val="2"/>
          <w:numId w:val="22"/>
        </w:numPr>
        <w:spacing w:after="0" w:line="240" w:lineRule="auto"/>
        <w:rPr>
          <w:rFonts w:ascii="Times New Roman" w:hAnsi="Times New Roman" w:cs="Times New Roman"/>
          <w:color w:val="000000" w:themeColor="text1"/>
          <w:sz w:val="24"/>
          <w:szCs w:val="24"/>
        </w:rPr>
      </w:pPr>
      <w:r w:rsidRPr="00541E3D">
        <w:rPr>
          <w:rFonts w:ascii="Times New Roman" w:hAnsi="Times New Roman" w:cs="Times New Roman"/>
          <w:sz w:val="24"/>
          <w:szCs w:val="24"/>
        </w:rPr>
        <w:t>Comment</w:t>
      </w:r>
      <w:r w:rsidR="00DD010F" w:rsidRPr="00541E3D">
        <w:rPr>
          <w:rFonts w:ascii="Times New Roman" w:hAnsi="Times New Roman" w:cs="Times New Roman"/>
          <w:sz w:val="24"/>
          <w:szCs w:val="24"/>
        </w:rPr>
        <w:t>:</w:t>
      </w:r>
      <w:r w:rsidR="00BE3E03" w:rsidRPr="00541E3D">
        <w:rPr>
          <w:rFonts w:ascii="Times New Roman" w:hAnsi="Times New Roman" w:cs="Times New Roman"/>
          <w:sz w:val="24"/>
          <w:szCs w:val="24"/>
        </w:rPr>
        <w:t xml:space="preserve"> I hope that we’ll be discussing an appeals process for those who receive a negative post-tenure review.</w:t>
      </w:r>
    </w:p>
    <w:p w14:paraId="011A885F" w14:textId="77777777" w:rsidR="00A27113" w:rsidRPr="00541E3D" w:rsidRDefault="00A27113" w:rsidP="00454F68">
      <w:pPr>
        <w:contextualSpacing/>
        <w:rPr>
          <w:b/>
          <w:u w:val="single"/>
        </w:rPr>
      </w:pPr>
    </w:p>
    <w:p w14:paraId="5A8E8EE2" w14:textId="2C3C7DA6" w:rsidR="009E086D" w:rsidRPr="00541E3D" w:rsidRDefault="009E086D" w:rsidP="00454F68">
      <w:pPr>
        <w:contextualSpacing/>
        <w:rPr>
          <w:b/>
          <w:bCs/>
        </w:rPr>
      </w:pPr>
      <w:r w:rsidRPr="00541E3D">
        <w:rPr>
          <w:b/>
          <w:bCs/>
        </w:rPr>
        <w:t>Subcommittee on Nominations (</w:t>
      </w:r>
      <w:proofErr w:type="spellStart"/>
      <w:r w:rsidRPr="00541E3D">
        <w:rPr>
          <w:b/>
          <w:bCs/>
        </w:rPr>
        <w:t>SCoN</w:t>
      </w:r>
      <w:proofErr w:type="spellEnd"/>
      <w:r w:rsidRPr="00541E3D">
        <w:rPr>
          <w:b/>
          <w:bCs/>
        </w:rPr>
        <w:t xml:space="preserve">) — Chair </w:t>
      </w:r>
      <w:r w:rsidR="00301EDA" w:rsidRPr="00541E3D">
        <w:rPr>
          <w:b/>
          <w:bCs/>
        </w:rPr>
        <w:t>Jennifer Flory</w:t>
      </w:r>
    </w:p>
    <w:p w14:paraId="2A0C5908" w14:textId="77777777" w:rsidR="009E086D" w:rsidRPr="00541E3D" w:rsidRDefault="009E086D" w:rsidP="00454F68">
      <w:pPr>
        <w:contextualSpacing/>
      </w:pPr>
    </w:p>
    <w:p w14:paraId="402E7B63" w14:textId="77777777" w:rsidR="007F0F50" w:rsidRPr="00541E3D" w:rsidRDefault="007F0F50" w:rsidP="007F0F50">
      <w:pPr>
        <w:pStyle w:val="ListParagraph"/>
        <w:numPr>
          <w:ilvl w:val="0"/>
          <w:numId w:val="2"/>
        </w:numPr>
        <w:spacing w:after="0" w:line="259" w:lineRule="auto"/>
        <w:rPr>
          <w:rFonts w:ascii="Times New Roman" w:hAnsi="Times New Roman" w:cs="Times New Roman"/>
          <w:sz w:val="24"/>
          <w:szCs w:val="24"/>
        </w:rPr>
      </w:pPr>
      <w:bookmarkStart w:id="1" w:name="_Hlk84859956"/>
      <w:r w:rsidRPr="00541E3D">
        <w:rPr>
          <w:rFonts w:ascii="Times New Roman" w:hAnsi="Times New Roman" w:cs="Times New Roman"/>
          <w:b/>
          <w:bCs/>
          <w:sz w:val="24"/>
          <w:szCs w:val="24"/>
          <w:u w:val="single"/>
        </w:rPr>
        <w:t>Election Oversight</w:t>
      </w:r>
    </w:p>
    <w:p w14:paraId="52406D30" w14:textId="77777777" w:rsidR="007F0F50" w:rsidRPr="00541E3D" w:rsidRDefault="007F0F50" w:rsidP="007F0F50">
      <w:pPr>
        <w:pStyle w:val="ListParagraph"/>
        <w:numPr>
          <w:ilvl w:val="1"/>
          <w:numId w:val="2"/>
        </w:numPr>
        <w:spacing w:after="0" w:line="259" w:lineRule="auto"/>
        <w:rPr>
          <w:rFonts w:ascii="Times New Roman" w:hAnsi="Times New Roman" w:cs="Times New Roman"/>
          <w:sz w:val="24"/>
          <w:szCs w:val="24"/>
        </w:rPr>
      </w:pPr>
      <w:r w:rsidRPr="00541E3D">
        <w:rPr>
          <w:rFonts w:ascii="Times New Roman" w:hAnsi="Times New Roman" w:cs="Times New Roman"/>
          <w:sz w:val="24"/>
          <w:szCs w:val="24"/>
        </w:rPr>
        <w:t xml:space="preserve">The </w:t>
      </w:r>
      <w:proofErr w:type="spellStart"/>
      <w:r w:rsidRPr="00541E3D">
        <w:rPr>
          <w:rFonts w:ascii="Times New Roman" w:hAnsi="Times New Roman" w:cs="Times New Roman"/>
          <w:sz w:val="24"/>
          <w:szCs w:val="24"/>
        </w:rPr>
        <w:t>CoB</w:t>
      </w:r>
      <w:proofErr w:type="spellEnd"/>
      <w:r w:rsidRPr="00541E3D">
        <w:rPr>
          <w:rFonts w:ascii="Times New Roman" w:hAnsi="Times New Roman" w:cs="Times New Roman"/>
          <w:sz w:val="24"/>
          <w:szCs w:val="24"/>
        </w:rPr>
        <w:t xml:space="preserve"> election process and constituency designations was received 10/22/21. </w:t>
      </w:r>
    </w:p>
    <w:p w14:paraId="0CA9BDAE" w14:textId="77777777" w:rsidR="007F0F50" w:rsidRPr="00541E3D" w:rsidRDefault="007F0F50" w:rsidP="007F0F50">
      <w:pPr>
        <w:pStyle w:val="ListParagraph"/>
        <w:numPr>
          <w:ilvl w:val="1"/>
          <w:numId w:val="2"/>
        </w:numPr>
        <w:spacing w:after="0" w:line="259" w:lineRule="auto"/>
        <w:rPr>
          <w:rFonts w:ascii="Times New Roman" w:hAnsi="Times New Roman" w:cs="Times New Roman"/>
          <w:sz w:val="24"/>
          <w:szCs w:val="24"/>
        </w:rPr>
      </w:pPr>
      <w:r w:rsidRPr="00541E3D">
        <w:rPr>
          <w:rFonts w:ascii="Times New Roman" w:hAnsi="Times New Roman" w:cs="Times New Roman"/>
          <w:sz w:val="24"/>
          <w:szCs w:val="24"/>
        </w:rPr>
        <w:t xml:space="preserve">The </w:t>
      </w:r>
      <w:proofErr w:type="spellStart"/>
      <w:r w:rsidRPr="00541E3D">
        <w:rPr>
          <w:rFonts w:ascii="Times New Roman" w:hAnsi="Times New Roman" w:cs="Times New Roman"/>
          <w:sz w:val="24"/>
          <w:szCs w:val="24"/>
        </w:rPr>
        <w:t>CoB</w:t>
      </w:r>
      <w:proofErr w:type="spellEnd"/>
      <w:r w:rsidRPr="00541E3D">
        <w:rPr>
          <w:rFonts w:ascii="Times New Roman" w:hAnsi="Times New Roman" w:cs="Times New Roman"/>
          <w:sz w:val="24"/>
          <w:szCs w:val="24"/>
        </w:rPr>
        <w:t xml:space="preserve"> Strategic Management Committee decides how the University Senate seats given to the </w:t>
      </w:r>
      <w:proofErr w:type="spellStart"/>
      <w:r w:rsidRPr="00541E3D">
        <w:rPr>
          <w:rFonts w:ascii="Times New Roman" w:hAnsi="Times New Roman" w:cs="Times New Roman"/>
          <w:sz w:val="24"/>
          <w:szCs w:val="24"/>
        </w:rPr>
        <w:t>CoB</w:t>
      </w:r>
      <w:proofErr w:type="spellEnd"/>
      <w:r w:rsidRPr="00541E3D">
        <w:rPr>
          <w:rFonts w:ascii="Times New Roman" w:hAnsi="Times New Roman" w:cs="Times New Roman"/>
          <w:sz w:val="24"/>
          <w:szCs w:val="24"/>
        </w:rPr>
        <w:t xml:space="preserve"> will be allotted. Currently, there are 4 departments in the </w:t>
      </w:r>
      <w:proofErr w:type="spellStart"/>
      <w:proofErr w:type="gramStart"/>
      <w:r w:rsidRPr="00541E3D">
        <w:rPr>
          <w:rFonts w:ascii="Times New Roman" w:hAnsi="Times New Roman" w:cs="Times New Roman"/>
          <w:sz w:val="24"/>
          <w:szCs w:val="24"/>
        </w:rPr>
        <w:t>CoB</w:t>
      </w:r>
      <w:proofErr w:type="spellEnd"/>
      <w:proofErr w:type="gramEnd"/>
      <w:r w:rsidRPr="00541E3D">
        <w:rPr>
          <w:rFonts w:ascii="Times New Roman" w:hAnsi="Times New Roman" w:cs="Times New Roman"/>
          <w:sz w:val="24"/>
          <w:szCs w:val="24"/>
        </w:rPr>
        <w:t xml:space="preserve"> so each department elects one senator, and the other two senators are elected by the </w:t>
      </w:r>
      <w:proofErr w:type="spellStart"/>
      <w:r w:rsidRPr="00541E3D">
        <w:rPr>
          <w:rFonts w:ascii="Times New Roman" w:hAnsi="Times New Roman" w:cs="Times New Roman"/>
          <w:sz w:val="24"/>
          <w:szCs w:val="24"/>
        </w:rPr>
        <w:t>CoB</w:t>
      </w:r>
      <w:proofErr w:type="spellEnd"/>
      <w:r w:rsidRPr="00541E3D">
        <w:rPr>
          <w:rFonts w:ascii="Times New Roman" w:hAnsi="Times New Roman" w:cs="Times New Roman"/>
          <w:sz w:val="24"/>
          <w:szCs w:val="24"/>
        </w:rPr>
        <w:t xml:space="preserve"> faculty at-large.</w:t>
      </w:r>
    </w:p>
    <w:p w14:paraId="66DE7D9F" w14:textId="77777777" w:rsidR="007F0F50" w:rsidRPr="00541E3D" w:rsidRDefault="007F0F50" w:rsidP="007F0F50">
      <w:pPr>
        <w:pStyle w:val="ListParagraph"/>
        <w:numPr>
          <w:ilvl w:val="1"/>
          <w:numId w:val="2"/>
        </w:numPr>
        <w:spacing w:after="0" w:line="259" w:lineRule="auto"/>
        <w:rPr>
          <w:rFonts w:ascii="Times New Roman" w:hAnsi="Times New Roman" w:cs="Times New Roman"/>
          <w:sz w:val="24"/>
          <w:szCs w:val="24"/>
        </w:rPr>
      </w:pPr>
      <w:r w:rsidRPr="00541E3D">
        <w:rPr>
          <w:rFonts w:ascii="Times New Roman" w:hAnsi="Times New Roman" w:cs="Times New Roman"/>
          <w:sz w:val="24"/>
          <w:szCs w:val="24"/>
        </w:rPr>
        <w:t xml:space="preserve">We are still awaiting info from </w:t>
      </w:r>
      <w:proofErr w:type="spellStart"/>
      <w:r w:rsidRPr="00541E3D">
        <w:rPr>
          <w:rFonts w:ascii="Times New Roman" w:hAnsi="Times New Roman" w:cs="Times New Roman"/>
          <w:sz w:val="24"/>
          <w:szCs w:val="24"/>
        </w:rPr>
        <w:t>CoAS</w:t>
      </w:r>
      <w:proofErr w:type="spellEnd"/>
      <w:r w:rsidRPr="00541E3D">
        <w:rPr>
          <w:rFonts w:ascii="Times New Roman" w:hAnsi="Times New Roman" w:cs="Times New Roman"/>
          <w:sz w:val="24"/>
          <w:szCs w:val="24"/>
        </w:rPr>
        <w:t xml:space="preserve"> and </w:t>
      </w:r>
      <w:proofErr w:type="spellStart"/>
      <w:r w:rsidRPr="00541E3D">
        <w:rPr>
          <w:rFonts w:ascii="Times New Roman" w:hAnsi="Times New Roman" w:cs="Times New Roman"/>
          <w:sz w:val="24"/>
          <w:szCs w:val="24"/>
        </w:rPr>
        <w:t>CoHS</w:t>
      </w:r>
      <w:proofErr w:type="spellEnd"/>
      <w:r w:rsidRPr="00541E3D">
        <w:rPr>
          <w:rFonts w:ascii="Times New Roman" w:hAnsi="Times New Roman" w:cs="Times New Roman"/>
          <w:sz w:val="24"/>
          <w:szCs w:val="24"/>
        </w:rPr>
        <w:t>. I will send reminders to the deans and associate deans in the next week.</w:t>
      </w:r>
    </w:p>
    <w:p w14:paraId="4E03ADE2" w14:textId="55FE5FF8" w:rsidR="00C02953" w:rsidRPr="00C02953" w:rsidRDefault="00C02953" w:rsidP="00C02953">
      <w:pPr>
        <w:pStyle w:val="ListParagraph"/>
        <w:numPr>
          <w:ilvl w:val="0"/>
          <w:numId w:val="2"/>
        </w:numPr>
        <w:spacing w:after="0" w:line="259" w:lineRule="auto"/>
        <w:rPr>
          <w:rFonts w:ascii="Times New Roman" w:hAnsi="Times New Roman" w:cs="Times New Roman"/>
          <w:b/>
          <w:bCs/>
          <w:sz w:val="24"/>
          <w:szCs w:val="24"/>
          <w:u w:val="single"/>
        </w:rPr>
      </w:pPr>
      <w:r w:rsidRPr="00C02953">
        <w:rPr>
          <w:rFonts w:ascii="Times New Roman" w:hAnsi="Times New Roman" w:cs="Times New Roman"/>
          <w:b/>
          <w:bCs/>
          <w:sz w:val="24"/>
          <w:szCs w:val="24"/>
          <w:u w:val="single"/>
        </w:rPr>
        <w:t>BOR Tenure Changes</w:t>
      </w:r>
      <w:r>
        <w:rPr>
          <w:rFonts w:ascii="Times New Roman" w:hAnsi="Times New Roman" w:cs="Times New Roman"/>
          <w:sz w:val="24"/>
          <w:szCs w:val="24"/>
        </w:rPr>
        <w:t xml:space="preserve"> Dr. Tristan </w:t>
      </w:r>
      <w:proofErr w:type="spellStart"/>
      <w:r>
        <w:rPr>
          <w:rFonts w:ascii="Times New Roman" w:hAnsi="Times New Roman" w:cs="Times New Roman"/>
          <w:sz w:val="24"/>
          <w:szCs w:val="24"/>
        </w:rPr>
        <w:t>Denley</w:t>
      </w:r>
      <w:proofErr w:type="spellEnd"/>
      <w:r>
        <w:rPr>
          <w:rFonts w:ascii="Times New Roman" w:hAnsi="Times New Roman" w:cs="Times New Roman"/>
          <w:sz w:val="24"/>
          <w:szCs w:val="24"/>
        </w:rPr>
        <w:t xml:space="preserve">, Vice Chancellor for Academic Affairs, participated in a Q&amp;A with GC faculty.  Faculty asked questions.  We received some answers and didn’t receive other answers. We asked for a delay in voting on the tenure </w:t>
      </w:r>
      <w:proofErr w:type="gramStart"/>
      <w:r>
        <w:rPr>
          <w:rFonts w:ascii="Times New Roman" w:hAnsi="Times New Roman" w:cs="Times New Roman"/>
          <w:sz w:val="24"/>
          <w:szCs w:val="24"/>
        </w:rPr>
        <w:t>changes</w:t>
      </w:r>
      <w:proofErr w:type="gramEnd"/>
      <w:r>
        <w:rPr>
          <w:rFonts w:ascii="Times New Roman" w:hAnsi="Times New Roman" w:cs="Times New Roman"/>
          <w:sz w:val="24"/>
          <w:szCs w:val="24"/>
        </w:rPr>
        <w:t xml:space="preserve"> but the vote was not postponed.</w:t>
      </w:r>
    </w:p>
    <w:p w14:paraId="18B9FF91" w14:textId="3527AC24" w:rsidR="00C02953" w:rsidRPr="00C02953" w:rsidRDefault="007F0F50" w:rsidP="00C02953">
      <w:pPr>
        <w:pStyle w:val="ListParagraph"/>
        <w:numPr>
          <w:ilvl w:val="0"/>
          <w:numId w:val="2"/>
        </w:numPr>
        <w:spacing w:after="0" w:line="259" w:lineRule="auto"/>
        <w:rPr>
          <w:rFonts w:ascii="Times New Roman" w:hAnsi="Times New Roman" w:cs="Times New Roman"/>
          <w:sz w:val="24"/>
          <w:szCs w:val="24"/>
          <w:u w:val="single"/>
        </w:rPr>
      </w:pPr>
      <w:r w:rsidRPr="00541E3D">
        <w:rPr>
          <w:rFonts w:ascii="Times New Roman" w:hAnsi="Times New Roman" w:cs="Times New Roman"/>
          <w:b/>
          <w:bCs/>
          <w:sz w:val="24"/>
          <w:szCs w:val="24"/>
          <w:u w:val="single"/>
        </w:rPr>
        <w:t>USG Faculty Council</w:t>
      </w:r>
    </w:p>
    <w:p w14:paraId="36681DBA" w14:textId="00109F40" w:rsidR="007F0F50" w:rsidRPr="00541E3D" w:rsidRDefault="007F0F50" w:rsidP="007F0F50">
      <w:pPr>
        <w:pStyle w:val="ListParagraph"/>
        <w:numPr>
          <w:ilvl w:val="1"/>
          <w:numId w:val="2"/>
        </w:numPr>
        <w:spacing w:after="0" w:line="259" w:lineRule="auto"/>
        <w:rPr>
          <w:rFonts w:ascii="Times New Roman" w:hAnsi="Times New Roman" w:cs="Times New Roman"/>
          <w:sz w:val="24"/>
          <w:szCs w:val="24"/>
          <w:u w:val="single"/>
        </w:rPr>
      </w:pPr>
      <w:r w:rsidRPr="00541E3D">
        <w:rPr>
          <w:rFonts w:ascii="Times New Roman" w:hAnsi="Times New Roman" w:cs="Times New Roman"/>
          <w:sz w:val="24"/>
          <w:szCs w:val="24"/>
        </w:rPr>
        <w:t xml:space="preserve">The Executive Board has drafted a resolution (based on resolutions passed by other institutions in the USG), and this resolution passed and was sent directly to the Chancellor and USG Administration related to the Tenure and Promotion policies. </w:t>
      </w:r>
    </w:p>
    <w:p w14:paraId="53492FC1" w14:textId="77777777" w:rsidR="007F0F50" w:rsidRPr="00541E3D" w:rsidRDefault="007F0F50" w:rsidP="007F0F50">
      <w:pPr>
        <w:pStyle w:val="ListParagraph"/>
        <w:numPr>
          <w:ilvl w:val="1"/>
          <w:numId w:val="2"/>
        </w:numPr>
        <w:spacing w:after="0" w:line="259" w:lineRule="auto"/>
        <w:rPr>
          <w:rFonts w:ascii="Times New Roman" w:hAnsi="Times New Roman" w:cs="Times New Roman"/>
          <w:sz w:val="24"/>
          <w:szCs w:val="24"/>
          <w:u w:val="single"/>
        </w:rPr>
      </w:pPr>
      <w:r w:rsidRPr="00541E3D">
        <w:rPr>
          <w:rFonts w:ascii="Times New Roman" w:hAnsi="Times New Roman" w:cs="Times New Roman"/>
          <w:sz w:val="24"/>
          <w:szCs w:val="24"/>
        </w:rPr>
        <w:t>I am a member of the State University tier in the USG Faculty Council. I will also be serving on a subcommittee yet to be determined. I will share information about any of these committees as we meet.</w:t>
      </w:r>
    </w:p>
    <w:p w14:paraId="39B9D37C" w14:textId="77777777" w:rsidR="007F0F50" w:rsidRPr="00541E3D" w:rsidRDefault="007F0F50" w:rsidP="007F0F50">
      <w:pPr>
        <w:pStyle w:val="ListParagraph"/>
        <w:numPr>
          <w:ilvl w:val="0"/>
          <w:numId w:val="2"/>
        </w:numPr>
        <w:spacing w:after="0" w:line="259" w:lineRule="auto"/>
        <w:rPr>
          <w:rFonts w:ascii="Times New Roman" w:hAnsi="Times New Roman" w:cs="Times New Roman"/>
          <w:sz w:val="24"/>
          <w:szCs w:val="24"/>
          <w:u w:val="single"/>
        </w:rPr>
      </w:pPr>
      <w:r w:rsidRPr="00541E3D">
        <w:rPr>
          <w:rFonts w:ascii="Times New Roman" w:hAnsi="Times New Roman" w:cs="Times New Roman"/>
          <w:b/>
          <w:bCs/>
          <w:sz w:val="24"/>
          <w:szCs w:val="24"/>
          <w:u w:val="single"/>
        </w:rPr>
        <w:t>Tobacco Surcharge</w:t>
      </w:r>
    </w:p>
    <w:p w14:paraId="12EE2AFA" w14:textId="77777777" w:rsidR="00541E3D" w:rsidRPr="00541E3D" w:rsidRDefault="007F0F50" w:rsidP="00541E3D">
      <w:pPr>
        <w:pStyle w:val="ListParagraph"/>
        <w:numPr>
          <w:ilvl w:val="1"/>
          <w:numId w:val="2"/>
        </w:numPr>
        <w:spacing w:after="0" w:line="259" w:lineRule="auto"/>
        <w:rPr>
          <w:rFonts w:ascii="Times New Roman" w:hAnsi="Times New Roman" w:cs="Times New Roman"/>
          <w:sz w:val="24"/>
          <w:szCs w:val="24"/>
          <w:u w:val="single"/>
        </w:rPr>
      </w:pPr>
      <w:r w:rsidRPr="00541E3D">
        <w:rPr>
          <w:rFonts w:ascii="Times New Roman" w:hAnsi="Times New Roman" w:cs="Times New Roman"/>
          <w:sz w:val="24"/>
          <w:szCs w:val="24"/>
        </w:rPr>
        <w:t xml:space="preserve">I am presenting a “Resolution to Fix the </w:t>
      </w:r>
      <w:proofErr w:type="spellStart"/>
      <w:r w:rsidRPr="00541E3D">
        <w:rPr>
          <w:rFonts w:ascii="Times New Roman" w:hAnsi="Times New Roman" w:cs="Times New Roman"/>
          <w:sz w:val="24"/>
          <w:szCs w:val="24"/>
        </w:rPr>
        <w:t>OneUSG</w:t>
      </w:r>
      <w:proofErr w:type="spellEnd"/>
      <w:r w:rsidRPr="00541E3D">
        <w:rPr>
          <w:rFonts w:ascii="Times New Roman" w:hAnsi="Times New Roman" w:cs="Times New Roman"/>
          <w:sz w:val="24"/>
          <w:szCs w:val="24"/>
        </w:rPr>
        <w:t xml:space="preserve"> Benefits Enrollment System, and Refund Employees to Whom the Tobacco Surcharge Was Applied </w:t>
      </w:r>
      <w:proofErr w:type="gramStart"/>
      <w:r w:rsidRPr="00541E3D">
        <w:rPr>
          <w:rFonts w:ascii="Times New Roman" w:hAnsi="Times New Roman" w:cs="Times New Roman"/>
          <w:sz w:val="24"/>
          <w:szCs w:val="24"/>
        </w:rPr>
        <w:t>In</w:t>
      </w:r>
      <w:proofErr w:type="gramEnd"/>
      <w:r w:rsidRPr="00541E3D">
        <w:rPr>
          <w:rFonts w:ascii="Times New Roman" w:hAnsi="Times New Roman" w:cs="Times New Roman"/>
          <w:sz w:val="24"/>
          <w:szCs w:val="24"/>
        </w:rPr>
        <w:t xml:space="preserve"> Error.” This was passed unanimously by Georgia Gwinnett College Faculty Senate and Kennesaw State Faculty Senate, attached below. I ask that this topic be directed to RPIPC.</w:t>
      </w:r>
    </w:p>
    <w:p w14:paraId="4CC77CD4" w14:textId="2BC72BF5" w:rsidR="00AC6689" w:rsidRPr="00541E3D" w:rsidRDefault="007F0F50" w:rsidP="00541E3D">
      <w:pPr>
        <w:pStyle w:val="ListParagraph"/>
        <w:numPr>
          <w:ilvl w:val="1"/>
          <w:numId w:val="2"/>
        </w:numPr>
        <w:spacing w:after="0" w:line="259" w:lineRule="auto"/>
        <w:rPr>
          <w:rFonts w:ascii="Times New Roman" w:hAnsi="Times New Roman" w:cs="Times New Roman"/>
          <w:sz w:val="24"/>
          <w:szCs w:val="24"/>
          <w:u w:val="single"/>
        </w:rPr>
      </w:pPr>
      <w:r w:rsidRPr="00541E3D">
        <w:rPr>
          <w:rFonts w:ascii="Times New Roman" w:hAnsi="Times New Roman" w:cs="Times New Roman"/>
          <w:sz w:val="24"/>
          <w:szCs w:val="24"/>
        </w:rPr>
        <w:t>Two accounting professors at Kennesaw State University published a study on the USG’s tobacco surcharge. The study does some great legwork: it assesses smoking rates, looks at the literature on surcharge programs and their efficacy, and includes some data requests they made. Their conclusion: the current system is ineffective, needlessly punitive, and should be opt-i</w:t>
      </w:r>
      <w:bookmarkEnd w:id="1"/>
      <w:r w:rsidRPr="00541E3D">
        <w:rPr>
          <w:rFonts w:ascii="Times New Roman" w:hAnsi="Times New Roman" w:cs="Times New Roman"/>
          <w:sz w:val="24"/>
          <w:szCs w:val="24"/>
        </w:rPr>
        <w:t>n.</w:t>
      </w:r>
    </w:p>
    <w:p w14:paraId="6AD3C52D" w14:textId="77777777" w:rsidR="00636CE4" w:rsidRPr="00541E3D" w:rsidRDefault="00636CE4" w:rsidP="00636CE4">
      <w:pPr>
        <w:spacing w:line="259" w:lineRule="auto"/>
        <w:rPr>
          <w:b/>
          <w:u w:val="single"/>
        </w:rPr>
      </w:pPr>
    </w:p>
    <w:p w14:paraId="43297E27" w14:textId="7EAA4E3F" w:rsidR="00492018" w:rsidRPr="00541E3D" w:rsidRDefault="00492018" w:rsidP="00454F68">
      <w:pPr>
        <w:contextualSpacing/>
        <w:rPr>
          <w:b/>
          <w:bCs/>
        </w:rPr>
      </w:pPr>
      <w:r w:rsidRPr="00541E3D">
        <w:rPr>
          <w:b/>
          <w:bCs/>
        </w:rPr>
        <w:t xml:space="preserve">Executive Committee of University Senate (ECUS) — Chair </w:t>
      </w:r>
      <w:r w:rsidR="009E47DB" w:rsidRPr="00541E3D">
        <w:rPr>
          <w:b/>
          <w:bCs/>
        </w:rPr>
        <w:t>Catherine Fowler</w:t>
      </w:r>
    </w:p>
    <w:p w14:paraId="474FB7C4" w14:textId="44831EA8" w:rsidR="00175ED7" w:rsidRPr="00541E3D" w:rsidRDefault="00175ED7" w:rsidP="00454F68">
      <w:pPr>
        <w:pStyle w:val="ColorfulList-Accent11"/>
        <w:spacing w:after="0" w:line="240" w:lineRule="auto"/>
        <w:ind w:left="0"/>
        <w:rPr>
          <w:rFonts w:ascii="Times New Roman" w:hAnsi="Times New Roman"/>
          <w:sz w:val="24"/>
          <w:szCs w:val="24"/>
        </w:rPr>
      </w:pPr>
    </w:p>
    <w:p w14:paraId="340450FC" w14:textId="129F9BDC" w:rsidR="007F0F50" w:rsidRPr="00541E3D" w:rsidRDefault="007F0F50" w:rsidP="007F0F50">
      <w:pPr>
        <w:pStyle w:val="ListParagraph"/>
        <w:numPr>
          <w:ilvl w:val="0"/>
          <w:numId w:val="5"/>
        </w:numPr>
        <w:spacing w:after="0" w:line="240" w:lineRule="auto"/>
        <w:rPr>
          <w:rFonts w:ascii="Times New Roman" w:hAnsi="Times New Roman" w:cs="Times New Roman"/>
          <w:sz w:val="24"/>
          <w:szCs w:val="24"/>
        </w:rPr>
      </w:pPr>
      <w:bookmarkStart w:id="2" w:name="_Hlk84859567"/>
      <w:bookmarkStart w:id="3" w:name="_Hlk92177072"/>
      <w:r w:rsidRPr="00541E3D">
        <w:rPr>
          <w:rFonts w:ascii="Times New Roman" w:hAnsi="Times New Roman" w:cs="Times New Roman"/>
          <w:b/>
          <w:bCs/>
          <w:sz w:val="24"/>
          <w:szCs w:val="24"/>
          <w:u w:val="single"/>
        </w:rPr>
        <w:lastRenderedPageBreak/>
        <w:t>Motions</w:t>
      </w:r>
      <w:r w:rsidRPr="00541E3D">
        <w:rPr>
          <w:rFonts w:ascii="Times New Roman" w:hAnsi="Times New Roman" w:cs="Times New Roman"/>
          <w:sz w:val="24"/>
          <w:szCs w:val="24"/>
        </w:rPr>
        <w:t xml:space="preserve"> Awaiting President’s action on </w:t>
      </w:r>
      <w:proofErr w:type="gramStart"/>
      <w:r w:rsidRPr="00541E3D">
        <w:rPr>
          <w:rFonts w:ascii="Times New Roman" w:hAnsi="Times New Roman" w:cs="Times New Roman"/>
          <w:sz w:val="24"/>
          <w:szCs w:val="24"/>
        </w:rPr>
        <w:t>2122.FAPC.003.P</w:t>
      </w:r>
      <w:proofErr w:type="gramEnd"/>
      <w:r w:rsidRPr="00541E3D">
        <w:rPr>
          <w:rFonts w:ascii="Times New Roman" w:hAnsi="Times New Roman" w:cs="Times New Roman"/>
          <w:sz w:val="24"/>
          <w:szCs w:val="24"/>
        </w:rPr>
        <w:t xml:space="preserve"> To revise the Qualifications for Faculty Appointments in the Faculty Handbook, 2122.FAPC.002.R Motion to request local campus authority to require masks in the classroom; 2122.ECUS.001.R A Call for Increased Local Control of Campus Health and Safety Measures, Including Measures Necessary to Address COVID-19.</w:t>
      </w:r>
    </w:p>
    <w:p w14:paraId="24A39BDB" w14:textId="1D5AFF51" w:rsidR="007F0F50" w:rsidRPr="00541E3D" w:rsidRDefault="007F0F50" w:rsidP="007F0F50">
      <w:pPr>
        <w:pStyle w:val="ListParagraph"/>
        <w:numPr>
          <w:ilvl w:val="0"/>
          <w:numId w:val="5"/>
        </w:numPr>
        <w:spacing w:after="0" w:line="240" w:lineRule="auto"/>
        <w:rPr>
          <w:rFonts w:ascii="Times New Roman" w:hAnsi="Times New Roman" w:cs="Times New Roman"/>
          <w:sz w:val="24"/>
          <w:szCs w:val="24"/>
        </w:rPr>
      </w:pPr>
      <w:r w:rsidRPr="00541E3D">
        <w:rPr>
          <w:rFonts w:ascii="Times New Roman" w:hAnsi="Times New Roman" w:cs="Times New Roman"/>
          <w:b/>
          <w:bCs/>
          <w:sz w:val="24"/>
          <w:szCs w:val="24"/>
          <w:u w:val="single"/>
        </w:rPr>
        <w:t>University Senate Handbook</w:t>
      </w:r>
      <w:r w:rsidRPr="00541E3D">
        <w:rPr>
          <w:rFonts w:ascii="Times New Roman" w:hAnsi="Times New Roman" w:cs="Times New Roman"/>
          <w:sz w:val="24"/>
          <w:szCs w:val="24"/>
        </w:rPr>
        <w:t xml:space="preserve"> The revision is complete and a motion</w:t>
      </w:r>
      <w:r w:rsidR="00541E3D">
        <w:rPr>
          <w:rFonts w:ascii="Times New Roman" w:hAnsi="Times New Roman" w:cs="Times New Roman"/>
          <w:sz w:val="24"/>
          <w:szCs w:val="24"/>
        </w:rPr>
        <w:t xml:space="preserve"> for adoption</w:t>
      </w:r>
      <w:r w:rsidRPr="00541E3D">
        <w:rPr>
          <w:rFonts w:ascii="Times New Roman" w:hAnsi="Times New Roman" w:cs="Times New Roman"/>
          <w:sz w:val="24"/>
          <w:szCs w:val="24"/>
        </w:rPr>
        <w:t xml:space="preserve"> will be sent to Senate.</w:t>
      </w:r>
    </w:p>
    <w:p w14:paraId="339EDEE6" w14:textId="77777777" w:rsidR="007F0F50" w:rsidRPr="00541E3D" w:rsidRDefault="007F0F50" w:rsidP="007F0F50">
      <w:pPr>
        <w:pStyle w:val="ListParagraph"/>
        <w:numPr>
          <w:ilvl w:val="0"/>
          <w:numId w:val="5"/>
        </w:numPr>
        <w:spacing w:after="0" w:line="240" w:lineRule="auto"/>
        <w:rPr>
          <w:rFonts w:ascii="Times New Roman" w:hAnsi="Times New Roman" w:cs="Times New Roman"/>
          <w:sz w:val="24"/>
          <w:szCs w:val="24"/>
        </w:rPr>
      </w:pPr>
      <w:r w:rsidRPr="00541E3D">
        <w:rPr>
          <w:rFonts w:ascii="Times New Roman" w:hAnsi="Times New Roman" w:cs="Times New Roman"/>
          <w:b/>
          <w:bCs/>
          <w:sz w:val="24"/>
          <w:szCs w:val="24"/>
          <w:u w:val="single"/>
        </w:rPr>
        <w:t>Governance Calendar</w:t>
      </w:r>
      <w:r w:rsidRPr="00541E3D">
        <w:rPr>
          <w:rFonts w:ascii="Times New Roman" w:hAnsi="Times New Roman" w:cs="Times New Roman"/>
          <w:sz w:val="24"/>
          <w:szCs w:val="24"/>
        </w:rPr>
        <w:t xml:space="preserve"> The draft is pending.</w:t>
      </w:r>
    </w:p>
    <w:p w14:paraId="70D9FC30" w14:textId="77777777" w:rsidR="007F0F50" w:rsidRPr="00541E3D" w:rsidRDefault="007F0F50" w:rsidP="007F0F50">
      <w:pPr>
        <w:pStyle w:val="ListParagraph"/>
        <w:numPr>
          <w:ilvl w:val="0"/>
          <w:numId w:val="5"/>
        </w:numPr>
        <w:spacing w:after="0" w:line="240" w:lineRule="auto"/>
        <w:rPr>
          <w:rFonts w:ascii="Times New Roman" w:hAnsi="Times New Roman" w:cs="Times New Roman"/>
          <w:sz w:val="24"/>
          <w:szCs w:val="24"/>
        </w:rPr>
      </w:pPr>
      <w:r w:rsidRPr="00541E3D">
        <w:rPr>
          <w:rFonts w:ascii="Times New Roman" w:hAnsi="Times New Roman" w:cs="Times New Roman"/>
          <w:b/>
          <w:bCs/>
          <w:sz w:val="24"/>
          <w:szCs w:val="24"/>
          <w:u w:val="single"/>
        </w:rPr>
        <w:t>BOR Tenure Changes</w:t>
      </w:r>
      <w:r w:rsidRPr="00541E3D">
        <w:rPr>
          <w:rFonts w:ascii="Times New Roman" w:hAnsi="Times New Roman" w:cs="Times New Roman"/>
          <w:sz w:val="24"/>
          <w:szCs w:val="24"/>
        </w:rPr>
        <w:t xml:space="preserve"> Guidance is needed on implementing the changes.</w:t>
      </w:r>
    </w:p>
    <w:p w14:paraId="75ACA715" w14:textId="77777777" w:rsidR="007F0F50" w:rsidRPr="00541E3D" w:rsidRDefault="007F0F50" w:rsidP="007F0F50">
      <w:pPr>
        <w:pStyle w:val="ListParagraph"/>
        <w:numPr>
          <w:ilvl w:val="0"/>
          <w:numId w:val="5"/>
        </w:numPr>
        <w:spacing w:after="0" w:line="240" w:lineRule="auto"/>
        <w:rPr>
          <w:rFonts w:ascii="Times New Roman" w:hAnsi="Times New Roman" w:cs="Times New Roman"/>
          <w:sz w:val="24"/>
          <w:szCs w:val="24"/>
        </w:rPr>
      </w:pPr>
      <w:r w:rsidRPr="00541E3D">
        <w:rPr>
          <w:rFonts w:ascii="Times New Roman" w:hAnsi="Times New Roman" w:cs="Times New Roman"/>
          <w:b/>
          <w:bCs/>
          <w:sz w:val="24"/>
          <w:szCs w:val="24"/>
          <w:u w:val="single"/>
        </w:rPr>
        <w:t>Diversity Action Plan</w:t>
      </w:r>
      <w:r w:rsidRPr="00541E3D">
        <w:rPr>
          <w:rFonts w:ascii="Times New Roman" w:hAnsi="Times New Roman" w:cs="Times New Roman"/>
          <w:sz w:val="24"/>
          <w:szCs w:val="24"/>
        </w:rPr>
        <w:t xml:space="preserve"> Dr. Carolyn Denard, Chief Diversity Officer, shared the Diversity Action Plan.</w:t>
      </w:r>
    </w:p>
    <w:p w14:paraId="3DD21516" w14:textId="07BA0EA1" w:rsidR="006647F3" w:rsidRPr="006647F3" w:rsidRDefault="006647F3" w:rsidP="007F0F50">
      <w:pPr>
        <w:pStyle w:val="ListParagraph"/>
        <w:numPr>
          <w:ilvl w:val="0"/>
          <w:numId w:val="5"/>
        </w:numPr>
        <w:spacing w:after="0" w:line="240" w:lineRule="auto"/>
        <w:rPr>
          <w:rFonts w:ascii="Times New Roman" w:hAnsi="Times New Roman" w:cs="Times New Roman"/>
          <w:b/>
          <w:bCs/>
          <w:sz w:val="24"/>
          <w:szCs w:val="24"/>
          <w:u w:val="single"/>
        </w:rPr>
      </w:pPr>
      <w:r w:rsidRPr="006647F3">
        <w:rPr>
          <w:rFonts w:ascii="Times New Roman" w:hAnsi="Times New Roman" w:cs="Times New Roman"/>
          <w:b/>
          <w:bCs/>
          <w:sz w:val="24"/>
          <w:szCs w:val="24"/>
          <w:u w:val="single"/>
        </w:rPr>
        <w:t>COVID Clinics</w:t>
      </w:r>
      <w:r>
        <w:rPr>
          <w:rFonts w:ascii="Times New Roman" w:hAnsi="Times New Roman" w:cs="Times New Roman"/>
          <w:sz w:val="24"/>
          <w:szCs w:val="24"/>
        </w:rPr>
        <w:t xml:space="preserve"> There will be two </w:t>
      </w:r>
      <w:r w:rsidR="00713AC3">
        <w:rPr>
          <w:rFonts w:ascii="Times New Roman" w:hAnsi="Times New Roman" w:cs="Times New Roman"/>
          <w:sz w:val="24"/>
          <w:szCs w:val="24"/>
        </w:rPr>
        <w:t xml:space="preserve">vaccination </w:t>
      </w:r>
      <w:r>
        <w:rPr>
          <w:rFonts w:ascii="Times New Roman" w:hAnsi="Times New Roman" w:cs="Times New Roman"/>
          <w:sz w:val="24"/>
          <w:szCs w:val="24"/>
        </w:rPr>
        <w:t>clinics in November.</w:t>
      </w:r>
    </w:p>
    <w:p w14:paraId="3F630562" w14:textId="6C8823CB" w:rsidR="00AB4135" w:rsidRPr="00541E3D" w:rsidRDefault="007F0F50" w:rsidP="007F0F50">
      <w:pPr>
        <w:pStyle w:val="ListParagraph"/>
        <w:numPr>
          <w:ilvl w:val="0"/>
          <w:numId w:val="5"/>
        </w:numPr>
        <w:spacing w:after="0" w:line="240" w:lineRule="auto"/>
        <w:rPr>
          <w:rFonts w:ascii="Times New Roman" w:hAnsi="Times New Roman" w:cs="Times New Roman"/>
          <w:sz w:val="24"/>
          <w:szCs w:val="24"/>
        </w:rPr>
      </w:pPr>
      <w:r w:rsidRPr="00541E3D">
        <w:rPr>
          <w:rFonts w:ascii="Times New Roman" w:hAnsi="Times New Roman" w:cs="Times New Roman"/>
          <w:b/>
          <w:bCs/>
          <w:sz w:val="24"/>
          <w:szCs w:val="24"/>
          <w:u w:val="single"/>
        </w:rPr>
        <w:t>Meeting Format</w:t>
      </w:r>
      <w:r w:rsidRPr="00541E3D">
        <w:rPr>
          <w:rFonts w:ascii="Times New Roman" w:hAnsi="Times New Roman" w:cs="Times New Roman"/>
          <w:sz w:val="24"/>
          <w:szCs w:val="24"/>
        </w:rPr>
        <w:t xml:space="preserve"> The format (face-to-face or online) of the January 2022 governance meetings are to be determined.</w:t>
      </w:r>
      <w:bookmarkEnd w:id="2"/>
      <w:bookmarkEnd w:id="3"/>
    </w:p>
    <w:p w14:paraId="1ECD4053" w14:textId="77777777" w:rsidR="00492018" w:rsidRPr="00541E3D" w:rsidRDefault="00492018" w:rsidP="00454F68">
      <w:pPr>
        <w:contextualSpacing/>
        <w:rPr>
          <w:b/>
          <w:bCs/>
        </w:rPr>
      </w:pPr>
    </w:p>
    <w:p w14:paraId="3834409E" w14:textId="28299432" w:rsidR="005F5EAB" w:rsidRPr="00541E3D" w:rsidRDefault="005F5EAB" w:rsidP="00454F68">
      <w:pPr>
        <w:contextualSpacing/>
        <w:rPr>
          <w:b/>
          <w:bCs/>
        </w:rPr>
      </w:pPr>
      <w:r w:rsidRPr="00541E3D">
        <w:rPr>
          <w:b/>
          <w:bCs/>
        </w:rPr>
        <w:t xml:space="preserve">Academic Policy Committee (APC) — Chair </w:t>
      </w:r>
      <w:r w:rsidR="00EC3A2E" w:rsidRPr="00541E3D">
        <w:rPr>
          <w:b/>
          <w:bCs/>
        </w:rPr>
        <w:t>Nicholas Creel</w:t>
      </w:r>
    </w:p>
    <w:p w14:paraId="555B08C7" w14:textId="77777777" w:rsidR="005F5EAB" w:rsidRPr="00541E3D" w:rsidRDefault="005F5EAB" w:rsidP="00454F68">
      <w:pPr>
        <w:contextualSpacing/>
        <w:rPr>
          <w:b/>
          <w:bCs/>
        </w:rPr>
      </w:pPr>
    </w:p>
    <w:p w14:paraId="4B236689" w14:textId="55DBF3C8" w:rsidR="005C05B6" w:rsidRPr="00541E3D" w:rsidRDefault="007D45EB" w:rsidP="007D45EB">
      <w:pPr>
        <w:pStyle w:val="ListParagraph"/>
        <w:numPr>
          <w:ilvl w:val="0"/>
          <w:numId w:val="3"/>
        </w:numPr>
        <w:shd w:val="clear" w:color="auto" w:fill="FFFFFF"/>
        <w:spacing w:after="0" w:line="240" w:lineRule="auto"/>
        <w:textAlignment w:val="baseline"/>
        <w:rPr>
          <w:rFonts w:ascii="Times New Roman" w:hAnsi="Times New Roman" w:cs="Times New Roman"/>
          <w:sz w:val="24"/>
          <w:szCs w:val="24"/>
        </w:rPr>
      </w:pPr>
      <w:r w:rsidRPr="00541E3D">
        <w:rPr>
          <w:rFonts w:ascii="Times New Roman" w:eastAsia="Times New Roman" w:hAnsi="Times New Roman" w:cs="Times New Roman"/>
          <w:b/>
          <w:bCs/>
          <w:color w:val="201F1E"/>
          <w:sz w:val="24"/>
          <w:szCs w:val="24"/>
          <w:u w:val="single"/>
          <w:bdr w:val="none" w:sz="0" w:space="0" w:color="auto" w:frame="1"/>
        </w:rPr>
        <w:t>No Meeting</w:t>
      </w:r>
      <w:r w:rsidRPr="00541E3D">
        <w:rPr>
          <w:rFonts w:ascii="Times New Roman" w:eastAsia="Times New Roman" w:hAnsi="Times New Roman" w:cs="Times New Roman"/>
          <w:color w:val="201F1E"/>
          <w:sz w:val="24"/>
          <w:szCs w:val="24"/>
          <w:bdr w:val="none" w:sz="0" w:space="0" w:color="auto" w:frame="1"/>
        </w:rPr>
        <w:t xml:space="preserve"> As there was no business, the committee did not assemble for its scheduled </w:t>
      </w:r>
      <w:r w:rsidR="002F41C2" w:rsidRPr="00541E3D">
        <w:rPr>
          <w:rFonts w:ascii="Times New Roman" w:eastAsia="Times New Roman" w:hAnsi="Times New Roman" w:cs="Times New Roman"/>
          <w:color w:val="201F1E"/>
          <w:sz w:val="24"/>
          <w:szCs w:val="24"/>
          <w:bdr w:val="none" w:sz="0" w:space="0" w:color="auto" w:frame="1"/>
        </w:rPr>
        <w:t xml:space="preserve">5 Nov 2021 </w:t>
      </w:r>
      <w:r w:rsidRPr="00541E3D">
        <w:rPr>
          <w:rFonts w:ascii="Times New Roman" w:eastAsia="Times New Roman" w:hAnsi="Times New Roman" w:cs="Times New Roman"/>
          <w:color w:val="201F1E"/>
          <w:sz w:val="24"/>
          <w:szCs w:val="24"/>
          <w:bdr w:val="none" w:sz="0" w:space="0" w:color="auto" w:frame="1"/>
        </w:rPr>
        <w:t>meeting.</w:t>
      </w:r>
    </w:p>
    <w:p w14:paraId="419A3994" w14:textId="77777777" w:rsidR="007D45EB" w:rsidRPr="00541E3D" w:rsidRDefault="007D45EB" w:rsidP="007D45EB">
      <w:pPr>
        <w:shd w:val="clear" w:color="auto" w:fill="FFFFFF"/>
        <w:textAlignment w:val="baseline"/>
        <w:rPr>
          <w:highlight w:val="yellow"/>
        </w:rPr>
      </w:pPr>
    </w:p>
    <w:p w14:paraId="4BB90968" w14:textId="3FEE42E7" w:rsidR="00BB6089" w:rsidRPr="00541E3D" w:rsidRDefault="00BB6089" w:rsidP="00454F68">
      <w:pPr>
        <w:contextualSpacing/>
        <w:rPr>
          <w:b/>
          <w:bCs/>
        </w:rPr>
      </w:pPr>
      <w:r w:rsidRPr="00541E3D">
        <w:rPr>
          <w:b/>
          <w:bCs/>
        </w:rPr>
        <w:t>Diversity, Equity, and Inclusion Policy Committee (DEIPC) — Chair Linda Bradley</w:t>
      </w:r>
    </w:p>
    <w:p w14:paraId="5F1FE2AA" w14:textId="6C46C42F" w:rsidR="00BB6089" w:rsidRPr="00541E3D" w:rsidRDefault="00BB6089" w:rsidP="00454F68">
      <w:pPr>
        <w:contextualSpacing/>
        <w:rPr>
          <w:b/>
          <w:bCs/>
        </w:rPr>
      </w:pPr>
    </w:p>
    <w:p w14:paraId="56E15D61" w14:textId="77777777" w:rsidR="00E066D3" w:rsidRPr="00541E3D" w:rsidRDefault="00E066D3" w:rsidP="00E066D3">
      <w:pPr>
        <w:pStyle w:val="ListParagraph"/>
        <w:numPr>
          <w:ilvl w:val="0"/>
          <w:numId w:val="33"/>
        </w:numPr>
        <w:spacing w:after="0" w:line="240" w:lineRule="auto"/>
        <w:rPr>
          <w:rStyle w:val="eop"/>
          <w:rFonts w:ascii="Times New Roman" w:hAnsi="Times New Roman" w:cs="Times New Roman"/>
          <w:b/>
          <w:sz w:val="24"/>
          <w:szCs w:val="24"/>
        </w:rPr>
      </w:pPr>
      <w:r w:rsidRPr="00541E3D">
        <w:rPr>
          <w:rFonts w:ascii="Times New Roman" w:hAnsi="Times New Roman" w:cs="Times New Roman"/>
          <w:b/>
          <w:sz w:val="24"/>
          <w:szCs w:val="24"/>
          <w:u w:val="single"/>
        </w:rPr>
        <w:t>Diversity Action Plan Statement of Support</w:t>
      </w:r>
      <w:r w:rsidRPr="00541E3D">
        <w:rPr>
          <w:rFonts w:ascii="Times New Roman" w:hAnsi="Times New Roman" w:cs="Times New Roman"/>
          <w:bCs/>
          <w:sz w:val="24"/>
          <w:szCs w:val="24"/>
        </w:rPr>
        <w:t xml:space="preserve"> </w:t>
      </w:r>
      <w:r w:rsidRPr="00541E3D">
        <w:rPr>
          <w:rStyle w:val="normaltextrun"/>
          <w:rFonts w:ascii="Times New Roman" w:hAnsi="Times New Roman" w:cs="Times New Roman"/>
          <w:color w:val="000000"/>
          <w:sz w:val="24"/>
          <w:szCs w:val="24"/>
        </w:rPr>
        <w:t xml:space="preserve">Following a robust, positive discussion of </w:t>
      </w:r>
      <w:r w:rsidRPr="00541E3D">
        <w:rPr>
          <w:rStyle w:val="normaltextrun"/>
          <w:rFonts w:ascii="Times New Roman" w:hAnsi="Times New Roman" w:cs="Times New Roman"/>
          <w:i/>
          <w:iCs/>
          <w:color w:val="000000"/>
          <w:sz w:val="24"/>
          <w:szCs w:val="24"/>
        </w:rPr>
        <w:t xml:space="preserve">Advancing Diversity and Inclusion 2022-2025: Diversity Strategic Plan for Georgia College, </w:t>
      </w:r>
      <w:r w:rsidRPr="00541E3D">
        <w:rPr>
          <w:rStyle w:val="normaltextrun"/>
          <w:rFonts w:ascii="Times New Roman" w:hAnsi="Times New Roman" w:cs="Times New Roman"/>
          <w:color w:val="000000"/>
          <w:sz w:val="24"/>
          <w:szCs w:val="24"/>
        </w:rPr>
        <w:t>the Diversity, Equity, and Inclusion Policy Committee voted unanimously on October 1</w:t>
      </w:r>
      <w:r w:rsidRPr="00541E3D">
        <w:rPr>
          <w:rStyle w:val="normaltextrun"/>
          <w:rFonts w:ascii="Times New Roman" w:hAnsi="Times New Roman" w:cs="Times New Roman"/>
          <w:color w:val="000000"/>
          <w:sz w:val="24"/>
          <w:szCs w:val="24"/>
          <w:vertAlign w:val="superscript"/>
        </w:rPr>
        <w:t>st</w:t>
      </w:r>
      <w:r w:rsidRPr="00541E3D">
        <w:rPr>
          <w:rStyle w:val="normaltextrun"/>
          <w:rFonts w:ascii="Times New Roman" w:hAnsi="Times New Roman" w:cs="Times New Roman"/>
          <w:color w:val="000000"/>
          <w:sz w:val="24"/>
          <w:szCs w:val="24"/>
        </w:rPr>
        <w:t xml:space="preserve"> to support the plan and to bring it before the University Senate as a key source of information. We encourage all stakeholders to participate in the implementation of this plan moving forward.  As we present this statement of support to ECUS and the University Senate, we hope you will join us in endorsing this important work to foster diversity, equity, and inclusion within our campus community and beyond.</w:t>
      </w:r>
      <w:r w:rsidRPr="00541E3D">
        <w:rPr>
          <w:rStyle w:val="eop"/>
          <w:rFonts w:ascii="Times New Roman" w:hAnsi="Times New Roman" w:cs="Times New Roman"/>
          <w:color w:val="000000"/>
          <w:sz w:val="24"/>
          <w:szCs w:val="24"/>
        </w:rPr>
        <w:t> </w:t>
      </w:r>
    </w:p>
    <w:p w14:paraId="1EC83DFD" w14:textId="77777777" w:rsidR="00E066D3" w:rsidRPr="00541E3D" w:rsidRDefault="00E066D3" w:rsidP="00E066D3">
      <w:pPr>
        <w:pStyle w:val="ListParagraph"/>
        <w:numPr>
          <w:ilvl w:val="0"/>
          <w:numId w:val="33"/>
        </w:numPr>
        <w:spacing w:after="0" w:line="240" w:lineRule="auto"/>
        <w:rPr>
          <w:rFonts w:ascii="Times New Roman" w:hAnsi="Times New Roman" w:cs="Times New Roman"/>
          <w:b/>
          <w:bCs/>
          <w:sz w:val="24"/>
          <w:szCs w:val="24"/>
          <w:u w:val="single"/>
        </w:rPr>
      </w:pPr>
      <w:r w:rsidRPr="00541E3D">
        <w:rPr>
          <w:rFonts w:ascii="Times New Roman" w:hAnsi="Times New Roman" w:cs="Times New Roman"/>
          <w:b/>
          <w:bCs/>
          <w:sz w:val="24"/>
          <w:szCs w:val="24"/>
          <w:u w:val="single"/>
        </w:rPr>
        <w:t>Policy Issues Related to Diversity and Inclusion</w:t>
      </w:r>
      <w:r w:rsidRPr="00541E3D">
        <w:rPr>
          <w:rFonts w:ascii="Times New Roman" w:hAnsi="Times New Roman" w:cs="Times New Roman"/>
          <w:sz w:val="24"/>
          <w:szCs w:val="24"/>
        </w:rPr>
        <w:t xml:space="preserve"> The committee discussed </w:t>
      </w:r>
      <w:proofErr w:type="gramStart"/>
      <w:r w:rsidRPr="00541E3D">
        <w:rPr>
          <w:rFonts w:ascii="Times New Roman" w:hAnsi="Times New Roman" w:cs="Times New Roman"/>
          <w:sz w:val="24"/>
          <w:szCs w:val="24"/>
        </w:rPr>
        <w:t>a number of</w:t>
      </w:r>
      <w:proofErr w:type="gramEnd"/>
      <w:r w:rsidRPr="00541E3D">
        <w:rPr>
          <w:rFonts w:ascii="Times New Roman" w:hAnsi="Times New Roman" w:cs="Times New Roman"/>
          <w:sz w:val="24"/>
          <w:szCs w:val="24"/>
        </w:rPr>
        <w:t xml:space="preserve"> policy issues. The committee intends to </w:t>
      </w:r>
      <w:proofErr w:type="gramStart"/>
      <w:r w:rsidRPr="00541E3D">
        <w:rPr>
          <w:rFonts w:ascii="Times New Roman" w:hAnsi="Times New Roman" w:cs="Times New Roman"/>
          <w:sz w:val="24"/>
          <w:szCs w:val="24"/>
        </w:rPr>
        <w:t>take action</w:t>
      </w:r>
      <w:proofErr w:type="gramEnd"/>
      <w:r w:rsidRPr="00541E3D">
        <w:rPr>
          <w:rFonts w:ascii="Times New Roman" w:hAnsi="Times New Roman" w:cs="Times New Roman"/>
          <w:sz w:val="24"/>
          <w:szCs w:val="24"/>
        </w:rPr>
        <w:t xml:space="preserve"> on a prioritization plan for the policy topics below as they relate to the implementation of the revised Diversity Action Plan 2022-2025.  Specific topics included:</w:t>
      </w:r>
    </w:p>
    <w:p w14:paraId="02FECE08" w14:textId="77777777" w:rsidR="00E066D3" w:rsidRPr="00541E3D" w:rsidRDefault="00E066D3" w:rsidP="00E066D3">
      <w:pPr>
        <w:pStyle w:val="ListParagraph"/>
        <w:numPr>
          <w:ilvl w:val="1"/>
          <w:numId w:val="33"/>
        </w:numPr>
        <w:spacing w:after="0" w:line="240" w:lineRule="auto"/>
        <w:rPr>
          <w:rFonts w:ascii="Times New Roman" w:hAnsi="Times New Roman" w:cs="Times New Roman"/>
          <w:sz w:val="24"/>
          <w:szCs w:val="24"/>
        </w:rPr>
      </w:pPr>
      <w:r w:rsidRPr="00541E3D">
        <w:rPr>
          <w:rFonts w:ascii="Times New Roman" w:hAnsi="Times New Roman" w:cs="Times New Roman"/>
          <w:sz w:val="24"/>
          <w:szCs w:val="24"/>
        </w:rPr>
        <w:t xml:space="preserve">Policies for diversity training for faculty, staff, and students. Engaging, discussing, thinking, and speaking with inclusive understandings. </w:t>
      </w:r>
    </w:p>
    <w:p w14:paraId="0432C873" w14:textId="77777777" w:rsidR="00E066D3" w:rsidRPr="00541E3D" w:rsidRDefault="00E066D3" w:rsidP="00E066D3">
      <w:pPr>
        <w:pStyle w:val="ListParagraph"/>
        <w:numPr>
          <w:ilvl w:val="1"/>
          <w:numId w:val="33"/>
        </w:numPr>
        <w:spacing w:after="0" w:line="240" w:lineRule="auto"/>
        <w:rPr>
          <w:rFonts w:ascii="Times New Roman" w:hAnsi="Times New Roman" w:cs="Times New Roman"/>
          <w:sz w:val="24"/>
          <w:szCs w:val="24"/>
        </w:rPr>
      </w:pPr>
      <w:r w:rsidRPr="00541E3D">
        <w:rPr>
          <w:rFonts w:ascii="Times New Roman" w:hAnsi="Times New Roman" w:cs="Times New Roman"/>
          <w:sz w:val="24"/>
          <w:szCs w:val="24"/>
        </w:rPr>
        <w:t>Policies regarding accessibility, including a specific web link for faculty, students, staff, community to voice concerns and complaints regarding diversity.</w:t>
      </w:r>
    </w:p>
    <w:p w14:paraId="2B409875" w14:textId="77777777" w:rsidR="00E066D3" w:rsidRPr="00541E3D" w:rsidRDefault="00E066D3" w:rsidP="00E066D3">
      <w:pPr>
        <w:pStyle w:val="ListParagraph"/>
        <w:numPr>
          <w:ilvl w:val="1"/>
          <w:numId w:val="33"/>
        </w:numPr>
        <w:spacing w:after="0" w:line="240" w:lineRule="auto"/>
        <w:rPr>
          <w:rFonts w:ascii="Times New Roman" w:hAnsi="Times New Roman" w:cs="Times New Roman"/>
          <w:sz w:val="24"/>
          <w:szCs w:val="24"/>
        </w:rPr>
      </w:pPr>
      <w:r w:rsidRPr="00541E3D">
        <w:rPr>
          <w:rFonts w:ascii="Times New Roman" w:hAnsi="Times New Roman" w:cs="Times New Roman"/>
          <w:sz w:val="24"/>
          <w:szCs w:val="24"/>
        </w:rPr>
        <w:t>Policies that unite DEIPC and SGA regarding diversity and inclusion</w:t>
      </w:r>
    </w:p>
    <w:p w14:paraId="68257F35" w14:textId="77777777" w:rsidR="00E066D3" w:rsidRPr="00541E3D" w:rsidRDefault="00E066D3" w:rsidP="00E066D3">
      <w:pPr>
        <w:pStyle w:val="ListParagraph"/>
        <w:numPr>
          <w:ilvl w:val="1"/>
          <w:numId w:val="33"/>
        </w:numPr>
        <w:spacing w:after="0" w:line="240" w:lineRule="auto"/>
        <w:rPr>
          <w:rFonts w:ascii="Times New Roman" w:hAnsi="Times New Roman" w:cs="Times New Roman"/>
          <w:sz w:val="24"/>
          <w:szCs w:val="24"/>
        </w:rPr>
      </w:pPr>
      <w:r w:rsidRPr="00541E3D">
        <w:rPr>
          <w:rFonts w:ascii="Times New Roman" w:hAnsi="Times New Roman" w:cs="Times New Roman"/>
          <w:sz w:val="24"/>
          <w:szCs w:val="24"/>
        </w:rPr>
        <w:t>Opportunities of partnership with other University Senate Committees on specific policy initiatives related to Diversity, Equity, and Inclusion at GC</w:t>
      </w:r>
    </w:p>
    <w:p w14:paraId="018E067C" w14:textId="77777777" w:rsidR="00E066D3" w:rsidRPr="00541E3D" w:rsidRDefault="00E066D3" w:rsidP="00E066D3">
      <w:pPr>
        <w:pStyle w:val="ListParagraph"/>
        <w:numPr>
          <w:ilvl w:val="2"/>
          <w:numId w:val="33"/>
        </w:numPr>
        <w:spacing w:after="0" w:line="240" w:lineRule="auto"/>
        <w:rPr>
          <w:rFonts w:ascii="Times New Roman" w:hAnsi="Times New Roman" w:cs="Times New Roman"/>
          <w:sz w:val="24"/>
          <w:szCs w:val="24"/>
        </w:rPr>
      </w:pPr>
      <w:r w:rsidRPr="00541E3D">
        <w:rPr>
          <w:rFonts w:ascii="Times New Roman" w:hAnsi="Times New Roman" w:cs="Times New Roman"/>
          <w:sz w:val="24"/>
          <w:szCs w:val="24"/>
        </w:rPr>
        <w:t>For example, working with RPIPC in policies related to accessibility of Inclusive Excellence Day – rather than invited – policy for training and/or onboarding across campus. Working with HR or OIE.</w:t>
      </w:r>
    </w:p>
    <w:p w14:paraId="409B8655" w14:textId="77777777" w:rsidR="00E066D3" w:rsidRPr="00541E3D" w:rsidRDefault="00E066D3" w:rsidP="00E066D3">
      <w:pPr>
        <w:pStyle w:val="ListParagraph"/>
        <w:numPr>
          <w:ilvl w:val="1"/>
          <w:numId w:val="33"/>
        </w:numPr>
        <w:spacing w:after="0" w:line="240" w:lineRule="auto"/>
        <w:rPr>
          <w:rFonts w:ascii="Times New Roman" w:hAnsi="Times New Roman" w:cs="Times New Roman"/>
          <w:sz w:val="24"/>
          <w:szCs w:val="24"/>
        </w:rPr>
      </w:pPr>
      <w:r w:rsidRPr="00541E3D">
        <w:rPr>
          <w:rFonts w:ascii="Times New Roman" w:hAnsi="Times New Roman" w:cs="Times New Roman"/>
          <w:sz w:val="24"/>
          <w:szCs w:val="24"/>
        </w:rPr>
        <w:t>Policy Potential for Diversity Action Plan Implementation</w:t>
      </w:r>
    </w:p>
    <w:p w14:paraId="297D4911" w14:textId="77777777" w:rsidR="00E066D3" w:rsidRPr="00541E3D" w:rsidRDefault="00E066D3" w:rsidP="00E066D3">
      <w:pPr>
        <w:pStyle w:val="ListParagraph"/>
        <w:numPr>
          <w:ilvl w:val="2"/>
          <w:numId w:val="33"/>
        </w:numPr>
        <w:spacing w:after="0" w:line="240" w:lineRule="auto"/>
        <w:rPr>
          <w:rFonts w:ascii="Times New Roman" w:hAnsi="Times New Roman" w:cs="Times New Roman"/>
          <w:sz w:val="24"/>
          <w:szCs w:val="24"/>
        </w:rPr>
      </w:pPr>
      <w:r w:rsidRPr="00541E3D">
        <w:rPr>
          <w:rFonts w:ascii="Times New Roman" w:hAnsi="Times New Roman" w:cs="Times New Roman"/>
          <w:sz w:val="24"/>
          <w:szCs w:val="24"/>
        </w:rPr>
        <w:lastRenderedPageBreak/>
        <w:t>Retention policies that support best practices for students, staff, and faculty.</w:t>
      </w:r>
    </w:p>
    <w:p w14:paraId="4668DC7B" w14:textId="77777777" w:rsidR="00E066D3" w:rsidRPr="00541E3D" w:rsidRDefault="00E066D3" w:rsidP="00E066D3">
      <w:pPr>
        <w:pStyle w:val="ListParagraph"/>
        <w:numPr>
          <w:ilvl w:val="2"/>
          <w:numId w:val="33"/>
        </w:numPr>
        <w:spacing w:after="0" w:line="240" w:lineRule="auto"/>
        <w:rPr>
          <w:rFonts w:ascii="Times New Roman" w:hAnsi="Times New Roman" w:cs="Times New Roman"/>
          <w:sz w:val="24"/>
          <w:szCs w:val="24"/>
        </w:rPr>
      </w:pPr>
      <w:r w:rsidRPr="00541E3D">
        <w:rPr>
          <w:rFonts w:ascii="Times New Roman" w:hAnsi="Times New Roman" w:cs="Times New Roman"/>
          <w:sz w:val="24"/>
          <w:szCs w:val="24"/>
        </w:rPr>
        <w:t xml:space="preserve">Meet with or invite Senate Committee representatives share current issues to facilitate the pressing diversity and inclusion. </w:t>
      </w:r>
    </w:p>
    <w:p w14:paraId="4415D0E4" w14:textId="161ED623" w:rsidR="00CA6CD4" w:rsidRPr="00541E3D" w:rsidRDefault="00E066D3" w:rsidP="00E066D3">
      <w:pPr>
        <w:pStyle w:val="ListParagraph"/>
        <w:numPr>
          <w:ilvl w:val="2"/>
          <w:numId w:val="33"/>
        </w:numPr>
        <w:spacing w:after="0" w:line="240" w:lineRule="auto"/>
        <w:rPr>
          <w:rFonts w:ascii="Times New Roman" w:hAnsi="Times New Roman" w:cs="Times New Roman"/>
          <w:sz w:val="24"/>
          <w:szCs w:val="24"/>
        </w:rPr>
      </w:pPr>
      <w:r w:rsidRPr="00541E3D">
        <w:rPr>
          <w:rFonts w:ascii="Times New Roman" w:hAnsi="Times New Roman" w:cs="Times New Roman"/>
          <w:sz w:val="24"/>
          <w:szCs w:val="24"/>
        </w:rPr>
        <w:t>Student body connections and recruitment.</w:t>
      </w:r>
    </w:p>
    <w:p w14:paraId="56BE0321" w14:textId="77777777" w:rsidR="00BB6089" w:rsidRPr="00541E3D" w:rsidRDefault="00BB6089" w:rsidP="00454F68">
      <w:pPr>
        <w:contextualSpacing/>
        <w:rPr>
          <w:b/>
          <w:bCs/>
        </w:rPr>
      </w:pPr>
    </w:p>
    <w:p w14:paraId="2145DADD" w14:textId="32897A26" w:rsidR="008006DD" w:rsidRPr="00541E3D" w:rsidRDefault="008006DD" w:rsidP="00454F68">
      <w:pPr>
        <w:contextualSpacing/>
        <w:rPr>
          <w:b/>
          <w:bCs/>
        </w:rPr>
      </w:pPr>
      <w:r w:rsidRPr="00541E3D">
        <w:rPr>
          <w:b/>
          <w:bCs/>
        </w:rPr>
        <w:t>Faculty Affairs Policy Committee (FAPC) —</w:t>
      </w:r>
      <w:r w:rsidR="00F20CBF" w:rsidRPr="00541E3D">
        <w:rPr>
          <w:b/>
          <w:bCs/>
        </w:rPr>
        <w:t xml:space="preserve"> </w:t>
      </w:r>
      <w:r w:rsidRPr="00541E3D">
        <w:rPr>
          <w:b/>
          <w:bCs/>
        </w:rPr>
        <w:t xml:space="preserve">Chair </w:t>
      </w:r>
      <w:r w:rsidR="00D93C6F" w:rsidRPr="00541E3D">
        <w:rPr>
          <w:b/>
          <w:bCs/>
        </w:rPr>
        <w:t>Sabrina Hom</w:t>
      </w:r>
    </w:p>
    <w:p w14:paraId="0FEA0F74" w14:textId="77777777" w:rsidR="008006DD" w:rsidRPr="00541E3D" w:rsidRDefault="008006DD" w:rsidP="00454F68">
      <w:pPr>
        <w:contextualSpacing/>
        <w:rPr>
          <w:b/>
          <w:bCs/>
        </w:rPr>
      </w:pPr>
    </w:p>
    <w:p w14:paraId="71560B4C" w14:textId="77777777" w:rsidR="00C46CF9" w:rsidRPr="00541E3D" w:rsidRDefault="00C46CF9" w:rsidP="00C46CF9">
      <w:pPr>
        <w:numPr>
          <w:ilvl w:val="0"/>
          <w:numId w:val="48"/>
        </w:numPr>
        <w:spacing w:line="276" w:lineRule="auto"/>
      </w:pPr>
      <w:r w:rsidRPr="00541E3D">
        <w:rPr>
          <w:b/>
          <w:bCs/>
          <w:u w:val="single"/>
        </w:rPr>
        <w:t>Part-Time Faculty Pay</w:t>
      </w:r>
      <w:r w:rsidRPr="00541E3D">
        <w:t xml:space="preserve"> We reviewed data on pay from </w:t>
      </w:r>
      <w:proofErr w:type="spellStart"/>
      <w:r w:rsidRPr="00541E3D">
        <w:t>CoAS</w:t>
      </w:r>
      <w:proofErr w:type="spellEnd"/>
      <w:r w:rsidRPr="00541E3D">
        <w:t xml:space="preserve">, </w:t>
      </w:r>
      <w:proofErr w:type="spellStart"/>
      <w:r w:rsidRPr="00541E3D">
        <w:t>CoB</w:t>
      </w:r>
      <w:proofErr w:type="spellEnd"/>
      <w:r w:rsidRPr="00541E3D">
        <w:t xml:space="preserve">, </w:t>
      </w:r>
      <w:proofErr w:type="spellStart"/>
      <w:r w:rsidRPr="00541E3D">
        <w:t>CoE</w:t>
      </w:r>
      <w:proofErr w:type="spellEnd"/>
      <w:r w:rsidRPr="00541E3D">
        <w:t xml:space="preserve">, and </w:t>
      </w:r>
      <w:proofErr w:type="spellStart"/>
      <w:r w:rsidRPr="00541E3D">
        <w:t>CoHS</w:t>
      </w:r>
      <w:proofErr w:type="spellEnd"/>
      <w:r w:rsidRPr="00541E3D">
        <w:t>. We discussed the hourly rate assuming that faculty are working 8.5hrs/week for each 3-hour class, and concerns about the quality and consistency of instruction given the low rate of pay, the commute, and the likelihood that successful teachers will find other work. The prospect of working with full-time, tenure-track faculty is a selling point for the university and a point of pride, so faculty were concerned about how reliance on part-time labor could affect our reputation and recruitment. It was pointed out that chairs facing significant difficulties need to take it to the Council of Chairs. We would like to ask chairs for information on the following:</w:t>
      </w:r>
    </w:p>
    <w:p w14:paraId="0CFC4E82" w14:textId="77777777" w:rsidR="00C46CF9" w:rsidRPr="00541E3D" w:rsidRDefault="00C46CF9" w:rsidP="00C46CF9">
      <w:pPr>
        <w:numPr>
          <w:ilvl w:val="1"/>
          <w:numId w:val="48"/>
        </w:numPr>
        <w:spacing w:line="276" w:lineRule="auto"/>
      </w:pPr>
      <w:r w:rsidRPr="00541E3D">
        <w:t xml:space="preserve">Do they use part-time faculty, how many, and what are the long-term trends? </w:t>
      </w:r>
    </w:p>
    <w:p w14:paraId="465C9A48" w14:textId="77777777" w:rsidR="00C46CF9" w:rsidRPr="00541E3D" w:rsidRDefault="00C46CF9" w:rsidP="00C46CF9">
      <w:pPr>
        <w:numPr>
          <w:ilvl w:val="1"/>
          <w:numId w:val="48"/>
        </w:numPr>
        <w:spacing w:line="276" w:lineRule="auto"/>
      </w:pPr>
      <w:r w:rsidRPr="00541E3D">
        <w:t xml:space="preserve">If they do hire adjuncts, what rate of pay do they think would be appropriate to attract qualified and successful employees? </w:t>
      </w:r>
    </w:p>
    <w:p w14:paraId="699799D0" w14:textId="77777777" w:rsidR="00C46CF9" w:rsidRPr="00541E3D" w:rsidRDefault="00C46CF9" w:rsidP="00C46CF9">
      <w:pPr>
        <w:numPr>
          <w:ilvl w:val="0"/>
          <w:numId w:val="48"/>
        </w:numPr>
        <w:spacing w:line="276" w:lineRule="auto"/>
      </w:pPr>
      <w:r w:rsidRPr="00541E3D">
        <w:rPr>
          <w:b/>
          <w:bCs/>
          <w:u w:val="single"/>
        </w:rPr>
        <w:t>Limited Term Lecturers</w:t>
      </w:r>
      <w:r w:rsidRPr="00541E3D">
        <w:t xml:space="preserve"> A related question: members would like to discuss increasing numbers of limited-term faculty and ask how these fit with the mission of the university, given what is likely to be a lack of long-term commitment. </w:t>
      </w:r>
    </w:p>
    <w:p w14:paraId="77F4C2B6" w14:textId="77777777" w:rsidR="00C46CF9" w:rsidRPr="00541E3D" w:rsidRDefault="00C46CF9" w:rsidP="00C46CF9">
      <w:pPr>
        <w:numPr>
          <w:ilvl w:val="0"/>
          <w:numId w:val="48"/>
        </w:numPr>
        <w:spacing w:line="276" w:lineRule="auto"/>
      </w:pPr>
      <w:r w:rsidRPr="00541E3D">
        <w:rPr>
          <w:b/>
          <w:bCs/>
          <w:u w:val="single"/>
        </w:rPr>
        <w:t>Search Committees</w:t>
      </w:r>
      <w:r w:rsidRPr="00541E3D">
        <w:t xml:space="preserve"> The committee would like to remind search committee chairs, especially those at the university level, to communicate information such as the identity of committee members transparently.</w:t>
      </w:r>
    </w:p>
    <w:p w14:paraId="03DEAD84" w14:textId="62718C13" w:rsidR="00C46CF9" w:rsidRPr="00541E3D" w:rsidRDefault="00C46CF9" w:rsidP="00C46CF9">
      <w:pPr>
        <w:numPr>
          <w:ilvl w:val="0"/>
          <w:numId w:val="48"/>
        </w:numPr>
        <w:spacing w:line="276" w:lineRule="auto"/>
      </w:pPr>
      <w:r w:rsidRPr="00541E3D">
        <w:rPr>
          <w:b/>
          <w:bCs/>
          <w:u w:val="single"/>
        </w:rPr>
        <w:t>Academic Freedom</w:t>
      </w:r>
      <w:r w:rsidRPr="00541E3D">
        <w:t xml:space="preserve"> We briefly discussed academic freedom issues and will research to identify existing policy at GC</w:t>
      </w:r>
      <w:r w:rsidR="00CA0C75" w:rsidRPr="00541E3D">
        <w:t>.</w:t>
      </w:r>
    </w:p>
    <w:p w14:paraId="10B35BED" w14:textId="77777777" w:rsidR="00C46CF9" w:rsidRPr="00541E3D" w:rsidRDefault="00C46CF9" w:rsidP="00C46CF9">
      <w:pPr>
        <w:numPr>
          <w:ilvl w:val="0"/>
          <w:numId w:val="48"/>
        </w:numPr>
        <w:spacing w:line="276" w:lineRule="auto"/>
      </w:pPr>
      <w:r w:rsidRPr="00541E3D">
        <w:rPr>
          <w:b/>
          <w:bCs/>
          <w:u w:val="single"/>
        </w:rPr>
        <w:t>Course Evaluations</w:t>
      </w:r>
      <w:r w:rsidRPr="00541E3D">
        <w:t xml:space="preserve"> We will invite Cynthia Alby to discuss at our next meeting </w:t>
      </w:r>
    </w:p>
    <w:p w14:paraId="010ABA73" w14:textId="77777777" w:rsidR="00992740" w:rsidRPr="00541E3D" w:rsidRDefault="00992740" w:rsidP="00CF304B">
      <w:pPr>
        <w:pStyle w:val="ListParagraph"/>
        <w:numPr>
          <w:ilvl w:val="0"/>
          <w:numId w:val="27"/>
        </w:numPr>
        <w:spacing w:after="0"/>
        <w:rPr>
          <w:rFonts w:ascii="Times New Roman" w:hAnsi="Times New Roman" w:cs="Times New Roman"/>
          <w:sz w:val="24"/>
          <w:szCs w:val="24"/>
        </w:rPr>
      </w:pPr>
      <w:r w:rsidRPr="00541E3D">
        <w:rPr>
          <w:rFonts w:ascii="Times New Roman" w:hAnsi="Times New Roman" w:cs="Times New Roman"/>
          <w:b/>
          <w:bCs/>
          <w:sz w:val="24"/>
          <w:szCs w:val="24"/>
          <w:u w:val="single"/>
        </w:rPr>
        <w:t>ECUS-SCC Discussion</w:t>
      </w:r>
    </w:p>
    <w:p w14:paraId="44DBC77B" w14:textId="720CCDE9" w:rsidR="00992740" w:rsidRPr="00541E3D" w:rsidRDefault="00CA0C75" w:rsidP="00992740">
      <w:pPr>
        <w:pStyle w:val="ListParagraph"/>
        <w:numPr>
          <w:ilvl w:val="1"/>
          <w:numId w:val="27"/>
        </w:numPr>
        <w:spacing w:after="0"/>
        <w:rPr>
          <w:rFonts w:ascii="Times New Roman" w:hAnsi="Times New Roman" w:cs="Times New Roman"/>
          <w:sz w:val="24"/>
          <w:szCs w:val="24"/>
        </w:rPr>
      </w:pPr>
      <w:r w:rsidRPr="00541E3D">
        <w:rPr>
          <w:rFonts w:ascii="Times New Roman" w:hAnsi="Times New Roman" w:cs="Times New Roman"/>
          <w:b/>
          <w:bCs/>
          <w:sz w:val="24"/>
          <w:szCs w:val="24"/>
          <w:u w:val="single"/>
        </w:rPr>
        <w:t>Academic Freedom</w:t>
      </w:r>
    </w:p>
    <w:p w14:paraId="614FDC93" w14:textId="77777777" w:rsidR="00837EBD" w:rsidRPr="00541E3D" w:rsidRDefault="00CA0C75" w:rsidP="00992740">
      <w:pPr>
        <w:pStyle w:val="ListParagraph"/>
        <w:numPr>
          <w:ilvl w:val="2"/>
          <w:numId w:val="27"/>
        </w:numPr>
        <w:spacing w:after="0"/>
        <w:rPr>
          <w:rFonts w:ascii="Times New Roman" w:hAnsi="Times New Roman" w:cs="Times New Roman"/>
          <w:sz w:val="24"/>
          <w:szCs w:val="24"/>
        </w:rPr>
      </w:pPr>
      <w:r w:rsidRPr="00541E3D">
        <w:rPr>
          <w:rFonts w:ascii="Times New Roman" w:hAnsi="Times New Roman" w:cs="Times New Roman"/>
          <w:sz w:val="24"/>
          <w:szCs w:val="24"/>
        </w:rPr>
        <w:t xml:space="preserve">Comment: ECUS recommends </w:t>
      </w:r>
      <w:r w:rsidR="00837EBD" w:rsidRPr="00541E3D">
        <w:rPr>
          <w:rFonts w:ascii="Times New Roman" w:hAnsi="Times New Roman" w:cs="Times New Roman"/>
          <w:sz w:val="24"/>
          <w:szCs w:val="24"/>
        </w:rPr>
        <w:t xml:space="preserve">investigating any cases or problems of academic freedom violations on campus as well as </w:t>
      </w:r>
      <w:r w:rsidRPr="00541E3D">
        <w:rPr>
          <w:rFonts w:ascii="Times New Roman" w:hAnsi="Times New Roman" w:cs="Times New Roman"/>
          <w:sz w:val="24"/>
          <w:szCs w:val="24"/>
        </w:rPr>
        <w:t>defining academic freedom</w:t>
      </w:r>
      <w:r w:rsidR="00837EBD" w:rsidRPr="00541E3D">
        <w:rPr>
          <w:rFonts w:ascii="Times New Roman" w:hAnsi="Times New Roman" w:cs="Times New Roman"/>
          <w:sz w:val="24"/>
          <w:szCs w:val="24"/>
        </w:rPr>
        <w:t>.</w:t>
      </w:r>
    </w:p>
    <w:p w14:paraId="5BA6409E" w14:textId="5B098E01" w:rsidR="00CA0C75" w:rsidRPr="00541E3D" w:rsidRDefault="00837EBD" w:rsidP="00992740">
      <w:pPr>
        <w:pStyle w:val="ListParagraph"/>
        <w:numPr>
          <w:ilvl w:val="2"/>
          <w:numId w:val="27"/>
        </w:numPr>
        <w:spacing w:after="0"/>
        <w:rPr>
          <w:rFonts w:ascii="Times New Roman" w:hAnsi="Times New Roman" w:cs="Times New Roman"/>
          <w:sz w:val="24"/>
          <w:szCs w:val="24"/>
        </w:rPr>
      </w:pPr>
      <w:r w:rsidRPr="00541E3D">
        <w:rPr>
          <w:rFonts w:ascii="Times New Roman" w:hAnsi="Times New Roman" w:cs="Times New Roman"/>
          <w:sz w:val="24"/>
          <w:szCs w:val="24"/>
        </w:rPr>
        <w:t>Comment: The definition of academic freedom and the institutional policy statement are located at</w:t>
      </w:r>
      <w:r w:rsidR="00CA0C75" w:rsidRPr="00541E3D">
        <w:rPr>
          <w:rFonts w:ascii="Times New Roman" w:hAnsi="Times New Roman" w:cs="Times New Roman"/>
          <w:sz w:val="24"/>
          <w:szCs w:val="24"/>
        </w:rPr>
        <w:t xml:space="preserve"> </w:t>
      </w:r>
      <w:hyperlink r:id="rId8" w:history="1">
        <w:r w:rsidR="00CA0C75" w:rsidRPr="00541E3D">
          <w:rPr>
            <w:rStyle w:val="Hyperlink"/>
            <w:rFonts w:ascii="Times New Roman" w:hAnsi="Times New Roman" w:cs="Times New Roman"/>
            <w:sz w:val="24"/>
            <w:szCs w:val="24"/>
          </w:rPr>
          <w:t>https://gcsu.smartcatalogiq.com/Policy-Manual/Policy-Manual/Academic-Affairs/EmploymentPolicies-Procedures-Benefits/Faculty-Rights-and-Responsibilities/Academic-Freedom</w:t>
        </w:r>
      </w:hyperlink>
      <w:r w:rsidRPr="00541E3D">
        <w:rPr>
          <w:rFonts w:ascii="Times New Roman" w:hAnsi="Times New Roman" w:cs="Times New Roman"/>
          <w:sz w:val="24"/>
          <w:szCs w:val="24"/>
        </w:rPr>
        <w:t>.</w:t>
      </w:r>
    </w:p>
    <w:p w14:paraId="565D3E7E" w14:textId="77777777" w:rsidR="00B93CE8" w:rsidRPr="00541E3D" w:rsidRDefault="00B93CE8" w:rsidP="00454F68">
      <w:pPr>
        <w:contextualSpacing/>
      </w:pPr>
    </w:p>
    <w:p w14:paraId="3DFD40E0" w14:textId="580A552F" w:rsidR="001239B2" w:rsidRPr="00541E3D" w:rsidRDefault="001239B2" w:rsidP="00454F68">
      <w:pPr>
        <w:contextualSpacing/>
        <w:rPr>
          <w:b/>
          <w:bCs/>
        </w:rPr>
      </w:pPr>
      <w:r w:rsidRPr="00541E3D">
        <w:rPr>
          <w:b/>
          <w:bCs/>
        </w:rPr>
        <w:t>Resources, Planning and Institutional Policy Committee (RPIPC) —</w:t>
      </w:r>
      <w:r w:rsidR="00492018" w:rsidRPr="00541E3D">
        <w:rPr>
          <w:b/>
          <w:bCs/>
        </w:rPr>
        <w:t xml:space="preserve"> </w:t>
      </w:r>
      <w:r w:rsidRPr="00541E3D">
        <w:rPr>
          <w:b/>
          <w:bCs/>
        </w:rPr>
        <w:t xml:space="preserve">Chair </w:t>
      </w:r>
      <w:r w:rsidR="00D8122E" w:rsidRPr="00541E3D">
        <w:rPr>
          <w:b/>
          <w:bCs/>
        </w:rPr>
        <w:t>Damian Francis</w:t>
      </w:r>
      <w:r w:rsidRPr="00541E3D">
        <w:rPr>
          <w:b/>
          <w:bCs/>
        </w:rPr>
        <w:t xml:space="preserve"> </w:t>
      </w:r>
    </w:p>
    <w:p w14:paraId="37AEA79E" w14:textId="66866400" w:rsidR="001239B2" w:rsidRPr="00541E3D" w:rsidRDefault="001239B2" w:rsidP="00454F68">
      <w:pPr>
        <w:contextualSpacing/>
        <w:rPr>
          <w:b/>
          <w:bCs/>
        </w:rPr>
      </w:pPr>
    </w:p>
    <w:p w14:paraId="21043ACB" w14:textId="53B0A004" w:rsidR="0045143E" w:rsidRPr="00541E3D" w:rsidRDefault="00D655F9" w:rsidP="00D655F9">
      <w:pPr>
        <w:pStyle w:val="ListParagraph"/>
        <w:numPr>
          <w:ilvl w:val="0"/>
          <w:numId w:val="49"/>
        </w:numPr>
        <w:shd w:val="clear" w:color="auto" w:fill="FFFFFF"/>
        <w:spacing w:after="0" w:line="240" w:lineRule="auto"/>
        <w:textAlignment w:val="baseline"/>
        <w:rPr>
          <w:rFonts w:ascii="Times New Roman" w:hAnsi="Times New Roman" w:cs="Times New Roman"/>
          <w:sz w:val="24"/>
          <w:szCs w:val="24"/>
        </w:rPr>
      </w:pPr>
      <w:r w:rsidRPr="00541E3D">
        <w:rPr>
          <w:rFonts w:ascii="Times New Roman" w:eastAsia="Times New Roman" w:hAnsi="Times New Roman" w:cs="Times New Roman"/>
          <w:b/>
          <w:bCs/>
          <w:color w:val="201F1E"/>
          <w:sz w:val="24"/>
          <w:szCs w:val="24"/>
          <w:u w:val="single"/>
          <w:bdr w:val="none" w:sz="0" w:space="0" w:color="auto" w:frame="1"/>
        </w:rPr>
        <w:t>No Meeting</w:t>
      </w:r>
      <w:r w:rsidRPr="00541E3D">
        <w:rPr>
          <w:rFonts w:ascii="Times New Roman" w:eastAsia="Times New Roman" w:hAnsi="Times New Roman" w:cs="Times New Roman"/>
          <w:color w:val="201F1E"/>
          <w:sz w:val="24"/>
          <w:szCs w:val="24"/>
          <w:bdr w:val="none" w:sz="0" w:space="0" w:color="auto" w:frame="1"/>
        </w:rPr>
        <w:t xml:space="preserve"> As there was no business, the committee did not assemble for its scheduled 5 Nov 2021 meeting.</w:t>
      </w:r>
    </w:p>
    <w:p w14:paraId="39F7964A" w14:textId="77777777" w:rsidR="00D655F9" w:rsidRPr="00541E3D" w:rsidRDefault="00D655F9" w:rsidP="00D655F9">
      <w:pPr>
        <w:shd w:val="clear" w:color="auto" w:fill="FFFFFF"/>
        <w:textAlignment w:val="baseline"/>
      </w:pPr>
    </w:p>
    <w:p w14:paraId="2C471633" w14:textId="7AB88493" w:rsidR="0098066E" w:rsidRPr="00541E3D" w:rsidRDefault="00937530" w:rsidP="00454F68">
      <w:pPr>
        <w:contextualSpacing/>
        <w:rPr>
          <w:b/>
          <w:bCs/>
        </w:rPr>
      </w:pPr>
      <w:r w:rsidRPr="00541E3D">
        <w:rPr>
          <w:b/>
          <w:bCs/>
        </w:rPr>
        <w:t>Student Affairs Policy Committee</w:t>
      </w:r>
      <w:r w:rsidR="005836AA" w:rsidRPr="00541E3D">
        <w:rPr>
          <w:b/>
          <w:bCs/>
        </w:rPr>
        <w:t xml:space="preserve"> (SAPC)</w:t>
      </w:r>
      <w:r w:rsidRPr="00541E3D">
        <w:rPr>
          <w:b/>
          <w:bCs/>
        </w:rPr>
        <w:t xml:space="preserve"> </w:t>
      </w:r>
      <w:r w:rsidR="00E2138B" w:rsidRPr="00541E3D">
        <w:rPr>
          <w:b/>
          <w:bCs/>
        </w:rPr>
        <w:t>—</w:t>
      </w:r>
      <w:r w:rsidR="007A7FAB" w:rsidRPr="00541E3D">
        <w:rPr>
          <w:b/>
          <w:bCs/>
        </w:rPr>
        <w:t xml:space="preserve"> </w:t>
      </w:r>
      <w:r w:rsidR="00EC6CB3" w:rsidRPr="00541E3D">
        <w:rPr>
          <w:b/>
          <w:bCs/>
        </w:rPr>
        <w:t xml:space="preserve">Chair </w:t>
      </w:r>
      <w:r w:rsidR="006C1995" w:rsidRPr="00541E3D">
        <w:rPr>
          <w:b/>
          <w:bCs/>
        </w:rPr>
        <w:t>Gail Godwin</w:t>
      </w:r>
    </w:p>
    <w:p w14:paraId="421F85BF" w14:textId="77777777" w:rsidR="00D655F9" w:rsidRPr="00541E3D" w:rsidRDefault="00D655F9" w:rsidP="00D655F9">
      <w:pPr>
        <w:shd w:val="clear" w:color="auto" w:fill="FFFFFF"/>
        <w:textAlignment w:val="baseline"/>
        <w:rPr>
          <w:rFonts w:eastAsiaTheme="minorHAnsi"/>
        </w:rPr>
      </w:pPr>
    </w:p>
    <w:p w14:paraId="377398B3" w14:textId="156327F5" w:rsidR="00D20E5B" w:rsidRPr="00541E3D" w:rsidRDefault="00D655F9" w:rsidP="00D655F9">
      <w:pPr>
        <w:pStyle w:val="ListParagraph"/>
        <w:numPr>
          <w:ilvl w:val="0"/>
          <w:numId w:val="41"/>
        </w:numPr>
        <w:shd w:val="clear" w:color="auto" w:fill="FFFFFF"/>
        <w:spacing w:after="0" w:line="240" w:lineRule="auto"/>
        <w:textAlignment w:val="baseline"/>
        <w:rPr>
          <w:rFonts w:ascii="Times New Roman" w:hAnsi="Times New Roman" w:cs="Times New Roman"/>
          <w:sz w:val="24"/>
          <w:szCs w:val="24"/>
        </w:rPr>
      </w:pPr>
      <w:r w:rsidRPr="00541E3D">
        <w:rPr>
          <w:rFonts w:ascii="Times New Roman" w:eastAsia="Times New Roman" w:hAnsi="Times New Roman" w:cs="Times New Roman"/>
          <w:b/>
          <w:bCs/>
          <w:color w:val="201F1E"/>
          <w:sz w:val="24"/>
          <w:szCs w:val="24"/>
          <w:u w:val="single"/>
          <w:bdr w:val="none" w:sz="0" w:space="0" w:color="auto" w:frame="1"/>
        </w:rPr>
        <w:t>No Meeting</w:t>
      </w:r>
      <w:r w:rsidRPr="00541E3D">
        <w:rPr>
          <w:rFonts w:ascii="Times New Roman" w:eastAsia="Times New Roman" w:hAnsi="Times New Roman" w:cs="Times New Roman"/>
          <w:color w:val="201F1E"/>
          <w:sz w:val="24"/>
          <w:szCs w:val="24"/>
          <w:bdr w:val="none" w:sz="0" w:space="0" w:color="auto" w:frame="1"/>
        </w:rPr>
        <w:t xml:space="preserve"> As there was no business, the committee did not assemble for its scheduled 5 Nov 2021 meeting.</w:t>
      </w:r>
      <w:bookmarkStart w:id="4" w:name="_Hlk56763132"/>
    </w:p>
    <w:p w14:paraId="1800ADD6" w14:textId="77777777" w:rsidR="00D655F9" w:rsidRPr="00541E3D" w:rsidRDefault="00D655F9" w:rsidP="00D655F9">
      <w:pPr>
        <w:shd w:val="clear" w:color="auto" w:fill="FFFFFF"/>
        <w:textAlignment w:val="baseline"/>
      </w:pPr>
    </w:p>
    <w:bookmarkEnd w:id="4"/>
    <w:p w14:paraId="2B92C9C6" w14:textId="3586A010" w:rsidR="001239B2" w:rsidRPr="00541E3D" w:rsidRDefault="00AB749B" w:rsidP="00454F68">
      <w:pPr>
        <w:contextualSpacing/>
        <w:rPr>
          <w:b/>
          <w:bCs/>
        </w:rPr>
      </w:pPr>
      <w:r w:rsidRPr="00541E3D">
        <w:rPr>
          <w:b/>
          <w:bCs/>
        </w:rPr>
        <w:t>V</w:t>
      </w:r>
      <w:r w:rsidR="003308D6" w:rsidRPr="00541E3D">
        <w:rPr>
          <w:b/>
          <w:bCs/>
        </w:rPr>
        <w:t>I</w:t>
      </w:r>
      <w:r w:rsidRPr="00541E3D">
        <w:rPr>
          <w:b/>
          <w:bCs/>
        </w:rPr>
        <w:t>. Unfinished Business</w:t>
      </w:r>
    </w:p>
    <w:p w14:paraId="383D6D59" w14:textId="77777777" w:rsidR="00E25F23" w:rsidRPr="00541E3D" w:rsidRDefault="00E25F23" w:rsidP="00454F68">
      <w:pPr>
        <w:contextualSpacing/>
        <w:rPr>
          <w:b/>
          <w:bCs/>
          <w:u w:val="single"/>
        </w:rPr>
      </w:pPr>
    </w:p>
    <w:p w14:paraId="2601818C" w14:textId="404B178F" w:rsidR="00492018" w:rsidRPr="00541E3D" w:rsidRDefault="00C646E6" w:rsidP="00454F68">
      <w:pPr>
        <w:pStyle w:val="ListParagraph"/>
        <w:numPr>
          <w:ilvl w:val="0"/>
          <w:numId w:val="6"/>
        </w:numPr>
        <w:spacing w:after="0" w:line="240" w:lineRule="auto"/>
        <w:rPr>
          <w:rFonts w:ascii="Times New Roman" w:hAnsi="Times New Roman" w:cs="Times New Roman"/>
          <w:b/>
          <w:bCs/>
          <w:sz w:val="24"/>
          <w:szCs w:val="24"/>
          <w:u w:val="single"/>
        </w:rPr>
      </w:pPr>
      <w:r w:rsidRPr="00541E3D">
        <w:rPr>
          <w:rFonts w:ascii="Times New Roman" w:hAnsi="Times New Roman" w:cs="Times New Roman"/>
          <w:b/>
          <w:bCs/>
          <w:sz w:val="24"/>
          <w:szCs w:val="24"/>
          <w:u w:val="single"/>
        </w:rPr>
        <w:t>None</w:t>
      </w:r>
    </w:p>
    <w:p w14:paraId="7DCF9BC5" w14:textId="77777777" w:rsidR="008A38C1" w:rsidRPr="00541E3D" w:rsidRDefault="008A38C1" w:rsidP="00454F68">
      <w:pPr>
        <w:contextualSpacing/>
      </w:pPr>
    </w:p>
    <w:p w14:paraId="05FDC541" w14:textId="0D6568DD" w:rsidR="00F147B1" w:rsidRPr="00541E3D" w:rsidRDefault="00A52CFD" w:rsidP="00454F68">
      <w:pPr>
        <w:contextualSpacing/>
        <w:rPr>
          <w:b/>
          <w:bCs/>
        </w:rPr>
      </w:pPr>
      <w:r w:rsidRPr="00541E3D">
        <w:rPr>
          <w:b/>
          <w:bCs/>
        </w:rPr>
        <w:t>VI</w:t>
      </w:r>
      <w:r w:rsidR="003308D6" w:rsidRPr="00541E3D">
        <w:rPr>
          <w:b/>
          <w:bCs/>
        </w:rPr>
        <w:t>I</w:t>
      </w:r>
      <w:r w:rsidRPr="00541E3D">
        <w:rPr>
          <w:b/>
          <w:bCs/>
        </w:rPr>
        <w:t>. New Business</w:t>
      </w:r>
    </w:p>
    <w:p w14:paraId="0674A4B4" w14:textId="77777777" w:rsidR="00104BF3" w:rsidRPr="00541E3D" w:rsidRDefault="00104BF3" w:rsidP="00454F68">
      <w:pPr>
        <w:contextualSpacing/>
        <w:rPr>
          <w:b/>
          <w:bCs/>
        </w:rPr>
      </w:pPr>
    </w:p>
    <w:p w14:paraId="13609C84" w14:textId="4B054C4F" w:rsidR="00F147B1" w:rsidRPr="00541E3D" w:rsidRDefault="00A52CFD" w:rsidP="00454F68">
      <w:pPr>
        <w:pStyle w:val="ListParagraph"/>
        <w:numPr>
          <w:ilvl w:val="0"/>
          <w:numId w:val="7"/>
        </w:numPr>
        <w:spacing w:after="0" w:line="240" w:lineRule="auto"/>
        <w:rPr>
          <w:rFonts w:ascii="Times New Roman" w:hAnsi="Times New Roman" w:cs="Times New Roman"/>
          <w:b/>
          <w:bCs/>
          <w:sz w:val="24"/>
          <w:szCs w:val="24"/>
          <w:u w:val="single"/>
        </w:rPr>
      </w:pPr>
      <w:r w:rsidRPr="00541E3D">
        <w:rPr>
          <w:rFonts w:ascii="Times New Roman" w:hAnsi="Times New Roman" w:cs="Times New Roman"/>
          <w:b/>
          <w:bCs/>
          <w:sz w:val="24"/>
          <w:szCs w:val="24"/>
          <w:u w:val="single"/>
        </w:rPr>
        <w:t>Steering of Items to Committees</w:t>
      </w:r>
    </w:p>
    <w:p w14:paraId="6B317773" w14:textId="620CAD02" w:rsidR="00F147B1" w:rsidRPr="00541E3D" w:rsidRDefault="007D01A4" w:rsidP="00454F68">
      <w:pPr>
        <w:pStyle w:val="ListParagraph"/>
        <w:numPr>
          <w:ilvl w:val="1"/>
          <w:numId w:val="7"/>
        </w:numPr>
        <w:spacing w:after="0" w:line="240" w:lineRule="auto"/>
        <w:rPr>
          <w:rFonts w:ascii="Times New Roman" w:hAnsi="Times New Roman" w:cs="Times New Roman"/>
          <w:sz w:val="24"/>
          <w:szCs w:val="24"/>
        </w:rPr>
      </w:pPr>
      <w:r w:rsidRPr="00541E3D">
        <w:rPr>
          <w:rFonts w:ascii="Times New Roman" w:hAnsi="Times New Roman" w:cs="Times New Roman"/>
          <w:sz w:val="24"/>
          <w:szCs w:val="24"/>
        </w:rPr>
        <w:t>Tobacco Surcharge issue and resolution was steered to RPIPC.</w:t>
      </w:r>
    </w:p>
    <w:p w14:paraId="1F7A5C05" w14:textId="77777777" w:rsidR="00F147B1" w:rsidRPr="00541E3D" w:rsidRDefault="00A52CFD" w:rsidP="00454F68">
      <w:pPr>
        <w:pStyle w:val="ListParagraph"/>
        <w:numPr>
          <w:ilvl w:val="0"/>
          <w:numId w:val="7"/>
        </w:numPr>
        <w:spacing w:after="0" w:line="240" w:lineRule="auto"/>
        <w:rPr>
          <w:rFonts w:ascii="Times New Roman" w:hAnsi="Times New Roman" w:cs="Times New Roman"/>
          <w:b/>
          <w:bCs/>
          <w:sz w:val="24"/>
          <w:szCs w:val="24"/>
          <w:u w:val="single"/>
        </w:rPr>
      </w:pPr>
      <w:r w:rsidRPr="00541E3D">
        <w:rPr>
          <w:rFonts w:ascii="Times New Roman" w:hAnsi="Times New Roman" w:cs="Times New Roman"/>
          <w:b/>
          <w:bCs/>
          <w:sz w:val="24"/>
          <w:szCs w:val="24"/>
          <w:u w:val="single"/>
        </w:rPr>
        <w:t>University Senate Agenda and Minutes Review</w:t>
      </w:r>
    </w:p>
    <w:p w14:paraId="5CD4CE8E" w14:textId="437B0FB5" w:rsidR="002429E8" w:rsidRPr="00541E3D" w:rsidRDefault="00A52CFD" w:rsidP="002429E8">
      <w:pPr>
        <w:pStyle w:val="ListParagraph"/>
        <w:numPr>
          <w:ilvl w:val="1"/>
          <w:numId w:val="7"/>
        </w:numPr>
        <w:spacing w:after="0" w:line="240" w:lineRule="auto"/>
        <w:rPr>
          <w:rFonts w:ascii="Times New Roman" w:hAnsi="Times New Roman" w:cs="Times New Roman"/>
          <w:sz w:val="24"/>
          <w:szCs w:val="24"/>
        </w:rPr>
      </w:pPr>
      <w:r w:rsidRPr="00541E3D">
        <w:rPr>
          <w:rFonts w:ascii="Times New Roman" w:hAnsi="Times New Roman" w:cs="Times New Roman"/>
          <w:b/>
          <w:bCs/>
          <w:sz w:val="24"/>
          <w:szCs w:val="24"/>
          <w:u w:val="single"/>
        </w:rPr>
        <w:t xml:space="preserve">Tentative Agenda </w:t>
      </w:r>
      <w:r w:rsidR="00541E3D" w:rsidRPr="00541E3D">
        <w:rPr>
          <w:rFonts w:ascii="Times New Roman" w:hAnsi="Times New Roman" w:cs="Times New Roman"/>
          <w:b/>
          <w:bCs/>
          <w:sz w:val="24"/>
          <w:szCs w:val="24"/>
          <w:u w:val="single"/>
        </w:rPr>
        <w:t>19</w:t>
      </w:r>
      <w:r w:rsidRPr="00541E3D">
        <w:rPr>
          <w:rFonts w:ascii="Times New Roman" w:hAnsi="Times New Roman" w:cs="Times New Roman"/>
          <w:b/>
          <w:bCs/>
          <w:sz w:val="24"/>
          <w:szCs w:val="24"/>
          <w:u w:val="single"/>
        </w:rPr>
        <w:t xml:space="preserve"> </w:t>
      </w:r>
      <w:r w:rsidR="00541E3D" w:rsidRPr="00541E3D">
        <w:rPr>
          <w:rFonts w:ascii="Times New Roman" w:hAnsi="Times New Roman" w:cs="Times New Roman"/>
          <w:b/>
          <w:bCs/>
          <w:sz w:val="24"/>
          <w:szCs w:val="24"/>
          <w:u w:val="single"/>
        </w:rPr>
        <w:t>November</w:t>
      </w:r>
      <w:r w:rsidRPr="00541E3D">
        <w:rPr>
          <w:rFonts w:ascii="Times New Roman" w:hAnsi="Times New Roman" w:cs="Times New Roman"/>
          <w:b/>
          <w:bCs/>
          <w:sz w:val="24"/>
          <w:szCs w:val="24"/>
          <w:u w:val="single"/>
        </w:rPr>
        <w:t xml:space="preserve"> 20</w:t>
      </w:r>
      <w:r w:rsidR="00A851C9" w:rsidRPr="00541E3D">
        <w:rPr>
          <w:rFonts w:ascii="Times New Roman" w:hAnsi="Times New Roman" w:cs="Times New Roman"/>
          <w:b/>
          <w:bCs/>
          <w:sz w:val="24"/>
          <w:szCs w:val="24"/>
          <w:u w:val="single"/>
        </w:rPr>
        <w:t>2</w:t>
      </w:r>
      <w:r w:rsidR="00104BF3" w:rsidRPr="00541E3D">
        <w:rPr>
          <w:rFonts w:ascii="Times New Roman" w:hAnsi="Times New Roman" w:cs="Times New Roman"/>
          <w:b/>
          <w:bCs/>
          <w:sz w:val="24"/>
          <w:szCs w:val="24"/>
          <w:u w:val="single"/>
        </w:rPr>
        <w:t>1</w:t>
      </w:r>
    </w:p>
    <w:p w14:paraId="73D86515" w14:textId="77777777" w:rsidR="002429E8" w:rsidRPr="00541E3D" w:rsidRDefault="002429E8" w:rsidP="002429E8">
      <w:pPr>
        <w:pStyle w:val="ListParagraph"/>
        <w:numPr>
          <w:ilvl w:val="2"/>
          <w:numId w:val="7"/>
        </w:numPr>
        <w:spacing w:after="0" w:line="240" w:lineRule="auto"/>
        <w:rPr>
          <w:rFonts w:ascii="Times New Roman" w:hAnsi="Times New Roman" w:cs="Times New Roman"/>
          <w:sz w:val="24"/>
          <w:szCs w:val="24"/>
        </w:rPr>
      </w:pPr>
      <w:r w:rsidRPr="00541E3D">
        <w:rPr>
          <w:rFonts w:ascii="Times New Roman" w:hAnsi="Times New Roman" w:cs="Times New Roman"/>
          <w:sz w:val="24"/>
          <w:szCs w:val="24"/>
        </w:rPr>
        <w:t>Motions</w:t>
      </w:r>
    </w:p>
    <w:p w14:paraId="20BDB36F" w14:textId="53E95D08" w:rsidR="002429E8" w:rsidRPr="00541E3D" w:rsidRDefault="007D01A4" w:rsidP="002429E8">
      <w:pPr>
        <w:pStyle w:val="ListParagraph"/>
        <w:numPr>
          <w:ilvl w:val="3"/>
          <w:numId w:val="7"/>
        </w:numPr>
        <w:spacing w:after="0" w:line="240" w:lineRule="auto"/>
        <w:rPr>
          <w:rFonts w:ascii="Times New Roman" w:hAnsi="Times New Roman" w:cs="Times New Roman"/>
          <w:sz w:val="24"/>
          <w:szCs w:val="24"/>
        </w:rPr>
      </w:pPr>
      <w:r w:rsidRPr="00541E3D">
        <w:rPr>
          <w:rFonts w:ascii="Times New Roman" w:hAnsi="Times New Roman" w:cs="Times New Roman"/>
          <w:sz w:val="24"/>
          <w:szCs w:val="24"/>
        </w:rPr>
        <w:t>DEIPC: Diversity Action Plan Resolution</w:t>
      </w:r>
    </w:p>
    <w:p w14:paraId="3AA2E2A2" w14:textId="11E154CB" w:rsidR="007D01A4" w:rsidRPr="00541E3D" w:rsidRDefault="007D01A4" w:rsidP="002429E8">
      <w:pPr>
        <w:pStyle w:val="ListParagraph"/>
        <w:numPr>
          <w:ilvl w:val="3"/>
          <w:numId w:val="7"/>
        </w:numPr>
        <w:spacing w:after="0" w:line="240" w:lineRule="auto"/>
        <w:rPr>
          <w:rFonts w:ascii="Times New Roman" w:hAnsi="Times New Roman" w:cs="Times New Roman"/>
          <w:sz w:val="24"/>
          <w:szCs w:val="24"/>
        </w:rPr>
      </w:pPr>
      <w:r w:rsidRPr="00541E3D">
        <w:rPr>
          <w:rFonts w:ascii="Times New Roman" w:hAnsi="Times New Roman" w:cs="Times New Roman"/>
          <w:sz w:val="24"/>
          <w:szCs w:val="24"/>
        </w:rPr>
        <w:t>ECUS: University Handbook Revision</w:t>
      </w:r>
    </w:p>
    <w:p w14:paraId="2CF64676" w14:textId="3F522AA8" w:rsidR="00A52CFD" w:rsidRPr="00541E3D" w:rsidRDefault="00A52CFD" w:rsidP="00454F68">
      <w:pPr>
        <w:pStyle w:val="ListParagraph"/>
        <w:numPr>
          <w:ilvl w:val="2"/>
          <w:numId w:val="7"/>
        </w:numPr>
        <w:spacing w:after="0" w:line="240" w:lineRule="auto"/>
        <w:rPr>
          <w:rFonts w:ascii="Times New Roman" w:hAnsi="Times New Roman" w:cs="Times New Roman"/>
          <w:b/>
          <w:bCs/>
          <w:sz w:val="24"/>
          <w:szCs w:val="24"/>
          <w:u w:val="single"/>
        </w:rPr>
      </w:pPr>
      <w:r w:rsidRPr="00541E3D">
        <w:rPr>
          <w:rFonts w:ascii="Times New Roman" w:hAnsi="Times New Roman" w:cs="Times New Roman"/>
          <w:sz w:val="24"/>
          <w:szCs w:val="24"/>
        </w:rPr>
        <w:t>Reports</w:t>
      </w:r>
      <w:r w:rsidR="00F147B1" w:rsidRPr="00541E3D">
        <w:rPr>
          <w:rFonts w:ascii="Times New Roman" w:hAnsi="Times New Roman" w:cs="Times New Roman"/>
          <w:sz w:val="24"/>
          <w:szCs w:val="24"/>
        </w:rPr>
        <w:t>:</w:t>
      </w:r>
      <w:r w:rsidR="00231565" w:rsidRPr="00541E3D">
        <w:rPr>
          <w:rFonts w:ascii="Times New Roman" w:hAnsi="Times New Roman" w:cs="Times New Roman"/>
          <w:sz w:val="24"/>
          <w:szCs w:val="24"/>
        </w:rPr>
        <w:t xml:space="preserve"> Administrative reports and committee reports will also be agenda items.</w:t>
      </w:r>
    </w:p>
    <w:p w14:paraId="6AABBAB6" w14:textId="189ED63A" w:rsidR="00A350F3" w:rsidRPr="00541E3D" w:rsidRDefault="00A52CFD" w:rsidP="00454F68">
      <w:pPr>
        <w:pStyle w:val="ListParagraph"/>
        <w:numPr>
          <w:ilvl w:val="2"/>
          <w:numId w:val="4"/>
        </w:numPr>
        <w:spacing w:after="0" w:line="240" w:lineRule="auto"/>
        <w:rPr>
          <w:rFonts w:ascii="Times New Roman" w:hAnsi="Times New Roman" w:cs="Times New Roman"/>
          <w:sz w:val="24"/>
          <w:szCs w:val="24"/>
        </w:rPr>
      </w:pPr>
      <w:r w:rsidRPr="00541E3D">
        <w:rPr>
          <w:rFonts w:ascii="Times New Roman" w:hAnsi="Times New Roman" w:cs="Times New Roman"/>
          <w:sz w:val="24"/>
          <w:szCs w:val="24"/>
        </w:rPr>
        <w:t>Supplemental Items of Business</w:t>
      </w:r>
      <w:r w:rsidR="007867FD" w:rsidRPr="00541E3D">
        <w:rPr>
          <w:rFonts w:ascii="Times New Roman" w:hAnsi="Times New Roman" w:cs="Times New Roman"/>
          <w:sz w:val="24"/>
          <w:szCs w:val="24"/>
        </w:rPr>
        <w:t>: None.</w:t>
      </w:r>
    </w:p>
    <w:p w14:paraId="7107EC85" w14:textId="1A098639" w:rsidR="00642663" w:rsidRPr="00541E3D" w:rsidRDefault="00231565" w:rsidP="00E255A1">
      <w:pPr>
        <w:pStyle w:val="ListParagraph"/>
        <w:numPr>
          <w:ilvl w:val="1"/>
          <w:numId w:val="4"/>
        </w:numPr>
        <w:spacing w:after="0" w:line="240" w:lineRule="auto"/>
        <w:rPr>
          <w:rFonts w:ascii="Times New Roman" w:hAnsi="Times New Roman" w:cs="Times New Roman"/>
          <w:sz w:val="24"/>
          <w:szCs w:val="24"/>
        </w:rPr>
      </w:pPr>
      <w:r w:rsidRPr="00541E3D">
        <w:rPr>
          <w:rFonts w:ascii="Times New Roman" w:hAnsi="Times New Roman" w:cs="Times New Roman"/>
          <w:b/>
          <w:bCs/>
          <w:sz w:val="24"/>
          <w:szCs w:val="24"/>
          <w:u w:val="single"/>
        </w:rPr>
        <w:t>University Senate Minutes Review</w:t>
      </w:r>
      <w:r w:rsidRPr="00541E3D">
        <w:rPr>
          <w:rFonts w:ascii="Times New Roman" w:hAnsi="Times New Roman" w:cs="Times New Roman"/>
          <w:sz w:val="24"/>
          <w:szCs w:val="24"/>
        </w:rPr>
        <w:t xml:space="preserve"> A </w:t>
      </w:r>
      <w:r w:rsidRPr="00541E3D">
        <w:rPr>
          <w:rFonts w:ascii="Times New Roman" w:hAnsi="Times New Roman" w:cs="Times New Roman"/>
          <w:b/>
          <w:bCs/>
          <w:sz w:val="24"/>
          <w:szCs w:val="24"/>
          <w:u w:val="single"/>
        </w:rPr>
        <w:t>Motion</w:t>
      </w:r>
      <w:r w:rsidRPr="00541E3D">
        <w:rPr>
          <w:rFonts w:ascii="Times New Roman" w:hAnsi="Times New Roman" w:cs="Times New Roman"/>
          <w:sz w:val="24"/>
          <w:szCs w:val="24"/>
        </w:rPr>
        <w:t xml:space="preserve"> </w:t>
      </w:r>
      <w:r w:rsidRPr="00541E3D">
        <w:rPr>
          <w:rFonts w:ascii="Times New Roman" w:hAnsi="Times New Roman" w:cs="Times New Roman"/>
          <w:i/>
          <w:iCs/>
          <w:sz w:val="24"/>
          <w:szCs w:val="24"/>
        </w:rPr>
        <w:t xml:space="preserve">that the DRAFT minutes of the </w:t>
      </w:r>
      <w:r w:rsidR="00E255A1" w:rsidRPr="00541E3D">
        <w:rPr>
          <w:rFonts w:ascii="Times New Roman" w:hAnsi="Times New Roman" w:cs="Times New Roman"/>
          <w:i/>
          <w:iCs/>
          <w:sz w:val="24"/>
          <w:szCs w:val="24"/>
        </w:rPr>
        <w:t>6</w:t>
      </w:r>
      <w:r w:rsidRPr="00541E3D">
        <w:rPr>
          <w:rFonts w:ascii="Times New Roman" w:hAnsi="Times New Roman" w:cs="Times New Roman"/>
          <w:i/>
          <w:iCs/>
          <w:sz w:val="24"/>
          <w:szCs w:val="24"/>
        </w:rPr>
        <w:t xml:space="preserve"> </w:t>
      </w:r>
      <w:r w:rsidR="00E255A1" w:rsidRPr="00541E3D">
        <w:rPr>
          <w:rFonts w:ascii="Times New Roman" w:hAnsi="Times New Roman" w:cs="Times New Roman"/>
          <w:i/>
          <w:iCs/>
          <w:sz w:val="24"/>
          <w:szCs w:val="24"/>
        </w:rPr>
        <w:t>Oct</w:t>
      </w:r>
      <w:r w:rsidRPr="00541E3D">
        <w:rPr>
          <w:rFonts w:ascii="Times New Roman" w:hAnsi="Times New Roman" w:cs="Times New Roman"/>
          <w:i/>
          <w:iCs/>
          <w:sz w:val="24"/>
          <w:szCs w:val="24"/>
        </w:rPr>
        <w:t xml:space="preserve"> 20</w:t>
      </w:r>
      <w:r w:rsidR="00845ECC" w:rsidRPr="00541E3D">
        <w:rPr>
          <w:rFonts w:ascii="Times New Roman" w:hAnsi="Times New Roman" w:cs="Times New Roman"/>
          <w:i/>
          <w:iCs/>
          <w:sz w:val="24"/>
          <w:szCs w:val="24"/>
        </w:rPr>
        <w:t>2</w:t>
      </w:r>
      <w:r w:rsidR="00492018" w:rsidRPr="00541E3D">
        <w:rPr>
          <w:rFonts w:ascii="Times New Roman" w:hAnsi="Times New Roman" w:cs="Times New Roman"/>
          <w:i/>
          <w:iCs/>
          <w:sz w:val="24"/>
          <w:szCs w:val="24"/>
        </w:rPr>
        <w:t>1</w:t>
      </w:r>
      <w:r w:rsidRPr="00541E3D">
        <w:rPr>
          <w:rFonts w:ascii="Times New Roman" w:hAnsi="Times New Roman" w:cs="Times New Roman"/>
          <w:i/>
          <w:iCs/>
          <w:sz w:val="24"/>
          <w:szCs w:val="24"/>
        </w:rPr>
        <w:t xml:space="preserve"> of the </w:t>
      </w:r>
      <w:r w:rsidR="00755073" w:rsidRPr="00541E3D">
        <w:rPr>
          <w:rFonts w:ascii="Times New Roman" w:hAnsi="Times New Roman" w:cs="Times New Roman"/>
          <w:i/>
          <w:iCs/>
          <w:sz w:val="24"/>
          <w:szCs w:val="24"/>
        </w:rPr>
        <w:t>202</w:t>
      </w:r>
      <w:r w:rsidR="00BD6E27" w:rsidRPr="00541E3D">
        <w:rPr>
          <w:rFonts w:ascii="Times New Roman" w:hAnsi="Times New Roman" w:cs="Times New Roman"/>
          <w:i/>
          <w:iCs/>
          <w:sz w:val="24"/>
          <w:szCs w:val="24"/>
        </w:rPr>
        <w:t>1</w:t>
      </w:r>
      <w:r w:rsidR="00755073" w:rsidRPr="00541E3D">
        <w:rPr>
          <w:rFonts w:ascii="Times New Roman" w:hAnsi="Times New Roman" w:cs="Times New Roman"/>
          <w:i/>
          <w:iCs/>
          <w:sz w:val="24"/>
          <w:szCs w:val="24"/>
        </w:rPr>
        <w:t>-</w:t>
      </w:r>
      <w:r w:rsidRPr="00541E3D">
        <w:rPr>
          <w:rFonts w:ascii="Times New Roman" w:hAnsi="Times New Roman" w:cs="Times New Roman"/>
          <w:i/>
          <w:iCs/>
          <w:sz w:val="24"/>
          <w:szCs w:val="24"/>
        </w:rPr>
        <w:t>202</w:t>
      </w:r>
      <w:r w:rsidR="00BD6E27" w:rsidRPr="00541E3D">
        <w:rPr>
          <w:rFonts w:ascii="Times New Roman" w:hAnsi="Times New Roman" w:cs="Times New Roman"/>
          <w:i/>
          <w:iCs/>
          <w:sz w:val="24"/>
          <w:szCs w:val="24"/>
        </w:rPr>
        <w:t>2</w:t>
      </w:r>
      <w:r w:rsidRPr="00541E3D">
        <w:rPr>
          <w:rFonts w:ascii="Times New Roman" w:hAnsi="Times New Roman" w:cs="Times New Roman"/>
          <w:i/>
          <w:iCs/>
          <w:sz w:val="24"/>
          <w:szCs w:val="24"/>
        </w:rPr>
        <w:t xml:space="preserve"> University Senate be circulated for university senator review</w:t>
      </w:r>
      <w:r w:rsidRPr="00541E3D">
        <w:rPr>
          <w:rFonts w:ascii="Times New Roman" w:hAnsi="Times New Roman" w:cs="Times New Roman"/>
          <w:sz w:val="24"/>
          <w:szCs w:val="24"/>
        </w:rPr>
        <w:t xml:space="preserve"> was made and seconded</w:t>
      </w:r>
      <w:r w:rsidR="00715E07" w:rsidRPr="00541E3D">
        <w:rPr>
          <w:rFonts w:ascii="Times New Roman" w:hAnsi="Times New Roman" w:cs="Times New Roman"/>
          <w:sz w:val="24"/>
          <w:szCs w:val="24"/>
        </w:rPr>
        <w:t xml:space="preserve">. </w:t>
      </w:r>
      <w:r w:rsidRPr="00541E3D">
        <w:rPr>
          <w:rFonts w:ascii="Times New Roman" w:hAnsi="Times New Roman" w:cs="Times New Roman"/>
          <w:b/>
          <w:bCs/>
          <w:sz w:val="24"/>
          <w:szCs w:val="24"/>
        </w:rPr>
        <w:t>The motion to circulate the minutes was approved.</w:t>
      </w:r>
      <w:r w:rsidR="00E255A1" w:rsidRPr="00541E3D">
        <w:rPr>
          <w:rFonts w:ascii="Times New Roman" w:hAnsi="Times New Roman" w:cs="Times New Roman"/>
          <w:b/>
          <w:bCs/>
          <w:sz w:val="24"/>
          <w:szCs w:val="24"/>
        </w:rPr>
        <w:t xml:space="preserve">  </w:t>
      </w:r>
      <w:r w:rsidR="00E255A1" w:rsidRPr="00541E3D">
        <w:rPr>
          <w:rFonts w:ascii="Times New Roman" w:hAnsi="Times New Roman" w:cs="Times New Roman"/>
          <w:sz w:val="24"/>
          <w:szCs w:val="24"/>
        </w:rPr>
        <w:t xml:space="preserve">A </w:t>
      </w:r>
      <w:r w:rsidR="00E255A1" w:rsidRPr="00541E3D">
        <w:rPr>
          <w:rFonts w:ascii="Times New Roman" w:hAnsi="Times New Roman" w:cs="Times New Roman"/>
          <w:b/>
          <w:bCs/>
          <w:sz w:val="24"/>
          <w:szCs w:val="24"/>
          <w:u w:val="single"/>
        </w:rPr>
        <w:t>Motion</w:t>
      </w:r>
      <w:r w:rsidR="00E255A1" w:rsidRPr="00541E3D">
        <w:rPr>
          <w:rFonts w:ascii="Times New Roman" w:hAnsi="Times New Roman" w:cs="Times New Roman"/>
          <w:sz w:val="24"/>
          <w:szCs w:val="24"/>
        </w:rPr>
        <w:t xml:space="preserve"> </w:t>
      </w:r>
      <w:r w:rsidR="00E255A1" w:rsidRPr="00541E3D">
        <w:rPr>
          <w:rFonts w:ascii="Times New Roman" w:hAnsi="Times New Roman" w:cs="Times New Roman"/>
          <w:i/>
          <w:iCs/>
          <w:sz w:val="24"/>
          <w:szCs w:val="24"/>
        </w:rPr>
        <w:t>that the DRAFT minutes of the 15 Oct 2021 of the 2021-2022 University Senate be circulated for university senator review</w:t>
      </w:r>
      <w:r w:rsidR="00E255A1" w:rsidRPr="00541E3D">
        <w:rPr>
          <w:rFonts w:ascii="Times New Roman" w:hAnsi="Times New Roman" w:cs="Times New Roman"/>
          <w:sz w:val="24"/>
          <w:szCs w:val="24"/>
        </w:rPr>
        <w:t xml:space="preserve"> was made and seconded. </w:t>
      </w:r>
      <w:r w:rsidR="00E255A1" w:rsidRPr="00541E3D">
        <w:rPr>
          <w:rFonts w:ascii="Times New Roman" w:hAnsi="Times New Roman" w:cs="Times New Roman"/>
          <w:b/>
          <w:bCs/>
          <w:sz w:val="24"/>
          <w:szCs w:val="24"/>
        </w:rPr>
        <w:t>The motion to circulate the minutes was approved.</w:t>
      </w:r>
    </w:p>
    <w:p w14:paraId="198C89A3" w14:textId="77777777" w:rsidR="00D912B3" w:rsidRPr="00541E3D" w:rsidRDefault="00D912B3" w:rsidP="00454F68">
      <w:pPr>
        <w:contextualSpacing/>
      </w:pPr>
    </w:p>
    <w:p w14:paraId="0AF37EDC" w14:textId="40445C0F" w:rsidR="006226E0" w:rsidRPr="00541E3D" w:rsidRDefault="006226E0" w:rsidP="00454F68">
      <w:pPr>
        <w:contextualSpacing/>
        <w:rPr>
          <w:b/>
          <w:bCs/>
        </w:rPr>
      </w:pPr>
      <w:r w:rsidRPr="00541E3D">
        <w:rPr>
          <w:b/>
          <w:bCs/>
        </w:rPr>
        <w:t>VIII. Open Discussion</w:t>
      </w:r>
    </w:p>
    <w:p w14:paraId="3A567C7D" w14:textId="77777777" w:rsidR="006226E0" w:rsidRPr="00541E3D" w:rsidRDefault="006226E0" w:rsidP="00454F68">
      <w:pPr>
        <w:contextualSpacing/>
      </w:pPr>
    </w:p>
    <w:p w14:paraId="44DC12C7" w14:textId="2AE824A5" w:rsidR="008B5ED5" w:rsidRPr="00541E3D" w:rsidRDefault="00A350F3" w:rsidP="00454F68">
      <w:pPr>
        <w:pStyle w:val="ListParagraph"/>
        <w:numPr>
          <w:ilvl w:val="0"/>
          <w:numId w:val="10"/>
        </w:numPr>
        <w:spacing w:after="0" w:line="240" w:lineRule="auto"/>
        <w:rPr>
          <w:rFonts w:ascii="Times New Roman" w:hAnsi="Times New Roman" w:cs="Times New Roman"/>
          <w:b/>
          <w:bCs/>
          <w:sz w:val="24"/>
          <w:szCs w:val="24"/>
          <w:u w:val="single"/>
        </w:rPr>
      </w:pPr>
      <w:r w:rsidRPr="00541E3D">
        <w:rPr>
          <w:rFonts w:ascii="Times New Roman" w:hAnsi="Times New Roman" w:cs="Times New Roman"/>
          <w:b/>
          <w:bCs/>
          <w:sz w:val="24"/>
          <w:szCs w:val="24"/>
          <w:u w:val="single"/>
        </w:rPr>
        <w:t>None</w:t>
      </w:r>
    </w:p>
    <w:p w14:paraId="03BAD3A3" w14:textId="77777777" w:rsidR="00D912B3" w:rsidRPr="00541E3D" w:rsidRDefault="00D912B3" w:rsidP="00454F68">
      <w:pPr>
        <w:contextualSpacing/>
        <w:rPr>
          <w:b/>
          <w:bCs/>
        </w:rPr>
      </w:pPr>
    </w:p>
    <w:p w14:paraId="195EFA1D" w14:textId="3F88F20E" w:rsidR="008868CB" w:rsidRPr="00541E3D" w:rsidRDefault="003308D6" w:rsidP="00454F68">
      <w:pPr>
        <w:contextualSpacing/>
        <w:rPr>
          <w:b/>
          <w:bCs/>
        </w:rPr>
      </w:pPr>
      <w:r w:rsidRPr="00541E3D">
        <w:rPr>
          <w:b/>
          <w:bCs/>
        </w:rPr>
        <w:t>IX</w:t>
      </w:r>
      <w:r w:rsidR="001214C4" w:rsidRPr="00541E3D">
        <w:rPr>
          <w:b/>
          <w:bCs/>
        </w:rPr>
        <w:t xml:space="preserve">. </w:t>
      </w:r>
      <w:r w:rsidR="008868CB" w:rsidRPr="00541E3D">
        <w:rPr>
          <w:b/>
          <w:bCs/>
        </w:rPr>
        <w:t>Next Meeting</w:t>
      </w:r>
    </w:p>
    <w:p w14:paraId="65BCEC5C" w14:textId="1BC47990" w:rsidR="008868CB" w:rsidRPr="00541E3D" w:rsidRDefault="008868CB" w:rsidP="00454F68">
      <w:pPr>
        <w:contextualSpacing/>
      </w:pPr>
    </w:p>
    <w:p w14:paraId="7128CA3D" w14:textId="77777777" w:rsidR="008868CB" w:rsidRPr="00541E3D" w:rsidRDefault="008868CB" w:rsidP="00454F68">
      <w:pPr>
        <w:pStyle w:val="ListParagraph"/>
        <w:numPr>
          <w:ilvl w:val="0"/>
          <w:numId w:val="1"/>
        </w:numPr>
        <w:spacing w:after="0" w:line="240" w:lineRule="auto"/>
        <w:rPr>
          <w:rFonts w:ascii="Times New Roman" w:hAnsi="Times New Roman" w:cs="Times New Roman"/>
          <w:sz w:val="24"/>
          <w:szCs w:val="24"/>
          <w:u w:val="single"/>
        </w:rPr>
      </w:pPr>
      <w:r w:rsidRPr="00541E3D">
        <w:rPr>
          <w:rFonts w:ascii="Times New Roman" w:hAnsi="Times New Roman" w:cs="Times New Roman"/>
          <w:b/>
          <w:bCs/>
          <w:sz w:val="24"/>
          <w:szCs w:val="24"/>
          <w:u w:val="single"/>
        </w:rPr>
        <w:t>Calendar</w:t>
      </w:r>
    </w:p>
    <w:p w14:paraId="1FFEBEBF" w14:textId="391C246D" w:rsidR="008868CB" w:rsidRPr="00541E3D" w:rsidRDefault="008868CB" w:rsidP="00454F68">
      <w:pPr>
        <w:pStyle w:val="ListParagraph"/>
        <w:numPr>
          <w:ilvl w:val="1"/>
          <w:numId w:val="1"/>
        </w:numPr>
        <w:spacing w:after="0" w:line="240" w:lineRule="auto"/>
        <w:rPr>
          <w:rFonts w:ascii="Times New Roman" w:hAnsi="Times New Roman" w:cs="Times New Roman"/>
          <w:sz w:val="24"/>
          <w:szCs w:val="24"/>
        </w:rPr>
      </w:pPr>
      <w:r w:rsidRPr="00541E3D">
        <w:rPr>
          <w:rFonts w:ascii="Times New Roman" w:hAnsi="Times New Roman" w:cs="Times New Roman"/>
          <w:sz w:val="24"/>
          <w:szCs w:val="24"/>
        </w:rPr>
        <w:t xml:space="preserve">University Senate Meeting – Friday, </w:t>
      </w:r>
      <w:r w:rsidR="00E55924">
        <w:rPr>
          <w:rFonts w:ascii="Times New Roman" w:hAnsi="Times New Roman" w:cs="Times New Roman"/>
          <w:sz w:val="24"/>
          <w:szCs w:val="24"/>
        </w:rPr>
        <w:t>November 19</w:t>
      </w:r>
      <w:r w:rsidRPr="00541E3D">
        <w:rPr>
          <w:rFonts w:ascii="Times New Roman" w:hAnsi="Times New Roman" w:cs="Times New Roman"/>
          <w:sz w:val="24"/>
          <w:szCs w:val="24"/>
        </w:rPr>
        <w:t xml:space="preserve">, </w:t>
      </w:r>
      <w:r w:rsidR="00830FBA" w:rsidRPr="00541E3D">
        <w:rPr>
          <w:rFonts w:ascii="Times New Roman" w:hAnsi="Times New Roman" w:cs="Times New Roman"/>
          <w:sz w:val="24"/>
          <w:szCs w:val="24"/>
        </w:rPr>
        <w:t>3</w:t>
      </w:r>
      <w:r w:rsidRPr="00541E3D">
        <w:rPr>
          <w:rFonts w:ascii="Times New Roman" w:hAnsi="Times New Roman" w:cs="Times New Roman"/>
          <w:sz w:val="24"/>
          <w:szCs w:val="24"/>
        </w:rPr>
        <w:t>:</w:t>
      </w:r>
      <w:r w:rsidR="00830FBA" w:rsidRPr="00541E3D">
        <w:rPr>
          <w:rFonts w:ascii="Times New Roman" w:hAnsi="Times New Roman" w:cs="Times New Roman"/>
          <w:sz w:val="24"/>
          <w:szCs w:val="24"/>
        </w:rPr>
        <w:t>3</w:t>
      </w:r>
      <w:r w:rsidRPr="00541E3D">
        <w:rPr>
          <w:rFonts w:ascii="Times New Roman" w:hAnsi="Times New Roman" w:cs="Times New Roman"/>
          <w:sz w:val="24"/>
          <w:szCs w:val="24"/>
        </w:rPr>
        <w:t xml:space="preserve">0 p.m., </w:t>
      </w:r>
      <w:proofErr w:type="spellStart"/>
      <w:r w:rsidR="00F56332" w:rsidRPr="00541E3D">
        <w:rPr>
          <w:rFonts w:ascii="Times New Roman" w:hAnsi="Times New Roman" w:cs="Times New Roman"/>
          <w:sz w:val="24"/>
          <w:szCs w:val="24"/>
        </w:rPr>
        <w:t>Webex</w:t>
      </w:r>
      <w:proofErr w:type="spellEnd"/>
    </w:p>
    <w:p w14:paraId="446C5D9E" w14:textId="0F9AB887" w:rsidR="00887811" w:rsidRPr="00541E3D" w:rsidRDefault="00887811" w:rsidP="00454F68">
      <w:pPr>
        <w:pStyle w:val="ListParagraph"/>
        <w:numPr>
          <w:ilvl w:val="1"/>
          <w:numId w:val="1"/>
        </w:numPr>
        <w:spacing w:after="0" w:line="240" w:lineRule="auto"/>
        <w:rPr>
          <w:rFonts w:ascii="Times New Roman" w:hAnsi="Times New Roman" w:cs="Times New Roman"/>
          <w:sz w:val="24"/>
          <w:szCs w:val="24"/>
        </w:rPr>
      </w:pPr>
      <w:bookmarkStart w:id="5" w:name="_Hlk69714524"/>
      <w:r w:rsidRPr="00541E3D">
        <w:rPr>
          <w:rFonts w:ascii="Times New Roman" w:hAnsi="Times New Roman" w:cs="Times New Roman"/>
          <w:sz w:val="24"/>
          <w:szCs w:val="24"/>
        </w:rPr>
        <w:t xml:space="preserve">ECUS Meeting – Friday, </w:t>
      </w:r>
      <w:r w:rsidR="00E55924">
        <w:rPr>
          <w:rFonts w:ascii="Times New Roman" w:hAnsi="Times New Roman" w:cs="Times New Roman"/>
          <w:sz w:val="24"/>
          <w:szCs w:val="24"/>
        </w:rPr>
        <w:t>January</w:t>
      </w:r>
      <w:r w:rsidRPr="00541E3D">
        <w:rPr>
          <w:rFonts w:ascii="Times New Roman" w:hAnsi="Times New Roman" w:cs="Times New Roman"/>
          <w:sz w:val="24"/>
          <w:szCs w:val="24"/>
        </w:rPr>
        <w:t xml:space="preserve"> </w:t>
      </w:r>
      <w:r w:rsidR="00E55924">
        <w:rPr>
          <w:rFonts w:ascii="Times New Roman" w:hAnsi="Times New Roman" w:cs="Times New Roman"/>
          <w:sz w:val="24"/>
          <w:szCs w:val="24"/>
        </w:rPr>
        <w:t>7</w:t>
      </w:r>
      <w:r w:rsidRPr="00541E3D">
        <w:rPr>
          <w:rFonts w:ascii="Times New Roman" w:hAnsi="Times New Roman" w:cs="Times New Roman"/>
          <w:sz w:val="24"/>
          <w:szCs w:val="24"/>
        </w:rPr>
        <w:t xml:space="preserve">, 2:00 p.m., </w:t>
      </w:r>
      <w:proofErr w:type="spellStart"/>
      <w:r w:rsidRPr="00541E3D">
        <w:rPr>
          <w:rFonts w:ascii="Times New Roman" w:hAnsi="Times New Roman" w:cs="Times New Roman"/>
          <w:sz w:val="24"/>
          <w:szCs w:val="24"/>
        </w:rPr>
        <w:t>Webex</w:t>
      </w:r>
      <w:proofErr w:type="spellEnd"/>
    </w:p>
    <w:p w14:paraId="74A8BAAD" w14:textId="5BE98CAD" w:rsidR="00175ED7" w:rsidRPr="00541E3D" w:rsidRDefault="00830FBA" w:rsidP="00454F68">
      <w:pPr>
        <w:pStyle w:val="ListParagraph"/>
        <w:numPr>
          <w:ilvl w:val="1"/>
          <w:numId w:val="1"/>
        </w:numPr>
        <w:spacing w:after="0" w:line="240" w:lineRule="auto"/>
        <w:rPr>
          <w:rFonts w:ascii="Times New Roman" w:hAnsi="Times New Roman" w:cs="Times New Roman"/>
          <w:sz w:val="24"/>
          <w:szCs w:val="24"/>
        </w:rPr>
      </w:pPr>
      <w:r w:rsidRPr="00541E3D">
        <w:rPr>
          <w:rFonts w:ascii="Times New Roman" w:hAnsi="Times New Roman" w:cs="Times New Roman"/>
          <w:sz w:val="24"/>
          <w:szCs w:val="24"/>
        </w:rPr>
        <w:t>ECUS+SCC Meeting</w:t>
      </w:r>
      <w:r w:rsidR="00175ED7" w:rsidRPr="00541E3D">
        <w:rPr>
          <w:rFonts w:ascii="Times New Roman" w:hAnsi="Times New Roman" w:cs="Times New Roman"/>
          <w:sz w:val="24"/>
          <w:szCs w:val="24"/>
        </w:rPr>
        <w:t xml:space="preserve"> – </w:t>
      </w:r>
      <w:r w:rsidRPr="00541E3D">
        <w:rPr>
          <w:rFonts w:ascii="Times New Roman" w:hAnsi="Times New Roman" w:cs="Times New Roman"/>
          <w:sz w:val="24"/>
          <w:szCs w:val="24"/>
        </w:rPr>
        <w:t xml:space="preserve">Friday, </w:t>
      </w:r>
      <w:r w:rsidR="00E55924">
        <w:rPr>
          <w:rFonts w:ascii="Times New Roman" w:hAnsi="Times New Roman" w:cs="Times New Roman"/>
          <w:sz w:val="24"/>
          <w:szCs w:val="24"/>
        </w:rPr>
        <w:t>January 7</w:t>
      </w:r>
      <w:r w:rsidR="008062BA" w:rsidRPr="00541E3D">
        <w:rPr>
          <w:rFonts w:ascii="Times New Roman" w:hAnsi="Times New Roman" w:cs="Times New Roman"/>
          <w:sz w:val="24"/>
          <w:szCs w:val="24"/>
        </w:rPr>
        <w:t>,</w:t>
      </w:r>
      <w:r w:rsidR="00887811" w:rsidRPr="00541E3D">
        <w:rPr>
          <w:rFonts w:ascii="Times New Roman" w:hAnsi="Times New Roman" w:cs="Times New Roman"/>
          <w:sz w:val="24"/>
          <w:szCs w:val="24"/>
        </w:rPr>
        <w:t xml:space="preserve"> 3:30 p.m., </w:t>
      </w:r>
      <w:proofErr w:type="spellStart"/>
      <w:r w:rsidR="00887811" w:rsidRPr="00541E3D">
        <w:rPr>
          <w:rFonts w:ascii="Times New Roman" w:hAnsi="Times New Roman" w:cs="Times New Roman"/>
          <w:sz w:val="24"/>
          <w:szCs w:val="24"/>
        </w:rPr>
        <w:t>Webex</w:t>
      </w:r>
      <w:proofErr w:type="spellEnd"/>
    </w:p>
    <w:p w14:paraId="3D34BD34" w14:textId="5CF5EFBA" w:rsidR="00887811" w:rsidRPr="00541E3D" w:rsidRDefault="00887811" w:rsidP="00454F68">
      <w:pPr>
        <w:pStyle w:val="ListParagraph"/>
        <w:numPr>
          <w:ilvl w:val="1"/>
          <w:numId w:val="1"/>
        </w:numPr>
        <w:spacing w:after="0" w:line="240" w:lineRule="auto"/>
        <w:rPr>
          <w:rFonts w:ascii="Times New Roman" w:hAnsi="Times New Roman" w:cs="Times New Roman"/>
          <w:sz w:val="24"/>
          <w:szCs w:val="24"/>
        </w:rPr>
      </w:pPr>
      <w:r w:rsidRPr="00541E3D">
        <w:rPr>
          <w:rFonts w:ascii="Times New Roman" w:hAnsi="Times New Roman" w:cs="Times New Roman"/>
          <w:sz w:val="24"/>
          <w:szCs w:val="24"/>
        </w:rPr>
        <w:t xml:space="preserve">University Senate Meeting – Friday, </w:t>
      </w:r>
      <w:r w:rsidR="00E55924">
        <w:rPr>
          <w:rFonts w:ascii="Times New Roman" w:hAnsi="Times New Roman" w:cs="Times New Roman"/>
          <w:sz w:val="24"/>
          <w:szCs w:val="24"/>
        </w:rPr>
        <w:t>January 21</w:t>
      </w:r>
      <w:r w:rsidRPr="00541E3D">
        <w:rPr>
          <w:rFonts w:ascii="Times New Roman" w:hAnsi="Times New Roman" w:cs="Times New Roman"/>
          <w:sz w:val="24"/>
          <w:szCs w:val="24"/>
        </w:rPr>
        <w:t xml:space="preserve">, 3:30 p.m., </w:t>
      </w:r>
      <w:proofErr w:type="spellStart"/>
      <w:r w:rsidRPr="00541E3D">
        <w:rPr>
          <w:rFonts w:ascii="Times New Roman" w:hAnsi="Times New Roman" w:cs="Times New Roman"/>
          <w:sz w:val="24"/>
          <w:szCs w:val="24"/>
        </w:rPr>
        <w:t>Webex</w:t>
      </w:r>
      <w:proofErr w:type="spellEnd"/>
    </w:p>
    <w:bookmarkEnd w:id="5"/>
    <w:p w14:paraId="00A3A30D" w14:textId="6BD9860C" w:rsidR="000B362D" w:rsidRPr="00541E3D" w:rsidRDefault="008868CB" w:rsidP="00454F68">
      <w:pPr>
        <w:pStyle w:val="ListParagraph"/>
        <w:numPr>
          <w:ilvl w:val="0"/>
          <w:numId w:val="1"/>
        </w:numPr>
        <w:spacing w:after="0" w:line="240" w:lineRule="auto"/>
        <w:rPr>
          <w:rFonts w:ascii="Times New Roman" w:hAnsi="Times New Roman" w:cs="Times New Roman"/>
          <w:b/>
          <w:bCs/>
          <w:sz w:val="24"/>
          <w:szCs w:val="24"/>
        </w:rPr>
      </w:pPr>
      <w:r w:rsidRPr="00541E3D">
        <w:rPr>
          <w:rFonts w:ascii="Times New Roman" w:hAnsi="Times New Roman" w:cs="Times New Roman"/>
          <w:b/>
          <w:bCs/>
          <w:sz w:val="24"/>
          <w:szCs w:val="24"/>
          <w:u w:val="single"/>
        </w:rPr>
        <w:t>Tentative Agenda</w:t>
      </w:r>
      <w:r w:rsidRPr="00541E3D">
        <w:rPr>
          <w:rFonts w:ascii="Times New Roman" w:hAnsi="Times New Roman" w:cs="Times New Roman"/>
          <w:sz w:val="24"/>
          <w:szCs w:val="24"/>
        </w:rPr>
        <w:t xml:space="preserve"> Some of the deliberation today may have generated tentative agenda items for ECUS and ECUS-SCC meetings</w:t>
      </w:r>
      <w:r w:rsidR="00715E07" w:rsidRPr="00541E3D">
        <w:rPr>
          <w:rFonts w:ascii="Times New Roman" w:hAnsi="Times New Roman" w:cs="Times New Roman"/>
          <w:sz w:val="24"/>
          <w:szCs w:val="24"/>
        </w:rPr>
        <w:t xml:space="preserve">. </w:t>
      </w:r>
      <w:r w:rsidR="00830FBA" w:rsidRPr="00541E3D">
        <w:rPr>
          <w:rFonts w:ascii="Times New Roman" w:hAnsi="Times New Roman" w:cs="Times New Roman"/>
          <w:sz w:val="24"/>
          <w:szCs w:val="24"/>
          <w:highlight w:val="yellow"/>
        </w:rPr>
        <w:t>Catherine Fowler</w:t>
      </w:r>
      <w:r w:rsidRPr="00541E3D">
        <w:rPr>
          <w:rFonts w:ascii="Times New Roman" w:hAnsi="Times New Roman" w:cs="Times New Roman"/>
          <w:sz w:val="24"/>
          <w:szCs w:val="24"/>
          <w:highlight w:val="yellow"/>
        </w:rPr>
        <w:t xml:space="preserve"> will ensure that such items (if any) are added to the agenda of a future meeting of ECUS or ECUS-SCC.</w:t>
      </w:r>
      <w:r w:rsidRPr="00541E3D">
        <w:rPr>
          <w:rFonts w:ascii="Times New Roman" w:hAnsi="Times New Roman" w:cs="Times New Roman"/>
          <w:sz w:val="24"/>
          <w:szCs w:val="24"/>
        </w:rPr>
        <w:t xml:space="preserve"> </w:t>
      </w:r>
    </w:p>
    <w:p w14:paraId="25B8FA9A" w14:textId="77777777" w:rsidR="007E54DC" w:rsidRPr="00541E3D" w:rsidRDefault="007E54DC" w:rsidP="00454F68">
      <w:pPr>
        <w:contextualSpacing/>
      </w:pPr>
    </w:p>
    <w:p w14:paraId="04B0ECDB" w14:textId="4F8468E5" w:rsidR="000B362D" w:rsidRPr="00541E3D" w:rsidRDefault="00CF31A3" w:rsidP="00454F68">
      <w:pPr>
        <w:contextualSpacing/>
        <w:rPr>
          <w:b/>
          <w:bCs/>
        </w:rPr>
      </w:pPr>
      <w:r w:rsidRPr="00541E3D">
        <w:rPr>
          <w:b/>
          <w:bCs/>
        </w:rPr>
        <w:t>X</w:t>
      </w:r>
      <w:r w:rsidR="004606B0" w:rsidRPr="00541E3D">
        <w:rPr>
          <w:b/>
          <w:bCs/>
        </w:rPr>
        <w:t xml:space="preserve">. </w:t>
      </w:r>
      <w:r w:rsidR="008868CB" w:rsidRPr="00541E3D">
        <w:rPr>
          <w:b/>
          <w:bCs/>
        </w:rPr>
        <w:t>Adjournment</w:t>
      </w:r>
    </w:p>
    <w:p w14:paraId="385C3548" w14:textId="77777777" w:rsidR="000B362D" w:rsidRPr="00541E3D" w:rsidRDefault="000B362D" w:rsidP="00454F68">
      <w:pPr>
        <w:contextualSpacing/>
        <w:rPr>
          <w:b/>
          <w:bCs/>
        </w:rPr>
      </w:pPr>
    </w:p>
    <w:p w14:paraId="333A1C2B" w14:textId="68B7C186" w:rsidR="000B362D" w:rsidRPr="00541E3D" w:rsidRDefault="008868CB" w:rsidP="00454F68">
      <w:pPr>
        <w:pStyle w:val="ListParagraph"/>
        <w:numPr>
          <w:ilvl w:val="0"/>
          <w:numId w:val="11"/>
        </w:numPr>
        <w:spacing w:after="0" w:line="240" w:lineRule="auto"/>
        <w:rPr>
          <w:rFonts w:ascii="Times New Roman" w:hAnsi="Times New Roman" w:cs="Times New Roman"/>
          <w:b/>
          <w:bCs/>
          <w:sz w:val="24"/>
          <w:szCs w:val="24"/>
        </w:rPr>
      </w:pPr>
      <w:r w:rsidRPr="00541E3D">
        <w:rPr>
          <w:rFonts w:ascii="Times New Roman" w:hAnsi="Times New Roman" w:cs="Times New Roman"/>
          <w:sz w:val="24"/>
          <w:szCs w:val="24"/>
        </w:rPr>
        <w:t xml:space="preserve">As there was no further business to consider, a </w:t>
      </w:r>
      <w:r w:rsidRPr="00541E3D">
        <w:rPr>
          <w:rFonts w:ascii="Times New Roman" w:hAnsi="Times New Roman" w:cs="Times New Roman"/>
          <w:b/>
          <w:sz w:val="24"/>
          <w:szCs w:val="24"/>
          <w:u w:val="single"/>
        </w:rPr>
        <w:t>Motion</w:t>
      </w:r>
      <w:r w:rsidRPr="00541E3D">
        <w:rPr>
          <w:rFonts w:ascii="Times New Roman" w:hAnsi="Times New Roman" w:cs="Times New Roman"/>
          <w:sz w:val="24"/>
          <w:szCs w:val="24"/>
        </w:rPr>
        <w:t xml:space="preserve"> </w:t>
      </w:r>
      <w:r w:rsidRPr="00541E3D">
        <w:rPr>
          <w:rFonts w:ascii="Times New Roman" w:hAnsi="Times New Roman" w:cs="Times New Roman"/>
          <w:i/>
          <w:sz w:val="24"/>
          <w:szCs w:val="24"/>
        </w:rPr>
        <w:t>to adjourn the meeting</w:t>
      </w:r>
      <w:r w:rsidRPr="00541E3D">
        <w:rPr>
          <w:rFonts w:ascii="Times New Roman" w:hAnsi="Times New Roman" w:cs="Times New Roman"/>
          <w:sz w:val="24"/>
          <w:szCs w:val="24"/>
        </w:rPr>
        <w:t xml:space="preserve"> was made and seconded. </w:t>
      </w:r>
      <w:r w:rsidRPr="00541E3D">
        <w:rPr>
          <w:rFonts w:ascii="Times New Roman" w:hAnsi="Times New Roman" w:cs="Times New Roman"/>
          <w:b/>
          <w:bCs/>
          <w:sz w:val="24"/>
          <w:szCs w:val="24"/>
        </w:rPr>
        <w:t xml:space="preserve">The motion to adjourn was approved and the meeting adjourned at </w:t>
      </w:r>
      <w:r w:rsidR="006647F3">
        <w:rPr>
          <w:rFonts w:ascii="Times New Roman" w:hAnsi="Times New Roman" w:cs="Times New Roman"/>
          <w:b/>
          <w:bCs/>
          <w:sz w:val="24"/>
          <w:szCs w:val="24"/>
        </w:rPr>
        <w:t>4</w:t>
      </w:r>
      <w:r w:rsidR="000B0480" w:rsidRPr="00541E3D">
        <w:rPr>
          <w:rFonts w:ascii="Times New Roman" w:hAnsi="Times New Roman" w:cs="Times New Roman"/>
          <w:b/>
          <w:bCs/>
          <w:sz w:val="24"/>
          <w:szCs w:val="24"/>
        </w:rPr>
        <w:t>:</w:t>
      </w:r>
      <w:r w:rsidR="006647F3">
        <w:rPr>
          <w:rFonts w:ascii="Times New Roman" w:hAnsi="Times New Roman" w:cs="Times New Roman"/>
          <w:b/>
          <w:bCs/>
          <w:sz w:val="24"/>
          <w:szCs w:val="24"/>
        </w:rPr>
        <w:t>4</w:t>
      </w:r>
      <w:r w:rsidR="000B0480" w:rsidRPr="00541E3D">
        <w:rPr>
          <w:rFonts w:ascii="Times New Roman" w:hAnsi="Times New Roman" w:cs="Times New Roman"/>
          <w:b/>
          <w:bCs/>
          <w:sz w:val="24"/>
          <w:szCs w:val="24"/>
        </w:rPr>
        <w:t>1</w:t>
      </w:r>
      <w:r w:rsidRPr="00541E3D">
        <w:rPr>
          <w:rFonts w:ascii="Times New Roman" w:hAnsi="Times New Roman" w:cs="Times New Roman"/>
          <w:b/>
          <w:bCs/>
          <w:sz w:val="24"/>
          <w:szCs w:val="24"/>
        </w:rPr>
        <w:t xml:space="preserve"> p.m.</w:t>
      </w:r>
    </w:p>
    <w:p w14:paraId="7C380D1C" w14:textId="77777777" w:rsidR="007E54DC" w:rsidRPr="00541E3D" w:rsidRDefault="007E54DC" w:rsidP="00454F68">
      <w:pPr>
        <w:contextualSpacing/>
        <w:rPr>
          <w:bCs/>
          <w:smallCaps/>
          <w:lang w:val="en"/>
        </w:rPr>
      </w:pPr>
    </w:p>
    <w:p w14:paraId="4635FC9C" w14:textId="44729E84" w:rsidR="000B362D" w:rsidRPr="00541E3D" w:rsidRDefault="00551BB4" w:rsidP="00454F68">
      <w:pPr>
        <w:contextualSpacing/>
        <w:rPr>
          <w:b/>
          <w:lang w:val="en"/>
        </w:rPr>
      </w:pPr>
      <w:bookmarkStart w:id="6" w:name="_Hlk69714796"/>
      <w:r w:rsidRPr="00541E3D">
        <w:rPr>
          <w:b/>
          <w:smallCaps/>
          <w:lang w:val="en"/>
        </w:rPr>
        <w:t xml:space="preserve">XI. </w:t>
      </w:r>
      <w:r w:rsidRPr="00541E3D">
        <w:rPr>
          <w:b/>
          <w:lang w:val="en"/>
        </w:rPr>
        <w:t>Supporting Documents</w:t>
      </w:r>
    </w:p>
    <w:p w14:paraId="33EB1835" w14:textId="77777777" w:rsidR="000B362D" w:rsidRPr="00541E3D" w:rsidRDefault="000B362D" w:rsidP="00454F68">
      <w:pPr>
        <w:contextualSpacing/>
        <w:rPr>
          <w:b/>
          <w:bCs/>
        </w:rPr>
      </w:pPr>
    </w:p>
    <w:bookmarkEnd w:id="6"/>
    <w:p w14:paraId="13A63C73" w14:textId="77777777" w:rsidR="007F3216" w:rsidRPr="00541E3D" w:rsidRDefault="007F3216" w:rsidP="007F3216">
      <w:pPr>
        <w:pStyle w:val="ListParagraph"/>
        <w:numPr>
          <w:ilvl w:val="0"/>
          <w:numId w:val="12"/>
        </w:numPr>
        <w:spacing w:after="0" w:line="240" w:lineRule="auto"/>
        <w:rPr>
          <w:rFonts w:ascii="Times New Roman" w:hAnsi="Times New Roman" w:cs="Times New Roman"/>
          <w:b/>
          <w:bCs/>
          <w:sz w:val="24"/>
          <w:szCs w:val="24"/>
        </w:rPr>
      </w:pPr>
      <w:r w:rsidRPr="00541E3D">
        <w:rPr>
          <w:rFonts w:ascii="Times New Roman" w:hAnsi="Times New Roman" w:cs="Times New Roman"/>
          <w:color w:val="000000" w:themeColor="text1"/>
          <w:sz w:val="24"/>
          <w:szCs w:val="24"/>
        </w:rPr>
        <w:t>There is one supporting document.</w:t>
      </w:r>
    </w:p>
    <w:p w14:paraId="1D12445E" w14:textId="77777777" w:rsidR="00073630" w:rsidRDefault="00073630" w:rsidP="00073630">
      <w:pPr>
        <w:pStyle w:val="ListParagraph"/>
        <w:numPr>
          <w:ilvl w:val="1"/>
          <w:numId w:val="12"/>
        </w:numPr>
        <w:spacing w:after="0" w:line="240" w:lineRule="auto"/>
        <w:rPr>
          <w:rFonts w:ascii="Times New Roman" w:hAnsi="Times New Roman" w:cs="Times New Roman"/>
          <w:i/>
          <w:iCs/>
          <w:sz w:val="24"/>
          <w:szCs w:val="24"/>
        </w:rPr>
      </w:pPr>
      <w:r w:rsidRPr="00B92D20">
        <w:rPr>
          <w:rFonts w:ascii="Times New Roman" w:hAnsi="Times New Roman" w:cs="Times New Roman"/>
          <w:i/>
          <w:iCs/>
          <w:sz w:val="24"/>
          <w:szCs w:val="24"/>
        </w:rPr>
        <w:t>SupportingDocument-</w:t>
      </w:r>
      <w:r>
        <w:rPr>
          <w:rFonts w:ascii="Times New Roman" w:hAnsi="Times New Roman" w:cs="Times New Roman"/>
          <w:i/>
          <w:iCs/>
          <w:sz w:val="24"/>
          <w:szCs w:val="24"/>
        </w:rPr>
        <w:t>KennesawSUBenefitsResolution.pdf</w:t>
      </w:r>
    </w:p>
    <w:p w14:paraId="60D59B4B" w14:textId="77777777" w:rsidR="00073630" w:rsidRDefault="00073630" w:rsidP="00073630">
      <w:pPr>
        <w:pStyle w:val="ListParagraph"/>
        <w:numPr>
          <w:ilvl w:val="1"/>
          <w:numId w:val="12"/>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SupportingDocument-TobaccoSurchargeStudy.pdf</w:t>
      </w:r>
    </w:p>
    <w:p w14:paraId="6B69C5E4" w14:textId="13E0F1F6" w:rsidR="007F3216" w:rsidRPr="00073630" w:rsidRDefault="00073630" w:rsidP="00073630">
      <w:pPr>
        <w:pStyle w:val="ListParagraph"/>
        <w:numPr>
          <w:ilvl w:val="1"/>
          <w:numId w:val="12"/>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SupportingDocument-USGFCBORTenureResolution.pdf</w:t>
      </w:r>
    </w:p>
    <w:p w14:paraId="53D9ABEC" w14:textId="77777777" w:rsidR="007F3216" w:rsidRPr="00541E3D" w:rsidRDefault="007F3216" w:rsidP="007F3216">
      <w:pPr>
        <w:rPr>
          <w:b/>
          <w:bCs/>
        </w:rPr>
      </w:pPr>
    </w:p>
    <w:p w14:paraId="3C058B26" w14:textId="0D5BDF3D" w:rsidR="001214C4" w:rsidRPr="00541E3D" w:rsidRDefault="00973FD5" w:rsidP="00454F68">
      <w:pPr>
        <w:contextualSpacing/>
      </w:pPr>
      <w:r w:rsidRPr="00541E3D">
        <w:rPr>
          <w:b/>
          <w:bCs/>
        </w:rPr>
        <w:t>Distribution:</w:t>
      </w:r>
      <w:r w:rsidR="009C6C78" w:rsidRPr="00541E3D">
        <w:rPr>
          <w:b/>
          <w:bCs/>
        </w:rPr>
        <w:t xml:space="preserve"> </w:t>
      </w:r>
      <w:r w:rsidR="009C6C78" w:rsidRPr="00541E3D">
        <w:t xml:space="preserve">First, these minutes will be sent to committee members for review; second, they will be posted to the </w:t>
      </w:r>
      <w:r w:rsidR="002202EF" w:rsidRPr="00541E3D">
        <w:t>Senate</w:t>
      </w:r>
      <w:r w:rsidR="009C6C78" w:rsidRPr="00541E3D">
        <w:t xml:space="preserve"> website.</w:t>
      </w:r>
    </w:p>
    <w:p w14:paraId="4F73E3CD" w14:textId="6945445F" w:rsidR="000B6B9F" w:rsidRPr="00541E3D" w:rsidRDefault="000B6B9F">
      <w:r w:rsidRPr="00541E3D">
        <w:br w:type="page"/>
      </w:r>
    </w:p>
    <w:p w14:paraId="3D2CE8AA" w14:textId="45357CAF" w:rsidR="00973FD5" w:rsidRPr="00541E3D" w:rsidRDefault="0014666D" w:rsidP="00454F68">
      <w:pPr>
        <w:contextualSpacing/>
        <w:rPr>
          <w:b/>
          <w:bCs/>
          <w:smallCaps/>
          <w:u w:val="single"/>
        </w:rPr>
      </w:pPr>
      <w:r w:rsidRPr="00541E3D">
        <w:rPr>
          <w:b/>
          <w:bCs/>
          <w:smallCaps/>
        </w:rPr>
        <w:lastRenderedPageBreak/>
        <w:t>Committee Name</w:t>
      </w:r>
      <w:r w:rsidR="00973FD5" w:rsidRPr="00541E3D">
        <w:rPr>
          <w:b/>
          <w:bCs/>
          <w:smallCaps/>
        </w:rPr>
        <w:t xml:space="preserve">: </w:t>
      </w:r>
      <w:r w:rsidR="0028721E" w:rsidRPr="00541E3D">
        <w:rPr>
          <w:bCs/>
          <w:smallCaps/>
        </w:rPr>
        <w:t>Executive committee of the university senate (ECUS)</w:t>
      </w:r>
      <w:r w:rsidR="004E3E6B" w:rsidRPr="00541E3D">
        <w:rPr>
          <w:bCs/>
          <w:smallCaps/>
        </w:rPr>
        <w:t xml:space="preserve"> with standing committee chairs (SCC)</w:t>
      </w:r>
    </w:p>
    <w:p w14:paraId="7EE6A9B8" w14:textId="097A7FEC" w:rsidR="00973FD5" w:rsidRPr="00541E3D" w:rsidRDefault="0014666D" w:rsidP="00454F68">
      <w:pPr>
        <w:contextualSpacing/>
        <w:rPr>
          <w:b/>
          <w:bCs/>
          <w:smallCaps/>
          <w:u w:val="single"/>
        </w:rPr>
      </w:pPr>
      <w:r w:rsidRPr="00541E3D">
        <w:rPr>
          <w:b/>
          <w:bCs/>
          <w:smallCaps/>
        </w:rPr>
        <w:t>Committee Officers</w:t>
      </w:r>
      <w:r w:rsidR="00973FD5" w:rsidRPr="00541E3D">
        <w:rPr>
          <w:b/>
          <w:bCs/>
          <w:smallCaps/>
        </w:rPr>
        <w:t xml:space="preserve">: </w:t>
      </w:r>
      <w:r w:rsidR="001F380D" w:rsidRPr="00541E3D">
        <w:rPr>
          <w:smallCaps/>
        </w:rPr>
        <w:t xml:space="preserve">Catherine Fowler (Chair), Jennifer Flory (Vice-Chair), </w:t>
      </w:r>
      <w:r w:rsidR="006D0B3A" w:rsidRPr="00541E3D">
        <w:rPr>
          <w:bCs/>
          <w:smallCaps/>
        </w:rPr>
        <w:t>Alex Blazer (Secretary)</w:t>
      </w:r>
    </w:p>
    <w:p w14:paraId="7209E5D6" w14:textId="679116B8" w:rsidR="00973FD5" w:rsidRPr="00541E3D" w:rsidRDefault="0014666D" w:rsidP="00454F68">
      <w:pPr>
        <w:contextualSpacing/>
        <w:rPr>
          <w:bCs/>
          <w:smallCaps/>
        </w:rPr>
      </w:pPr>
      <w:r w:rsidRPr="00541E3D">
        <w:rPr>
          <w:b/>
          <w:bCs/>
          <w:smallCaps/>
        </w:rPr>
        <w:t>Academic Year</w:t>
      </w:r>
      <w:r w:rsidR="00973FD5" w:rsidRPr="00541E3D">
        <w:rPr>
          <w:b/>
          <w:bCs/>
          <w:smallCaps/>
        </w:rPr>
        <w:t>:</w:t>
      </w:r>
      <w:r w:rsidR="006D0B3A" w:rsidRPr="00541E3D">
        <w:rPr>
          <w:bCs/>
          <w:smallCaps/>
        </w:rPr>
        <w:t xml:space="preserve"> 20</w:t>
      </w:r>
      <w:r w:rsidR="002326B8" w:rsidRPr="00541E3D">
        <w:rPr>
          <w:bCs/>
          <w:smallCaps/>
        </w:rPr>
        <w:t>2</w:t>
      </w:r>
      <w:r w:rsidR="001F380D" w:rsidRPr="00541E3D">
        <w:rPr>
          <w:bCs/>
          <w:smallCaps/>
        </w:rPr>
        <w:t>1</w:t>
      </w:r>
      <w:r w:rsidR="002326B8" w:rsidRPr="00541E3D">
        <w:rPr>
          <w:bCs/>
          <w:smallCaps/>
        </w:rPr>
        <w:t>-202</w:t>
      </w:r>
      <w:r w:rsidR="001F380D" w:rsidRPr="00541E3D">
        <w:rPr>
          <w:bCs/>
          <w:smallCaps/>
        </w:rPr>
        <w:t>2</w:t>
      </w:r>
    </w:p>
    <w:p w14:paraId="00C33576" w14:textId="77777777" w:rsidR="00171EE3" w:rsidRPr="00541E3D" w:rsidRDefault="00171EE3" w:rsidP="00454F68">
      <w:pPr>
        <w:contextualSpacing/>
        <w:rPr>
          <w:b/>
        </w:rPr>
      </w:pPr>
    </w:p>
    <w:p w14:paraId="5BE6A6F0" w14:textId="77777777" w:rsidR="00171EE3" w:rsidRPr="00541E3D" w:rsidRDefault="00FB54A6" w:rsidP="00454F68">
      <w:pPr>
        <w:contextualSpacing/>
        <w:rPr>
          <w:b/>
          <w:bCs/>
          <w:smallCaps/>
        </w:rPr>
      </w:pPr>
      <w:r w:rsidRPr="00541E3D">
        <w:rPr>
          <w:b/>
          <w:bCs/>
          <w:smallCaps/>
        </w:rPr>
        <w:t xml:space="preserve">Aggregate </w:t>
      </w:r>
      <w:r w:rsidR="0014666D" w:rsidRPr="00541E3D">
        <w:rPr>
          <w:b/>
          <w:bCs/>
          <w:smallCaps/>
        </w:rPr>
        <w:t>Member Attendance at Committee Meetings for the Academic Year</w:t>
      </w:r>
      <w:r w:rsidR="004F5424" w:rsidRPr="00541E3D">
        <w:rPr>
          <w:b/>
          <w:bCs/>
          <w:smallCaps/>
        </w:rPr>
        <w:t>:</w:t>
      </w:r>
    </w:p>
    <w:p w14:paraId="3A9F326F" w14:textId="721D2122" w:rsidR="00973FD5" w:rsidRPr="00541E3D" w:rsidRDefault="00FB54A6" w:rsidP="00454F68">
      <w:pPr>
        <w:contextualSpacing/>
      </w:pPr>
      <w:r w:rsidRPr="00541E3D">
        <w:rPr>
          <w:b/>
        </w:rPr>
        <w:t xml:space="preserve">“P” denotes Present, </w:t>
      </w:r>
      <w:r w:rsidR="007C7CE2" w:rsidRPr="00541E3D">
        <w:rPr>
          <w:b/>
        </w:rPr>
        <w:t>“R” denotes Regrets,</w:t>
      </w:r>
      <w:r w:rsidRPr="00541E3D">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10"/>
        <w:gridCol w:w="589"/>
        <w:gridCol w:w="314"/>
        <w:gridCol w:w="577"/>
        <w:gridCol w:w="657"/>
        <w:gridCol w:w="657"/>
        <w:gridCol w:w="639"/>
        <w:gridCol w:w="796"/>
        <w:gridCol w:w="735"/>
        <w:gridCol w:w="786"/>
        <w:gridCol w:w="685"/>
        <w:gridCol w:w="688"/>
        <w:gridCol w:w="689"/>
      </w:tblGrid>
      <w:tr w:rsidR="00F8681E" w:rsidRPr="00541E3D" w14:paraId="10CD3ACA" w14:textId="77777777" w:rsidTr="00D237BD">
        <w:trPr>
          <w:trHeight w:val="329"/>
        </w:trPr>
        <w:tc>
          <w:tcPr>
            <w:tcW w:w="1410" w:type="dxa"/>
          </w:tcPr>
          <w:p w14:paraId="085EAB30" w14:textId="77777777" w:rsidR="0055324C" w:rsidRPr="00541E3D" w:rsidRDefault="0055324C" w:rsidP="00454F68">
            <w:pPr>
              <w:ind w:left="180"/>
              <w:contextualSpacing/>
              <w:rPr>
                <w:highlight w:val="lightGray"/>
              </w:rPr>
            </w:pPr>
            <w:r w:rsidRPr="00541E3D">
              <w:rPr>
                <w:highlight w:val="lightGray"/>
              </w:rPr>
              <w:t>Acronyms</w:t>
            </w:r>
          </w:p>
        </w:tc>
        <w:tc>
          <w:tcPr>
            <w:tcW w:w="596" w:type="dxa"/>
          </w:tcPr>
          <w:p w14:paraId="32DA0244" w14:textId="77777777" w:rsidR="0055324C" w:rsidRPr="00541E3D" w:rsidRDefault="0055324C" w:rsidP="00454F68">
            <w:pPr>
              <w:ind w:left="180"/>
              <w:contextualSpacing/>
              <w:rPr>
                <w:highlight w:val="lightGray"/>
              </w:rPr>
            </w:pPr>
          </w:p>
        </w:tc>
        <w:tc>
          <w:tcPr>
            <w:tcW w:w="7216" w:type="dxa"/>
            <w:gridSpan w:val="11"/>
          </w:tcPr>
          <w:p w14:paraId="7095BC86" w14:textId="77777777" w:rsidR="0055324C" w:rsidRPr="00541E3D" w:rsidRDefault="0055324C" w:rsidP="00454F68">
            <w:pPr>
              <w:ind w:left="180"/>
              <w:contextualSpacing/>
              <w:rPr>
                <w:highlight w:val="lightGray"/>
              </w:rPr>
            </w:pPr>
            <w:r w:rsidRPr="00541E3D">
              <w:rPr>
                <w:highlight w:val="lightGray"/>
              </w:rPr>
              <w:t>EFS = Elected Faculty Senator</w:t>
            </w:r>
          </w:p>
          <w:p w14:paraId="3B6E4802" w14:textId="77777777" w:rsidR="0055324C" w:rsidRPr="00541E3D" w:rsidRDefault="0055324C" w:rsidP="00454F68">
            <w:pPr>
              <w:ind w:left="180"/>
              <w:contextualSpacing/>
              <w:rPr>
                <w:highlight w:val="lightGray"/>
              </w:rPr>
            </w:pPr>
            <w:proofErr w:type="spellStart"/>
            <w:r w:rsidRPr="00541E3D">
              <w:rPr>
                <w:highlight w:val="lightGray"/>
              </w:rPr>
              <w:t>CoAS</w:t>
            </w:r>
            <w:proofErr w:type="spellEnd"/>
            <w:r w:rsidRPr="00541E3D">
              <w:rPr>
                <w:highlight w:val="lightGray"/>
              </w:rPr>
              <w:t xml:space="preserve"> = College of Arts and Sciences; </w:t>
            </w:r>
            <w:proofErr w:type="spellStart"/>
            <w:r w:rsidRPr="00541E3D">
              <w:rPr>
                <w:highlight w:val="lightGray"/>
              </w:rPr>
              <w:t>CoB</w:t>
            </w:r>
            <w:proofErr w:type="spellEnd"/>
            <w:r w:rsidRPr="00541E3D">
              <w:rPr>
                <w:highlight w:val="lightGray"/>
              </w:rPr>
              <w:t xml:space="preserve"> = College of Business; </w:t>
            </w:r>
            <w:proofErr w:type="spellStart"/>
            <w:r w:rsidRPr="00541E3D">
              <w:rPr>
                <w:highlight w:val="lightGray"/>
              </w:rPr>
              <w:t>CoE</w:t>
            </w:r>
            <w:proofErr w:type="spellEnd"/>
            <w:r w:rsidRPr="00541E3D">
              <w:rPr>
                <w:highlight w:val="lightGray"/>
              </w:rPr>
              <w:t xml:space="preserve"> = College of Education; </w:t>
            </w:r>
            <w:proofErr w:type="spellStart"/>
            <w:r w:rsidRPr="00541E3D">
              <w:rPr>
                <w:highlight w:val="lightGray"/>
              </w:rPr>
              <w:t>CoHS</w:t>
            </w:r>
            <w:proofErr w:type="spellEnd"/>
            <w:r w:rsidRPr="00541E3D">
              <w:rPr>
                <w:highlight w:val="lightGray"/>
              </w:rPr>
              <w:t xml:space="preserve"> = College of Health Sciences</w:t>
            </w:r>
          </w:p>
        </w:tc>
      </w:tr>
      <w:tr w:rsidR="00F8681E" w:rsidRPr="00541E3D" w14:paraId="22D98CF7"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5" w:type="dxa"/>
            <w:gridSpan w:val="3"/>
            <w:tcBorders>
              <w:left w:val="double" w:sz="4" w:space="0" w:color="auto"/>
              <w:bottom w:val="single" w:sz="4" w:space="0" w:color="auto"/>
            </w:tcBorders>
          </w:tcPr>
          <w:p w14:paraId="2C55047E" w14:textId="77777777" w:rsidR="0055324C" w:rsidRPr="00541E3D" w:rsidRDefault="0055324C" w:rsidP="00454F68">
            <w:pPr>
              <w:contextualSpacing/>
            </w:pPr>
            <w:r w:rsidRPr="00541E3D">
              <w:t>Meeting Dates</w:t>
            </w:r>
          </w:p>
        </w:tc>
        <w:tc>
          <w:tcPr>
            <w:tcW w:w="537" w:type="dxa"/>
            <w:tcBorders>
              <w:bottom w:val="single" w:sz="4" w:space="0" w:color="auto"/>
            </w:tcBorders>
            <w:vAlign w:val="center"/>
          </w:tcPr>
          <w:p w14:paraId="549A1696" w14:textId="592F752E" w:rsidR="0055324C" w:rsidRPr="00541E3D" w:rsidRDefault="0055324C" w:rsidP="00454F68">
            <w:pPr>
              <w:contextualSpacing/>
              <w:jc w:val="center"/>
            </w:pPr>
            <w:r w:rsidRPr="00541E3D">
              <w:t>9/</w:t>
            </w:r>
            <w:r w:rsidR="00C52D72" w:rsidRPr="00541E3D">
              <w:t>3</w:t>
            </w:r>
          </w:p>
        </w:tc>
        <w:tc>
          <w:tcPr>
            <w:tcW w:w="657" w:type="dxa"/>
            <w:tcBorders>
              <w:bottom w:val="single" w:sz="4" w:space="0" w:color="auto"/>
            </w:tcBorders>
            <w:vAlign w:val="center"/>
          </w:tcPr>
          <w:p w14:paraId="366156E7" w14:textId="3C08C02B" w:rsidR="0055324C" w:rsidRPr="00541E3D" w:rsidRDefault="0055324C" w:rsidP="00454F68">
            <w:pPr>
              <w:contextualSpacing/>
              <w:jc w:val="center"/>
            </w:pPr>
            <w:r w:rsidRPr="00541E3D">
              <w:t>10/</w:t>
            </w:r>
            <w:r w:rsidR="00C52D72" w:rsidRPr="00541E3D">
              <w:t>1</w:t>
            </w:r>
          </w:p>
        </w:tc>
        <w:tc>
          <w:tcPr>
            <w:tcW w:w="657" w:type="dxa"/>
            <w:tcBorders>
              <w:bottom w:val="single" w:sz="4" w:space="0" w:color="auto"/>
            </w:tcBorders>
            <w:vAlign w:val="center"/>
          </w:tcPr>
          <w:p w14:paraId="4F4FB0A9" w14:textId="032321B8" w:rsidR="0055324C" w:rsidRPr="00541E3D" w:rsidRDefault="0055324C" w:rsidP="00454F68">
            <w:pPr>
              <w:contextualSpacing/>
              <w:jc w:val="center"/>
            </w:pPr>
            <w:r w:rsidRPr="00541E3D">
              <w:t>11/</w:t>
            </w:r>
            <w:r w:rsidR="009E0594" w:rsidRPr="00541E3D">
              <w:t>5</w:t>
            </w:r>
          </w:p>
        </w:tc>
        <w:tc>
          <w:tcPr>
            <w:tcW w:w="641" w:type="dxa"/>
            <w:tcBorders>
              <w:bottom w:val="single" w:sz="4" w:space="0" w:color="auto"/>
            </w:tcBorders>
            <w:vAlign w:val="center"/>
          </w:tcPr>
          <w:p w14:paraId="3F392DF1" w14:textId="79F45CEF" w:rsidR="0055324C" w:rsidRPr="00541E3D" w:rsidRDefault="002326B8" w:rsidP="00454F68">
            <w:pPr>
              <w:contextualSpacing/>
              <w:jc w:val="center"/>
            </w:pPr>
            <w:r w:rsidRPr="00541E3D">
              <w:t>1</w:t>
            </w:r>
            <w:r w:rsidR="0055324C" w:rsidRPr="00541E3D">
              <w:t>/</w:t>
            </w:r>
            <w:r w:rsidR="004B2485" w:rsidRPr="00541E3D">
              <w:t>7</w:t>
            </w:r>
          </w:p>
        </w:tc>
        <w:tc>
          <w:tcPr>
            <w:tcW w:w="798" w:type="dxa"/>
            <w:tcBorders>
              <w:bottom w:val="single" w:sz="4" w:space="0" w:color="auto"/>
            </w:tcBorders>
            <w:vAlign w:val="center"/>
          </w:tcPr>
          <w:p w14:paraId="0FA45BA2" w14:textId="07D184B5" w:rsidR="0055324C" w:rsidRPr="00541E3D" w:rsidRDefault="0055324C" w:rsidP="00454F68">
            <w:pPr>
              <w:contextualSpacing/>
              <w:jc w:val="center"/>
            </w:pPr>
            <w:r w:rsidRPr="00541E3D">
              <w:t>2/1</w:t>
            </w:r>
            <w:r w:rsidR="004B2485" w:rsidRPr="00541E3D">
              <w:t>1</w:t>
            </w:r>
          </w:p>
        </w:tc>
        <w:tc>
          <w:tcPr>
            <w:tcW w:w="739" w:type="dxa"/>
            <w:tcBorders>
              <w:bottom w:val="single" w:sz="4" w:space="0" w:color="auto"/>
            </w:tcBorders>
            <w:vAlign w:val="center"/>
          </w:tcPr>
          <w:p w14:paraId="2F5C0A9A" w14:textId="2FF392AF" w:rsidR="0055324C" w:rsidRPr="00541E3D" w:rsidRDefault="0055324C" w:rsidP="00454F68">
            <w:pPr>
              <w:contextualSpacing/>
              <w:jc w:val="center"/>
            </w:pPr>
            <w:r w:rsidRPr="00541E3D">
              <w:t>3/</w:t>
            </w:r>
            <w:r w:rsidR="004B2485" w:rsidRPr="00541E3D">
              <w:t>4</w:t>
            </w:r>
          </w:p>
        </w:tc>
        <w:tc>
          <w:tcPr>
            <w:tcW w:w="790" w:type="dxa"/>
            <w:tcBorders>
              <w:bottom w:val="single" w:sz="4" w:space="0" w:color="auto"/>
            </w:tcBorders>
            <w:vAlign w:val="center"/>
          </w:tcPr>
          <w:p w14:paraId="790F8AFC" w14:textId="2B0BA9FC" w:rsidR="0055324C" w:rsidRPr="00541E3D" w:rsidRDefault="0055324C" w:rsidP="00454F68">
            <w:pPr>
              <w:contextualSpacing/>
              <w:jc w:val="center"/>
            </w:pPr>
            <w:r w:rsidRPr="00541E3D">
              <w:t>4/</w:t>
            </w:r>
            <w:r w:rsidR="004B2485" w:rsidRPr="00541E3D">
              <w:t>8</w:t>
            </w:r>
          </w:p>
        </w:tc>
        <w:tc>
          <w:tcPr>
            <w:tcW w:w="691" w:type="dxa"/>
            <w:tcBorders>
              <w:bottom w:val="single" w:sz="4" w:space="0" w:color="auto"/>
            </w:tcBorders>
          </w:tcPr>
          <w:p w14:paraId="6453EBF7" w14:textId="0DEFBF0A" w:rsidR="0055324C" w:rsidRPr="00541E3D" w:rsidRDefault="00F8681E" w:rsidP="00454F68">
            <w:pPr>
              <w:contextualSpacing/>
              <w:jc w:val="center"/>
            </w:pPr>
            <w:r w:rsidRPr="00541E3D">
              <w:t>P</w:t>
            </w:r>
          </w:p>
        </w:tc>
        <w:tc>
          <w:tcPr>
            <w:tcW w:w="693" w:type="dxa"/>
            <w:tcBorders>
              <w:bottom w:val="single" w:sz="4" w:space="0" w:color="auto"/>
            </w:tcBorders>
            <w:vAlign w:val="center"/>
          </w:tcPr>
          <w:p w14:paraId="02905DD7" w14:textId="4014065A" w:rsidR="0055324C" w:rsidRPr="00541E3D" w:rsidRDefault="0055324C" w:rsidP="00454F68">
            <w:pPr>
              <w:contextualSpacing/>
              <w:jc w:val="center"/>
            </w:pPr>
            <w:r w:rsidRPr="00541E3D">
              <w:t>R</w:t>
            </w:r>
          </w:p>
        </w:tc>
        <w:tc>
          <w:tcPr>
            <w:tcW w:w="694" w:type="dxa"/>
            <w:tcBorders>
              <w:bottom w:val="single" w:sz="4" w:space="0" w:color="auto"/>
              <w:right w:val="double" w:sz="4" w:space="0" w:color="auto"/>
            </w:tcBorders>
            <w:vAlign w:val="center"/>
          </w:tcPr>
          <w:p w14:paraId="776CC54A" w14:textId="76F53766" w:rsidR="0055324C" w:rsidRPr="00541E3D" w:rsidRDefault="0055324C" w:rsidP="00454F68">
            <w:pPr>
              <w:contextualSpacing/>
              <w:jc w:val="center"/>
            </w:pPr>
            <w:r w:rsidRPr="00541E3D">
              <w:t>A</w:t>
            </w:r>
          </w:p>
        </w:tc>
      </w:tr>
      <w:tr w:rsidR="00F8681E" w:rsidRPr="00541E3D" w14:paraId="1CFCFA78"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0F01AB7C" w14:textId="77777777" w:rsidR="0055324C" w:rsidRPr="00541E3D" w:rsidRDefault="0055324C" w:rsidP="00454F68">
            <w:pPr>
              <w:contextualSpacing/>
            </w:pPr>
            <w:r w:rsidRPr="00541E3D">
              <w:t>Alex Blazer</w:t>
            </w:r>
          </w:p>
          <w:p w14:paraId="4E1C8006" w14:textId="7A99F745" w:rsidR="0055324C" w:rsidRPr="00541E3D" w:rsidRDefault="0055324C" w:rsidP="00454F68">
            <w:pPr>
              <w:contextualSpacing/>
              <w:rPr>
                <w:i/>
              </w:rPr>
            </w:pPr>
            <w:r w:rsidRPr="00541E3D">
              <w:rPr>
                <w:i/>
              </w:rPr>
              <w:t xml:space="preserve">EFS, </w:t>
            </w:r>
            <w:proofErr w:type="spellStart"/>
            <w:r w:rsidRPr="00541E3D">
              <w:rPr>
                <w:i/>
              </w:rPr>
              <w:t>CoAS</w:t>
            </w:r>
            <w:proofErr w:type="spellEnd"/>
            <w:r w:rsidRPr="00541E3D">
              <w:rPr>
                <w:i/>
              </w:rPr>
              <w:t xml:space="preserve">, </w:t>
            </w:r>
            <w:r w:rsidR="00C16488" w:rsidRPr="00541E3D">
              <w:rPr>
                <w:i/>
              </w:rPr>
              <w:t xml:space="preserve">ECUS </w:t>
            </w:r>
            <w:r w:rsidRPr="00541E3D">
              <w:rPr>
                <w:i/>
              </w:rPr>
              <w:t>Secretary</w:t>
            </w:r>
          </w:p>
        </w:tc>
        <w:tc>
          <w:tcPr>
            <w:tcW w:w="537" w:type="dxa"/>
            <w:tcBorders>
              <w:bottom w:val="single" w:sz="4" w:space="0" w:color="auto"/>
            </w:tcBorders>
            <w:shd w:val="clear" w:color="auto" w:fill="FFFFFF"/>
            <w:vAlign w:val="center"/>
          </w:tcPr>
          <w:p w14:paraId="36684710" w14:textId="0D013810" w:rsidR="0055324C" w:rsidRPr="00541E3D" w:rsidRDefault="002326B8" w:rsidP="00454F68">
            <w:pPr>
              <w:contextualSpacing/>
              <w:jc w:val="center"/>
            </w:pPr>
            <w:r w:rsidRPr="00541E3D">
              <w:t>P</w:t>
            </w:r>
          </w:p>
        </w:tc>
        <w:tc>
          <w:tcPr>
            <w:tcW w:w="657" w:type="dxa"/>
            <w:tcBorders>
              <w:bottom w:val="single" w:sz="4" w:space="0" w:color="auto"/>
            </w:tcBorders>
            <w:shd w:val="clear" w:color="auto" w:fill="FFFFFF"/>
            <w:vAlign w:val="center"/>
          </w:tcPr>
          <w:p w14:paraId="597B0555" w14:textId="372A6612" w:rsidR="0055324C" w:rsidRPr="00541E3D" w:rsidRDefault="00617F6C" w:rsidP="00454F68">
            <w:pPr>
              <w:contextualSpacing/>
              <w:jc w:val="center"/>
            </w:pPr>
            <w:r w:rsidRPr="00541E3D">
              <w:t>P</w:t>
            </w:r>
          </w:p>
        </w:tc>
        <w:tc>
          <w:tcPr>
            <w:tcW w:w="657" w:type="dxa"/>
            <w:tcBorders>
              <w:bottom w:val="single" w:sz="4" w:space="0" w:color="auto"/>
            </w:tcBorders>
            <w:shd w:val="clear" w:color="auto" w:fill="FFFFFF"/>
            <w:vAlign w:val="center"/>
          </w:tcPr>
          <w:p w14:paraId="5F886385" w14:textId="6F520424" w:rsidR="0055324C" w:rsidRPr="00541E3D" w:rsidRDefault="0055324C" w:rsidP="00454F68">
            <w:pPr>
              <w:contextualSpacing/>
              <w:jc w:val="center"/>
            </w:pPr>
          </w:p>
        </w:tc>
        <w:tc>
          <w:tcPr>
            <w:tcW w:w="641" w:type="dxa"/>
            <w:tcBorders>
              <w:bottom w:val="single" w:sz="4" w:space="0" w:color="auto"/>
            </w:tcBorders>
            <w:shd w:val="clear" w:color="auto" w:fill="FFFFFF"/>
            <w:vAlign w:val="center"/>
          </w:tcPr>
          <w:p w14:paraId="0E5ED6C3" w14:textId="6ADE5AE5" w:rsidR="0055324C" w:rsidRPr="00541E3D" w:rsidRDefault="0055324C" w:rsidP="00454F68">
            <w:pPr>
              <w:contextualSpacing/>
              <w:jc w:val="center"/>
            </w:pPr>
          </w:p>
        </w:tc>
        <w:tc>
          <w:tcPr>
            <w:tcW w:w="798" w:type="dxa"/>
            <w:tcBorders>
              <w:bottom w:val="single" w:sz="4" w:space="0" w:color="auto"/>
            </w:tcBorders>
            <w:shd w:val="clear" w:color="auto" w:fill="FFFFFF"/>
            <w:vAlign w:val="center"/>
          </w:tcPr>
          <w:p w14:paraId="6761AA77" w14:textId="63987571" w:rsidR="0055324C" w:rsidRPr="00541E3D" w:rsidRDefault="0055324C" w:rsidP="00454F68">
            <w:pPr>
              <w:contextualSpacing/>
              <w:jc w:val="center"/>
            </w:pPr>
          </w:p>
        </w:tc>
        <w:tc>
          <w:tcPr>
            <w:tcW w:w="739" w:type="dxa"/>
            <w:shd w:val="clear" w:color="auto" w:fill="FFFFFF"/>
            <w:vAlign w:val="center"/>
          </w:tcPr>
          <w:p w14:paraId="28D576D7" w14:textId="4A56160B" w:rsidR="0055324C" w:rsidRPr="00541E3D" w:rsidRDefault="0055324C" w:rsidP="00454F68">
            <w:pPr>
              <w:contextualSpacing/>
              <w:jc w:val="center"/>
            </w:pPr>
          </w:p>
        </w:tc>
        <w:tc>
          <w:tcPr>
            <w:tcW w:w="790" w:type="dxa"/>
            <w:shd w:val="clear" w:color="auto" w:fill="FFFFFF"/>
            <w:vAlign w:val="center"/>
          </w:tcPr>
          <w:p w14:paraId="203CE741" w14:textId="5645AEF7" w:rsidR="0055324C" w:rsidRPr="00541E3D" w:rsidRDefault="0055324C" w:rsidP="00454F68">
            <w:pPr>
              <w:contextualSpacing/>
              <w:jc w:val="center"/>
            </w:pPr>
          </w:p>
        </w:tc>
        <w:tc>
          <w:tcPr>
            <w:tcW w:w="691" w:type="dxa"/>
            <w:shd w:val="clear" w:color="auto" w:fill="FFFFFF"/>
            <w:vAlign w:val="center"/>
          </w:tcPr>
          <w:p w14:paraId="5B807796" w14:textId="7DDC41B5" w:rsidR="0055324C" w:rsidRPr="00541E3D" w:rsidRDefault="00617F6C" w:rsidP="00454F68">
            <w:pPr>
              <w:contextualSpacing/>
              <w:jc w:val="center"/>
            </w:pPr>
            <w:r w:rsidRPr="00541E3D">
              <w:t>2</w:t>
            </w:r>
          </w:p>
        </w:tc>
        <w:tc>
          <w:tcPr>
            <w:tcW w:w="693" w:type="dxa"/>
            <w:shd w:val="clear" w:color="auto" w:fill="FFFFFF"/>
            <w:vAlign w:val="center"/>
          </w:tcPr>
          <w:p w14:paraId="6A78A090" w14:textId="4EE7BF00" w:rsidR="0055324C" w:rsidRPr="00541E3D" w:rsidRDefault="002D78B2" w:rsidP="00454F68">
            <w:pPr>
              <w:contextualSpacing/>
              <w:jc w:val="center"/>
            </w:pPr>
            <w:r w:rsidRPr="00541E3D">
              <w:t>0</w:t>
            </w:r>
          </w:p>
        </w:tc>
        <w:tc>
          <w:tcPr>
            <w:tcW w:w="694" w:type="dxa"/>
            <w:tcBorders>
              <w:right w:val="double" w:sz="4" w:space="0" w:color="auto"/>
            </w:tcBorders>
            <w:shd w:val="clear" w:color="auto" w:fill="FFFFFF"/>
            <w:vAlign w:val="center"/>
          </w:tcPr>
          <w:p w14:paraId="30B4A3CF" w14:textId="2B973F2A" w:rsidR="0055324C" w:rsidRPr="00541E3D" w:rsidRDefault="002D78B2" w:rsidP="00454F68">
            <w:pPr>
              <w:contextualSpacing/>
              <w:jc w:val="center"/>
            </w:pPr>
            <w:r w:rsidRPr="00541E3D">
              <w:t>0</w:t>
            </w:r>
          </w:p>
        </w:tc>
      </w:tr>
      <w:tr w:rsidR="002D78B2" w:rsidRPr="00541E3D" w14:paraId="618F12FC"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right w:val="single" w:sz="4" w:space="0" w:color="auto"/>
            </w:tcBorders>
            <w:shd w:val="clear" w:color="auto" w:fill="FFFFFF"/>
            <w:vAlign w:val="center"/>
          </w:tcPr>
          <w:p w14:paraId="30217EE6" w14:textId="77777777" w:rsidR="002D78B2" w:rsidRPr="00541E3D" w:rsidRDefault="002D78B2" w:rsidP="002D78B2">
            <w:pPr>
              <w:contextualSpacing/>
            </w:pPr>
            <w:r w:rsidRPr="00541E3D">
              <w:t>Hauke Busch</w:t>
            </w:r>
          </w:p>
          <w:p w14:paraId="100E04F7" w14:textId="737FDA8E" w:rsidR="002D78B2" w:rsidRPr="00541E3D" w:rsidRDefault="002D78B2" w:rsidP="002D78B2">
            <w:pPr>
              <w:contextualSpacing/>
              <w:rPr>
                <w:i/>
              </w:rPr>
            </w:pPr>
            <w:r w:rsidRPr="00541E3D">
              <w:rPr>
                <w:i/>
              </w:rPr>
              <w:t xml:space="preserve">EFS, </w:t>
            </w:r>
            <w:proofErr w:type="spellStart"/>
            <w:r w:rsidRPr="00541E3D">
              <w:rPr>
                <w:i/>
              </w:rPr>
              <w:t>CoAS</w:t>
            </w:r>
            <w:proofErr w:type="spellEnd"/>
            <w:r w:rsidRPr="00541E3D">
              <w:rPr>
                <w:i/>
              </w:rPr>
              <w:t>, ECUS Chair Emeritus</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02D06CB9" w:rsidR="002D78B2" w:rsidRPr="00541E3D" w:rsidRDefault="002D78B2" w:rsidP="002D78B2">
            <w:pPr>
              <w:contextualSpacing/>
              <w:jc w:val="center"/>
            </w:pPr>
            <w:r w:rsidRPr="00541E3D">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709A80C0" w:rsidR="002D78B2" w:rsidRPr="00541E3D" w:rsidRDefault="00617F6C" w:rsidP="002D78B2">
            <w:pPr>
              <w:contextualSpacing/>
              <w:jc w:val="center"/>
            </w:pPr>
            <w:r w:rsidRPr="00541E3D">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218DEE5C" w:rsidR="002D78B2" w:rsidRPr="00541E3D" w:rsidRDefault="002D78B2" w:rsidP="002D78B2">
            <w:pPr>
              <w:contextualSpacing/>
              <w:jc w:val="center"/>
            </w:pP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466165DF" w:rsidR="002D78B2" w:rsidRPr="00541E3D" w:rsidRDefault="002D78B2" w:rsidP="002D78B2">
            <w:pPr>
              <w:contextualSpacing/>
              <w:jc w:val="cente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5C4E640E" w:rsidR="002D78B2" w:rsidRPr="00541E3D" w:rsidRDefault="002D78B2" w:rsidP="002D78B2">
            <w:pPr>
              <w:contextualSpacing/>
              <w:jc w:val="center"/>
            </w:pPr>
          </w:p>
        </w:tc>
        <w:tc>
          <w:tcPr>
            <w:tcW w:w="739" w:type="dxa"/>
            <w:tcBorders>
              <w:left w:val="single" w:sz="4" w:space="0" w:color="auto"/>
            </w:tcBorders>
            <w:shd w:val="clear" w:color="auto" w:fill="FFFFFF"/>
            <w:vAlign w:val="center"/>
          </w:tcPr>
          <w:p w14:paraId="0DBDC69E" w14:textId="0AE708EF" w:rsidR="002D78B2" w:rsidRPr="00541E3D" w:rsidRDefault="002D78B2" w:rsidP="002D78B2">
            <w:pPr>
              <w:contextualSpacing/>
              <w:jc w:val="center"/>
            </w:pPr>
          </w:p>
        </w:tc>
        <w:tc>
          <w:tcPr>
            <w:tcW w:w="790" w:type="dxa"/>
            <w:shd w:val="clear" w:color="auto" w:fill="FFFFFF"/>
            <w:vAlign w:val="center"/>
          </w:tcPr>
          <w:p w14:paraId="447954C2" w14:textId="78590A24" w:rsidR="002D78B2" w:rsidRPr="00541E3D" w:rsidRDefault="002D78B2" w:rsidP="002D78B2">
            <w:pPr>
              <w:contextualSpacing/>
              <w:jc w:val="center"/>
            </w:pPr>
          </w:p>
        </w:tc>
        <w:tc>
          <w:tcPr>
            <w:tcW w:w="691" w:type="dxa"/>
            <w:shd w:val="clear" w:color="auto" w:fill="FFFFFF"/>
            <w:vAlign w:val="center"/>
          </w:tcPr>
          <w:p w14:paraId="7DB55EE4" w14:textId="1B6A5FFF" w:rsidR="002D78B2" w:rsidRPr="00541E3D" w:rsidRDefault="00617F6C" w:rsidP="002D78B2">
            <w:pPr>
              <w:contextualSpacing/>
              <w:jc w:val="center"/>
            </w:pPr>
            <w:r w:rsidRPr="00541E3D">
              <w:t>2</w:t>
            </w:r>
          </w:p>
        </w:tc>
        <w:tc>
          <w:tcPr>
            <w:tcW w:w="693" w:type="dxa"/>
            <w:shd w:val="clear" w:color="auto" w:fill="FFFFFF"/>
            <w:vAlign w:val="center"/>
          </w:tcPr>
          <w:p w14:paraId="32065334" w14:textId="42B20127" w:rsidR="002D78B2" w:rsidRPr="00541E3D" w:rsidRDefault="002D78B2" w:rsidP="002D78B2">
            <w:pPr>
              <w:contextualSpacing/>
              <w:jc w:val="center"/>
            </w:pPr>
            <w:r w:rsidRPr="00541E3D">
              <w:t>0</w:t>
            </w:r>
          </w:p>
        </w:tc>
        <w:tc>
          <w:tcPr>
            <w:tcW w:w="694" w:type="dxa"/>
            <w:tcBorders>
              <w:right w:val="double" w:sz="4" w:space="0" w:color="auto"/>
            </w:tcBorders>
            <w:shd w:val="clear" w:color="auto" w:fill="FFFFFF"/>
            <w:vAlign w:val="center"/>
          </w:tcPr>
          <w:p w14:paraId="37B2CDD4" w14:textId="41E30BA3" w:rsidR="002D78B2" w:rsidRPr="00541E3D" w:rsidRDefault="002D78B2" w:rsidP="002D78B2">
            <w:pPr>
              <w:contextualSpacing/>
              <w:jc w:val="center"/>
            </w:pPr>
            <w:r w:rsidRPr="00541E3D">
              <w:t>0</w:t>
            </w:r>
          </w:p>
        </w:tc>
      </w:tr>
      <w:tr w:rsidR="002D78B2" w:rsidRPr="00541E3D" w14:paraId="6F2D1339"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48D826A3" w14:textId="68FFC171" w:rsidR="002D78B2" w:rsidRPr="00541E3D" w:rsidRDefault="00617F6C" w:rsidP="002D78B2">
            <w:pPr>
              <w:contextualSpacing/>
            </w:pPr>
            <w:r w:rsidRPr="00541E3D">
              <w:t>Cathy Cox</w:t>
            </w:r>
          </w:p>
          <w:p w14:paraId="274F13EF" w14:textId="77777777" w:rsidR="002D78B2" w:rsidRPr="00541E3D" w:rsidRDefault="002D78B2" w:rsidP="002D78B2">
            <w:pPr>
              <w:contextualSpacing/>
              <w:rPr>
                <w:i/>
              </w:rPr>
            </w:pPr>
            <w:r w:rsidRPr="00541E3D">
              <w:rPr>
                <w:i/>
              </w:rPr>
              <w:t>University President</w:t>
            </w:r>
          </w:p>
        </w:tc>
        <w:tc>
          <w:tcPr>
            <w:tcW w:w="537" w:type="dxa"/>
            <w:tcBorders>
              <w:top w:val="single" w:sz="4" w:space="0" w:color="auto"/>
            </w:tcBorders>
            <w:shd w:val="clear" w:color="auto" w:fill="FFFFFF"/>
            <w:vAlign w:val="center"/>
          </w:tcPr>
          <w:p w14:paraId="1FBC6DB3" w14:textId="42296B44" w:rsidR="002D78B2" w:rsidRPr="00541E3D" w:rsidRDefault="00617F6C" w:rsidP="002D78B2">
            <w:pPr>
              <w:contextualSpacing/>
              <w:jc w:val="center"/>
            </w:pPr>
            <w:r w:rsidRPr="00541E3D">
              <w:t>NA</w:t>
            </w:r>
          </w:p>
        </w:tc>
        <w:tc>
          <w:tcPr>
            <w:tcW w:w="657" w:type="dxa"/>
            <w:tcBorders>
              <w:top w:val="single" w:sz="4" w:space="0" w:color="auto"/>
            </w:tcBorders>
            <w:shd w:val="clear" w:color="auto" w:fill="FFFFFF"/>
            <w:vAlign w:val="center"/>
          </w:tcPr>
          <w:p w14:paraId="1AC93682" w14:textId="4A04D9F5" w:rsidR="002D78B2" w:rsidRPr="00541E3D" w:rsidRDefault="00617F6C" w:rsidP="002D78B2">
            <w:pPr>
              <w:contextualSpacing/>
              <w:jc w:val="center"/>
            </w:pPr>
            <w:r w:rsidRPr="00541E3D">
              <w:t>R</w:t>
            </w:r>
          </w:p>
        </w:tc>
        <w:tc>
          <w:tcPr>
            <w:tcW w:w="657" w:type="dxa"/>
            <w:tcBorders>
              <w:top w:val="single" w:sz="4" w:space="0" w:color="auto"/>
            </w:tcBorders>
            <w:shd w:val="clear" w:color="auto" w:fill="FFFFFF"/>
            <w:vAlign w:val="center"/>
          </w:tcPr>
          <w:p w14:paraId="343CE1D5" w14:textId="5D0BC7F3" w:rsidR="002D78B2" w:rsidRPr="00541E3D" w:rsidRDefault="002D78B2" w:rsidP="002D78B2">
            <w:pPr>
              <w:contextualSpacing/>
              <w:jc w:val="center"/>
            </w:pPr>
          </w:p>
        </w:tc>
        <w:tc>
          <w:tcPr>
            <w:tcW w:w="641" w:type="dxa"/>
            <w:tcBorders>
              <w:top w:val="single" w:sz="4" w:space="0" w:color="auto"/>
            </w:tcBorders>
            <w:shd w:val="clear" w:color="auto" w:fill="FFFFFF"/>
            <w:vAlign w:val="center"/>
          </w:tcPr>
          <w:p w14:paraId="1EB08298" w14:textId="2D8EDEF2" w:rsidR="002D78B2" w:rsidRPr="00541E3D" w:rsidRDefault="002D78B2" w:rsidP="002D78B2">
            <w:pPr>
              <w:contextualSpacing/>
              <w:jc w:val="center"/>
            </w:pPr>
          </w:p>
        </w:tc>
        <w:tc>
          <w:tcPr>
            <w:tcW w:w="798" w:type="dxa"/>
            <w:tcBorders>
              <w:top w:val="single" w:sz="4" w:space="0" w:color="auto"/>
            </w:tcBorders>
            <w:shd w:val="clear" w:color="auto" w:fill="FFFFFF"/>
            <w:vAlign w:val="center"/>
          </w:tcPr>
          <w:p w14:paraId="748ECF5E" w14:textId="5C9A7BDE" w:rsidR="002D78B2" w:rsidRPr="00541E3D" w:rsidRDefault="002D78B2" w:rsidP="002D78B2">
            <w:pPr>
              <w:contextualSpacing/>
              <w:jc w:val="center"/>
            </w:pPr>
          </w:p>
        </w:tc>
        <w:tc>
          <w:tcPr>
            <w:tcW w:w="739" w:type="dxa"/>
            <w:shd w:val="clear" w:color="auto" w:fill="FFFFFF"/>
            <w:vAlign w:val="center"/>
          </w:tcPr>
          <w:p w14:paraId="25B6344C" w14:textId="289AFAF6" w:rsidR="002D78B2" w:rsidRPr="00541E3D" w:rsidRDefault="002D78B2" w:rsidP="002D78B2">
            <w:pPr>
              <w:contextualSpacing/>
              <w:jc w:val="center"/>
            </w:pPr>
          </w:p>
        </w:tc>
        <w:tc>
          <w:tcPr>
            <w:tcW w:w="790" w:type="dxa"/>
            <w:shd w:val="clear" w:color="auto" w:fill="FFFFFF"/>
            <w:vAlign w:val="center"/>
          </w:tcPr>
          <w:p w14:paraId="5A0117DB" w14:textId="5A8E8541" w:rsidR="002D78B2" w:rsidRPr="00541E3D" w:rsidRDefault="002D78B2" w:rsidP="002D78B2">
            <w:pPr>
              <w:contextualSpacing/>
              <w:jc w:val="center"/>
            </w:pPr>
          </w:p>
        </w:tc>
        <w:tc>
          <w:tcPr>
            <w:tcW w:w="691" w:type="dxa"/>
            <w:shd w:val="clear" w:color="auto" w:fill="FFFFFF"/>
            <w:vAlign w:val="center"/>
          </w:tcPr>
          <w:p w14:paraId="76FD1B00" w14:textId="7EB4C15B" w:rsidR="002D78B2" w:rsidRPr="00541E3D" w:rsidRDefault="002D78B2" w:rsidP="002D78B2">
            <w:pPr>
              <w:contextualSpacing/>
              <w:jc w:val="center"/>
            </w:pPr>
            <w:r w:rsidRPr="00541E3D">
              <w:t>0</w:t>
            </w:r>
          </w:p>
        </w:tc>
        <w:tc>
          <w:tcPr>
            <w:tcW w:w="693" w:type="dxa"/>
            <w:shd w:val="clear" w:color="auto" w:fill="FFFFFF"/>
            <w:vAlign w:val="center"/>
          </w:tcPr>
          <w:p w14:paraId="6701C529" w14:textId="5250BF43" w:rsidR="002D78B2" w:rsidRPr="00541E3D" w:rsidRDefault="002D78B2" w:rsidP="002D78B2">
            <w:pPr>
              <w:contextualSpacing/>
              <w:jc w:val="center"/>
            </w:pPr>
            <w:r w:rsidRPr="00541E3D">
              <w:t>1</w:t>
            </w:r>
          </w:p>
        </w:tc>
        <w:tc>
          <w:tcPr>
            <w:tcW w:w="694" w:type="dxa"/>
            <w:tcBorders>
              <w:right w:val="double" w:sz="4" w:space="0" w:color="auto"/>
            </w:tcBorders>
            <w:shd w:val="clear" w:color="auto" w:fill="FFFFFF"/>
            <w:vAlign w:val="center"/>
          </w:tcPr>
          <w:p w14:paraId="49F5A0F7" w14:textId="7470A107" w:rsidR="002D78B2" w:rsidRPr="00541E3D" w:rsidRDefault="002D78B2" w:rsidP="002D78B2">
            <w:pPr>
              <w:contextualSpacing/>
              <w:jc w:val="center"/>
            </w:pPr>
            <w:r w:rsidRPr="00541E3D">
              <w:t>0</w:t>
            </w:r>
          </w:p>
        </w:tc>
      </w:tr>
      <w:tr w:rsidR="002D78B2" w:rsidRPr="00541E3D" w14:paraId="5F655082"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5BB8D18" w14:textId="77777777" w:rsidR="002D78B2" w:rsidRPr="00541E3D" w:rsidRDefault="002D78B2" w:rsidP="002D78B2">
            <w:pPr>
              <w:contextualSpacing/>
            </w:pPr>
            <w:proofErr w:type="spellStart"/>
            <w:r w:rsidRPr="00541E3D">
              <w:t>Jennifery</w:t>
            </w:r>
            <w:proofErr w:type="spellEnd"/>
            <w:r w:rsidRPr="00541E3D">
              <w:t xml:space="preserve"> Flory</w:t>
            </w:r>
          </w:p>
          <w:p w14:paraId="7D662F4D" w14:textId="77777777" w:rsidR="002D78B2" w:rsidRPr="00541E3D" w:rsidRDefault="002D78B2" w:rsidP="002D78B2">
            <w:pPr>
              <w:contextualSpacing/>
              <w:rPr>
                <w:i/>
                <w:iCs/>
              </w:rPr>
            </w:pPr>
            <w:r w:rsidRPr="00541E3D">
              <w:rPr>
                <w:i/>
                <w:iCs/>
              </w:rPr>
              <w:t xml:space="preserve">EFS, </w:t>
            </w:r>
            <w:proofErr w:type="spellStart"/>
            <w:r w:rsidRPr="00541E3D">
              <w:rPr>
                <w:i/>
                <w:iCs/>
              </w:rPr>
              <w:t>CoAS</w:t>
            </w:r>
            <w:proofErr w:type="spellEnd"/>
          </w:p>
          <w:p w14:paraId="746B3EAE" w14:textId="59244069" w:rsidR="002D78B2" w:rsidRPr="00541E3D" w:rsidRDefault="002D78B2" w:rsidP="002D78B2">
            <w:pPr>
              <w:contextualSpacing/>
            </w:pPr>
            <w:r w:rsidRPr="00541E3D">
              <w:rPr>
                <w:i/>
                <w:iCs/>
              </w:rPr>
              <w:t>ECUS Vice-Chair</w:t>
            </w:r>
          </w:p>
        </w:tc>
        <w:tc>
          <w:tcPr>
            <w:tcW w:w="537" w:type="dxa"/>
            <w:shd w:val="clear" w:color="auto" w:fill="auto"/>
            <w:vAlign w:val="center"/>
          </w:tcPr>
          <w:p w14:paraId="515089D4" w14:textId="5EC7DD66" w:rsidR="002D78B2" w:rsidRPr="00541E3D" w:rsidRDefault="002D78B2" w:rsidP="002D78B2">
            <w:pPr>
              <w:contextualSpacing/>
              <w:jc w:val="center"/>
            </w:pPr>
            <w:r w:rsidRPr="00541E3D">
              <w:t>P</w:t>
            </w:r>
          </w:p>
        </w:tc>
        <w:tc>
          <w:tcPr>
            <w:tcW w:w="657" w:type="dxa"/>
            <w:shd w:val="clear" w:color="auto" w:fill="FFFFFF"/>
            <w:vAlign w:val="center"/>
          </w:tcPr>
          <w:p w14:paraId="19C46428" w14:textId="724A3923" w:rsidR="002D78B2" w:rsidRPr="00541E3D" w:rsidRDefault="00617F6C" w:rsidP="002D78B2">
            <w:pPr>
              <w:contextualSpacing/>
              <w:jc w:val="center"/>
            </w:pPr>
            <w:r w:rsidRPr="00541E3D">
              <w:t>P</w:t>
            </w:r>
          </w:p>
        </w:tc>
        <w:tc>
          <w:tcPr>
            <w:tcW w:w="657" w:type="dxa"/>
            <w:shd w:val="clear" w:color="auto" w:fill="FFFFFF"/>
            <w:vAlign w:val="center"/>
          </w:tcPr>
          <w:p w14:paraId="1E4319B7" w14:textId="77777777" w:rsidR="002D78B2" w:rsidRPr="00541E3D" w:rsidRDefault="002D78B2" w:rsidP="002D78B2">
            <w:pPr>
              <w:contextualSpacing/>
              <w:jc w:val="center"/>
            </w:pPr>
          </w:p>
        </w:tc>
        <w:tc>
          <w:tcPr>
            <w:tcW w:w="641" w:type="dxa"/>
            <w:shd w:val="clear" w:color="auto" w:fill="FFFFFF"/>
            <w:vAlign w:val="center"/>
          </w:tcPr>
          <w:p w14:paraId="0F3E4A64" w14:textId="77777777" w:rsidR="002D78B2" w:rsidRPr="00541E3D" w:rsidRDefault="002D78B2" w:rsidP="002D78B2">
            <w:pPr>
              <w:contextualSpacing/>
              <w:jc w:val="center"/>
            </w:pPr>
          </w:p>
        </w:tc>
        <w:tc>
          <w:tcPr>
            <w:tcW w:w="798" w:type="dxa"/>
            <w:shd w:val="clear" w:color="auto" w:fill="FFFFFF"/>
            <w:vAlign w:val="center"/>
          </w:tcPr>
          <w:p w14:paraId="63B887B0" w14:textId="77777777" w:rsidR="002D78B2" w:rsidRPr="00541E3D" w:rsidRDefault="002D78B2" w:rsidP="002D78B2">
            <w:pPr>
              <w:contextualSpacing/>
              <w:jc w:val="center"/>
            </w:pPr>
          </w:p>
        </w:tc>
        <w:tc>
          <w:tcPr>
            <w:tcW w:w="739" w:type="dxa"/>
            <w:tcBorders>
              <w:bottom w:val="single" w:sz="4" w:space="0" w:color="auto"/>
            </w:tcBorders>
            <w:shd w:val="clear" w:color="auto" w:fill="FFFFFF"/>
            <w:vAlign w:val="center"/>
          </w:tcPr>
          <w:p w14:paraId="393A4EF8" w14:textId="77777777" w:rsidR="002D78B2" w:rsidRPr="00541E3D" w:rsidRDefault="002D78B2" w:rsidP="002D78B2">
            <w:pPr>
              <w:contextualSpacing/>
              <w:jc w:val="center"/>
            </w:pPr>
          </w:p>
        </w:tc>
        <w:tc>
          <w:tcPr>
            <w:tcW w:w="790" w:type="dxa"/>
            <w:tcBorders>
              <w:bottom w:val="single" w:sz="4" w:space="0" w:color="auto"/>
            </w:tcBorders>
            <w:shd w:val="clear" w:color="auto" w:fill="FFFFFF"/>
            <w:vAlign w:val="center"/>
          </w:tcPr>
          <w:p w14:paraId="0CF44661" w14:textId="77777777" w:rsidR="002D78B2" w:rsidRPr="00541E3D" w:rsidRDefault="002D78B2" w:rsidP="002D78B2">
            <w:pPr>
              <w:contextualSpacing/>
              <w:jc w:val="center"/>
            </w:pPr>
          </w:p>
        </w:tc>
        <w:tc>
          <w:tcPr>
            <w:tcW w:w="691" w:type="dxa"/>
            <w:tcBorders>
              <w:bottom w:val="single" w:sz="4" w:space="0" w:color="auto"/>
            </w:tcBorders>
            <w:shd w:val="clear" w:color="auto" w:fill="FFFFFF"/>
            <w:vAlign w:val="center"/>
          </w:tcPr>
          <w:p w14:paraId="123CB941" w14:textId="70275485" w:rsidR="002D78B2" w:rsidRPr="00541E3D" w:rsidRDefault="00617F6C" w:rsidP="002D78B2">
            <w:pPr>
              <w:contextualSpacing/>
              <w:jc w:val="center"/>
            </w:pPr>
            <w:r w:rsidRPr="00541E3D">
              <w:t>2</w:t>
            </w:r>
          </w:p>
        </w:tc>
        <w:tc>
          <w:tcPr>
            <w:tcW w:w="693" w:type="dxa"/>
            <w:tcBorders>
              <w:bottom w:val="single" w:sz="4" w:space="0" w:color="auto"/>
            </w:tcBorders>
            <w:shd w:val="clear" w:color="auto" w:fill="FFFFFF"/>
            <w:vAlign w:val="center"/>
          </w:tcPr>
          <w:p w14:paraId="3E9BA710" w14:textId="5A7CAB02" w:rsidR="002D78B2" w:rsidRPr="00541E3D" w:rsidRDefault="002D78B2" w:rsidP="002D78B2">
            <w:pPr>
              <w:contextualSpacing/>
              <w:jc w:val="center"/>
            </w:pPr>
            <w:r w:rsidRPr="00541E3D">
              <w:t>0</w:t>
            </w:r>
          </w:p>
        </w:tc>
        <w:tc>
          <w:tcPr>
            <w:tcW w:w="694" w:type="dxa"/>
            <w:tcBorders>
              <w:bottom w:val="single" w:sz="4" w:space="0" w:color="auto"/>
              <w:right w:val="double" w:sz="4" w:space="0" w:color="auto"/>
            </w:tcBorders>
            <w:shd w:val="clear" w:color="auto" w:fill="FFFFFF"/>
            <w:vAlign w:val="center"/>
          </w:tcPr>
          <w:p w14:paraId="7464F058" w14:textId="7BB95D2A" w:rsidR="002D78B2" w:rsidRPr="00541E3D" w:rsidRDefault="002D78B2" w:rsidP="002D78B2">
            <w:pPr>
              <w:contextualSpacing/>
              <w:jc w:val="center"/>
            </w:pPr>
            <w:r w:rsidRPr="00541E3D">
              <w:t>0</w:t>
            </w:r>
          </w:p>
        </w:tc>
      </w:tr>
      <w:tr w:rsidR="002D78B2" w:rsidRPr="00541E3D" w14:paraId="6AD482CB"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6ADD5947" w14:textId="77777777" w:rsidR="002D78B2" w:rsidRPr="00541E3D" w:rsidRDefault="002D78B2" w:rsidP="002D78B2">
            <w:pPr>
              <w:contextualSpacing/>
            </w:pPr>
            <w:r w:rsidRPr="00541E3D">
              <w:t>Catherine Fowler</w:t>
            </w:r>
          </w:p>
          <w:p w14:paraId="0724B1CA" w14:textId="77777777" w:rsidR="002D78B2" w:rsidRPr="00541E3D" w:rsidRDefault="002D78B2" w:rsidP="002D78B2">
            <w:pPr>
              <w:contextualSpacing/>
              <w:rPr>
                <w:i/>
                <w:iCs/>
              </w:rPr>
            </w:pPr>
            <w:r w:rsidRPr="00541E3D">
              <w:rPr>
                <w:i/>
                <w:iCs/>
              </w:rPr>
              <w:t xml:space="preserve">EFS, </w:t>
            </w:r>
            <w:proofErr w:type="spellStart"/>
            <w:r w:rsidRPr="00541E3D">
              <w:rPr>
                <w:i/>
                <w:iCs/>
              </w:rPr>
              <w:t>CoHS</w:t>
            </w:r>
            <w:proofErr w:type="spellEnd"/>
          </w:p>
          <w:p w14:paraId="2952407B" w14:textId="67017268" w:rsidR="002D78B2" w:rsidRPr="00541E3D" w:rsidRDefault="002D78B2" w:rsidP="002D78B2">
            <w:pPr>
              <w:contextualSpacing/>
            </w:pPr>
            <w:r w:rsidRPr="00541E3D">
              <w:rPr>
                <w:i/>
                <w:iCs/>
              </w:rPr>
              <w:t>ECUS Chair</w:t>
            </w:r>
          </w:p>
        </w:tc>
        <w:tc>
          <w:tcPr>
            <w:tcW w:w="537" w:type="dxa"/>
            <w:shd w:val="clear" w:color="auto" w:fill="auto"/>
            <w:vAlign w:val="center"/>
          </w:tcPr>
          <w:p w14:paraId="53807138" w14:textId="6E593A74" w:rsidR="002D78B2" w:rsidRPr="00541E3D" w:rsidRDefault="002D78B2" w:rsidP="002D78B2">
            <w:pPr>
              <w:contextualSpacing/>
              <w:jc w:val="center"/>
            </w:pPr>
            <w:r w:rsidRPr="00541E3D">
              <w:t>P</w:t>
            </w:r>
          </w:p>
        </w:tc>
        <w:tc>
          <w:tcPr>
            <w:tcW w:w="657" w:type="dxa"/>
            <w:shd w:val="clear" w:color="auto" w:fill="FFFFFF"/>
            <w:vAlign w:val="center"/>
          </w:tcPr>
          <w:p w14:paraId="01845693" w14:textId="247EE96E" w:rsidR="002D78B2" w:rsidRPr="00541E3D" w:rsidRDefault="00617F6C" w:rsidP="002D78B2">
            <w:pPr>
              <w:contextualSpacing/>
              <w:jc w:val="center"/>
            </w:pPr>
            <w:r w:rsidRPr="00541E3D">
              <w:t>P</w:t>
            </w:r>
          </w:p>
        </w:tc>
        <w:tc>
          <w:tcPr>
            <w:tcW w:w="657" w:type="dxa"/>
            <w:shd w:val="clear" w:color="auto" w:fill="FFFFFF"/>
            <w:vAlign w:val="center"/>
          </w:tcPr>
          <w:p w14:paraId="4CFA0817" w14:textId="2AD813E8" w:rsidR="002D78B2" w:rsidRPr="00541E3D" w:rsidRDefault="002D78B2" w:rsidP="002D78B2">
            <w:pPr>
              <w:contextualSpacing/>
              <w:jc w:val="center"/>
            </w:pPr>
          </w:p>
        </w:tc>
        <w:tc>
          <w:tcPr>
            <w:tcW w:w="641" w:type="dxa"/>
            <w:shd w:val="clear" w:color="auto" w:fill="FFFFFF"/>
            <w:vAlign w:val="center"/>
          </w:tcPr>
          <w:p w14:paraId="2F152729" w14:textId="24534DB0" w:rsidR="002D78B2" w:rsidRPr="00541E3D" w:rsidRDefault="002D78B2" w:rsidP="002D78B2">
            <w:pPr>
              <w:contextualSpacing/>
              <w:jc w:val="center"/>
            </w:pPr>
          </w:p>
        </w:tc>
        <w:tc>
          <w:tcPr>
            <w:tcW w:w="798" w:type="dxa"/>
            <w:shd w:val="clear" w:color="auto" w:fill="FFFFFF"/>
            <w:vAlign w:val="center"/>
          </w:tcPr>
          <w:p w14:paraId="598C15CD" w14:textId="408408D3" w:rsidR="002D78B2" w:rsidRPr="00541E3D" w:rsidRDefault="002D78B2" w:rsidP="002D78B2">
            <w:pPr>
              <w:contextualSpacing/>
              <w:jc w:val="center"/>
            </w:pPr>
          </w:p>
        </w:tc>
        <w:tc>
          <w:tcPr>
            <w:tcW w:w="739" w:type="dxa"/>
            <w:tcBorders>
              <w:bottom w:val="single" w:sz="4" w:space="0" w:color="auto"/>
            </w:tcBorders>
            <w:shd w:val="clear" w:color="auto" w:fill="FFFFFF"/>
            <w:vAlign w:val="center"/>
          </w:tcPr>
          <w:p w14:paraId="6E2D455E" w14:textId="3CD7DE9D" w:rsidR="002D78B2" w:rsidRPr="00541E3D" w:rsidRDefault="002D78B2" w:rsidP="002D78B2">
            <w:pPr>
              <w:contextualSpacing/>
              <w:jc w:val="center"/>
            </w:pPr>
          </w:p>
        </w:tc>
        <w:tc>
          <w:tcPr>
            <w:tcW w:w="790" w:type="dxa"/>
            <w:tcBorders>
              <w:bottom w:val="single" w:sz="4" w:space="0" w:color="auto"/>
            </w:tcBorders>
            <w:shd w:val="clear" w:color="auto" w:fill="FFFFFF"/>
            <w:vAlign w:val="center"/>
          </w:tcPr>
          <w:p w14:paraId="59CB1691" w14:textId="098E8D85" w:rsidR="002D78B2" w:rsidRPr="00541E3D" w:rsidRDefault="002D78B2" w:rsidP="002D78B2">
            <w:pPr>
              <w:contextualSpacing/>
              <w:jc w:val="center"/>
            </w:pPr>
          </w:p>
        </w:tc>
        <w:tc>
          <w:tcPr>
            <w:tcW w:w="691" w:type="dxa"/>
            <w:tcBorders>
              <w:bottom w:val="single" w:sz="4" w:space="0" w:color="auto"/>
            </w:tcBorders>
            <w:shd w:val="clear" w:color="auto" w:fill="FFFFFF"/>
            <w:vAlign w:val="center"/>
          </w:tcPr>
          <w:p w14:paraId="5F2D9669" w14:textId="3C97A8FF" w:rsidR="002D78B2" w:rsidRPr="00541E3D" w:rsidRDefault="00617F6C" w:rsidP="002D78B2">
            <w:pPr>
              <w:contextualSpacing/>
              <w:jc w:val="center"/>
            </w:pPr>
            <w:r w:rsidRPr="00541E3D">
              <w:t>2</w:t>
            </w:r>
          </w:p>
        </w:tc>
        <w:tc>
          <w:tcPr>
            <w:tcW w:w="693" w:type="dxa"/>
            <w:tcBorders>
              <w:bottom w:val="single" w:sz="4" w:space="0" w:color="auto"/>
            </w:tcBorders>
            <w:shd w:val="clear" w:color="auto" w:fill="FFFFFF"/>
            <w:vAlign w:val="center"/>
          </w:tcPr>
          <w:p w14:paraId="72F01CE6" w14:textId="72EEEB6D" w:rsidR="002D78B2" w:rsidRPr="00541E3D" w:rsidRDefault="002D78B2" w:rsidP="002D78B2">
            <w:pPr>
              <w:contextualSpacing/>
              <w:jc w:val="center"/>
            </w:pPr>
            <w:r w:rsidRPr="00541E3D">
              <w:t>0</w:t>
            </w:r>
          </w:p>
        </w:tc>
        <w:tc>
          <w:tcPr>
            <w:tcW w:w="694" w:type="dxa"/>
            <w:tcBorders>
              <w:bottom w:val="single" w:sz="4" w:space="0" w:color="auto"/>
              <w:right w:val="double" w:sz="4" w:space="0" w:color="auto"/>
            </w:tcBorders>
            <w:shd w:val="clear" w:color="auto" w:fill="FFFFFF"/>
            <w:vAlign w:val="center"/>
          </w:tcPr>
          <w:p w14:paraId="00918CD5" w14:textId="52CAAAFC" w:rsidR="002D78B2" w:rsidRPr="00541E3D" w:rsidRDefault="002D78B2" w:rsidP="002D78B2">
            <w:pPr>
              <w:contextualSpacing/>
              <w:jc w:val="center"/>
            </w:pPr>
            <w:r w:rsidRPr="00541E3D">
              <w:t>0</w:t>
            </w:r>
          </w:p>
        </w:tc>
      </w:tr>
      <w:tr w:rsidR="002D78B2" w:rsidRPr="00541E3D" w14:paraId="3AB04896"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131AC81" w14:textId="77777777" w:rsidR="002D78B2" w:rsidRPr="00541E3D" w:rsidRDefault="002D78B2" w:rsidP="002D78B2">
            <w:pPr>
              <w:contextualSpacing/>
            </w:pPr>
            <w:r w:rsidRPr="00541E3D">
              <w:t>Karl Manrodt</w:t>
            </w:r>
          </w:p>
          <w:p w14:paraId="42302CF4" w14:textId="77777777" w:rsidR="002D78B2" w:rsidRPr="00541E3D" w:rsidRDefault="002D78B2" w:rsidP="002D78B2">
            <w:pPr>
              <w:contextualSpacing/>
              <w:rPr>
                <w:i/>
                <w:iCs/>
              </w:rPr>
            </w:pPr>
            <w:r w:rsidRPr="00541E3D">
              <w:rPr>
                <w:i/>
                <w:iCs/>
              </w:rPr>
              <w:t xml:space="preserve">EFS, </w:t>
            </w:r>
            <w:proofErr w:type="spellStart"/>
            <w:r w:rsidRPr="00541E3D">
              <w:rPr>
                <w:i/>
                <w:iCs/>
              </w:rPr>
              <w:t>CoB</w:t>
            </w:r>
            <w:proofErr w:type="spellEnd"/>
          </w:p>
          <w:p w14:paraId="7BEC73BE" w14:textId="6DFF186F" w:rsidR="002D78B2" w:rsidRPr="00541E3D" w:rsidRDefault="002D78B2" w:rsidP="002D78B2">
            <w:pPr>
              <w:contextualSpacing/>
            </w:pPr>
            <w:r w:rsidRPr="00541E3D">
              <w:rPr>
                <w:i/>
                <w:iCs/>
              </w:rPr>
              <w:t>ECUS Member</w:t>
            </w:r>
          </w:p>
        </w:tc>
        <w:tc>
          <w:tcPr>
            <w:tcW w:w="537" w:type="dxa"/>
            <w:shd w:val="clear" w:color="auto" w:fill="FFFFFF"/>
            <w:vAlign w:val="center"/>
          </w:tcPr>
          <w:p w14:paraId="392139EF" w14:textId="41D5229D" w:rsidR="002D78B2" w:rsidRPr="00541E3D" w:rsidRDefault="002D78B2" w:rsidP="002D78B2">
            <w:pPr>
              <w:contextualSpacing/>
              <w:jc w:val="center"/>
            </w:pPr>
            <w:r w:rsidRPr="00541E3D">
              <w:t>P</w:t>
            </w:r>
          </w:p>
        </w:tc>
        <w:tc>
          <w:tcPr>
            <w:tcW w:w="657" w:type="dxa"/>
            <w:shd w:val="clear" w:color="auto" w:fill="FFFFFF"/>
            <w:vAlign w:val="center"/>
          </w:tcPr>
          <w:p w14:paraId="4AB84DAE" w14:textId="33CDE239" w:rsidR="002D78B2" w:rsidRPr="00541E3D" w:rsidRDefault="00617F6C" w:rsidP="002D78B2">
            <w:pPr>
              <w:contextualSpacing/>
              <w:jc w:val="center"/>
            </w:pPr>
            <w:r w:rsidRPr="00541E3D">
              <w:t>P</w:t>
            </w:r>
          </w:p>
        </w:tc>
        <w:tc>
          <w:tcPr>
            <w:tcW w:w="657" w:type="dxa"/>
            <w:shd w:val="clear" w:color="auto" w:fill="FFFFFF"/>
            <w:vAlign w:val="center"/>
          </w:tcPr>
          <w:p w14:paraId="1B88ED78" w14:textId="2EEC4B3D" w:rsidR="002D78B2" w:rsidRPr="00541E3D" w:rsidRDefault="002D78B2" w:rsidP="002D78B2">
            <w:pPr>
              <w:contextualSpacing/>
              <w:jc w:val="center"/>
            </w:pPr>
          </w:p>
        </w:tc>
        <w:tc>
          <w:tcPr>
            <w:tcW w:w="641" w:type="dxa"/>
            <w:shd w:val="clear" w:color="auto" w:fill="FFFFFF"/>
            <w:vAlign w:val="center"/>
          </w:tcPr>
          <w:p w14:paraId="6F0AE597" w14:textId="5662FF63" w:rsidR="002D78B2" w:rsidRPr="00541E3D" w:rsidRDefault="002D78B2" w:rsidP="002D78B2">
            <w:pPr>
              <w:contextualSpacing/>
              <w:jc w:val="center"/>
            </w:pPr>
          </w:p>
        </w:tc>
        <w:tc>
          <w:tcPr>
            <w:tcW w:w="798" w:type="dxa"/>
            <w:shd w:val="clear" w:color="auto" w:fill="FFFFFF"/>
            <w:vAlign w:val="center"/>
          </w:tcPr>
          <w:p w14:paraId="1016B942" w14:textId="25375274" w:rsidR="002D78B2" w:rsidRPr="00541E3D" w:rsidRDefault="002D78B2" w:rsidP="002D78B2">
            <w:pPr>
              <w:contextualSpacing/>
              <w:jc w:val="center"/>
            </w:pPr>
          </w:p>
        </w:tc>
        <w:tc>
          <w:tcPr>
            <w:tcW w:w="739" w:type="dxa"/>
            <w:shd w:val="clear" w:color="auto" w:fill="FFFFFF"/>
            <w:vAlign w:val="center"/>
          </w:tcPr>
          <w:p w14:paraId="52CDE5ED" w14:textId="3032BADC" w:rsidR="002D78B2" w:rsidRPr="00541E3D" w:rsidRDefault="002D78B2" w:rsidP="002D78B2">
            <w:pPr>
              <w:contextualSpacing/>
              <w:jc w:val="center"/>
            </w:pPr>
          </w:p>
        </w:tc>
        <w:tc>
          <w:tcPr>
            <w:tcW w:w="790" w:type="dxa"/>
            <w:shd w:val="clear" w:color="auto" w:fill="FFFFFF"/>
            <w:vAlign w:val="center"/>
          </w:tcPr>
          <w:p w14:paraId="3FFAA3D8" w14:textId="12E9D8E6" w:rsidR="002D78B2" w:rsidRPr="00541E3D" w:rsidRDefault="002D78B2" w:rsidP="002D78B2">
            <w:pPr>
              <w:contextualSpacing/>
              <w:jc w:val="center"/>
            </w:pPr>
          </w:p>
        </w:tc>
        <w:tc>
          <w:tcPr>
            <w:tcW w:w="691" w:type="dxa"/>
            <w:shd w:val="clear" w:color="auto" w:fill="FFFFFF"/>
            <w:vAlign w:val="center"/>
          </w:tcPr>
          <w:p w14:paraId="0D6C5AC8" w14:textId="38BCFAED" w:rsidR="002D78B2" w:rsidRPr="00541E3D" w:rsidRDefault="00617F6C" w:rsidP="002D78B2">
            <w:pPr>
              <w:contextualSpacing/>
              <w:jc w:val="center"/>
            </w:pPr>
            <w:r w:rsidRPr="00541E3D">
              <w:t>2</w:t>
            </w:r>
          </w:p>
        </w:tc>
        <w:tc>
          <w:tcPr>
            <w:tcW w:w="693" w:type="dxa"/>
            <w:shd w:val="clear" w:color="auto" w:fill="FFFFFF"/>
            <w:vAlign w:val="center"/>
          </w:tcPr>
          <w:p w14:paraId="10E35ECF" w14:textId="31AE55EC" w:rsidR="002D78B2" w:rsidRPr="00541E3D" w:rsidRDefault="002D78B2" w:rsidP="002D78B2">
            <w:pPr>
              <w:contextualSpacing/>
              <w:jc w:val="center"/>
            </w:pPr>
            <w:r w:rsidRPr="00541E3D">
              <w:t>0</w:t>
            </w:r>
          </w:p>
        </w:tc>
        <w:tc>
          <w:tcPr>
            <w:tcW w:w="694" w:type="dxa"/>
            <w:tcBorders>
              <w:right w:val="double" w:sz="4" w:space="0" w:color="auto"/>
            </w:tcBorders>
            <w:shd w:val="clear" w:color="auto" w:fill="FFFFFF"/>
            <w:vAlign w:val="center"/>
          </w:tcPr>
          <w:p w14:paraId="7DB8EEDB" w14:textId="08231881" w:rsidR="002D78B2" w:rsidRPr="00541E3D" w:rsidRDefault="002D78B2" w:rsidP="002D78B2">
            <w:pPr>
              <w:contextualSpacing/>
              <w:jc w:val="center"/>
            </w:pPr>
            <w:r w:rsidRPr="00541E3D">
              <w:t>0</w:t>
            </w:r>
          </w:p>
        </w:tc>
      </w:tr>
      <w:tr w:rsidR="002D78B2" w:rsidRPr="00541E3D" w14:paraId="330BDE92"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79F9728" w14:textId="77777777" w:rsidR="002D78B2" w:rsidRPr="00541E3D" w:rsidRDefault="002D78B2" w:rsidP="002D78B2">
            <w:pPr>
              <w:contextualSpacing/>
            </w:pPr>
            <w:r w:rsidRPr="00541E3D">
              <w:t>Lyndall Muschell</w:t>
            </w:r>
          </w:p>
          <w:p w14:paraId="5DC819D7" w14:textId="77777777" w:rsidR="002D78B2" w:rsidRPr="00541E3D" w:rsidRDefault="002D78B2" w:rsidP="002D78B2">
            <w:pPr>
              <w:contextualSpacing/>
              <w:rPr>
                <w:i/>
              </w:rPr>
            </w:pPr>
            <w:r w:rsidRPr="00541E3D">
              <w:rPr>
                <w:i/>
              </w:rPr>
              <w:t xml:space="preserve">EFS, </w:t>
            </w:r>
            <w:proofErr w:type="spellStart"/>
            <w:r w:rsidRPr="00541E3D">
              <w:rPr>
                <w:i/>
              </w:rPr>
              <w:t>CoE</w:t>
            </w:r>
            <w:proofErr w:type="spellEnd"/>
          </w:p>
          <w:p w14:paraId="4076D670" w14:textId="289B02D3" w:rsidR="002D78B2" w:rsidRPr="00541E3D" w:rsidRDefault="002D78B2" w:rsidP="002D78B2">
            <w:pPr>
              <w:contextualSpacing/>
              <w:rPr>
                <w:i/>
              </w:rPr>
            </w:pPr>
            <w:r w:rsidRPr="00541E3D">
              <w:rPr>
                <w:i/>
              </w:rPr>
              <w:t>ECUS Member</w:t>
            </w:r>
          </w:p>
        </w:tc>
        <w:tc>
          <w:tcPr>
            <w:tcW w:w="537" w:type="dxa"/>
            <w:shd w:val="clear" w:color="auto" w:fill="FFFFFF"/>
            <w:vAlign w:val="center"/>
          </w:tcPr>
          <w:p w14:paraId="2A0D58BC" w14:textId="289DAB4A" w:rsidR="002D78B2" w:rsidRPr="00541E3D" w:rsidRDefault="002D78B2" w:rsidP="002D78B2">
            <w:pPr>
              <w:contextualSpacing/>
              <w:jc w:val="center"/>
            </w:pPr>
            <w:r w:rsidRPr="00541E3D">
              <w:t>P</w:t>
            </w:r>
          </w:p>
        </w:tc>
        <w:tc>
          <w:tcPr>
            <w:tcW w:w="657" w:type="dxa"/>
            <w:shd w:val="clear" w:color="auto" w:fill="FFFFFF"/>
            <w:vAlign w:val="center"/>
          </w:tcPr>
          <w:p w14:paraId="5D11FA2A" w14:textId="7C6C868F" w:rsidR="002D78B2" w:rsidRPr="00541E3D" w:rsidRDefault="00617F6C" w:rsidP="002D78B2">
            <w:pPr>
              <w:contextualSpacing/>
              <w:jc w:val="center"/>
            </w:pPr>
            <w:r w:rsidRPr="00541E3D">
              <w:t>P</w:t>
            </w:r>
          </w:p>
        </w:tc>
        <w:tc>
          <w:tcPr>
            <w:tcW w:w="657" w:type="dxa"/>
            <w:shd w:val="clear" w:color="auto" w:fill="FFFFFF"/>
            <w:vAlign w:val="center"/>
          </w:tcPr>
          <w:p w14:paraId="15B6FD3E" w14:textId="1CA2D1BA" w:rsidR="002D78B2" w:rsidRPr="00541E3D" w:rsidRDefault="002D78B2" w:rsidP="002D78B2">
            <w:pPr>
              <w:contextualSpacing/>
              <w:jc w:val="center"/>
            </w:pPr>
          </w:p>
        </w:tc>
        <w:tc>
          <w:tcPr>
            <w:tcW w:w="641" w:type="dxa"/>
            <w:shd w:val="clear" w:color="auto" w:fill="FFFFFF"/>
            <w:vAlign w:val="center"/>
          </w:tcPr>
          <w:p w14:paraId="281E0127" w14:textId="6DB38FDC" w:rsidR="002D78B2" w:rsidRPr="00541E3D" w:rsidRDefault="002D78B2" w:rsidP="002D78B2">
            <w:pPr>
              <w:contextualSpacing/>
              <w:jc w:val="center"/>
            </w:pPr>
          </w:p>
        </w:tc>
        <w:tc>
          <w:tcPr>
            <w:tcW w:w="798" w:type="dxa"/>
            <w:shd w:val="clear" w:color="auto" w:fill="FFFFFF"/>
            <w:vAlign w:val="center"/>
          </w:tcPr>
          <w:p w14:paraId="221EEF8A" w14:textId="5A46EB09" w:rsidR="002D78B2" w:rsidRPr="00541E3D" w:rsidRDefault="002D78B2" w:rsidP="002D78B2">
            <w:pPr>
              <w:contextualSpacing/>
              <w:jc w:val="center"/>
            </w:pPr>
          </w:p>
        </w:tc>
        <w:tc>
          <w:tcPr>
            <w:tcW w:w="739" w:type="dxa"/>
            <w:shd w:val="clear" w:color="auto" w:fill="FFFFFF"/>
            <w:vAlign w:val="center"/>
          </w:tcPr>
          <w:p w14:paraId="17D847B8" w14:textId="504DF899" w:rsidR="002D78B2" w:rsidRPr="00541E3D" w:rsidRDefault="002D78B2" w:rsidP="002D78B2">
            <w:pPr>
              <w:contextualSpacing/>
              <w:jc w:val="center"/>
            </w:pPr>
          </w:p>
        </w:tc>
        <w:tc>
          <w:tcPr>
            <w:tcW w:w="790" w:type="dxa"/>
            <w:shd w:val="clear" w:color="auto" w:fill="FFFFFF"/>
            <w:vAlign w:val="center"/>
          </w:tcPr>
          <w:p w14:paraId="5F44155D" w14:textId="60A2601C" w:rsidR="002D78B2" w:rsidRPr="00541E3D" w:rsidRDefault="002D78B2" w:rsidP="002D78B2">
            <w:pPr>
              <w:contextualSpacing/>
              <w:jc w:val="center"/>
            </w:pPr>
          </w:p>
        </w:tc>
        <w:tc>
          <w:tcPr>
            <w:tcW w:w="691" w:type="dxa"/>
            <w:shd w:val="clear" w:color="auto" w:fill="FFFFFF"/>
            <w:vAlign w:val="center"/>
          </w:tcPr>
          <w:p w14:paraId="51F4817A" w14:textId="5230CC8B" w:rsidR="002D78B2" w:rsidRPr="00541E3D" w:rsidRDefault="00617F6C" w:rsidP="002D78B2">
            <w:pPr>
              <w:contextualSpacing/>
              <w:jc w:val="center"/>
            </w:pPr>
            <w:r w:rsidRPr="00541E3D">
              <w:t>2</w:t>
            </w:r>
          </w:p>
        </w:tc>
        <w:tc>
          <w:tcPr>
            <w:tcW w:w="693" w:type="dxa"/>
            <w:shd w:val="clear" w:color="auto" w:fill="FFFFFF"/>
            <w:vAlign w:val="center"/>
          </w:tcPr>
          <w:p w14:paraId="2C18065B" w14:textId="68821E72" w:rsidR="002D78B2" w:rsidRPr="00541E3D" w:rsidRDefault="002D78B2" w:rsidP="002D78B2">
            <w:pPr>
              <w:contextualSpacing/>
              <w:jc w:val="center"/>
            </w:pPr>
            <w:r w:rsidRPr="00541E3D">
              <w:t>0</w:t>
            </w:r>
          </w:p>
        </w:tc>
        <w:tc>
          <w:tcPr>
            <w:tcW w:w="694" w:type="dxa"/>
            <w:tcBorders>
              <w:right w:val="double" w:sz="4" w:space="0" w:color="auto"/>
            </w:tcBorders>
            <w:shd w:val="clear" w:color="auto" w:fill="FFFFFF"/>
            <w:vAlign w:val="center"/>
          </w:tcPr>
          <w:p w14:paraId="30B88D27" w14:textId="62D6ED01" w:rsidR="002D78B2" w:rsidRPr="00541E3D" w:rsidRDefault="002D78B2" w:rsidP="002D78B2">
            <w:pPr>
              <w:contextualSpacing/>
              <w:jc w:val="center"/>
            </w:pPr>
            <w:r w:rsidRPr="00541E3D">
              <w:t>0</w:t>
            </w:r>
          </w:p>
        </w:tc>
      </w:tr>
      <w:tr w:rsidR="002D78B2" w:rsidRPr="00541E3D" w14:paraId="596B5553"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18BBD8FD" w14:textId="77777777" w:rsidR="002D78B2" w:rsidRPr="00541E3D" w:rsidRDefault="002D78B2" w:rsidP="002D78B2">
            <w:pPr>
              <w:contextualSpacing/>
            </w:pPr>
            <w:r w:rsidRPr="00541E3D">
              <w:t>Lamonica Sanford</w:t>
            </w:r>
          </w:p>
          <w:p w14:paraId="6CF165E8" w14:textId="77777777" w:rsidR="002D78B2" w:rsidRPr="00541E3D" w:rsidRDefault="002D78B2" w:rsidP="002D78B2">
            <w:pPr>
              <w:contextualSpacing/>
              <w:rPr>
                <w:i/>
                <w:iCs/>
              </w:rPr>
            </w:pPr>
            <w:r w:rsidRPr="00541E3D">
              <w:rPr>
                <w:i/>
                <w:iCs/>
              </w:rPr>
              <w:t>EFS, Library</w:t>
            </w:r>
          </w:p>
          <w:p w14:paraId="0F2F2649" w14:textId="0A97265B" w:rsidR="002D78B2" w:rsidRPr="00541E3D" w:rsidRDefault="002D78B2" w:rsidP="002D78B2">
            <w:pPr>
              <w:contextualSpacing/>
            </w:pPr>
            <w:r w:rsidRPr="00541E3D">
              <w:rPr>
                <w:i/>
                <w:iCs/>
              </w:rPr>
              <w:t>ECUS Member</w:t>
            </w:r>
          </w:p>
        </w:tc>
        <w:tc>
          <w:tcPr>
            <w:tcW w:w="537" w:type="dxa"/>
            <w:tcBorders>
              <w:bottom w:val="single" w:sz="4" w:space="0" w:color="auto"/>
            </w:tcBorders>
            <w:shd w:val="clear" w:color="auto" w:fill="auto"/>
            <w:vAlign w:val="center"/>
          </w:tcPr>
          <w:p w14:paraId="1EDC887A" w14:textId="63A7310C" w:rsidR="002D78B2" w:rsidRPr="00541E3D" w:rsidRDefault="002D78B2" w:rsidP="002D78B2">
            <w:pPr>
              <w:contextualSpacing/>
              <w:jc w:val="center"/>
            </w:pPr>
            <w:r w:rsidRPr="00541E3D">
              <w:t>P</w:t>
            </w:r>
          </w:p>
        </w:tc>
        <w:tc>
          <w:tcPr>
            <w:tcW w:w="657" w:type="dxa"/>
            <w:tcBorders>
              <w:bottom w:val="single" w:sz="4" w:space="0" w:color="auto"/>
            </w:tcBorders>
            <w:shd w:val="clear" w:color="auto" w:fill="FFFFFF"/>
            <w:vAlign w:val="center"/>
          </w:tcPr>
          <w:p w14:paraId="0D6C6E84" w14:textId="6A7324B1" w:rsidR="002D78B2" w:rsidRPr="00541E3D" w:rsidRDefault="00617F6C" w:rsidP="002D78B2">
            <w:pPr>
              <w:contextualSpacing/>
              <w:jc w:val="center"/>
            </w:pPr>
            <w:r w:rsidRPr="00541E3D">
              <w:t>P</w:t>
            </w:r>
          </w:p>
        </w:tc>
        <w:tc>
          <w:tcPr>
            <w:tcW w:w="657" w:type="dxa"/>
            <w:tcBorders>
              <w:bottom w:val="single" w:sz="4" w:space="0" w:color="auto"/>
            </w:tcBorders>
            <w:shd w:val="clear" w:color="auto" w:fill="FFFFFF"/>
            <w:vAlign w:val="center"/>
          </w:tcPr>
          <w:p w14:paraId="13D8684A" w14:textId="77777777" w:rsidR="002D78B2" w:rsidRPr="00541E3D" w:rsidRDefault="002D78B2" w:rsidP="002D78B2">
            <w:pPr>
              <w:contextualSpacing/>
              <w:jc w:val="center"/>
            </w:pPr>
          </w:p>
        </w:tc>
        <w:tc>
          <w:tcPr>
            <w:tcW w:w="641" w:type="dxa"/>
            <w:tcBorders>
              <w:bottom w:val="single" w:sz="4" w:space="0" w:color="auto"/>
            </w:tcBorders>
            <w:shd w:val="clear" w:color="auto" w:fill="FFFFFF"/>
            <w:vAlign w:val="center"/>
          </w:tcPr>
          <w:p w14:paraId="7025AA68" w14:textId="77777777" w:rsidR="002D78B2" w:rsidRPr="00541E3D" w:rsidRDefault="002D78B2" w:rsidP="002D78B2">
            <w:pPr>
              <w:contextualSpacing/>
              <w:jc w:val="center"/>
            </w:pPr>
          </w:p>
        </w:tc>
        <w:tc>
          <w:tcPr>
            <w:tcW w:w="798" w:type="dxa"/>
            <w:tcBorders>
              <w:bottom w:val="single" w:sz="4" w:space="0" w:color="auto"/>
            </w:tcBorders>
            <w:shd w:val="clear" w:color="auto" w:fill="FFFFFF"/>
            <w:vAlign w:val="center"/>
          </w:tcPr>
          <w:p w14:paraId="70075B94" w14:textId="77777777" w:rsidR="002D78B2" w:rsidRPr="00541E3D" w:rsidRDefault="002D78B2" w:rsidP="002D78B2">
            <w:pPr>
              <w:contextualSpacing/>
              <w:jc w:val="center"/>
            </w:pPr>
          </w:p>
        </w:tc>
        <w:tc>
          <w:tcPr>
            <w:tcW w:w="739" w:type="dxa"/>
            <w:tcBorders>
              <w:bottom w:val="single" w:sz="4" w:space="0" w:color="auto"/>
            </w:tcBorders>
            <w:shd w:val="clear" w:color="auto" w:fill="FFFFFF"/>
            <w:vAlign w:val="center"/>
          </w:tcPr>
          <w:p w14:paraId="65512A16" w14:textId="77777777" w:rsidR="002D78B2" w:rsidRPr="00541E3D" w:rsidRDefault="002D78B2" w:rsidP="002D78B2">
            <w:pPr>
              <w:contextualSpacing/>
              <w:jc w:val="center"/>
            </w:pPr>
          </w:p>
        </w:tc>
        <w:tc>
          <w:tcPr>
            <w:tcW w:w="790" w:type="dxa"/>
            <w:tcBorders>
              <w:bottom w:val="single" w:sz="4" w:space="0" w:color="auto"/>
            </w:tcBorders>
            <w:shd w:val="clear" w:color="auto" w:fill="FFFFFF"/>
            <w:vAlign w:val="center"/>
          </w:tcPr>
          <w:p w14:paraId="75C8686D" w14:textId="77777777" w:rsidR="002D78B2" w:rsidRPr="00541E3D" w:rsidRDefault="002D78B2" w:rsidP="002D78B2">
            <w:pPr>
              <w:contextualSpacing/>
              <w:jc w:val="center"/>
            </w:pPr>
          </w:p>
        </w:tc>
        <w:tc>
          <w:tcPr>
            <w:tcW w:w="691" w:type="dxa"/>
            <w:tcBorders>
              <w:bottom w:val="single" w:sz="4" w:space="0" w:color="auto"/>
            </w:tcBorders>
            <w:shd w:val="clear" w:color="auto" w:fill="FFFFFF"/>
            <w:vAlign w:val="center"/>
          </w:tcPr>
          <w:p w14:paraId="245B2705" w14:textId="06E24119" w:rsidR="002D78B2" w:rsidRPr="00541E3D" w:rsidRDefault="00617F6C" w:rsidP="002D78B2">
            <w:pPr>
              <w:contextualSpacing/>
              <w:jc w:val="center"/>
            </w:pPr>
            <w:r w:rsidRPr="00541E3D">
              <w:t>2</w:t>
            </w:r>
          </w:p>
        </w:tc>
        <w:tc>
          <w:tcPr>
            <w:tcW w:w="693" w:type="dxa"/>
            <w:tcBorders>
              <w:bottom w:val="single" w:sz="4" w:space="0" w:color="auto"/>
            </w:tcBorders>
            <w:shd w:val="clear" w:color="auto" w:fill="FFFFFF"/>
            <w:vAlign w:val="center"/>
          </w:tcPr>
          <w:p w14:paraId="57F4A363" w14:textId="4DD011E9" w:rsidR="002D78B2" w:rsidRPr="00541E3D" w:rsidRDefault="002D78B2" w:rsidP="002D78B2">
            <w:pPr>
              <w:contextualSpacing/>
              <w:jc w:val="center"/>
            </w:pPr>
            <w:r w:rsidRPr="00541E3D">
              <w:t>0</w:t>
            </w:r>
          </w:p>
        </w:tc>
        <w:tc>
          <w:tcPr>
            <w:tcW w:w="694" w:type="dxa"/>
            <w:tcBorders>
              <w:bottom w:val="single" w:sz="4" w:space="0" w:color="auto"/>
              <w:right w:val="double" w:sz="4" w:space="0" w:color="auto"/>
            </w:tcBorders>
            <w:shd w:val="clear" w:color="auto" w:fill="FFFFFF"/>
            <w:vAlign w:val="center"/>
          </w:tcPr>
          <w:p w14:paraId="5F2CEC1F" w14:textId="424BF7C7" w:rsidR="002D78B2" w:rsidRPr="00541E3D" w:rsidRDefault="002D78B2" w:rsidP="002D78B2">
            <w:pPr>
              <w:contextualSpacing/>
              <w:jc w:val="center"/>
            </w:pPr>
            <w:r w:rsidRPr="00541E3D">
              <w:t>0</w:t>
            </w:r>
          </w:p>
        </w:tc>
      </w:tr>
      <w:tr w:rsidR="002D78B2" w:rsidRPr="00541E3D" w14:paraId="42D8AB4E"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696652DD" w14:textId="77777777" w:rsidR="002D78B2" w:rsidRPr="00541E3D" w:rsidRDefault="002D78B2" w:rsidP="002D78B2">
            <w:pPr>
              <w:contextualSpacing/>
            </w:pPr>
            <w:r w:rsidRPr="00541E3D">
              <w:t>Costas Spirou</w:t>
            </w:r>
          </w:p>
          <w:p w14:paraId="1585E199" w14:textId="77777777" w:rsidR="002D78B2" w:rsidRPr="00541E3D" w:rsidRDefault="002D78B2" w:rsidP="002D78B2">
            <w:pPr>
              <w:contextualSpacing/>
              <w:rPr>
                <w:i/>
              </w:rPr>
            </w:pPr>
            <w:r w:rsidRPr="00541E3D">
              <w:rPr>
                <w:i/>
              </w:rPr>
              <w:t>Provost</w:t>
            </w:r>
          </w:p>
        </w:tc>
        <w:tc>
          <w:tcPr>
            <w:tcW w:w="537" w:type="dxa"/>
            <w:tcBorders>
              <w:bottom w:val="single" w:sz="4" w:space="0" w:color="auto"/>
            </w:tcBorders>
            <w:shd w:val="clear" w:color="auto" w:fill="auto"/>
            <w:vAlign w:val="center"/>
          </w:tcPr>
          <w:p w14:paraId="4C2C60FB" w14:textId="43C10FF2" w:rsidR="002D78B2" w:rsidRPr="00541E3D" w:rsidRDefault="002D78B2" w:rsidP="002D78B2">
            <w:pPr>
              <w:contextualSpacing/>
              <w:jc w:val="center"/>
            </w:pPr>
            <w:r w:rsidRPr="00541E3D">
              <w:t>P</w:t>
            </w:r>
          </w:p>
        </w:tc>
        <w:tc>
          <w:tcPr>
            <w:tcW w:w="657" w:type="dxa"/>
            <w:tcBorders>
              <w:bottom w:val="single" w:sz="4" w:space="0" w:color="auto"/>
            </w:tcBorders>
            <w:shd w:val="clear" w:color="auto" w:fill="FFFFFF"/>
            <w:vAlign w:val="center"/>
          </w:tcPr>
          <w:p w14:paraId="5D915213" w14:textId="5E53872C" w:rsidR="002D78B2" w:rsidRPr="00541E3D" w:rsidRDefault="00617F6C" w:rsidP="002D78B2">
            <w:pPr>
              <w:contextualSpacing/>
              <w:jc w:val="center"/>
            </w:pPr>
            <w:r w:rsidRPr="00541E3D">
              <w:t>P</w:t>
            </w:r>
          </w:p>
        </w:tc>
        <w:tc>
          <w:tcPr>
            <w:tcW w:w="657" w:type="dxa"/>
            <w:tcBorders>
              <w:bottom w:val="single" w:sz="4" w:space="0" w:color="auto"/>
            </w:tcBorders>
            <w:shd w:val="clear" w:color="auto" w:fill="FFFFFF"/>
            <w:vAlign w:val="center"/>
          </w:tcPr>
          <w:p w14:paraId="2B069B63" w14:textId="7B967523" w:rsidR="002D78B2" w:rsidRPr="00541E3D" w:rsidRDefault="002D78B2" w:rsidP="002D78B2">
            <w:pPr>
              <w:contextualSpacing/>
              <w:jc w:val="center"/>
            </w:pPr>
          </w:p>
        </w:tc>
        <w:tc>
          <w:tcPr>
            <w:tcW w:w="641" w:type="dxa"/>
            <w:tcBorders>
              <w:bottom w:val="single" w:sz="4" w:space="0" w:color="auto"/>
            </w:tcBorders>
            <w:shd w:val="clear" w:color="auto" w:fill="FFFFFF"/>
            <w:vAlign w:val="center"/>
          </w:tcPr>
          <w:p w14:paraId="378401CD" w14:textId="41FF5617" w:rsidR="002D78B2" w:rsidRPr="00541E3D" w:rsidRDefault="002D78B2" w:rsidP="002D78B2">
            <w:pPr>
              <w:contextualSpacing/>
              <w:jc w:val="center"/>
            </w:pPr>
          </w:p>
        </w:tc>
        <w:tc>
          <w:tcPr>
            <w:tcW w:w="798" w:type="dxa"/>
            <w:tcBorders>
              <w:bottom w:val="single" w:sz="4" w:space="0" w:color="auto"/>
            </w:tcBorders>
            <w:shd w:val="clear" w:color="auto" w:fill="FFFFFF"/>
            <w:vAlign w:val="center"/>
          </w:tcPr>
          <w:p w14:paraId="5E45F155" w14:textId="441A5A19" w:rsidR="002D78B2" w:rsidRPr="00541E3D" w:rsidRDefault="002D78B2" w:rsidP="002D78B2">
            <w:pPr>
              <w:contextualSpacing/>
              <w:jc w:val="center"/>
            </w:pPr>
          </w:p>
        </w:tc>
        <w:tc>
          <w:tcPr>
            <w:tcW w:w="739" w:type="dxa"/>
            <w:tcBorders>
              <w:bottom w:val="single" w:sz="4" w:space="0" w:color="auto"/>
            </w:tcBorders>
            <w:shd w:val="clear" w:color="auto" w:fill="FFFFFF"/>
            <w:vAlign w:val="center"/>
          </w:tcPr>
          <w:p w14:paraId="3C483E3E" w14:textId="01EB8A04" w:rsidR="002D78B2" w:rsidRPr="00541E3D" w:rsidRDefault="002D78B2" w:rsidP="002D78B2">
            <w:pPr>
              <w:contextualSpacing/>
              <w:jc w:val="center"/>
            </w:pPr>
          </w:p>
        </w:tc>
        <w:tc>
          <w:tcPr>
            <w:tcW w:w="790" w:type="dxa"/>
            <w:tcBorders>
              <w:bottom w:val="single" w:sz="4" w:space="0" w:color="auto"/>
            </w:tcBorders>
            <w:shd w:val="clear" w:color="auto" w:fill="FFFFFF"/>
            <w:vAlign w:val="center"/>
          </w:tcPr>
          <w:p w14:paraId="3A88ADBC" w14:textId="15308859" w:rsidR="002D78B2" w:rsidRPr="00541E3D" w:rsidRDefault="002D78B2" w:rsidP="002D78B2">
            <w:pPr>
              <w:contextualSpacing/>
              <w:jc w:val="center"/>
            </w:pPr>
          </w:p>
        </w:tc>
        <w:tc>
          <w:tcPr>
            <w:tcW w:w="691" w:type="dxa"/>
            <w:tcBorders>
              <w:bottom w:val="single" w:sz="4" w:space="0" w:color="auto"/>
            </w:tcBorders>
            <w:shd w:val="clear" w:color="auto" w:fill="FFFFFF"/>
            <w:vAlign w:val="center"/>
          </w:tcPr>
          <w:p w14:paraId="287DDDA4" w14:textId="65DB6DC3" w:rsidR="002D78B2" w:rsidRPr="00541E3D" w:rsidRDefault="00617F6C" w:rsidP="002D78B2">
            <w:pPr>
              <w:contextualSpacing/>
              <w:jc w:val="center"/>
            </w:pPr>
            <w:r w:rsidRPr="00541E3D">
              <w:t>2</w:t>
            </w:r>
          </w:p>
        </w:tc>
        <w:tc>
          <w:tcPr>
            <w:tcW w:w="693" w:type="dxa"/>
            <w:tcBorders>
              <w:bottom w:val="single" w:sz="4" w:space="0" w:color="auto"/>
            </w:tcBorders>
            <w:shd w:val="clear" w:color="auto" w:fill="FFFFFF"/>
            <w:vAlign w:val="center"/>
          </w:tcPr>
          <w:p w14:paraId="7FAC95F8" w14:textId="04F9BA89" w:rsidR="002D78B2" w:rsidRPr="00541E3D" w:rsidRDefault="002D78B2" w:rsidP="002D78B2">
            <w:pPr>
              <w:contextualSpacing/>
              <w:jc w:val="center"/>
            </w:pPr>
            <w:r w:rsidRPr="00541E3D">
              <w:t>0</w:t>
            </w:r>
          </w:p>
        </w:tc>
        <w:tc>
          <w:tcPr>
            <w:tcW w:w="694" w:type="dxa"/>
            <w:tcBorders>
              <w:bottom w:val="single" w:sz="4" w:space="0" w:color="auto"/>
              <w:right w:val="double" w:sz="4" w:space="0" w:color="auto"/>
            </w:tcBorders>
            <w:shd w:val="clear" w:color="auto" w:fill="FFFFFF"/>
            <w:vAlign w:val="center"/>
          </w:tcPr>
          <w:p w14:paraId="1B02508B" w14:textId="7B75D57C" w:rsidR="002D78B2" w:rsidRPr="00541E3D" w:rsidRDefault="002D78B2" w:rsidP="002D78B2">
            <w:pPr>
              <w:contextualSpacing/>
              <w:jc w:val="center"/>
            </w:pPr>
            <w:r w:rsidRPr="00541E3D">
              <w:t>0</w:t>
            </w:r>
          </w:p>
        </w:tc>
      </w:tr>
      <w:tr w:rsidR="002D78B2" w:rsidRPr="00541E3D" w14:paraId="32EBEC37"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E04587A" w14:textId="0C1BE30B" w:rsidR="002D78B2" w:rsidRPr="00541E3D" w:rsidRDefault="002D78B2" w:rsidP="002D78B2">
            <w:pPr>
              <w:contextualSpacing/>
            </w:pPr>
            <w:r w:rsidRPr="00541E3D">
              <w:t>Nicholas Creel</w:t>
            </w:r>
          </w:p>
          <w:p w14:paraId="1CD46C2C" w14:textId="07C34A31" w:rsidR="002D78B2" w:rsidRPr="00541E3D" w:rsidRDefault="002D78B2" w:rsidP="002D78B2">
            <w:pPr>
              <w:contextualSpacing/>
              <w:rPr>
                <w:i/>
                <w:iCs/>
              </w:rPr>
            </w:pPr>
            <w:r w:rsidRPr="00541E3D">
              <w:rPr>
                <w:i/>
                <w:iCs/>
              </w:rPr>
              <w:t>APC Chair</w:t>
            </w:r>
          </w:p>
        </w:tc>
        <w:tc>
          <w:tcPr>
            <w:tcW w:w="537" w:type="dxa"/>
            <w:shd w:val="clear" w:color="auto" w:fill="auto"/>
            <w:vAlign w:val="center"/>
          </w:tcPr>
          <w:p w14:paraId="1C468FC8" w14:textId="3C67CDAA" w:rsidR="002D78B2" w:rsidRPr="00541E3D" w:rsidRDefault="002D78B2" w:rsidP="002D78B2">
            <w:pPr>
              <w:contextualSpacing/>
              <w:jc w:val="center"/>
            </w:pPr>
            <w:r w:rsidRPr="00541E3D">
              <w:t>P</w:t>
            </w:r>
          </w:p>
        </w:tc>
        <w:tc>
          <w:tcPr>
            <w:tcW w:w="657" w:type="dxa"/>
            <w:shd w:val="clear" w:color="auto" w:fill="auto"/>
            <w:vAlign w:val="center"/>
          </w:tcPr>
          <w:p w14:paraId="5A069D2F" w14:textId="457579E7" w:rsidR="002D78B2" w:rsidRPr="00541E3D" w:rsidRDefault="00617F6C" w:rsidP="002D78B2">
            <w:pPr>
              <w:contextualSpacing/>
              <w:jc w:val="center"/>
            </w:pPr>
            <w:r w:rsidRPr="00541E3D">
              <w:t>P</w:t>
            </w:r>
          </w:p>
        </w:tc>
        <w:tc>
          <w:tcPr>
            <w:tcW w:w="657" w:type="dxa"/>
            <w:shd w:val="clear" w:color="auto" w:fill="auto"/>
            <w:vAlign w:val="center"/>
          </w:tcPr>
          <w:p w14:paraId="4AC8F063" w14:textId="671D6421" w:rsidR="002D78B2" w:rsidRPr="00541E3D" w:rsidRDefault="002D78B2" w:rsidP="002D78B2">
            <w:pPr>
              <w:contextualSpacing/>
              <w:jc w:val="center"/>
            </w:pPr>
          </w:p>
        </w:tc>
        <w:tc>
          <w:tcPr>
            <w:tcW w:w="641" w:type="dxa"/>
            <w:shd w:val="clear" w:color="auto" w:fill="auto"/>
            <w:vAlign w:val="center"/>
          </w:tcPr>
          <w:p w14:paraId="19BAD76A" w14:textId="2CF8FD62" w:rsidR="002D78B2" w:rsidRPr="00541E3D" w:rsidRDefault="002D78B2" w:rsidP="002D78B2">
            <w:pPr>
              <w:contextualSpacing/>
              <w:jc w:val="center"/>
            </w:pPr>
          </w:p>
        </w:tc>
        <w:tc>
          <w:tcPr>
            <w:tcW w:w="798" w:type="dxa"/>
            <w:shd w:val="clear" w:color="auto" w:fill="auto"/>
            <w:vAlign w:val="center"/>
          </w:tcPr>
          <w:p w14:paraId="2FE6C1FE" w14:textId="0C68D67C" w:rsidR="002D78B2" w:rsidRPr="00541E3D" w:rsidRDefault="002D78B2" w:rsidP="002D78B2">
            <w:pPr>
              <w:contextualSpacing/>
              <w:jc w:val="center"/>
            </w:pPr>
          </w:p>
        </w:tc>
        <w:tc>
          <w:tcPr>
            <w:tcW w:w="739" w:type="dxa"/>
            <w:shd w:val="clear" w:color="auto" w:fill="auto"/>
            <w:vAlign w:val="center"/>
          </w:tcPr>
          <w:p w14:paraId="42AD07DD" w14:textId="552520D1" w:rsidR="002D78B2" w:rsidRPr="00541E3D" w:rsidRDefault="002D78B2" w:rsidP="002D78B2">
            <w:pPr>
              <w:contextualSpacing/>
              <w:jc w:val="center"/>
            </w:pPr>
          </w:p>
        </w:tc>
        <w:tc>
          <w:tcPr>
            <w:tcW w:w="790" w:type="dxa"/>
            <w:shd w:val="clear" w:color="auto" w:fill="auto"/>
            <w:vAlign w:val="center"/>
          </w:tcPr>
          <w:p w14:paraId="031373EB" w14:textId="1B84EA81" w:rsidR="002D78B2" w:rsidRPr="00541E3D" w:rsidRDefault="002D78B2" w:rsidP="002D78B2">
            <w:pPr>
              <w:contextualSpacing/>
              <w:jc w:val="center"/>
            </w:pPr>
          </w:p>
        </w:tc>
        <w:tc>
          <w:tcPr>
            <w:tcW w:w="691" w:type="dxa"/>
            <w:vAlign w:val="center"/>
          </w:tcPr>
          <w:p w14:paraId="1C52AE8D" w14:textId="1B81DB20" w:rsidR="002D78B2" w:rsidRPr="00541E3D" w:rsidRDefault="00617F6C" w:rsidP="002D78B2">
            <w:pPr>
              <w:contextualSpacing/>
              <w:jc w:val="center"/>
            </w:pPr>
            <w:r w:rsidRPr="00541E3D">
              <w:t>2</w:t>
            </w:r>
          </w:p>
        </w:tc>
        <w:tc>
          <w:tcPr>
            <w:tcW w:w="693" w:type="dxa"/>
            <w:shd w:val="clear" w:color="auto" w:fill="auto"/>
            <w:vAlign w:val="center"/>
          </w:tcPr>
          <w:p w14:paraId="2AFF2933" w14:textId="1B4F8E7C" w:rsidR="002D78B2" w:rsidRPr="00541E3D" w:rsidRDefault="002D78B2" w:rsidP="002D78B2">
            <w:pPr>
              <w:contextualSpacing/>
              <w:jc w:val="center"/>
            </w:pPr>
            <w:r w:rsidRPr="00541E3D">
              <w:t>0</w:t>
            </w:r>
          </w:p>
        </w:tc>
        <w:tc>
          <w:tcPr>
            <w:tcW w:w="694" w:type="dxa"/>
            <w:tcBorders>
              <w:right w:val="double" w:sz="4" w:space="0" w:color="auto"/>
            </w:tcBorders>
            <w:shd w:val="clear" w:color="auto" w:fill="auto"/>
            <w:vAlign w:val="center"/>
          </w:tcPr>
          <w:p w14:paraId="19DC4912" w14:textId="5619E9B0" w:rsidR="002D78B2" w:rsidRPr="00541E3D" w:rsidRDefault="002D78B2" w:rsidP="002D78B2">
            <w:pPr>
              <w:contextualSpacing/>
              <w:jc w:val="center"/>
            </w:pPr>
            <w:r w:rsidRPr="00541E3D">
              <w:t>0</w:t>
            </w:r>
          </w:p>
        </w:tc>
      </w:tr>
      <w:tr w:rsidR="002D78B2" w:rsidRPr="00541E3D" w14:paraId="6A2D7630"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2ABE7BEA" w14:textId="77777777" w:rsidR="002D78B2" w:rsidRPr="00541E3D" w:rsidRDefault="002D78B2" w:rsidP="002D78B2">
            <w:pPr>
              <w:contextualSpacing/>
            </w:pPr>
            <w:r w:rsidRPr="00541E3D">
              <w:t>Linda Bradley</w:t>
            </w:r>
          </w:p>
          <w:p w14:paraId="300020BC" w14:textId="0781AA8B" w:rsidR="002D78B2" w:rsidRPr="00541E3D" w:rsidRDefault="002D78B2" w:rsidP="002D78B2">
            <w:pPr>
              <w:contextualSpacing/>
              <w:rPr>
                <w:i/>
                <w:iCs/>
              </w:rPr>
            </w:pPr>
            <w:r w:rsidRPr="00541E3D">
              <w:rPr>
                <w:i/>
                <w:iCs/>
              </w:rPr>
              <w:t>DEIPC Chair</w:t>
            </w:r>
          </w:p>
        </w:tc>
        <w:tc>
          <w:tcPr>
            <w:tcW w:w="537" w:type="dxa"/>
            <w:shd w:val="clear" w:color="auto" w:fill="auto"/>
            <w:vAlign w:val="center"/>
          </w:tcPr>
          <w:p w14:paraId="0FF49B0D" w14:textId="24E1E5C1" w:rsidR="002D78B2" w:rsidRPr="00541E3D" w:rsidRDefault="002D78B2" w:rsidP="002D78B2">
            <w:pPr>
              <w:contextualSpacing/>
              <w:jc w:val="center"/>
            </w:pPr>
            <w:r w:rsidRPr="00541E3D">
              <w:t>P</w:t>
            </w:r>
          </w:p>
        </w:tc>
        <w:tc>
          <w:tcPr>
            <w:tcW w:w="657" w:type="dxa"/>
            <w:tcBorders>
              <w:bottom w:val="single" w:sz="4" w:space="0" w:color="auto"/>
            </w:tcBorders>
            <w:shd w:val="clear" w:color="auto" w:fill="auto"/>
            <w:vAlign w:val="center"/>
          </w:tcPr>
          <w:p w14:paraId="35ECF187" w14:textId="46D2615E" w:rsidR="002D78B2" w:rsidRPr="00541E3D" w:rsidRDefault="00617F6C" w:rsidP="002D78B2">
            <w:pPr>
              <w:contextualSpacing/>
              <w:jc w:val="center"/>
            </w:pPr>
            <w:r w:rsidRPr="00541E3D">
              <w:t>P</w:t>
            </w:r>
          </w:p>
        </w:tc>
        <w:tc>
          <w:tcPr>
            <w:tcW w:w="657" w:type="dxa"/>
            <w:tcBorders>
              <w:bottom w:val="single" w:sz="4" w:space="0" w:color="auto"/>
            </w:tcBorders>
            <w:shd w:val="clear" w:color="auto" w:fill="auto"/>
            <w:vAlign w:val="center"/>
          </w:tcPr>
          <w:p w14:paraId="5DFA9D89" w14:textId="77777777" w:rsidR="002D78B2" w:rsidRPr="00541E3D" w:rsidRDefault="002D78B2" w:rsidP="002D78B2">
            <w:pPr>
              <w:contextualSpacing/>
              <w:jc w:val="center"/>
            </w:pPr>
          </w:p>
        </w:tc>
        <w:tc>
          <w:tcPr>
            <w:tcW w:w="641" w:type="dxa"/>
            <w:tcBorders>
              <w:bottom w:val="single" w:sz="4" w:space="0" w:color="auto"/>
            </w:tcBorders>
            <w:shd w:val="clear" w:color="auto" w:fill="auto"/>
            <w:vAlign w:val="center"/>
          </w:tcPr>
          <w:p w14:paraId="727A7446" w14:textId="77777777" w:rsidR="002D78B2" w:rsidRPr="00541E3D" w:rsidRDefault="002D78B2" w:rsidP="002D78B2">
            <w:pPr>
              <w:contextualSpacing/>
              <w:jc w:val="center"/>
            </w:pPr>
          </w:p>
        </w:tc>
        <w:tc>
          <w:tcPr>
            <w:tcW w:w="798" w:type="dxa"/>
            <w:tcBorders>
              <w:bottom w:val="single" w:sz="4" w:space="0" w:color="auto"/>
            </w:tcBorders>
            <w:shd w:val="clear" w:color="auto" w:fill="auto"/>
            <w:vAlign w:val="center"/>
          </w:tcPr>
          <w:p w14:paraId="5ECB83A9" w14:textId="77777777" w:rsidR="002D78B2" w:rsidRPr="00541E3D" w:rsidRDefault="002D78B2" w:rsidP="002D78B2">
            <w:pPr>
              <w:contextualSpacing/>
              <w:jc w:val="center"/>
            </w:pPr>
          </w:p>
        </w:tc>
        <w:tc>
          <w:tcPr>
            <w:tcW w:w="739" w:type="dxa"/>
            <w:tcBorders>
              <w:bottom w:val="single" w:sz="4" w:space="0" w:color="auto"/>
            </w:tcBorders>
            <w:shd w:val="clear" w:color="auto" w:fill="auto"/>
            <w:vAlign w:val="center"/>
          </w:tcPr>
          <w:p w14:paraId="4086C954" w14:textId="77777777" w:rsidR="002D78B2" w:rsidRPr="00541E3D" w:rsidRDefault="002D78B2" w:rsidP="002D78B2">
            <w:pPr>
              <w:contextualSpacing/>
              <w:jc w:val="center"/>
            </w:pPr>
          </w:p>
        </w:tc>
        <w:tc>
          <w:tcPr>
            <w:tcW w:w="790" w:type="dxa"/>
            <w:tcBorders>
              <w:bottom w:val="single" w:sz="4" w:space="0" w:color="auto"/>
            </w:tcBorders>
            <w:shd w:val="clear" w:color="auto" w:fill="auto"/>
            <w:vAlign w:val="center"/>
          </w:tcPr>
          <w:p w14:paraId="0DE67AAE" w14:textId="77777777" w:rsidR="002D78B2" w:rsidRPr="00541E3D" w:rsidRDefault="002D78B2" w:rsidP="002D78B2">
            <w:pPr>
              <w:contextualSpacing/>
              <w:jc w:val="center"/>
            </w:pPr>
          </w:p>
        </w:tc>
        <w:tc>
          <w:tcPr>
            <w:tcW w:w="691" w:type="dxa"/>
            <w:tcBorders>
              <w:bottom w:val="single" w:sz="4" w:space="0" w:color="auto"/>
            </w:tcBorders>
            <w:vAlign w:val="center"/>
          </w:tcPr>
          <w:p w14:paraId="5DFD0C8C" w14:textId="68C6F30E" w:rsidR="002D78B2" w:rsidRPr="00541E3D" w:rsidRDefault="00617F6C" w:rsidP="002D78B2">
            <w:pPr>
              <w:contextualSpacing/>
              <w:jc w:val="center"/>
            </w:pPr>
            <w:r w:rsidRPr="00541E3D">
              <w:t>2</w:t>
            </w:r>
          </w:p>
        </w:tc>
        <w:tc>
          <w:tcPr>
            <w:tcW w:w="693" w:type="dxa"/>
            <w:tcBorders>
              <w:bottom w:val="single" w:sz="4" w:space="0" w:color="auto"/>
            </w:tcBorders>
            <w:shd w:val="clear" w:color="auto" w:fill="auto"/>
            <w:vAlign w:val="center"/>
          </w:tcPr>
          <w:p w14:paraId="4FD73E8F" w14:textId="1FD87A59" w:rsidR="002D78B2" w:rsidRPr="00541E3D" w:rsidRDefault="002D78B2" w:rsidP="002D78B2">
            <w:pPr>
              <w:contextualSpacing/>
              <w:jc w:val="center"/>
            </w:pPr>
            <w:r w:rsidRPr="00541E3D">
              <w:t>0</w:t>
            </w:r>
          </w:p>
        </w:tc>
        <w:tc>
          <w:tcPr>
            <w:tcW w:w="694" w:type="dxa"/>
            <w:tcBorders>
              <w:bottom w:val="single" w:sz="4" w:space="0" w:color="auto"/>
              <w:right w:val="double" w:sz="4" w:space="0" w:color="auto"/>
            </w:tcBorders>
            <w:shd w:val="clear" w:color="auto" w:fill="auto"/>
            <w:vAlign w:val="center"/>
          </w:tcPr>
          <w:p w14:paraId="0F87DCC7" w14:textId="4EDA6E17" w:rsidR="002D78B2" w:rsidRPr="00541E3D" w:rsidRDefault="002D78B2" w:rsidP="002D78B2">
            <w:pPr>
              <w:contextualSpacing/>
              <w:jc w:val="center"/>
            </w:pPr>
            <w:r w:rsidRPr="00541E3D">
              <w:t>0</w:t>
            </w:r>
          </w:p>
        </w:tc>
      </w:tr>
      <w:tr w:rsidR="002D78B2" w:rsidRPr="00541E3D" w14:paraId="39C2DF84"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189EC102" w14:textId="77777777" w:rsidR="002D78B2" w:rsidRPr="00541E3D" w:rsidRDefault="002D78B2" w:rsidP="002D78B2">
            <w:pPr>
              <w:contextualSpacing/>
            </w:pPr>
            <w:r w:rsidRPr="00541E3D">
              <w:t>Sabrina Hom</w:t>
            </w:r>
          </w:p>
          <w:p w14:paraId="23B09209" w14:textId="1D5F24B3" w:rsidR="002D78B2" w:rsidRPr="00541E3D" w:rsidRDefault="002D78B2" w:rsidP="002D78B2">
            <w:pPr>
              <w:contextualSpacing/>
            </w:pPr>
            <w:r w:rsidRPr="00541E3D">
              <w:rPr>
                <w:i/>
                <w:iCs/>
              </w:rPr>
              <w:t>FAPC Chair</w:t>
            </w:r>
          </w:p>
        </w:tc>
        <w:tc>
          <w:tcPr>
            <w:tcW w:w="537" w:type="dxa"/>
            <w:shd w:val="clear" w:color="auto" w:fill="auto"/>
            <w:vAlign w:val="center"/>
          </w:tcPr>
          <w:p w14:paraId="47DF19F8" w14:textId="5830314F" w:rsidR="002D78B2" w:rsidRPr="00541E3D" w:rsidRDefault="002D78B2" w:rsidP="002D78B2">
            <w:pPr>
              <w:contextualSpacing/>
              <w:jc w:val="center"/>
            </w:pPr>
            <w:r w:rsidRPr="00541E3D">
              <w:t>P</w:t>
            </w:r>
          </w:p>
        </w:tc>
        <w:tc>
          <w:tcPr>
            <w:tcW w:w="657" w:type="dxa"/>
            <w:tcBorders>
              <w:bottom w:val="single" w:sz="4" w:space="0" w:color="auto"/>
            </w:tcBorders>
            <w:shd w:val="clear" w:color="auto" w:fill="auto"/>
            <w:vAlign w:val="center"/>
          </w:tcPr>
          <w:p w14:paraId="54F4097F" w14:textId="0FEE33CF" w:rsidR="002D78B2" w:rsidRPr="00541E3D" w:rsidRDefault="00617F6C" w:rsidP="002D78B2">
            <w:pPr>
              <w:contextualSpacing/>
              <w:jc w:val="center"/>
            </w:pPr>
            <w:r w:rsidRPr="00541E3D">
              <w:t>P</w:t>
            </w:r>
          </w:p>
        </w:tc>
        <w:tc>
          <w:tcPr>
            <w:tcW w:w="657" w:type="dxa"/>
            <w:tcBorders>
              <w:bottom w:val="single" w:sz="4" w:space="0" w:color="auto"/>
            </w:tcBorders>
            <w:shd w:val="clear" w:color="auto" w:fill="auto"/>
            <w:vAlign w:val="center"/>
          </w:tcPr>
          <w:p w14:paraId="311D3523" w14:textId="21393F5C" w:rsidR="002D78B2" w:rsidRPr="00541E3D" w:rsidRDefault="002D78B2" w:rsidP="002D78B2">
            <w:pPr>
              <w:contextualSpacing/>
              <w:jc w:val="center"/>
            </w:pPr>
          </w:p>
        </w:tc>
        <w:tc>
          <w:tcPr>
            <w:tcW w:w="641" w:type="dxa"/>
            <w:tcBorders>
              <w:bottom w:val="single" w:sz="4" w:space="0" w:color="auto"/>
            </w:tcBorders>
            <w:shd w:val="clear" w:color="auto" w:fill="auto"/>
            <w:vAlign w:val="center"/>
          </w:tcPr>
          <w:p w14:paraId="488C5E0D" w14:textId="7BE527EA" w:rsidR="002D78B2" w:rsidRPr="00541E3D" w:rsidRDefault="002D78B2" w:rsidP="002D78B2">
            <w:pPr>
              <w:contextualSpacing/>
              <w:jc w:val="center"/>
            </w:pPr>
          </w:p>
        </w:tc>
        <w:tc>
          <w:tcPr>
            <w:tcW w:w="798" w:type="dxa"/>
            <w:tcBorders>
              <w:bottom w:val="single" w:sz="4" w:space="0" w:color="auto"/>
            </w:tcBorders>
            <w:shd w:val="clear" w:color="auto" w:fill="auto"/>
            <w:vAlign w:val="center"/>
          </w:tcPr>
          <w:p w14:paraId="4C00E67F" w14:textId="43BB1A1A" w:rsidR="002D78B2" w:rsidRPr="00541E3D" w:rsidRDefault="002D78B2" w:rsidP="002D78B2">
            <w:pPr>
              <w:contextualSpacing/>
              <w:jc w:val="center"/>
            </w:pPr>
          </w:p>
        </w:tc>
        <w:tc>
          <w:tcPr>
            <w:tcW w:w="739" w:type="dxa"/>
            <w:tcBorders>
              <w:bottom w:val="single" w:sz="4" w:space="0" w:color="auto"/>
            </w:tcBorders>
            <w:shd w:val="clear" w:color="auto" w:fill="auto"/>
            <w:vAlign w:val="center"/>
          </w:tcPr>
          <w:p w14:paraId="599784CE" w14:textId="5D81482F" w:rsidR="002D78B2" w:rsidRPr="00541E3D" w:rsidRDefault="002D78B2" w:rsidP="002D78B2">
            <w:pPr>
              <w:contextualSpacing/>
              <w:jc w:val="center"/>
            </w:pPr>
          </w:p>
        </w:tc>
        <w:tc>
          <w:tcPr>
            <w:tcW w:w="790" w:type="dxa"/>
            <w:tcBorders>
              <w:bottom w:val="single" w:sz="4" w:space="0" w:color="auto"/>
            </w:tcBorders>
            <w:shd w:val="clear" w:color="auto" w:fill="auto"/>
            <w:vAlign w:val="center"/>
          </w:tcPr>
          <w:p w14:paraId="24CEB78B" w14:textId="45B8CC45" w:rsidR="002D78B2" w:rsidRPr="00541E3D" w:rsidRDefault="002D78B2" w:rsidP="002D78B2">
            <w:pPr>
              <w:contextualSpacing/>
              <w:jc w:val="center"/>
            </w:pPr>
          </w:p>
        </w:tc>
        <w:tc>
          <w:tcPr>
            <w:tcW w:w="691" w:type="dxa"/>
            <w:tcBorders>
              <w:bottom w:val="single" w:sz="4" w:space="0" w:color="auto"/>
            </w:tcBorders>
            <w:vAlign w:val="center"/>
          </w:tcPr>
          <w:p w14:paraId="296407C5" w14:textId="58C53737" w:rsidR="002D78B2" w:rsidRPr="00541E3D" w:rsidRDefault="00617F6C" w:rsidP="002D78B2">
            <w:pPr>
              <w:contextualSpacing/>
              <w:jc w:val="center"/>
            </w:pPr>
            <w:r w:rsidRPr="00541E3D">
              <w:t>2</w:t>
            </w:r>
          </w:p>
        </w:tc>
        <w:tc>
          <w:tcPr>
            <w:tcW w:w="693" w:type="dxa"/>
            <w:tcBorders>
              <w:bottom w:val="single" w:sz="4" w:space="0" w:color="auto"/>
            </w:tcBorders>
            <w:shd w:val="clear" w:color="auto" w:fill="auto"/>
            <w:vAlign w:val="center"/>
          </w:tcPr>
          <w:p w14:paraId="7D8AD3D9" w14:textId="40133518" w:rsidR="002D78B2" w:rsidRPr="00541E3D" w:rsidRDefault="002D78B2" w:rsidP="002D78B2">
            <w:pPr>
              <w:contextualSpacing/>
              <w:jc w:val="center"/>
            </w:pPr>
            <w:r w:rsidRPr="00541E3D">
              <w:t>0</w:t>
            </w:r>
          </w:p>
        </w:tc>
        <w:tc>
          <w:tcPr>
            <w:tcW w:w="694" w:type="dxa"/>
            <w:tcBorders>
              <w:bottom w:val="single" w:sz="4" w:space="0" w:color="auto"/>
              <w:right w:val="double" w:sz="4" w:space="0" w:color="auto"/>
            </w:tcBorders>
            <w:shd w:val="clear" w:color="auto" w:fill="auto"/>
            <w:vAlign w:val="center"/>
          </w:tcPr>
          <w:p w14:paraId="51EE3061" w14:textId="3BE8B163" w:rsidR="002D78B2" w:rsidRPr="00541E3D" w:rsidRDefault="002D78B2" w:rsidP="002D78B2">
            <w:pPr>
              <w:contextualSpacing/>
              <w:jc w:val="center"/>
            </w:pPr>
            <w:r w:rsidRPr="00541E3D">
              <w:t>0</w:t>
            </w:r>
          </w:p>
        </w:tc>
      </w:tr>
      <w:tr w:rsidR="002D78B2" w:rsidRPr="00541E3D" w14:paraId="7B202CD5"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5DB8D121" w14:textId="1196D229" w:rsidR="002D78B2" w:rsidRPr="00541E3D" w:rsidRDefault="002D78B2" w:rsidP="002D78B2">
            <w:pPr>
              <w:contextualSpacing/>
              <w:rPr>
                <w:i/>
                <w:iCs/>
              </w:rPr>
            </w:pPr>
            <w:r w:rsidRPr="00541E3D">
              <w:t xml:space="preserve">Damian Francis </w:t>
            </w:r>
            <w:r w:rsidRPr="00541E3D">
              <w:rPr>
                <w:i/>
                <w:iCs/>
              </w:rPr>
              <w:t>RPIPC Chair</w:t>
            </w:r>
          </w:p>
        </w:tc>
        <w:tc>
          <w:tcPr>
            <w:tcW w:w="537" w:type="dxa"/>
            <w:shd w:val="clear" w:color="auto" w:fill="auto"/>
            <w:vAlign w:val="center"/>
          </w:tcPr>
          <w:p w14:paraId="163BD095" w14:textId="4BE07FA3" w:rsidR="002D78B2" w:rsidRPr="00541E3D" w:rsidRDefault="002D78B2" w:rsidP="002D78B2">
            <w:pPr>
              <w:contextualSpacing/>
              <w:jc w:val="center"/>
            </w:pPr>
            <w:r w:rsidRPr="00541E3D">
              <w:t>P</w:t>
            </w:r>
          </w:p>
        </w:tc>
        <w:tc>
          <w:tcPr>
            <w:tcW w:w="657" w:type="dxa"/>
            <w:tcBorders>
              <w:bottom w:val="single" w:sz="4" w:space="0" w:color="auto"/>
            </w:tcBorders>
            <w:shd w:val="clear" w:color="auto" w:fill="auto"/>
            <w:vAlign w:val="center"/>
          </w:tcPr>
          <w:p w14:paraId="0FBDA5B2" w14:textId="40464BD0" w:rsidR="002D78B2" w:rsidRPr="00541E3D" w:rsidRDefault="00617F6C" w:rsidP="002D78B2">
            <w:pPr>
              <w:contextualSpacing/>
              <w:jc w:val="center"/>
            </w:pPr>
            <w:r w:rsidRPr="00541E3D">
              <w:t>P</w:t>
            </w:r>
          </w:p>
        </w:tc>
        <w:tc>
          <w:tcPr>
            <w:tcW w:w="657" w:type="dxa"/>
            <w:tcBorders>
              <w:bottom w:val="single" w:sz="4" w:space="0" w:color="auto"/>
            </w:tcBorders>
            <w:shd w:val="clear" w:color="auto" w:fill="auto"/>
            <w:vAlign w:val="center"/>
          </w:tcPr>
          <w:p w14:paraId="798A4EAA" w14:textId="220F3CCF" w:rsidR="002D78B2" w:rsidRPr="00541E3D" w:rsidRDefault="002D78B2" w:rsidP="002D78B2">
            <w:pPr>
              <w:contextualSpacing/>
              <w:jc w:val="center"/>
            </w:pPr>
          </w:p>
        </w:tc>
        <w:tc>
          <w:tcPr>
            <w:tcW w:w="641" w:type="dxa"/>
            <w:tcBorders>
              <w:bottom w:val="single" w:sz="4" w:space="0" w:color="auto"/>
            </w:tcBorders>
            <w:shd w:val="clear" w:color="auto" w:fill="auto"/>
            <w:vAlign w:val="center"/>
          </w:tcPr>
          <w:p w14:paraId="49F8C804" w14:textId="60EA92D1" w:rsidR="002D78B2" w:rsidRPr="00541E3D" w:rsidRDefault="002D78B2" w:rsidP="002D78B2">
            <w:pPr>
              <w:contextualSpacing/>
              <w:jc w:val="center"/>
            </w:pPr>
          </w:p>
        </w:tc>
        <w:tc>
          <w:tcPr>
            <w:tcW w:w="798" w:type="dxa"/>
            <w:tcBorders>
              <w:bottom w:val="single" w:sz="4" w:space="0" w:color="auto"/>
            </w:tcBorders>
            <w:shd w:val="clear" w:color="auto" w:fill="auto"/>
            <w:vAlign w:val="center"/>
          </w:tcPr>
          <w:p w14:paraId="681E2FD2" w14:textId="49DDE6C3" w:rsidR="002D78B2" w:rsidRPr="00541E3D" w:rsidRDefault="002D78B2" w:rsidP="002D78B2">
            <w:pPr>
              <w:contextualSpacing/>
              <w:jc w:val="center"/>
            </w:pPr>
          </w:p>
        </w:tc>
        <w:tc>
          <w:tcPr>
            <w:tcW w:w="739" w:type="dxa"/>
            <w:tcBorders>
              <w:bottom w:val="single" w:sz="4" w:space="0" w:color="auto"/>
            </w:tcBorders>
            <w:shd w:val="clear" w:color="auto" w:fill="auto"/>
            <w:vAlign w:val="center"/>
          </w:tcPr>
          <w:p w14:paraId="691D7A7B" w14:textId="353192EA" w:rsidR="002D78B2" w:rsidRPr="00541E3D" w:rsidRDefault="002D78B2" w:rsidP="002D78B2">
            <w:pPr>
              <w:contextualSpacing/>
              <w:jc w:val="center"/>
            </w:pPr>
          </w:p>
        </w:tc>
        <w:tc>
          <w:tcPr>
            <w:tcW w:w="790" w:type="dxa"/>
            <w:tcBorders>
              <w:bottom w:val="single" w:sz="4" w:space="0" w:color="auto"/>
            </w:tcBorders>
            <w:shd w:val="clear" w:color="auto" w:fill="auto"/>
            <w:vAlign w:val="center"/>
          </w:tcPr>
          <w:p w14:paraId="2AF0AFCE" w14:textId="31AC2C70" w:rsidR="002D78B2" w:rsidRPr="00541E3D" w:rsidRDefault="002D78B2" w:rsidP="002D78B2">
            <w:pPr>
              <w:contextualSpacing/>
              <w:jc w:val="center"/>
            </w:pPr>
          </w:p>
        </w:tc>
        <w:tc>
          <w:tcPr>
            <w:tcW w:w="691" w:type="dxa"/>
            <w:tcBorders>
              <w:bottom w:val="single" w:sz="4" w:space="0" w:color="auto"/>
            </w:tcBorders>
            <w:vAlign w:val="center"/>
          </w:tcPr>
          <w:p w14:paraId="6E95339F" w14:textId="7A744B01" w:rsidR="002D78B2" w:rsidRPr="00541E3D" w:rsidRDefault="00617F6C" w:rsidP="002D78B2">
            <w:pPr>
              <w:contextualSpacing/>
              <w:jc w:val="center"/>
            </w:pPr>
            <w:r w:rsidRPr="00541E3D">
              <w:t>2</w:t>
            </w:r>
          </w:p>
        </w:tc>
        <w:tc>
          <w:tcPr>
            <w:tcW w:w="693" w:type="dxa"/>
            <w:tcBorders>
              <w:bottom w:val="single" w:sz="4" w:space="0" w:color="auto"/>
            </w:tcBorders>
            <w:shd w:val="clear" w:color="auto" w:fill="auto"/>
            <w:vAlign w:val="center"/>
          </w:tcPr>
          <w:p w14:paraId="6CEA4708" w14:textId="51A8669F" w:rsidR="002D78B2" w:rsidRPr="00541E3D" w:rsidRDefault="002D78B2" w:rsidP="002D78B2">
            <w:pPr>
              <w:contextualSpacing/>
              <w:jc w:val="center"/>
            </w:pPr>
            <w:r w:rsidRPr="00541E3D">
              <w:t>0</w:t>
            </w:r>
          </w:p>
        </w:tc>
        <w:tc>
          <w:tcPr>
            <w:tcW w:w="694" w:type="dxa"/>
            <w:tcBorders>
              <w:bottom w:val="single" w:sz="4" w:space="0" w:color="auto"/>
              <w:right w:val="double" w:sz="4" w:space="0" w:color="auto"/>
            </w:tcBorders>
            <w:shd w:val="clear" w:color="auto" w:fill="auto"/>
            <w:vAlign w:val="center"/>
          </w:tcPr>
          <w:p w14:paraId="72B3E9E0" w14:textId="4475C292" w:rsidR="002D78B2" w:rsidRPr="00541E3D" w:rsidRDefault="002D78B2" w:rsidP="002D78B2">
            <w:pPr>
              <w:contextualSpacing/>
              <w:jc w:val="center"/>
            </w:pPr>
            <w:r w:rsidRPr="00541E3D">
              <w:t>0</w:t>
            </w:r>
          </w:p>
        </w:tc>
      </w:tr>
      <w:tr w:rsidR="002D78B2" w:rsidRPr="00541E3D" w14:paraId="130E5FDE"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DAD349D" w14:textId="27C343AC" w:rsidR="002D78B2" w:rsidRPr="00541E3D" w:rsidRDefault="002D78B2" w:rsidP="002D78B2">
            <w:pPr>
              <w:contextualSpacing/>
            </w:pPr>
            <w:r w:rsidRPr="00541E3D">
              <w:lastRenderedPageBreak/>
              <w:t>Gail Godwin</w:t>
            </w:r>
          </w:p>
          <w:p w14:paraId="07D64C56" w14:textId="78C86F6E" w:rsidR="002D78B2" w:rsidRPr="00541E3D" w:rsidRDefault="002D78B2" w:rsidP="002D78B2">
            <w:pPr>
              <w:contextualSpacing/>
              <w:rPr>
                <w:i/>
                <w:iCs/>
              </w:rPr>
            </w:pPr>
            <w:r w:rsidRPr="00541E3D">
              <w:rPr>
                <w:i/>
                <w:iCs/>
              </w:rPr>
              <w:t>SAPC Chair</w:t>
            </w:r>
          </w:p>
        </w:tc>
        <w:tc>
          <w:tcPr>
            <w:tcW w:w="537" w:type="dxa"/>
            <w:shd w:val="clear" w:color="auto" w:fill="auto"/>
            <w:vAlign w:val="center"/>
          </w:tcPr>
          <w:p w14:paraId="433B2B86" w14:textId="01FB3D69" w:rsidR="002D78B2" w:rsidRPr="00541E3D" w:rsidRDefault="002D78B2" w:rsidP="002D78B2">
            <w:pPr>
              <w:contextualSpacing/>
              <w:jc w:val="center"/>
            </w:pPr>
            <w:r w:rsidRPr="00541E3D">
              <w:t>P</w:t>
            </w:r>
          </w:p>
        </w:tc>
        <w:tc>
          <w:tcPr>
            <w:tcW w:w="657" w:type="dxa"/>
            <w:tcBorders>
              <w:bottom w:val="single" w:sz="4" w:space="0" w:color="auto"/>
            </w:tcBorders>
            <w:shd w:val="clear" w:color="auto" w:fill="auto"/>
            <w:vAlign w:val="center"/>
          </w:tcPr>
          <w:p w14:paraId="50019AEE" w14:textId="63D74C91" w:rsidR="002D78B2" w:rsidRPr="00541E3D" w:rsidRDefault="00617F6C" w:rsidP="002D78B2">
            <w:pPr>
              <w:contextualSpacing/>
              <w:jc w:val="center"/>
            </w:pPr>
            <w:r w:rsidRPr="00541E3D">
              <w:t>P</w:t>
            </w:r>
          </w:p>
        </w:tc>
        <w:tc>
          <w:tcPr>
            <w:tcW w:w="657" w:type="dxa"/>
            <w:tcBorders>
              <w:bottom w:val="single" w:sz="4" w:space="0" w:color="auto"/>
            </w:tcBorders>
            <w:shd w:val="clear" w:color="auto" w:fill="auto"/>
            <w:vAlign w:val="center"/>
          </w:tcPr>
          <w:p w14:paraId="68A181D6" w14:textId="36DF73F6" w:rsidR="002D78B2" w:rsidRPr="00541E3D" w:rsidRDefault="002D78B2" w:rsidP="002D78B2">
            <w:pPr>
              <w:contextualSpacing/>
              <w:jc w:val="center"/>
            </w:pPr>
          </w:p>
        </w:tc>
        <w:tc>
          <w:tcPr>
            <w:tcW w:w="641" w:type="dxa"/>
            <w:tcBorders>
              <w:bottom w:val="single" w:sz="4" w:space="0" w:color="auto"/>
            </w:tcBorders>
            <w:shd w:val="clear" w:color="auto" w:fill="auto"/>
            <w:vAlign w:val="center"/>
          </w:tcPr>
          <w:p w14:paraId="16FEE5BB" w14:textId="0E3C358F" w:rsidR="002D78B2" w:rsidRPr="00541E3D" w:rsidRDefault="002D78B2" w:rsidP="002D78B2">
            <w:pPr>
              <w:contextualSpacing/>
              <w:jc w:val="center"/>
            </w:pPr>
          </w:p>
        </w:tc>
        <w:tc>
          <w:tcPr>
            <w:tcW w:w="798" w:type="dxa"/>
            <w:tcBorders>
              <w:bottom w:val="single" w:sz="4" w:space="0" w:color="auto"/>
            </w:tcBorders>
            <w:shd w:val="clear" w:color="auto" w:fill="auto"/>
            <w:vAlign w:val="center"/>
          </w:tcPr>
          <w:p w14:paraId="4BBFFB7E" w14:textId="2C889155" w:rsidR="002D78B2" w:rsidRPr="00541E3D" w:rsidRDefault="002D78B2" w:rsidP="002D78B2">
            <w:pPr>
              <w:contextualSpacing/>
              <w:jc w:val="center"/>
            </w:pPr>
          </w:p>
        </w:tc>
        <w:tc>
          <w:tcPr>
            <w:tcW w:w="739" w:type="dxa"/>
            <w:tcBorders>
              <w:bottom w:val="single" w:sz="4" w:space="0" w:color="auto"/>
            </w:tcBorders>
            <w:shd w:val="clear" w:color="auto" w:fill="auto"/>
            <w:vAlign w:val="center"/>
          </w:tcPr>
          <w:p w14:paraId="1F1FF255" w14:textId="2B7116E8" w:rsidR="002D78B2" w:rsidRPr="00541E3D" w:rsidRDefault="002D78B2" w:rsidP="002D78B2">
            <w:pPr>
              <w:contextualSpacing/>
              <w:jc w:val="center"/>
            </w:pPr>
          </w:p>
        </w:tc>
        <w:tc>
          <w:tcPr>
            <w:tcW w:w="790" w:type="dxa"/>
            <w:tcBorders>
              <w:bottom w:val="single" w:sz="4" w:space="0" w:color="auto"/>
            </w:tcBorders>
            <w:shd w:val="clear" w:color="auto" w:fill="auto"/>
            <w:vAlign w:val="center"/>
          </w:tcPr>
          <w:p w14:paraId="27A06D63" w14:textId="75B13CA9" w:rsidR="002D78B2" w:rsidRPr="00541E3D" w:rsidRDefault="002D78B2" w:rsidP="002D78B2">
            <w:pPr>
              <w:contextualSpacing/>
              <w:jc w:val="center"/>
            </w:pPr>
          </w:p>
        </w:tc>
        <w:tc>
          <w:tcPr>
            <w:tcW w:w="691" w:type="dxa"/>
            <w:tcBorders>
              <w:bottom w:val="single" w:sz="4" w:space="0" w:color="auto"/>
            </w:tcBorders>
            <w:vAlign w:val="center"/>
          </w:tcPr>
          <w:p w14:paraId="509145E2" w14:textId="272D62D4" w:rsidR="002D78B2" w:rsidRPr="00541E3D" w:rsidRDefault="00617F6C" w:rsidP="002D78B2">
            <w:pPr>
              <w:contextualSpacing/>
              <w:jc w:val="center"/>
            </w:pPr>
            <w:r w:rsidRPr="00541E3D">
              <w:t>2</w:t>
            </w:r>
          </w:p>
        </w:tc>
        <w:tc>
          <w:tcPr>
            <w:tcW w:w="693" w:type="dxa"/>
            <w:tcBorders>
              <w:bottom w:val="single" w:sz="4" w:space="0" w:color="auto"/>
            </w:tcBorders>
            <w:shd w:val="clear" w:color="auto" w:fill="auto"/>
            <w:vAlign w:val="center"/>
          </w:tcPr>
          <w:p w14:paraId="7032BD8D" w14:textId="6FE3E921" w:rsidR="002D78B2" w:rsidRPr="00541E3D" w:rsidRDefault="002D78B2" w:rsidP="002D78B2">
            <w:pPr>
              <w:contextualSpacing/>
              <w:jc w:val="center"/>
            </w:pPr>
            <w:r w:rsidRPr="00541E3D">
              <w:t>0</w:t>
            </w:r>
          </w:p>
        </w:tc>
        <w:tc>
          <w:tcPr>
            <w:tcW w:w="694" w:type="dxa"/>
            <w:tcBorders>
              <w:bottom w:val="single" w:sz="4" w:space="0" w:color="auto"/>
              <w:right w:val="double" w:sz="4" w:space="0" w:color="auto"/>
            </w:tcBorders>
            <w:shd w:val="clear" w:color="auto" w:fill="auto"/>
            <w:vAlign w:val="center"/>
          </w:tcPr>
          <w:p w14:paraId="659EAAE1" w14:textId="15737793" w:rsidR="002D78B2" w:rsidRPr="00541E3D" w:rsidRDefault="002D78B2" w:rsidP="002D78B2">
            <w:pPr>
              <w:contextualSpacing/>
              <w:jc w:val="center"/>
            </w:pPr>
            <w:r w:rsidRPr="00541E3D">
              <w:t>0</w:t>
            </w:r>
          </w:p>
        </w:tc>
      </w:tr>
    </w:tbl>
    <w:p w14:paraId="48F3D223" w14:textId="1B3427D7" w:rsidR="00973FD5" w:rsidRPr="00541E3D" w:rsidRDefault="00973FD5" w:rsidP="00454F68">
      <w:pPr>
        <w:tabs>
          <w:tab w:val="right" w:pos="14314"/>
        </w:tabs>
        <w:contextualSpacing/>
        <w:rPr>
          <w:u w:val="single"/>
        </w:rPr>
      </w:pPr>
    </w:p>
    <w:sectPr w:rsidR="00973FD5" w:rsidRPr="00541E3D" w:rsidSect="009C6C7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38646" w14:textId="77777777" w:rsidR="00F74AD1" w:rsidRDefault="00F74AD1">
      <w:r>
        <w:separator/>
      </w:r>
    </w:p>
  </w:endnote>
  <w:endnote w:type="continuationSeparator" w:id="0">
    <w:p w14:paraId="0850A9DA" w14:textId="77777777" w:rsidR="00F74AD1" w:rsidRDefault="00F7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2BB5" w14:textId="6174BEE7" w:rsidR="00FC4624" w:rsidRPr="007E54DC" w:rsidRDefault="00EC79A6" w:rsidP="00DA6A83">
    <w:pPr>
      <w:pStyle w:val="Footer"/>
      <w:tabs>
        <w:tab w:val="clear" w:pos="8640"/>
        <w:tab w:val="right" w:pos="14310"/>
      </w:tabs>
    </w:pPr>
    <w:r>
      <w:rPr>
        <w:i/>
      </w:rPr>
      <w:t>5</w:t>
    </w:r>
    <w:r w:rsidR="00FC4624" w:rsidRPr="007E54DC">
      <w:rPr>
        <w:i/>
      </w:rPr>
      <w:t xml:space="preserve"> </w:t>
    </w:r>
    <w:r>
      <w:rPr>
        <w:i/>
      </w:rPr>
      <w:t>Novem</w:t>
    </w:r>
    <w:r w:rsidR="00575658">
      <w:rPr>
        <w:i/>
      </w:rPr>
      <w:t>ber</w:t>
    </w:r>
    <w:r w:rsidR="00FC4624" w:rsidRPr="007E54DC">
      <w:rPr>
        <w:i/>
      </w:rPr>
      <w:t xml:space="preserve"> 2021 ECUS-SCC Meeting Minutes (</w:t>
    </w:r>
    <w:proofErr w:type="gramStart"/>
    <w:r w:rsidR="00E22F38">
      <w:rPr>
        <w:i/>
      </w:rPr>
      <w:t>FINAL</w:t>
    </w:r>
    <w:r w:rsidR="00FC4624" w:rsidRPr="007E54DC">
      <w:rPr>
        <w:i/>
      </w:rPr>
      <w:t xml:space="preserve">)   </w:t>
    </w:r>
    <w:proofErr w:type="gramEnd"/>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EndPr/>
          <w:sdtContent>
            <w:r w:rsidR="00FC4624" w:rsidRPr="007E54DC">
              <w:rPr>
                <w:i/>
              </w:rPr>
              <w:tab/>
              <w:t xml:space="preserve">Page </w:t>
            </w:r>
            <w:r w:rsidR="00FC4624" w:rsidRPr="007E54DC">
              <w:rPr>
                <w:bCs/>
                <w:i/>
              </w:rPr>
              <w:fldChar w:fldCharType="begin"/>
            </w:r>
            <w:r w:rsidR="00FC4624" w:rsidRPr="007E54DC">
              <w:rPr>
                <w:bCs/>
                <w:i/>
              </w:rPr>
              <w:instrText xml:space="preserve"> PAGE </w:instrText>
            </w:r>
            <w:r w:rsidR="00FC4624" w:rsidRPr="007E54DC">
              <w:rPr>
                <w:bCs/>
                <w:i/>
              </w:rPr>
              <w:fldChar w:fldCharType="separate"/>
            </w:r>
            <w:r w:rsidR="00FC4624" w:rsidRPr="007E54DC">
              <w:rPr>
                <w:bCs/>
                <w:i/>
              </w:rPr>
              <w:t>17</w:t>
            </w:r>
            <w:r w:rsidR="00FC4624" w:rsidRPr="007E54DC">
              <w:rPr>
                <w:bCs/>
                <w:i/>
              </w:rPr>
              <w:fldChar w:fldCharType="end"/>
            </w:r>
            <w:r w:rsidR="00FC4624" w:rsidRPr="007E54DC">
              <w:rPr>
                <w:i/>
              </w:rPr>
              <w:t xml:space="preserve"> of </w:t>
            </w:r>
            <w:r w:rsidR="00FC4624" w:rsidRPr="007E54DC">
              <w:rPr>
                <w:bCs/>
                <w:i/>
              </w:rPr>
              <w:fldChar w:fldCharType="begin"/>
            </w:r>
            <w:r w:rsidR="00FC4624" w:rsidRPr="007E54DC">
              <w:rPr>
                <w:bCs/>
                <w:i/>
              </w:rPr>
              <w:instrText xml:space="preserve"> NUMPAGES  </w:instrText>
            </w:r>
            <w:r w:rsidR="00FC4624" w:rsidRPr="007E54DC">
              <w:rPr>
                <w:bCs/>
                <w:i/>
              </w:rPr>
              <w:fldChar w:fldCharType="separate"/>
            </w:r>
            <w:r w:rsidR="00FC4624" w:rsidRPr="007E54DC">
              <w:rPr>
                <w:bCs/>
                <w:i/>
              </w:rPr>
              <w:t>18</w:t>
            </w:r>
            <w:r w:rsidR="00FC4624" w:rsidRPr="007E54DC">
              <w:rPr>
                <w:bCs/>
                <w:i/>
              </w:rPr>
              <w:fldChar w:fldCharType="end"/>
            </w:r>
          </w:sdtContent>
        </w:sdt>
      </w:sdtContent>
    </w:sdt>
  </w:p>
  <w:p w14:paraId="067E9959" w14:textId="77777777" w:rsidR="00FC4624" w:rsidRPr="007E54DC" w:rsidRDefault="00FC4624" w:rsidP="00DA6A83">
    <w:pPr>
      <w:pStyle w:val="Footer"/>
      <w:tabs>
        <w:tab w:val="clear" w:pos="4320"/>
        <w:tab w:val="clear" w:pos="8640"/>
        <w:tab w:val="right" w:pos="13770"/>
      </w:tabs>
      <w:ind w:left="-180"/>
      <w:rPr>
        <w:i/>
      </w:rPr>
    </w:pPr>
  </w:p>
  <w:p w14:paraId="6AD60BEF" w14:textId="77777777" w:rsidR="00FC4624" w:rsidRPr="007E54DC" w:rsidRDefault="00FC4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8EE54" w14:textId="77777777" w:rsidR="00F74AD1" w:rsidRDefault="00F74AD1">
      <w:r>
        <w:separator/>
      </w:r>
    </w:p>
  </w:footnote>
  <w:footnote w:type="continuationSeparator" w:id="0">
    <w:p w14:paraId="43037286" w14:textId="77777777" w:rsidR="00F74AD1" w:rsidRDefault="00F74A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E4076"/>
    <w:multiLevelType w:val="hybridMultilevel"/>
    <w:tmpl w:val="5CA24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D698A"/>
    <w:multiLevelType w:val="hybridMultilevel"/>
    <w:tmpl w:val="2910BC08"/>
    <w:lvl w:ilvl="0" w:tplc="FBE2A05C">
      <w:start w:val="1"/>
      <w:numFmt w:val="decimal"/>
      <w:lvlText w:val="%1."/>
      <w:lvlJc w:val="left"/>
      <w:pPr>
        <w:ind w:left="720" w:hanging="360"/>
      </w:pPr>
      <w:rPr>
        <w:rFonts w:hint="default"/>
        <w:b w:val="0"/>
        <w:bCs w:val="0"/>
      </w:rPr>
    </w:lvl>
    <w:lvl w:ilvl="1" w:tplc="CC2C38C2">
      <w:start w:val="1"/>
      <w:numFmt w:val="lowerLetter"/>
      <w:lvlText w:val="%2."/>
      <w:lvlJc w:val="left"/>
      <w:pPr>
        <w:ind w:left="1440" w:hanging="360"/>
      </w:pPr>
      <w:rPr>
        <w:b w:val="0"/>
        <w:bCs w:val="0"/>
      </w:rPr>
    </w:lvl>
    <w:lvl w:ilvl="2" w:tplc="21CE3338">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532F5"/>
    <w:multiLevelType w:val="hybridMultilevel"/>
    <w:tmpl w:val="4FD8A8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76797"/>
    <w:multiLevelType w:val="hybridMultilevel"/>
    <w:tmpl w:val="2DE4EF72"/>
    <w:lvl w:ilvl="0" w:tplc="51883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CD2117"/>
    <w:multiLevelType w:val="hybridMultilevel"/>
    <w:tmpl w:val="675EE9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04B81"/>
    <w:multiLevelType w:val="hybridMultilevel"/>
    <w:tmpl w:val="BF20A7B6"/>
    <w:lvl w:ilvl="0" w:tplc="86DC3E0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54A8F"/>
    <w:multiLevelType w:val="hybridMultilevel"/>
    <w:tmpl w:val="B09A94B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013CA3"/>
    <w:multiLevelType w:val="hybridMultilevel"/>
    <w:tmpl w:val="203AC5FA"/>
    <w:lvl w:ilvl="0" w:tplc="221AA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5F6965"/>
    <w:multiLevelType w:val="hybridMultilevel"/>
    <w:tmpl w:val="68B20AD2"/>
    <w:lvl w:ilvl="0" w:tplc="8610A38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EC77F6"/>
    <w:multiLevelType w:val="hybridMultilevel"/>
    <w:tmpl w:val="742E6C76"/>
    <w:lvl w:ilvl="0" w:tplc="0409000F">
      <w:start w:val="1"/>
      <w:numFmt w:val="decimal"/>
      <w:lvlText w:val="%1."/>
      <w:lvlJc w:val="left"/>
      <w:pPr>
        <w:ind w:left="720" w:hanging="360"/>
      </w:pPr>
    </w:lvl>
    <w:lvl w:ilvl="1" w:tplc="8266008A">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56C21"/>
    <w:multiLevelType w:val="hybridMultilevel"/>
    <w:tmpl w:val="BF769532"/>
    <w:lvl w:ilvl="0" w:tplc="46BCF66A">
      <w:start w:val="1"/>
      <w:numFmt w:val="decimal"/>
      <w:lvlText w:val="%1."/>
      <w:lvlJc w:val="left"/>
      <w:pPr>
        <w:ind w:left="720" w:hanging="360"/>
      </w:pPr>
      <w:rPr>
        <w:rFonts w:ascii="Times New Roman" w:eastAsia="Calibri" w:hAnsi="Times New Roman" w:cs="Times New Roman" w:hint="default"/>
      </w:rPr>
    </w:lvl>
    <w:lvl w:ilvl="1" w:tplc="2CF05D38">
      <w:start w:val="1"/>
      <w:numFmt w:val="lowerLetter"/>
      <w:lvlText w:val="%2."/>
      <w:lvlJc w:val="left"/>
      <w:pPr>
        <w:ind w:left="1440" w:hanging="360"/>
      </w:pPr>
      <w:rPr>
        <w:b w:val="0"/>
        <w:bCs w:val="0"/>
      </w:rPr>
    </w:lvl>
    <w:lvl w:ilvl="2" w:tplc="D952A3D8">
      <w:start w:val="1"/>
      <w:numFmt w:val="lowerRoman"/>
      <w:lvlText w:val="%3."/>
      <w:lvlJc w:val="right"/>
      <w:pPr>
        <w:ind w:left="2160" w:hanging="180"/>
      </w:pPr>
      <w:rPr>
        <w:b w:val="0"/>
        <w:bCs w:val="0"/>
      </w:rPr>
    </w:lvl>
    <w:lvl w:ilvl="3" w:tplc="9710C7F8">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30C5A"/>
    <w:multiLevelType w:val="hybridMultilevel"/>
    <w:tmpl w:val="BD806B38"/>
    <w:lvl w:ilvl="0" w:tplc="BAA4DBBC">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B5020D"/>
    <w:multiLevelType w:val="multilevel"/>
    <w:tmpl w:val="B400DC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8405064"/>
    <w:multiLevelType w:val="hybridMultilevel"/>
    <w:tmpl w:val="C7E069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A40CA1"/>
    <w:multiLevelType w:val="hybridMultilevel"/>
    <w:tmpl w:val="6590A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40466"/>
    <w:multiLevelType w:val="hybridMultilevel"/>
    <w:tmpl w:val="85908842"/>
    <w:lvl w:ilvl="0" w:tplc="F47493EA">
      <w:start w:val="1"/>
      <w:numFmt w:val="decimal"/>
      <w:lvlText w:val="%1."/>
      <w:lvlJc w:val="left"/>
      <w:pPr>
        <w:ind w:left="720" w:hanging="360"/>
      </w:pPr>
      <w:rPr>
        <w:rFonts w:hint="default"/>
        <w:b w:val="0"/>
        <w:bCs/>
        <w:u w:val="none"/>
      </w:rPr>
    </w:lvl>
    <w:lvl w:ilvl="1" w:tplc="EB6AF3B6">
      <w:start w:val="1"/>
      <w:numFmt w:val="lowerLetter"/>
      <w:lvlText w:val="%2."/>
      <w:lvlJc w:val="left"/>
      <w:pPr>
        <w:ind w:left="1440" w:hanging="360"/>
      </w:pPr>
      <w:rPr>
        <w:b w:val="0"/>
        <w:bCs w:val="0"/>
      </w:rPr>
    </w:lvl>
    <w:lvl w:ilvl="2" w:tplc="E724D4A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6236B5"/>
    <w:multiLevelType w:val="hybridMultilevel"/>
    <w:tmpl w:val="1D665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47216"/>
    <w:multiLevelType w:val="hybridMultilevel"/>
    <w:tmpl w:val="F06CE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FB00D5"/>
    <w:multiLevelType w:val="hybridMultilevel"/>
    <w:tmpl w:val="428A0F36"/>
    <w:lvl w:ilvl="0" w:tplc="CB86907A">
      <w:start w:val="1"/>
      <w:numFmt w:val="decimal"/>
      <w:lvlText w:val="%1."/>
      <w:lvlJc w:val="left"/>
      <w:pPr>
        <w:ind w:left="720" w:hanging="360"/>
      </w:pPr>
      <w:rPr>
        <w:b w:val="0"/>
        <w:bCs w:val="0"/>
      </w:rPr>
    </w:lvl>
    <w:lvl w:ilvl="1" w:tplc="A17CA7F8">
      <w:start w:val="1"/>
      <w:numFmt w:val="lowerLetter"/>
      <w:lvlText w:val="%2."/>
      <w:lvlJc w:val="left"/>
      <w:pPr>
        <w:ind w:left="1440" w:hanging="360"/>
      </w:pPr>
      <w:rPr>
        <w:b w:val="0"/>
        <w:bCs w:val="0"/>
      </w:rPr>
    </w:lvl>
    <w:lvl w:ilvl="2" w:tplc="FD0E8434">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185A4B"/>
    <w:multiLevelType w:val="hybridMultilevel"/>
    <w:tmpl w:val="3F7A7C42"/>
    <w:lvl w:ilvl="0" w:tplc="BE0C539A">
      <w:start w:val="1"/>
      <w:numFmt w:val="decimal"/>
      <w:lvlText w:val="%1."/>
      <w:lvlJc w:val="left"/>
      <w:pPr>
        <w:ind w:left="720" w:hanging="360"/>
      </w:pPr>
      <w:rPr>
        <w:rFonts w:hint="default"/>
        <w:b w:val="0"/>
        <w:bCs/>
        <w:u w:val="none"/>
      </w:rPr>
    </w:lvl>
    <w:lvl w:ilvl="1" w:tplc="8BFE00E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8A0DBB"/>
    <w:multiLevelType w:val="hybridMultilevel"/>
    <w:tmpl w:val="E8803E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3E64CC"/>
    <w:multiLevelType w:val="hybridMultilevel"/>
    <w:tmpl w:val="CD4A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5A0549"/>
    <w:multiLevelType w:val="hybridMultilevel"/>
    <w:tmpl w:val="BA248FD0"/>
    <w:lvl w:ilvl="0" w:tplc="04090019">
      <w:start w:val="1"/>
      <w:numFmt w:val="lowerLetter"/>
      <w:lvlText w:val="%1."/>
      <w:lvlJc w:val="left"/>
      <w:pPr>
        <w:ind w:left="1440" w:hanging="360"/>
      </w:pPr>
      <w:rPr>
        <w:b w:val="0"/>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6EF21F6"/>
    <w:multiLevelType w:val="hybridMultilevel"/>
    <w:tmpl w:val="0D98D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780A77"/>
    <w:multiLevelType w:val="hybridMultilevel"/>
    <w:tmpl w:val="2B3A9BD4"/>
    <w:lvl w:ilvl="0" w:tplc="D388A042">
      <w:start w:val="1"/>
      <w:numFmt w:val="decimal"/>
      <w:lvlText w:val="%1."/>
      <w:lvlJc w:val="left"/>
      <w:pPr>
        <w:ind w:left="720" w:hanging="360"/>
      </w:pPr>
      <w:rPr>
        <w:rFonts w:hint="default"/>
        <w:b w:val="0"/>
        <w:bCs/>
      </w:rPr>
    </w:lvl>
    <w:lvl w:ilvl="1" w:tplc="B9C0A54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C75215"/>
    <w:multiLevelType w:val="hybridMultilevel"/>
    <w:tmpl w:val="5350BB64"/>
    <w:lvl w:ilvl="0" w:tplc="E9449242">
      <w:start w:val="1"/>
      <w:numFmt w:val="decimal"/>
      <w:lvlText w:val="%1."/>
      <w:lvlJc w:val="left"/>
      <w:pPr>
        <w:ind w:left="720" w:hanging="360"/>
      </w:pPr>
      <w:rPr>
        <w:rFonts w:hint="default"/>
        <w:b w:val="0"/>
        <w:bCs w:val="0"/>
      </w:rPr>
    </w:lvl>
    <w:lvl w:ilvl="1" w:tplc="8F10F3B0">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841B2B"/>
    <w:multiLevelType w:val="hybridMultilevel"/>
    <w:tmpl w:val="D9D20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014979"/>
    <w:multiLevelType w:val="hybridMultilevel"/>
    <w:tmpl w:val="B02E85B0"/>
    <w:lvl w:ilvl="0" w:tplc="4008BD0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8A51FB"/>
    <w:multiLevelType w:val="hybridMultilevel"/>
    <w:tmpl w:val="988CBD10"/>
    <w:lvl w:ilvl="0" w:tplc="AE627D9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E24949"/>
    <w:multiLevelType w:val="hybridMultilevel"/>
    <w:tmpl w:val="D2B4E5FC"/>
    <w:lvl w:ilvl="0" w:tplc="7562B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3C822AF"/>
    <w:multiLevelType w:val="hybridMultilevel"/>
    <w:tmpl w:val="A4AA9D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166BD0"/>
    <w:multiLevelType w:val="hybridMultilevel"/>
    <w:tmpl w:val="9BBE3716"/>
    <w:lvl w:ilvl="0" w:tplc="2E7A5968">
      <w:start w:val="1"/>
      <w:numFmt w:val="decimal"/>
      <w:lvlText w:val="%1."/>
      <w:lvlJc w:val="left"/>
      <w:pPr>
        <w:ind w:left="720" w:hanging="360"/>
      </w:pPr>
      <w:rPr>
        <w:rFonts w:hint="default"/>
        <w:b w:val="0"/>
        <w:bCs/>
      </w:rPr>
    </w:lvl>
    <w:lvl w:ilvl="1" w:tplc="BA68BCF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F260D0"/>
    <w:multiLevelType w:val="hybridMultilevel"/>
    <w:tmpl w:val="FB2435E8"/>
    <w:lvl w:ilvl="0" w:tplc="0409000F">
      <w:start w:val="1"/>
      <w:numFmt w:val="decimal"/>
      <w:lvlText w:val="%1."/>
      <w:lvlJc w:val="left"/>
      <w:pPr>
        <w:ind w:left="720" w:hanging="360"/>
      </w:pPr>
    </w:lvl>
    <w:lvl w:ilvl="1" w:tplc="947CE744">
      <w:start w:val="1"/>
      <w:numFmt w:val="lowerLetter"/>
      <w:lvlText w:val="%2."/>
      <w:lvlJc w:val="left"/>
      <w:pPr>
        <w:ind w:left="1440" w:hanging="360"/>
      </w:pPr>
      <w:rPr>
        <w:b w:val="0"/>
        <w:bCs w:val="0"/>
      </w:rPr>
    </w:lvl>
    <w:lvl w:ilvl="2" w:tplc="734EEF1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785B51"/>
    <w:multiLevelType w:val="multilevel"/>
    <w:tmpl w:val="159698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04658C6"/>
    <w:multiLevelType w:val="hybridMultilevel"/>
    <w:tmpl w:val="B35EC8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252B78"/>
    <w:multiLevelType w:val="hybridMultilevel"/>
    <w:tmpl w:val="AD0050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8D4DF6"/>
    <w:multiLevelType w:val="hybridMultilevel"/>
    <w:tmpl w:val="4B521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95EE44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802622"/>
    <w:multiLevelType w:val="hybridMultilevel"/>
    <w:tmpl w:val="2C2CE49E"/>
    <w:lvl w:ilvl="0" w:tplc="01D80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4611C99"/>
    <w:multiLevelType w:val="hybridMultilevel"/>
    <w:tmpl w:val="C0A03E90"/>
    <w:lvl w:ilvl="0" w:tplc="46BCF66A">
      <w:start w:val="1"/>
      <w:numFmt w:val="decimal"/>
      <w:lvlText w:val="%1."/>
      <w:lvlJc w:val="left"/>
      <w:pPr>
        <w:ind w:left="72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374D0B"/>
    <w:multiLevelType w:val="hybridMultilevel"/>
    <w:tmpl w:val="F70AE55E"/>
    <w:lvl w:ilvl="0" w:tplc="53CE5842">
      <w:start w:val="1"/>
      <w:numFmt w:val="decimal"/>
      <w:lvlText w:val="%1."/>
      <w:lvlJc w:val="left"/>
      <w:pPr>
        <w:ind w:left="720" w:hanging="360"/>
      </w:pPr>
      <w:rPr>
        <w:rFonts w:cs="Times New Roman" w:hint="default"/>
        <w:b w:val="0"/>
        <w:bCs w:val="0"/>
      </w:rPr>
    </w:lvl>
    <w:lvl w:ilvl="1" w:tplc="079A21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EC6BBF"/>
    <w:multiLevelType w:val="hybridMultilevel"/>
    <w:tmpl w:val="D4F4258A"/>
    <w:lvl w:ilvl="0" w:tplc="7388A49A">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CE450B"/>
    <w:multiLevelType w:val="hybridMultilevel"/>
    <w:tmpl w:val="0532C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8B2C50"/>
    <w:multiLevelType w:val="hybridMultilevel"/>
    <w:tmpl w:val="428A0F3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1BC0066"/>
    <w:multiLevelType w:val="hybridMultilevel"/>
    <w:tmpl w:val="33B4E2F6"/>
    <w:lvl w:ilvl="0" w:tplc="697405B0">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72754B"/>
    <w:multiLevelType w:val="hybridMultilevel"/>
    <w:tmpl w:val="826C0D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F1510E"/>
    <w:multiLevelType w:val="hybridMultilevel"/>
    <w:tmpl w:val="F4CCE5D6"/>
    <w:lvl w:ilvl="0" w:tplc="2654BD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842394"/>
    <w:multiLevelType w:val="multilevel"/>
    <w:tmpl w:val="533696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7ECC38B0"/>
    <w:multiLevelType w:val="hybridMultilevel"/>
    <w:tmpl w:val="122C8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37"/>
  </w:num>
  <w:num w:numId="5">
    <w:abstractNumId w:val="1"/>
  </w:num>
  <w:num w:numId="6">
    <w:abstractNumId w:val="39"/>
  </w:num>
  <w:num w:numId="7">
    <w:abstractNumId w:val="10"/>
  </w:num>
  <w:num w:numId="8">
    <w:abstractNumId w:val="32"/>
  </w:num>
  <w:num w:numId="9">
    <w:abstractNumId w:val="4"/>
  </w:num>
  <w:num w:numId="10">
    <w:abstractNumId w:val="45"/>
  </w:num>
  <w:num w:numId="11">
    <w:abstractNumId w:val="8"/>
  </w:num>
  <w:num w:numId="12">
    <w:abstractNumId w:val="25"/>
  </w:num>
  <w:num w:numId="13">
    <w:abstractNumId w:val="42"/>
  </w:num>
  <w:num w:numId="14">
    <w:abstractNumId w:val="21"/>
  </w:num>
  <w:num w:numId="15">
    <w:abstractNumId w:val="15"/>
  </w:num>
  <w:num w:numId="16">
    <w:abstractNumId w:val="2"/>
  </w:num>
  <w:num w:numId="17">
    <w:abstractNumId w:val="34"/>
  </w:num>
  <w:num w:numId="18">
    <w:abstractNumId w:val="36"/>
  </w:num>
  <w:num w:numId="19">
    <w:abstractNumId w:val="35"/>
  </w:num>
  <w:num w:numId="20">
    <w:abstractNumId w:val="29"/>
  </w:num>
  <w:num w:numId="21">
    <w:abstractNumId w:val="38"/>
  </w:num>
  <w:num w:numId="22">
    <w:abstractNumId w:val="31"/>
  </w:num>
  <w:num w:numId="23">
    <w:abstractNumId w:val="22"/>
  </w:num>
  <w:num w:numId="24">
    <w:abstractNumId w:val="24"/>
  </w:num>
  <w:num w:numId="25">
    <w:abstractNumId w:val="7"/>
  </w:num>
  <w:num w:numId="26">
    <w:abstractNumId w:val="3"/>
  </w:num>
  <w:num w:numId="27">
    <w:abstractNumId w:val="27"/>
  </w:num>
  <w:num w:numId="28">
    <w:abstractNumId w:val="30"/>
  </w:num>
  <w:num w:numId="29">
    <w:abstractNumId w:val="9"/>
  </w:num>
  <w:num w:numId="30">
    <w:abstractNumId w:val="5"/>
  </w:num>
  <w:num w:numId="31">
    <w:abstractNumId w:val="19"/>
  </w:num>
  <w:num w:numId="32">
    <w:abstractNumId w:val="11"/>
  </w:num>
  <w:num w:numId="33">
    <w:abstractNumId w:val="6"/>
  </w:num>
  <w:num w:numId="34">
    <w:abstractNumId w:val="14"/>
  </w:num>
  <w:num w:numId="35">
    <w:abstractNumId w:val="0"/>
  </w:num>
  <w:num w:numId="36">
    <w:abstractNumId w:val="17"/>
  </w:num>
  <w:num w:numId="37">
    <w:abstractNumId w:val="13"/>
  </w:num>
  <w:num w:numId="38">
    <w:abstractNumId w:val="20"/>
  </w:num>
  <w:num w:numId="39">
    <w:abstractNumId w:val="48"/>
  </w:num>
  <w:num w:numId="40">
    <w:abstractNumId w:val="23"/>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44"/>
  </w:num>
  <w:num w:numId="45">
    <w:abstractNumId w:val="16"/>
  </w:num>
  <w:num w:numId="46">
    <w:abstractNumId w:val="41"/>
  </w:num>
  <w:num w:numId="47">
    <w:abstractNumId w:val="46"/>
  </w:num>
  <w:num w:numId="48">
    <w:abstractNumId w:val="12"/>
  </w:num>
  <w:num w:numId="49">
    <w:abstractNumId w:val="4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F94"/>
    <w:rsid w:val="000144F9"/>
    <w:rsid w:val="000173B5"/>
    <w:rsid w:val="000246BE"/>
    <w:rsid w:val="000250AB"/>
    <w:rsid w:val="0003086F"/>
    <w:rsid w:val="00032FF7"/>
    <w:rsid w:val="00037DDE"/>
    <w:rsid w:val="0004118F"/>
    <w:rsid w:val="0004173C"/>
    <w:rsid w:val="00045A2E"/>
    <w:rsid w:val="000507F8"/>
    <w:rsid w:val="00055CF5"/>
    <w:rsid w:val="00061B4B"/>
    <w:rsid w:val="00066022"/>
    <w:rsid w:val="00071A3E"/>
    <w:rsid w:val="00073431"/>
    <w:rsid w:val="00073630"/>
    <w:rsid w:val="000757A3"/>
    <w:rsid w:val="00076EF3"/>
    <w:rsid w:val="000777F9"/>
    <w:rsid w:val="00082D4B"/>
    <w:rsid w:val="0008395E"/>
    <w:rsid w:val="000921AE"/>
    <w:rsid w:val="00092D4A"/>
    <w:rsid w:val="00095528"/>
    <w:rsid w:val="000A0ECF"/>
    <w:rsid w:val="000A50C2"/>
    <w:rsid w:val="000A5412"/>
    <w:rsid w:val="000A5B88"/>
    <w:rsid w:val="000A7F9B"/>
    <w:rsid w:val="000B0480"/>
    <w:rsid w:val="000B147E"/>
    <w:rsid w:val="000B362D"/>
    <w:rsid w:val="000B6B06"/>
    <w:rsid w:val="000B6B9F"/>
    <w:rsid w:val="000B74EE"/>
    <w:rsid w:val="000C0DB9"/>
    <w:rsid w:val="000C22A9"/>
    <w:rsid w:val="000C5720"/>
    <w:rsid w:val="000C59F7"/>
    <w:rsid w:val="000C7035"/>
    <w:rsid w:val="000E1A9F"/>
    <w:rsid w:val="000E3684"/>
    <w:rsid w:val="000F3792"/>
    <w:rsid w:val="000F4925"/>
    <w:rsid w:val="000F4E9D"/>
    <w:rsid w:val="00104BF3"/>
    <w:rsid w:val="0010559F"/>
    <w:rsid w:val="0010774F"/>
    <w:rsid w:val="001107E2"/>
    <w:rsid w:val="00114775"/>
    <w:rsid w:val="001214C4"/>
    <w:rsid w:val="00122214"/>
    <w:rsid w:val="001239B2"/>
    <w:rsid w:val="001454CA"/>
    <w:rsid w:val="0014666D"/>
    <w:rsid w:val="001534E1"/>
    <w:rsid w:val="001568EE"/>
    <w:rsid w:val="001645F7"/>
    <w:rsid w:val="00164A00"/>
    <w:rsid w:val="00171EE3"/>
    <w:rsid w:val="001736BC"/>
    <w:rsid w:val="00175ED7"/>
    <w:rsid w:val="00176EC2"/>
    <w:rsid w:val="00182B66"/>
    <w:rsid w:val="00190F09"/>
    <w:rsid w:val="00192D1B"/>
    <w:rsid w:val="001A2105"/>
    <w:rsid w:val="001A74E1"/>
    <w:rsid w:val="001B0733"/>
    <w:rsid w:val="001B0887"/>
    <w:rsid w:val="001B3020"/>
    <w:rsid w:val="001B417D"/>
    <w:rsid w:val="001C0C06"/>
    <w:rsid w:val="001C21E3"/>
    <w:rsid w:val="001C7F61"/>
    <w:rsid w:val="001D0605"/>
    <w:rsid w:val="001D0900"/>
    <w:rsid w:val="001D44E1"/>
    <w:rsid w:val="001E1643"/>
    <w:rsid w:val="001E18A8"/>
    <w:rsid w:val="001E422A"/>
    <w:rsid w:val="001E511A"/>
    <w:rsid w:val="001E567E"/>
    <w:rsid w:val="001E5779"/>
    <w:rsid w:val="001F05E0"/>
    <w:rsid w:val="001F0F53"/>
    <w:rsid w:val="001F380D"/>
    <w:rsid w:val="001F65CC"/>
    <w:rsid w:val="001F7026"/>
    <w:rsid w:val="002062D7"/>
    <w:rsid w:val="002202EF"/>
    <w:rsid w:val="0022058A"/>
    <w:rsid w:val="00222065"/>
    <w:rsid w:val="002244BE"/>
    <w:rsid w:val="00231565"/>
    <w:rsid w:val="002326B8"/>
    <w:rsid w:val="00233260"/>
    <w:rsid w:val="0023764C"/>
    <w:rsid w:val="002429E8"/>
    <w:rsid w:val="00245360"/>
    <w:rsid w:val="002514C7"/>
    <w:rsid w:val="00255B99"/>
    <w:rsid w:val="0025770A"/>
    <w:rsid w:val="0026408E"/>
    <w:rsid w:val="0026653A"/>
    <w:rsid w:val="0027101A"/>
    <w:rsid w:val="002720DB"/>
    <w:rsid w:val="002722F5"/>
    <w:rsid w:val="0027270A"/>
    <w:rsid w:val="00276814"/>
    <w:rsid w:val="002805B2"/>
    <w:rsid w:val="00280889"/>
    <w:rsid w:val="0028196E"/>
    <w:rsid w:val="0028355B"/>
    <w:rsid w:val="00283686"/>
    <w:rsid w:val="00286222"/>
    <w:rsid w:val="0028721E"/>
    <w:rsid w:val="00291DF8"/>
    <w:rsid w:val="00293172"/>
    <w:rsid w:val="002A3A47"/>
    <w:rsid w:val="002B598F"/>
    <w:rsid w:val="002B6719"/>
    <w:rsid w:val="002B74F7"/>
    <w:rsid w:val="002C221C"/>
    <w:rsid w:val="002C3502"/>
    <w:rsid w:val="002C4B4E"/>
    <w:rsid w:val="002D4243"/>
    <w:rsid w:val="002D78B2"/>
    <w:rsid w:val="002E2C41"/>
    <w:rsid w:val="002E72EF"/>
    <w:rsid w:val="002F2058"/>
    <w:rsid w:val="002F41C2"/>
    <w:rsid w:val="002F5B48"/>
    <w:rsid w:val="002F622E"/>
    <w:rsid w:val="002F7A05"/>
    <w:rsid w:val="00300C58"/>
    <w:rsid w:val="00301EDA"/>
    <w:rsid w:val="00303C17"/>
    <w:rsid w:val="003054B3"/>
    <w:rsid w:val="0030603E"/>
    <w:rsid w:val="00312441"/>
    <w:rsid w:val="003308D6"/>
    <w:rsid w:val="00332141"/>
    <w:rsid w:val="0033218A"/>
    <w:rsid w:val="00333D79"/>
    <w:rsid w:val="00335B6A"/>
    <w:rsid w:val="00336EB9"/>
    <w:rsid w:val="00343D80"/>
    <w:rsid w:val="00347137"/>
    <w:rsid w:val="00354FB6"/>
    <w:rsid w:val="003611FA"/>
    <w:rsid w:val="003617D0"/>
    <w:rsid w:val="003629E9"/>
    <w:rsid w:val="00363D58"/>
    <w:rsid w:val="00370A85"/>
    <w:rsid w:val="003754FF"/>
    <w:rsid w:val="003821DA"/>
    <w:rsid w:val="00387BDC"/>
    <w:rsid w:val="003A1462"/>
    <w:rsid w:val="003A4E09"/>
    <w:rsid w:val="003A51D3"/>
    <w:rsid w:val="003B231C"/>
    <w:rsid w:val="003B3BAD"/>
    <w:rsid w:val="003B5750"/>
    <w:rsid w:val="003B57D6"/>
    <w:rsid w:val="003B7781"/>
    <w:rsid w:val="003C3C8D"/>
    <w:rsid w:val="003C603C"/>
    <w:rsid w:val="003C6F4F"/>
    <w:rsid w:val="003C702A"/>
    <w:rsid w:val="003D2AF7"/>
    <w:rsid w:val="003D3058"/>
    <w:rsid w:val="003E4149"/>
    <w:rsid w:val="003F0E8A"/>
    <w:rsid w:val="003F4AA3"/>
    <w:rsid w:val="004008A0"/>
    <w:rsid w:val="00400D60"/>
    <w:rsid w:val="0040277F"/>
    <w:rsid w:val="0040653E"/>
    <w:rsid w:val="00410B64"/>
    <w:rsid w:val="00413013"/>
    <w:rsid w:val="00414876"/>
    <w:rsid w:val="00417222"/>
    <w:rsid w:val="00420462"/>
    <w:rsid w:val="00431C5A"/>
    <w:rsid w:val="004343D2"/>
    <w:rsid w:val="00436400"/>
    <w:rsid w:val="0043725A"/>
    <w:rsid w:val="00442114"/>
    <w:rsid w:val="00447A2A"/>
    <w:rsid w:val="0045143E"/>
    <w:rsid w:val="00451CEE"/>
    <w:rsid w:val="00454BBD"/>
    <w:rsid w:val="00454F68"/>
    <w:rsid w:val="00455A30"/>
    <w:rsid w:val="00457719"/>
    <w:rsid w:val="004578DF"/>
    <w:rsid w:val="004606B0"/>
    <w:rsid w:val="0046662B"/>
    <w:rsid w:val="0047166F"/>
    <w:rsid w:val="004746CD"/>
    <w:rsid w:val="0047678D"/>
    <w:rsid w:val="00490E3F"/>
    <w:rsid w:val="00492018"/>
    <w:rsid w:val="004920A3"/>
    <w:rsid w:val="004A563E"/>
    <w:rsid w:val="004A6A23"/>
    <w:rsid w:val="004A72A5"/>
    <w:rsid w:val="004B09B6"/>
    <w:rsid w:val="004B1681"/>
    <w:rsid w:val="004B2485"/>
    <w:rsid w:val="004D21EF"/>
    <w:rsid w:val="004D32F7"/>
    <w:rsid w:val="004D53F4"/>
    <w:rsid w:val="004E039B"/>
    <w:rsid w:val="004E1440"/>
    <w:rsid w:val="004E1B25"/>
    <w:rsid w:val="004E3901"/>
    <w:rsid w:val="004E3E6B"/>
    <w:rsid w:val="004E54BC"/>
    <w:rsid w:val="004E6A62"/>
    <w:rsid w:val="004E713D"/>
    <w:rsid w:val="004F1C3B"/>
    <w:rsid w:val="004F2854"/>
    <w:rsid w:val="004F5424"/>
    <w:rsid w:val="00500258"/>
    <w:rsid w:val="00502339"/>
    <w:rsid w:val="0050345F"/>
    <w:rsid w:val="005050EE"/>
    <w:rsid w:val="00507282"/>
    <w:rsid w:val="00516E57"/>
    <w:rsid w:val="005178A2"/>
    <w:rsid w:val="0052381A"/>
    <w:rsid w:val="00530A68"/>
    <w:rsid w:val="00536A40"/>
    <w:rsid w:val="00541E3D"/>
    <w:rsid w:val="0054371A"/>
    <w:rsid w:val="0054541F"/>
    <w:rsid w:val="0054675D"/>
    <w:rsid w:val="00551BB4"/>
    <w:rsid w:val="00552B68"/>
    <w:rsid w:val="0055324C"/>
    <w:rsid w:val="00564692"/>
    <w:rsid w:val="00567F9D"/>
    <w:rsid w:val="005711A0"/>
    <w:rsid w:val="00571EB8"/>
    <w:rsid w:val="00575658"/>
    <w:rsid w:val="005757C4"/>
    <w:rsid w:val="00576420"/>
    <w:rsid w:val="005776BB"/>
    <w:rsid w:val="00577CBC"/>
    <w:rsid w:val="005836AA"/>
    <w:rsid w:val="005854D8"/>
    <w:rsid w:val="00585514"/>
    <w:rsid w:val="00587DE3"/>
    <w:rsid w:val="005908DD"/>
    <w:rsid w:val="005942CB"/>
    <w:rsid w:val="005A0CE6"/>
    <w:rsid w:val="005B0D17"/>
    <w:rsid w:val="005B1775"/>
    <w:rsid w:val="005B727E"/>
    <w:rsid w:val="005B7837"/>
    <w:rsid w:val="005C05B6"/>
    <w:rsid w:val="005C6240"/>
    <w:rsid w:val="005D3CB1"/>
    <w:rsid w:val="005D577C"/>
    <w:rsid w:val="005E05D9"/>
    <w:rsid w:val="005E16FB"/>
    <w:rsid w:val="005E3DFC"/>
    <w:rsid w:val="005E7011"/>
    <w:rsid w:val="005F5916"/>
    <w:rsid w:val="005F5EAB"/>
    <w:rsid w:val="005F78B0"/>
    <w:rsid w:val="00601BBC"/>
    <w:rsid w:val="00602CF5"/>
    <w:rsid w:val="00603BF8"/>
    <w:rsid w:val="0060492D"/>
    <w:rsid w:val="00604A8E"/>
    <w:rsid w:val="006052C1"/>
    <w:rsid w:val="00615E39"/>
    <w:rsid w:val="0061637C"/>
    <w:rsid w:val="00617F6C"/>
    <w:rsid w:val="006226E0"/>
    <w:rsid w:val="00622E32"/>
    <w:rsid w:val="006233A1"/>
    <w:rsid w:val="00623821"/>
    <w:rsid w:val="0062726A"/>
    <w:rsid w:val="00630F14"/>
    <w:rsid w:val="00636CE4"/>
    <w:rsid w:val="00640DD7"/>
    <w:rsid w:val="00642663"/>
    <w:rsid w:val="00646059"/>
    <w:rsid w:val="00646DB2"/>
    <w:rsid w:val="00647376"/>
    <w:rsid w:val="00650251"/>
    <w:rsid w:val="006504CB"/>
    <w:rsid w:val="006546F4"/>
    <w:rsid w:val="006647F3"/>
    <w:rsid w:val="00667BEB"/>
    <w:rsid w:val="00671D56"/>
    <w:rsid w:val="00672C8B"/>
    <w:rsid w:val="006765A9"/>
    <w:rsid w:val="006822B6"/>
    <w:rsid w:val="00685E35"/>
    <w:rsid w:val="00691580"/>
    <w:rsid w:val="00695F96"/>
    <w:rsid w:val="00696F10"/>
    <w:rsid w:val="006A098A"/>
    <w:rsid w:val="006A469B"/>
    <w:rsid w:val="006A5A59"/>
    <w:rsid w:val="006A5E3F"/>
    <w:rsid w:val="006A6CEE"/>
    <w:rsid w:val="006B6734"/>
    <w:rsid w:val="006C1995"/>
    <w:rsid w:val="006C38E8"/>
    <w:rsid w:val="006D0B3A"/>
    <w:rsid w:val="006D140E"/>
    <w:rsid w:val="006D5E3C"/>
    <w:rsid w:val="006E09CB"/>
    <w:rsid w:val="006E1C23"/>
    <w:rsid w:val="006E6389"/>
    <w:rsid w:val="006F53EF"/>
    <w:rsid w:val="00700394"/>
    <w:rsid w:val="00701721"/>
    <w:rsid w:val="00706B5E"/>
    <w:rsid w:val="0071360E"/>
    <w:rsid w:val="00713AC3"/>
    <w:rsid w:val="00713E44"/>
    <w:rsid w:val="00714174"/>
    <w:rsid w:val="00715E07"/>
    <w:rsid w:val="00715F27"/>
    <w:rsid w:val="00725961"/>
    <w:rsid w:val="00730704"/>
    <w:rsid w:val="00731D0B"/>
    <w:rsid w:val="007351B8"/>
    <w:rsid w:val="00744C5E"/>
    <w:rsid w:val="00745772"/>
    <w:rsid w:val="00747057"/>
    <w:rsid w:val="0074739F"/>
    <w:rsid w:val="00750727"/>
    <w:rsid w:val="00755073"/>
    <w:rsid w:val="00757AC3"/>
    <w:rsid w:val="00757FE0"/>
    <w:rsid w:val="0076354B"/>
    <w:rsid w:val="00766D0E"/>
    <w:rsid w:val="007717E5"/>
    <w:rsid w:val="00771D73"/>
    <w:rsid w:val="00772672"/>
    <w:rsid w:val="007744C2"/>
    <w:rsid w:val="00782758"/>
    <w:rsid w:val="00783F5A"/>
    <w:rsid w:val="007867FD"/>
    <w:rsid w:val="0079008F"/>
    <w:rsid w:val="00790D29"/>
    <w:rsid w:val="007950C6"/>
    <w:rsid w:val="00795292"/>
    <w:rsid w:val="0079738C"/>
    <w:rsid w:val="00797F27"/>
    <w:rsid w:val="007A1D24"/>
    <w:rsid w:val="007A627B"/>
    <w:rsid w:val="007A7FAB"/>
    <w:rsid w:val="007B1877"/>
    <w:rsid w:val="007B7D38"/>
    <w:rsid w:val="007C05F2"/>
    <w:rsid w:val="007C72DC"/>
    <w:rsid w:val="007C778B"/>
    <w:rsid w:val="007C7CE2"/>
    <w:rsid w:val="007D01A4"/>
    <w:rsid w:val="007D2387"/>
    <w:rsid w:val="007D45EB"/>
    <w:rsid w:val="007E0893"/>
    <w:rsid w:val="007E54DC"/>
    <w:rsid w:val="007F0F50"/>
    <w:rsid w:val="007F3216"/>
    <w:rsid w:val="007F4211"/>
    <w:rsid w:val="007F5CAC"/>
    <w:rsid w:val="008006DD"/>
    <w:rsid w:val="00803F4B"/>
    <w:rsid w:val="008062BA"/>
    <w:rsid w:val="00806BE2"/>
    <w:rsid w:val="008301F8"/>
    <w:rsid w:val="00830FBA"/>
    <w:rsid w:val="008331D3"/>
    <w:rsid w:val="00836B6D"/>
    <w:rsid w:val="00837EBD"/>
    <w:rsid w:val="00837FED"/>
    <w:rsid w:val="0084358D"/>
    <w:rsid w:val="00844739"/>
    <w:rsid w:val="00845ECC"/>
    <w:rsid w:val="00847AA7"/>
    <w:rsid w:val="00850FA6"/>
    <w:rsid w:val="0085257B"/>
    <w:rsid w:val="00857B2D"/>
    <w:rsid w:val="0086210A"/>
    <w:rsid w:val="00862471"/>
    <w:rsid w:val="0087416E"/>
    <w:rsid w:val="00876D42"/>
    <w:rsid w:val="00882493"/>
    <w:rsid w:val="00882A68"/>
    <w:rsid w:val="00883914"/>
    <w:rsid w:val="00884B4B"/>
    <w:rsid w:val="008868CB"/>
    <w:rsid w:val="00887811"/>
    <w:rsid w:val="00892A7C"/>
    <w:rsid w:val="00897EF7"/>
    <w:rsid w:val="008A20A6"/>
    <w:rsid w:val="008A38C1"/>
    <w:rsid w:val="008A63EE"/>
    <w:rsid w:val="008B1877"/>
    <w:rsid w:val="008B47DA"/>
    <w:rsid w:val="008B5720"/>
    <w:rsid w:val="008B5ED5"/>
    <w:rsid w:val="008B7544"/>
    <w:rsid w:val="008C0C80"/>
    <w:rsid w:val="008C75DF"/>
    <w:rsid w:val="008D406C"/>
    <w:rsid w:val="008D5360"/>
    <w:rsid w:val="008E01F5"/>
    <w:rsid w:val="008E64EE"/>
    <w:rsid w:val="008E74C3"/>
    <w:rsid w:val="008F022D"/>
    <w:rsid w:val="008F0E02"/>
    <w:rsid w:val="008F1FBA"/>
    <w:rsid w:val="008F2BD4"/>
    <w:rsid w:val="008F31A6"/>
    <w:rsid w:val="008F6C1D"/>
    <w:rsid w:val="00906B12"/>
    <w:rsid w:val="00912CF2"/>
    <w:rsid w:val="00920956"/>
    <w:rsid w:val="009337C9"/>
    <w:rsid w:val="0093491D"/>
    <w:rsid w:val="00937530"/>
    <w:rsid w:val="0093775D"/>
    <w:rsid w:val="00940D7D"/>
    <w:rsid w:val="00941BDF"/>
    <w:rsid w:val="00947CF9"/>
    <w:rsid w:val="00953FBC"/>
    <w:rsid w:val="00957ECF"/>
    <w:rsid w:val="00964BA4"/>
    <w:rsid w:val="0096712D"/>
    <w:rsid w:val="00967EF8"/>
    <w:rsid w:val="00971AB4"/>
    <w:rsid w:val="009732F9"/>
    <w:rsid w:val="00973FD5"/>
    <w:rsid w:val="0097427D"/>
    <w:rsid w:val="0098066E"/>
    <w:rsid w:val="00981D56"/>
    <w:rsid w:val="00982D9F"/>
    <w:rsid w:val="00983512"/>
    <w:rsid w:val="00983733"/>
    <w:rsid w:val="009839A2"/>
    <w:rsid w:val="0098608B"/>
    <w:rsid w:val="0099132E"/>
    <w:rsid w:val="009915FE"/>
    <w:rsid w:val="00992336"/>
    <w:rsid w:val="00992740"/>
    <w:rsid w:val="00994305"/>
    <w:rsid w:val="009A0992"/>
    <w:rsid w:val="009B0966"/>
    <w:rsid w:val="009B4B8E"/>
    <w:rsid w:val="009B7712"/>
    <w:rsid w:val="009C6C78"/>
    <w:rsid w:val="009D17A6"/>
    <w:rsid w:val="009D31CF"/>
    <w:rsid w:val="009D590B"/>
    <w:rsid w:val="009D6BC6"/>
    <w:rsid w:val="009E0594"/>
    <w:rsid w:val="009E086D"/>
    <w:rsid w:val="009E1AA6"/>
    <w:rsid w:val="009E30E4"/>
    <w:rsid w:val="009E3D43"/>
    <w:rsid w:val="009E47DB"/>
    <w:rsid w:val="009F180E"/>
    <w:rsid w:val="009F67B5"/>
    <w:rsid w:val="009F7E24"/>
    <w:rsid w:val="00A002BD"/>
    <w:rsid w:val="00A0233A"/>
    <w:rsid w:val="00A0457D"/>
    <w:rsid w:val="00A11911"/>
    <w:rsid w:val="00A20540"/>
    <w:rsid w:val="00A22502"/>
    <w:rsid w:val="00A24309"/>
    <w:rsid w:val="00A249E7"/>
    <w:rsid w:val="00A2570A"/>
    <w:rsid w:val="00A27113"/>
    <w:rsid w:val="00A3183C"/>
    <w:rsid w:val="00A34414"/>
    <w:rsid w:val="00A350F3"/>
    <w:rsid w:val="00A36C46"/>
    <w:rsid w:val="00A36DC4"/>
    <w:rsid w:val="00A52CFD"/>
    <w:rsid w:val="00A56EBC"/>
    <w:rsid w:val="00A56F24"/>
    <w:rsid w:val="00A57C6F"/>
    <w:rsid w:val="00A64755"/>
    <w:rsid w:val="00A75811"/>
    <w:rsid w:val="00A825CE"/>
    <w:rsid w:val="00A851C9"/>
    <w:rsid w:val="00A902E4"/>
    <w:rsid w:val="00A93D72"/>
    <w:rsid w:val="00A93FA1"/>
    <w:rsid w:val="00A94908"/>
    <w:rsid w:val="00AA02E3"/>
    <w:rsid w:val="00AA2602"/>
    <w:rsid w:val="00AB4135"/>
    <w:rsid w:val="00AB57EE"/>
    <w:rsid w:val="00AB5D86"/>
    <w:rsid w:val="00AB749B"/>
    <w:rsid w:val="00AC06FB"/>
    <w:rsid w:val="00AC0721"/>
    <w:rsid w:val="00AC0CA3"/>
    <w:rsid w:val="00AC6689"/>
    <w:rsid w:val="00AD3488"/>
    <w:rsid w:val="00AD4A09"/>
    <w:rsid w:val="00AD712B"/>
    <w:rsid w:val="00AE043E"/>
    <w:rsid w:val="00AE2606"/>
    <w:rsid w:val="00AE28D6"/>
    <w:rsid w:val="00AE4E8C"/>
    <w:rsid w:val="00AE5DC0"/>
    <w:rsid w:val="00AF0C83"/>
    <w:rsid w:val="00AF4AA1"/>
    <w:rsid w:val="00B013E6"/>
    <w:rsid w:val="00B06B51"/>
    <w:rsid w:val="00B0712F"/>
    <w:rsid w:val="00B07649"/>
    <w:rsid w:val="00B11C50"/>
    <w:rsid w:val="00B126C1"/>
    <w:rsid w:val="00B15E39"/>
    <w:rsid w:val="00B166F3"/>
    <w:rsid w:val="00B16C18"/>
    <w:rsid w:val="00B53E36"/>
    <w:rsid w:val="00B53E8C"/>
    <w:rsid w:val="00B602FB"/>
    <w:rsid w:val="00B65341"/>
    <w:rsid w:val="00B70B94"/>
    <w:rsid w:val="00B717B8"/>
    <w:rsid w:val="00B72C63"/>
    <w:rsid w:val="00B72E72"/>
    <w:rsid w:val="00B741D9"/>
    <w:rsid w:val="00B80200"/>
    <w:rsid w:val="00B8178C"/>
    <w:rsid w:val="00B8351E"/>
    <w:rsid w:val="00B83667"/>
    <w:rsid w:val="00B86743"/>
    <w:rsid w:val="00B93CE8"/>
    <w:rsid w:val="00BB0399"/>
    <w:rsid w:val="00BB0581"/>
    <w:rsid w:val="00BB0A15"/>
    <w:rsid w:val="00BB2AEF"/>
    <w:rsid w:val="00BB32F6"/>
    <w:rsid w:val="00BB6089"/>
    <w:rsid w:val="00BC26A9"/>
    <w:rsid w:val="00BC2B3C"/>
    <w:rsid w:val="00BC7348"/>
    <w:rsid w:val="00BC79E2"/>
    <w:rsid w:val="00BD0DB4"/>
    <w:rsid w:val="00BD31B6"/>
    <w:rsid w:val="00BD6E27"/>
    <w:rsid w:val="00BD6FE6"/>
    <w:rsid w:val="00BE0CD6"/>
    <w:rsid w:val="00BE202D"/>
    <w:rsid w:val="00BE33AF"/>
    <w:rsid w:val="00BE3E03"/>
    <w:rsid w:val="00BF034C"/>
    <w:rsid w:val="00BF10B6"/>
    <w:rsid w:val="00BF6464"/>
    <w:rsid w:val="00BF7D94"/>
    <w:rsid w:val="00C02953"/>
    <w:rsid w:val="00C03652"/>
    <w:rsid w:val="00C0541B"/>
    <w:rsid w:val="00C0659F"/>
    <w:rsid w:val="00C16488"/>
    <w:rsid w:val="00C23A4B"/>
    <w:rsid w:val="00C307BD"/>
    <w:rsid w:val="00C36C92"/>
    <w:rsid w:val="00C371EB"/>
    <w:rsid w:val="00C4248B"/>
    <w:rsid w:val="00C46CF9"/>
    <w:rsid w:val="00C503C3"/>
    <w:rsid w:val="00C52D26"/>
    <w:rsid w:val="00C52D72"/>
    <w:rsid w:val="00C55C24"/>
    <w:rsid w:val="00C56642"/>
    <w:rsid w:val="00C646E6"/>
    <w:rsid w:val="00C672CE"/>
    <w:rsid w:val="00C7059E"/>
    <w:rsid w:val="00C7532B"/>
    <w:rsid w:val="00C804E3"/>
    <w:rsid w:val="00C82642"/>
    <w:rsid w:val="00C8539E"/>
    <w:rsid w:val="00C86302"/>
    <w:rsid w:val="00C90082"/>
    <w:rsid w:val="00C936B4"/>
    <w:rsid w:val="00C95266"/>
    <w:rsid w:val="00CA0C75"/>
    <w:rsid w:val="00CA52CB"/>
    <w:rsid w:val="00CA6CD4"/>
    <w:rsid w:val="00CB0B49"/>
    <w:rsid w:val="00CB1256"/>
    <w:rsid w:val="00CB2506"/>
    <w:rsid w:val="00CB27A2"/>
    <w:rsid w:val="00CB3243"/>
    <w:rsid w:val="00CB34D7"/>
    <w:rsid w:val="00CC28CF"/>
    <w:rsid w:val="00CC3613"/>
    <w:rsid w:val="00CC49A0"/>
    <w:rsid w:val="00CC5198"/>
    <w:rsid w:val="00CC7CF1"/>
    <w:rsid w:val="00CC7DDF"/>
    <w:rsid w:val="00CD0911"/>
    <w:rsid w:val="00CD0BBB"/>
    <w:rsid w:val="00CD2C81"/>
    <w:rsid w:val="00CD5E77"/>
    <w:rsid w:val="00CE6A60"/>
    <w:rsid w:val="00CE7A5B"/>
    <w:rsid w:val="00CF082A"/>
    <w:rsid w:val="00CF304B"/>
    <w:rsid w:val="00CF31A3"/>
    <w:rsid w:val="00D102F3"/>
    <w:rsid w:val="00D167E9"/>
    <w:rsid w:val="00D171B9"/>
    <w:rsid w:val="00D20E5B"/>
    <w:rsid w:val="00D21461"/>
    <w:rsid w:val="00D237BD"/>
    <w:rsid w:val="00D27CA7"/>
    <w:rsid w:val="00D27F4C"/>
    <w:rsid w:val="00D3100C"/>
    <w:rsid w:val="00D40396"/>
    <w:rsid w:val="00D51C0A"/>
    <w:rsid w:val="00D52895"/>
    <w:rsid w:val="00D5524D"/>
    <w:rsid w:val="00D55D77"/>
    <w:rsid w:val="00D61215"/>
    <w:rsid w:val="00D6348A"/>
    <w:rsid w:val="00D655F9"/>
    <w:rsid w:val="00D65F22"/>
    <w:rsid w:val="00D71AC5"/>
    <w:rsid w:val="00D7369E"/>
    <w:rsid w:val="00D76682"/>
    <w:rsid w:val="00D77482"/>
    <w:rsid w:val="00D80897"/>
    <w:rsid w:val="00D8122E"/>
    <w:rsid w:val="00D82411"/>
    <w:rsid w:val="00D84EFB"/>
    <w:rsid w:val="00D9078A"/>
    <w:rsid w:val="00D912B3"/>
    <w:rsid w:val="00D9201C"/>
    <w:rsid w:val="00D9350E"/>
    <w:rsid w:val="00D93C6F"/>
    <w:rsid w:val="00D94713"/>
    <w:rsid w:val="00DA0149"/>
    <w:rsid w:val="00DA144F"/>
    <w:rsid w:val="00DA1DE4"/>
    <w:rsid w:val="00DA2595"/>
    <w:rsid w:val="00DA6A83"/>
    <w:rsid w:val="00DB20AE"/>
    <w:rsid w:val="00DB22C5"/>
    <w:rsid w:val="00DB796F"/>
    <w:rsid w:val="00DC0B9E"/>
    <w:rsid w:val="00DC1F9D"/>
    <w:rsid w:val="00DC2660"/>
    <w:rsid w:val="00DC73A4"/>
    <w:rsid w:val="00DC75BD"/>
    <w:rsid w:val="00DD010F"/>
    <w:rsid w:val="00DD01B6"/>
    <w:rsid w:val="00DD0469"/>
    <w:rsid w:val="00DD10A9"/>
    <w:rsid w:val="00DD27B0"/>
    <w:rsid w:val="00DD7225"/>
    <w:rsid w:val="00DD7615"/>
    <w:rsid w:val="00DE1105"/>
    <w:rsid w:val="00DE41D7"/>
    <w:rsid w:val="00E045A0"/>
    <w:rsid w:val="00E066D3"/>
    <w:rsid w:val="00E06F51"/>
    <w:rsid w:val="00E1191A"/>
    <w:rsid w:val="00E14641"/>
    <w:rsid w:val="00E1796A"/>
    <w:rsid w:val="00E20BEE"/>
    <w:rsid w:val="00E2138B"/>
    <w:rsid w:val="00E2283B"/>
    <w:rsid w:val="00E22F38"/>
    <w:rsid w:val="00E255A1"/>
    <w:rsid w:val="00E25F23"/>
    <w:rsid w:val="00E27886"/>
    <w:rsid w:val="00E278D9"/>
    <w:rsid w:val="00E35A3B"/>
    <w:rsid w:val="00E41139"/>
    <w:rsid w:val="00E417EE"/>
    <w:rsid w:val="00E41EC7"/>
    <w:rsid w:val="00E466DC"/>
    <w:rsid w:val="00E55924"/>
    <w:rsid w:val="00E565F8"/>
    <w:rsid w:val="00E57EB6"/>
    <w:rsid w:val="00E66672"/>
    <w:rsid w:val="00E72153"/>
    <w:rsid w:val="00E7627C"/>
    <w:rsid w:val="00E84C4E"/>
    <w:rsid w:val="00E87057"/>
    <w:rsid w:val="00E930FC"/>
    <w:rsid w:val="00E94358"/>
    <w:rsid w:val="00EA0D21"/>
    <w:rsid w:val="00EA228A"/>
    <w:rsid w:val="00EA38E6"/>
    <w:rsid w:val="00EA52B0"/>
    <w:rsid w:val="00EB61DD"/>
    <w:rsid w:val="00EB7EF1"/>
    <w:rsid w:val="00EC2720"/>
    <w:rsid w:val="00EC3A2E"/>
    <w:rsid w:val="00EC5DD8"/>
    <w:rsid w:val="00EC6CB3"/>
    <w:rsid w:val="00EC79A6"/>
    <w:rsid w:val="00EC7BC9"/>
    <w:rsid w:val="00ED0AE9"/>
    <w:rsid w:val="00ED301B"/>
    <w:rsid w:val="00EE074B"/>
    <w:rsid w:val="00EE5E48"/>
    <w:rsid w:val="00EF0C8A"/>
    <w:rsid w:val="00EF23A3"/>
    <w:rsid w:val="00EF3E0A"/>
    <w:rsid w:val="00EF76A9"/>
    <w:rsid w:val="00EF78EC"/>
    <w:rsid w:val="00F00537"/>
    <w:rsid w:val="00F03C31"/>
    <w:rsid w:val="00F13A9F"/>
    <w:rsid w:val="00F14373"/>
    <w:rsid w:val="00F147B1"/>
    <w:rsid w:val="00F164E1"/>
    <w:rsid w:val="00F1749F"/>
    <w:rsid w:val="00F20CBF"/>
    <w:rsid w:val="00F231ED"/>
    <w:rsid w:val="00F24351"/>
    <w:rsid w:val="00F361E6"/>
    <w:rsid w:val="00F40B2A"/>
    <w:rsid w:val="00F459A1"/>
    <w:rsid w:val="00F52FCA"/>
    <w:rsid w:val="00F56332"/>
    <w:rsid w:val="00F566A5"/>
    <w:rsid w:val="00F61000"/>
    <w:rsid w:val="00F649FE"/>
    <w:rsid w:val="00F712C5"/>
    <w:rsid w:val="00F73E4D"/>
    <w:rsid w:val="00F74AD1"/>
    <w:rsid w:val="00F77189"/>
    <w:rsid w:val="00F80FF6"/>
    <w:rsid w:val="00F8201C"/>
    <w:rsid w:val="00F83B82"/>
    <w:rsid w:val="00F83D9F"/>
    <w:rsid w:val="00F85F5F"/>
    <w:rsid w:val="00F866B8"/>
    <w:rsid w:val="00F8681E"/>
    <w:rsid w:val="00F8788A"/>
    <w:rsid w:val="00F907CD"/>
    <w:rsid w:val="00F9105F"/>
    <w:rsid w:val="00F97BB7"/>
    <w:rsid w:val="00FA1DE5"/>
    <w:rsid w:val="00FA3B17"/>
    <w:rsid w:val="00FB1171"/>
    <w:rsid w:val="00FB54A6"/>
    <w:rsid w:val="00FB6DF7"/>
    <w:rsid w:val="00FC0BD8"/>
    <w:rsid w:val="00FC4624"/>
    <w:rsid w:val="00FD0B31"/>
    <w:rsid w:val="00FD365D"/>
    <w:rsid w:val="00FE135B"/>
    <w:rsid w:val="00FE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uiPriority w:val="39"/>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A3B17"/>
    <w:pPr>
      <w:spacing w:before="100" w:beforeAutospacing="1" w:after="100" w:afterAutospacing="1"/>
    </w:pPr>
  </w:style>
  <w:style w:type="character" w:styleId="Hyperlink">
    <w:name w:val="Hyperlink"/>
    <w:basedOn w:val="DefaultParagraphFont"/>
    <w:uiPriority w:val="99"/>
    <w:unhideWhenUsed/>
    <w:rsid w:val="003B231C"/>
    <w:rPr>
      <w:color w:val="0000FF"/>
      <w:u w:val="single"/>
    </w:rPr>
  </w:style>
  <w:style w:type="paragraph" w:styleId="NoSpacing">
    <w:name w:val="No Spacing"/>
    <w:uiPriority w:val="1"/>
    <w:qFormat/>
    <w:rsid w:val="007B1877"/>
    <w:rPr>
      <w:rFonts w:ascii="Calibri" w:eastAsia="Calibri" w:hAnsi="Calibri"/>
      <w:sz w:val="22"/>
      <w:szCs w:val="22"/>
    </w:rPr>
  </w:style>
  <w:style w:type="character" w:styleId="UnresolvedMention">
    <w:name w:val="Unresolved Mention"/>
    <w:basedOn w:val="DefaultParagraphFont"/>
    <w:uiPriority w:val="99"/>
    <w:semiHidden/>
    <w:unhideWhenUsed/>
    <w:rsid w:val="003D3058"/>
    <w:rPr>
      <w:color w:val="605E5C"/>
      <w:shd w:val="clear" w:color="auto" w:fill="E1DFDD"/>
    </w:rPr>
  </w:style>
  <w:style w:type="paragraph" w:styleId="PlainText">
    <w:name w:val="Plain Text"/>
    <w:basedOn w:val="Normal"/>
    <w:link w:val="PlainTextChar"/>
    <w:uiPriority w:val="99"/>
    <w:unhideWhenUsed/>
    <w:rsid w:val="00E1191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1191A"/>
    <w:rPr>
      <w:rFonts w:ascii="Calibri" w:eastAsiaTheme="minorHAnsi" w:hAnsi="Calibri" w:cstheme="minorBidi"/>
      <w:sz w:val="22"/>
      <w:szCs w:val="21"/>
    </w:rPr>
  </w:style>
  <w:style w:type="paragraph" w:customStyle="1" w:styleId="ColorfulList-Accent11">
    <w:name w:val="Colorful List - Accent 11"/>
    <w:basedOn w:val="Normal"/>
    <w:uiPriority w:val="34"/>
    <w:qFormat/>
    <w:rsid w:val="00A57C6F"/>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585514"/>
    <w:rPr>
      <w:b/>
      <w:bCs/>
    </w:rPr>
  </w:style>
  <w:style w:type="character" w:styleId="Emphasis">
    <w:name w:val="Emphasis"/>
    <w:basedOn w:val="DefaultParagraphFont"/>
    <w:uiPriority w:val="20"/>
    <w:qFormat/>
    <w:rsid w:val="00585514"/>
    <w:rPr>
      <w:i/>
      <w:iCs/>
    </w:rPr>
  </w:style>
  <w:style w:type="character" w:customStyle="1" w:styleId="BodyTextChar">
    <w:name w:val="Body Text Char"/>
    <w:basedOn w:val="DefaultParagraphFont"/>
    <w:link w:val="BodyText"/>
    <w:rsid w:val="00695F96"/>
    <w:rPr>
      <w:b/>
      <w:i/>
      <w:sz w:val="24"/>
      <w:szCs w:val="24"/>
    </w:rPr>
  </w:style>
  <w:style w:type="character" w:customStyle="1" w:styleId="normaltextrun">
    <w:name w:val="normaltextrun"/>
    <w:basedOn w:val="DefaultParagraphFont"/>
    <w:rsid w:val="00E066D3"/>
  </w:style>
  <w:style w:type="character" w:customStyle="1" w:styleId="eop">
    <w:name w:val="eop"/>
    <w:basedOn w:val="DefaultParagraphFont"/>
    <w:rsid w:val="00E06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15364">
      <w:bodyDiv w:val="1"/>
      <w:marLeft w:val="0"/>
      <w:marRight w:val="0"/>
      <w:marTop w:val="0"/>
      <w:marBottom w:val="0"/>
      <w:divBdr>
        <w:top w:val="none" w:sz="0" w:space="0" w:color="auto"/>
        <w:left w:val="none" w:sz="0" w:space="0" w:color="auto"/>
        <w:bottom w:val="none" w:sz="0" w:space="0" w:color="auto"/>
        <w:right w:val="none" w:sz="0" w:space="0" w:color="auto"/>
      </w:divBdr>
    </w:div>
    <w:div w:id="932543390">
      <w:bodyDiv w:val="1"/>
      <w:marLeft w:val="0"/>
      <w:marRight w:val="0"/>
      <w:marTop w:val="0"/>
      <w:marBottom w:val="0"/>
      <w:divBdr>
        <w:top w:val="none" w:sz="0" w:space="0" w:color="auto"/>
        <w:left w:val="none" w:sz="0" w:space="0" w:color="auto"/>
        <w:bottom w:val="none" w:sz="0" w:space="0" w:color="auto"/>
        <w:right w:val="none" w:sz="0" w:space="0" w:color="auto"/>
      </w:divBdr>
    </w:div>
    <w:div w:id="1244804087">
      <w:bodyDiv w:val="1"/>
      <w:marLeft w:val="0"/>
      <w:marRight w:val="0"/>
      <w:marTop w:val="0"/>
      <w:marBottom w:val="0"/>
      <w:divBdr>
        <w:top w:val="none" w:sz="0" w:space="0" w:color="auto"/>
        <w:left w:val="none" w:sz="0" w:space="0" w:color="auto"/>
        <w:bottom w:val="none" w:sz="0" w:space="0" w:color="auto"/>
        <w:right w:val="none" w:sz="0" w:space="0" w:color="auto"/>
      </w:divBdr>
    </w:div>
    <w:div w:id="1260063397">
      <w:bodyDiv w:val="1"/>
      <w:marLeft w:val="0"/>
      <w:marRight w:val="0"/>
      <w:marTop w:val="0"/>
      <w:marBottom w:val="0"/>
      <w:divBdr>
        <w:top w:val="none" w:sz="0" w:space="0" w:color="auto"/>
        <w:left w:val="none" w:sz="0" w:space="0" w:color="auto"/>
        <w:bottom w:val="none" w:sz="0" w:space="0" w:color="auto"/>
        <w:right w:val="none" w:sz="0" w:space="0" w:color="auto"/>
      </w:divBdr>
    </w:div>
    <w:div w:id="1326009406">
      <w:bodyDiv w:val="1"/>
      <w:marLeft w:val="0"/>
      <w:marRight w:val="0"/>
      <w:marTop w:val="0"/>
      <w:marBottom w:val="0"/>
      <w:divBdr>
        <w:top w:val="none" w:sz="0" w:space="0" w:color="auto"/>
        <w:left w:val="none" w:sz="0" w:space="0" w:color="auto"/>
        <w:bottom w:val="none" w:sz="0" w:space="0" w:color="auto"/>
        <w:right w:val="none" w:sz="0" w:space="0" w:color="auto"/>
      </w:divBdr>
    </w:div>
    <w:div w:id="1347904214">
      <w:bodyDiv w:val="1"/>
      <w:marLeft w:val="0"/>
      <w:marRight w:val="0"/>
      <w:marTop w:val="0"/>
      <w:marBottom w:val="0"/>
      <w:divBdr>
        <w:top w:val="none" w:sz="0" w:space="0" w:color="auto"/>
        <w:left w:val="none" w:sz="0" w:space="0" w:color="auto"/>
        <w:bottom w:val="none" w:sz="0" w:space="0" w:color="auto"/>
        <w:right w:val="none" w:sz="0" w:space="0" w:color="auto"/>
      </w:divBdr>
    </w:div>
    <w:div w:id="1832064348">
      <w:bodyDiv w:val="1"/>
      <w:marLeft w:val="0"/>
      <w:marRight w:val="0"/>
      <w:marTop w:val="0"/>
      <w:marBottom w:val="0"/>
      <w:divBdr>
        <w:top w:val="none" w:sz="0" w:space="0" w:color="auto"/>
        <w:left w:val="none" w:sz="0" w:space="0" w:color="auto"/>
        <w:bottom w:val="none" w:sz="0" w:space="0" w:color="auto"/>
        <w:right w:val="none" w:sz="0" w:space="0" w:color="auto"/>
      </w:divBdr>
    </w:div>
    <w:div w:id="1998413823">
      <w:bodyDiv w:val="1"/>
      <w:marLeft w:val="0"/>
      <w:marRight w:val="0"/>
      <w:marTop w:val="0"/>
      <w:marBottom w:val="0"/>
      <w:divBdr>
        <w:top w:val="none" w:sz="0" w:space="0" w:color="auto"/>
        <w:left w:val="none" w:sz="0" w:space="0" w:color="auto"/>
        <w:bottom w:val="none" w:sz="0" w:space="0" w:color="auto"/>
        <w:right w:val="none" w:sz="0" w:space="0" w:color="auto"/>
      </w:divBdr>
    </w:div>
    <w:div w:id="200084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su.smartcatalogiq.com/Policy-Manual/Policy-Manual/Academic-Affairs/EmploymentPolicies-Procedures-Benefits/Faculty-Rights-and-Responsibilities/Academic-Freedom" TargetMode="External"/><Relationship Id="rId3" Type="http://schemas.openxmlformats.org/officeDocument/2006/relationships/settings" Target="settings.xml"/><Relationship Id="rId7" Type="http://schemas.openxmlformats.org/officeDocument/2006/relationships/hyperlink" Target="https://www.gcsu.edu/sites/default/files/documents/2021-11/2021%20SEMAU%20CONFERENCE%20PROGRA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1094</TotalTime>
  <Pages>9</Pages>
  <Words>2457</Words>
  <Characters>13635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ECUS-SCC Minutes</vt:lpstr>
    </vt:vector>
  </TitlesOfParts>
  <Company>DHR State of Georgia</Company>
  <LinksUpToDate>false</LinksUpToDate>
  <CharactersWithSpaces>16060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ECUS-SCC Minutes</dc:title>
  <dc:creator>Alex.Blazer@gcsu.edu</dc:creator>
  <cp:lastModifiedBy>Alex Blazer</cp:lastModifiedBy>
  <cp:revision>310</cp:revision>
  <cp:lastPrinted>2010-01-12T23:20:00Z</cp:lastPrinted>
  <dcterms:created xsi:type="dcterms:W3CDTF">2020-03-13T19:18:00Z</dcterms:created>
  <dcterms:modified xsi:type="dcterms:W3CDTF">2022-02-06T16:49:00Z</dcterms:modified>
</cp:coreProperties>
</file>