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2288" w14:textId="728B7378" w:rsidR="008F0B5A" w:rsidRDefault="00D23615">
      <w:r>
        <w:t xml:space="preserve">Minutes from Academic Policy Committee meeting on </w:t>
      </w:r>
      <w:r w:rsidR="0076422C">
        <w:t>September</w:t>
      </w:r>
      <w:r>
        <w:t xml:space="preserve"> </w:t>
      </w:r>
      <w:r w:rsidR="00467B58">
        <w:t>2</w:t>
      </w:r>
      <w:r>
        <w:t>, 2022</w:t>
      </w:r>
    </w:p>
    <w:p w14:paraId="4E10B25F" w14:textId="7197C2E5" w:rsidR="00D23615" w:rsidRDefault="00D23615"/>
    <w:p w14:paraId="0132FF14" w14:textId="0C9A3081" w:rsidR="00D23615" w:rsidRDefault="00D23615">
      <w:r>
        <w:t>Members in attendance:</w:t>
      </w:r>
    </w:p>
    <w:p w14:paraId="12438112" w14:textId="4A412576" w:rsidR="00D23615" w:rsidRDefault="00D23615">
      <w:r>
        <w:t xml:space="preserve">Donovan Domingue, Lyndall </w:t>
      </w:r>
      <w:proofErr w:type="spellStart"/>
      <w:r>
        <w:t>Muschell</w:t>
      </w:r>
      <w:proofErr w:type="spellEnd"/>
      <w:r>
        <w:t>, Sarah Myers, John Swinton, Benjamin Whittle, Andrew Allen, David Zoetewey, Dana Gor</w:t>
      </w:r>
      <w:r w:rsidR="002C326E">
        <w:t>zelany-</w:t>
      </w:r>
      <w:proofErr w:type="spellStart"/>
      <w:r w:rsidR="002C326E">
        <w:t>Mostak</w:t>
      </w:r>
      <w:proofErr w:type="spellEnd"/>
      <w:r w:rsidR="00712A8A">
        <w:t xml:space="preserve">.  </w:t>
      </w:r>
    </w:p>
    <w:p w14:paraId="404707CB" w14:textId="3AB8C853" w:rsidR="009C21BB" w:rsidRDefault="009C21BB">
      <w:r>
        <w:t>Guests in attendance: Al Mead</w:t>
      </w:r>
      <w:r w:rsidR="00F63D5A">
        <w:t xml:space="preserve">, Kay Anderson, </w:t>
      </w:r>
      <w:r>
        <w:t xml:space="preserve">and Tanya </w:t>
      </w:r>
      <w:proofErr w:type="spellStart"/>
      <w:r>
        <w:t>Goette</w:t>
      </w:r>
      <w:proofErr w:type="spellEnd"/>
    </w:p>
    <w:p w14:paraId="5EDE29C0" w14:textId="503FC534" w:rsidR="002C326E" w:rsidRDefault="002C326E">
      <w:r>
        <w:t>Members absent:</w:t>
      </w:r>
      <w:r w:rsidR="0076422C" w:rsidRPr="0076422C">
        <w:t xml:space="preserve"> </w:t>
      </w:r>
      <w:r w:rsidR="0076422C">
        <w:t>Benjamin Clark,</w:t>
      </w:r>
      <w:r w:rsidR="00456145" w:rsidRPr="00456145">
        <w:t xml:space="preserve"> </w:t>
      </w:r>
      <w:r w:rsidR="00456145">
        <w:t>Diana Young,</w:t>
      </w:r>
      <w:r w:rsidR="00456145" w:rsidRPr="00456145">
        <w:t xml:space="preserve"> </w:t>
      </w:r>
      <w:r w:rsidR="00456145">
        <w:t>Mariana Stoyanova,</w:t>
      </w:r>
      <w:r w:rsidR="0074197C" w:rsidRPr="0074197C">
        <w:t xml:space="preserve"> </w:t>
      </w:r>
      <w:r w:rsidR="0074197C">
        <w:t xml:space="preserve">and </w:t>
      </w:r>
      <w:proofErr w:type="spellStart"/>
      <w:r w:rsidR="0074197C">
        <w:t>Alesa</w:t>
      </w:r>
      <w:proofErr w:type="spellEnd"/>
      <w:r w:rsidR="0074197C">
        <w:t xml:space="preserve"> Liles</w:t>
      </w:r>
    </w:p>
    <w:p w14:paraId="16B4263A" w14:textId="182B2C54" w:rsidR="002C326E" w:rsidRDefault="002C326E"/>
    <w:p w14:paraId="32F21D38" w14:textId="77777777" w:rsidR="00EB0BF6" w:rsidRDefault="00EB0BF6" w:rsidP="00EB0BF6">
      <w:pPr>
        <w:rPr>
          <w:u w:val="single"/>
        </w:rPr>
      </w:pPr>
      <w:r>
        <w:rPr>
          <w:u w:val="single"/>
        </w:rPr>
        <w:t>Call to order</w:t>
      </w:r>
    </w:p>
    <w:p w14:paraId="0D57C4DD" w14:textId="573CC66D" w:rsidR="00EB0BF6" w:rsidRDefault="00EB0BF6" w:rsidP="00EB0BF6">
      <w:pPr>
        <w:pStyle w:val="ListParagraph"/>
        <w:numPr>
          <w:ilvl w:val="0"/>
          <w:numId w:val="5"/>
        </w:numPr>
      </w:pPr>
      <w:r>
        <w:t xml:space="preserve">Approval of agenda </w:t>
      </w:r>
      <w:r w:rsidR="008447CE">
        <w:t>– unanimous consent</w:t>
      </w:r>
      <w:r w:rsidR="0054150F">
        <w:t xml:space="preserve"> 2:05 pm</w:t>
      </w:r>
    </w:p>
    <w:p w14:paraId="7B280BC0" w14:textId="77777777" w:rsidR="00EB0BF6" w:rsidRDefault="00EB0BF6" w:rsidP="00EB0BF6"/>
    <w:p w14:paraId="4A57D12A" w14:textId="77777777" w:rsidR="00EB0BF6" w:rsidRDefault="00EB0BF6" w:rsidP="00EB0BF6">
      <w:pPr>
        <w:rPr>
          <w:u w:val="single"/>
        </w:rPr>
      </w:pPr>
      <w:r>
        <w:rPr>
          <w:u w:val="single"/>
        </w:rPr>
        <w:t>Reiterate APC Scope</w:t>
      </w:r>
    </w:p>
    <w:p w14:paraId="26002162" w14:textId="77777777" w:rsidR="00EB0BF6" w:rsidRDefault="00EB0BF6" w:rsidP="00EB0BF6">
      <w:pPr>
        <w:pStyle w:val="ListParagraph"/>
        <w:numPr>
          <w:ilvl w:val="0"/>
          <w:numId w:val="5"/>
        </w:numPr>
      </w:pPr>
      <w:r>
        <w:t xml:space="preserve">The Academic Policy Committee shall review and recommend for or against policy relating to undergraduate and graduate education matters that have broad impact or implication to the </w:t>
      </w:r>
      <w:proofErr w:type="gramStart"/>
      <w:r>
        <w:t>university as a whole, which</w:t>
      </w:r>
      <w:proofErr w:type="gramEnd"/>
      <w:r>
        <w:t xml:space="preserve">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p>
    <w:p w14:paraId="6E0D805E" w14:textId="77777777" w:rsidR="00EB0BF6" w:rsidRDefault="00EB0BF6" w:rsidP="00EB0BF6"/>
    <w:p w14:paraId="17029933" w14:textId="77777777" w:rsidR="00EB0BF6" w:rsidRDefault="00EB0BF6" w:rsidP="00EB0BF6">
      <w:pPr>
        <w:rPr>
          <w:u w:val="single"/>
        </w:rPr>
      </w:pPr>
      <w:r>
        <w:rPr>
          <w:u w:val="single"/>
        </w:rPr>
        <w:t>New Business</w:t>
      </w:r>
    </w:p>
    <w:p w14:paraId="59BC0787" w14:textId="77777777" w:rsidR="00EB0BF6" w:rsidRDefault="00EB0BF6" w:rsidP="00EB0BF6">
      <w:pPr>
        <w:pStyle w:val="ListParagraph"/>
        <w:numPr>
          <w:ilvl w:val="0"/>
          <w:numId w:val="5"/>
        </w:numPr>
      </w:pPr>
      <w:r>
        <w:t>Action item: Double Bobcats Pathway</w:t>
      </w:r>
    </w:p>
    <w:p w14:paraId="1D79A342" w14:textId="1508D330" w:rsidR="00EB0BF6" w:rsidRDefault="00EB0BF6" w:rsidP="00EB0BF6">
      <w:pPr>
        <w:pStyle w:val="ListParagraph"/>
        <w:numPr>
          <w:ilvl w:val="1"/>
          <w:numId w:val="5"/>
        </w:numPr>
      </w:pPr>
      <w:r>
        <w:t>Documents for review included in email to committee</w:t>
      </w:r>
    </w:p>
    <w:p w14:paraId="0E9A8F5D" w14:textId="2ABAB5F9" w:rsidR="00B53D22" w:rsidRDefault="0074598F" w:rsidP="00EB0BF6">
      <w:pPr>
        <w:pStyle w:val="ListParagraph"/>
        <w:numPr>
          <w:ilvl w:val="1"/>
          <w:numId w:val="5"/>
        </w:numPr>
      </w:pPr>
      <w:r>
        <w:t>Allows up to 12 hours of shared credit</w:t>
      </w:r>
    </w:p>
    <w:p w14:paraId="57E3D544" w14:textId="2C1F8650" w:rsidR="00282EFF" w:rsidRDefault="00282EFF" w:rsidP="00EB0BF6">
      <w:pPr>
        <w:pStyle w:val="ListParagraph"/>
        <w:numPr>
          <w:ilvl w:val="1"/>
          <w:numId w:val="5"/>
        </w:numPr>
      </w:pPr>
      <w:r>
        <w:t>Helps with retention and reduces costs for students</w:t>
      </w:r>
    </w:p>
    <w:p w14:paraId="50707D7C" w14:textId="4FBBFAE7" w:rsidR="00282EFF" w:rsidRDefault="00282EFF" w:rsidP="00EB0BF6">
      <w:pPr>
        <w:pStyle w:val="ListParagraph"/>
        <w:numPr>
          <w:ilvl w:val="1"/>
          <w:numId w:val="5"/>
        </w:numPr>
      </w:pPr>
      <w:r>
        <w:t xml:space="preserve">Question of </w:t>
      </w:r>
      <w:r w:rsidR="00E70FE1">
        <w:t xml:space="preserve">whether program is </w:t>
      </w:r>
      <w:r w:rsidR="00DF2029">
        <w:t>true to the mission of the university</w:t>
      </w:r>
    </w:p>
    <w:p w14:paraId="79954B41" w14:textId="35033980" w:rsidR="0032670B" w:rsidRDefault="0032670B" w:rsidP="00EB0BF6">
      <w:pPr>
        <w:pStyle w:val="ListParagraph"/>
        <w:numPr>
          <w:ilvl w:val="1"/>
          <w:numId w:val="5"/>
        </w:numPr>
      </w:pPr>
      <w:r>
        <w:t xml:space="preserve">Once students </w:t>
      </w:r>
      <w:r w:rsidR="00920EB7">
        <w:t>are in the</w:t>
      </w:r>
      <w:r w:rsidR="00D75B99">
        <w:t xml:space="preserve"> undergraduate</w:t>
      </w:r>
      <w:r w:rsidR="00920EB7">
        <w:t xml:space="preserve"> </w:t>
      </w:r>
      <w:proofErr w:type="gramStart"/>
      <w:r w:rsidR="00920EB7">
        <w:t>program</w:t>
      </w:r>
      <w:proofErr w:type="gramEnd"/>
      <w:r w:rsidR="00920EB7">
        <w:t xml:space="preserve"> they are locked i</w:t>
      </w:r>
      <w:r w:rsidR="00ED63DB">
        <w:t>n but not guaranteed acceptance to graduate program</w:t>
      </w:r>
    </w:p>
    <w:p w14:paraId="57C1C55B" w14:textId="09C7CA2D" w:rsidR="00D75B99" w:rsidRDefault="00D75B99" w:rsidP="00EB0BF6">
      <w:pPr>
        <w:pStyle w:val="ListParagraph"/>
        <w:numPr>
          <w:ilvl w:val="1"/>
          <w:numId w:val="5"/>
        </w:numPr>
      </w:pPr>
      <w:r>
        <w:t>Credits are not tr</w:t>
      </w:r>
      <w:r w:rsidR="00E46FCA">
        <w:t>ansferable</w:t>
      </w:r>
      <w:r w:rsidR="0017612A">
        <w:t xml:space="preserve"> to other universities</w:t>
      </w:r>
    </w:p>
    <w:p w14:paraId="5E78CCF4" w14:textId="77777777" w:rsidR="00EB0BF6" w:rsidRPr="00D92F58" w:rsidRDefault="00EB0BF6" w:rsidP="00EB0BF6">
      <w:pPr>
        <w:pStyle w:val="ListParagraph"/>
        <w:numPr>
          <w:ilvl w:val="1"/>
          <w:numId w:val="5"/>
        </w:numPr>
      </w:pPr>
      <w:r w:rsidRPr="00D92F58">
        <w:t xml:space="preserve">APC Motion approved for discussion at next senate meeting </w:t>
      </w:r>
    </w:p>
    <w:p w14:paraId="5B5B8C66" w14:textId="77777777" w:rsidR="00EB0BF6" w:rsidRDefault="00EB0BF6" w:rsidP="00EB0BF6">
      <w:pPr>
        <w:pStyle w:val="ListParagraph"/>
        <w:numPr>
          <w:ilvl w:val="0"/>
          <w:numId w:val="5"/>
        </w:numPr>
      </w:pPr>
      <w:r>
        <w:t>Vote on drafting a resolution to USG, request waiving test requirements for Georgia College admissions for 2023</w:t>
      </w:r>
    </w:p>
    <w:p w14:paraId="62260423" w14:textId="4A6D53A2" w:rsidR="00EB0BF6" w:rsidRPr="000D1C28" w:rsidRDefault="00EB0BF6" w:rsidP="00EB0BF6">
      <w:pPr>
        <w:pStyle w:val="ListParagraph"/>
        <w:numPr>
          <w:ilvl w:val="1"/>
          <w:numId w:val="5"/>
        </w:numPr>
      </w:pPr>
      <w:r w:rsidRPr="000D1C28">
        <w:t xml:space="preserve">Although no strong feelings at the time one way or another, felt like it should be at the level of president/higher administration to make argument/statement, concerns of losing selective status = state funds. Would like to see a comprehensive admission plan that is selective in lieu of test scores. Request someone from admissions to attend next </w:t>
      </w:r>
      <w:proofErr w:type="gramStart"/>
      <w:r w:rsidRPr="000D1C28">
        <w:t>meeting</w:t>
      </w:r>
      <w:proofErr w:type="gramEnd"/>
      <w:r w:rsidRPr="000D1C28">
        <w:t xml:space="preserve"> for more information before vote is held.</w:t>
      </w:r>
    </w:p>
    <w:p w14:paraId="67799FCF" w14:textId="77777777" w:rsidR="00EB0BF6" w:rsidRDefault="00EB0BF6" w:rsidP="00EB0BF6"/>
    <w:p w14:paraId="2BF475C0" w14:textId="543A9FCB" w:rsidR="00582999" w:rsidRDefault="00077D21" w:rsidP="00077D21">
      <w:pPr>
        <w:ind w:left="720"/>
      </w:pPr>
      <w:proofErr w:type="spellStart"/>
      <w:r>
        <w:t>Adjurnment</w:t>
      </w:r>
      <w:proofErr w:type="spellEnd"/>
      <w:r>
        <w:t xml:space="preserve"> </w:t>
      </w:r>
      <w:r w:rsidR="0069043B">
        <w:t>2:35 Unanimously approved</w:t>
      </w:r>
    </w:p>
    <w:sectPr w:rsidR="0058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4A4"/>
    <w:multiLevelType w:val="hybridMultilevel"/>
    <w:tmpl w:val="556EC48A"/>
    <w:lvl w:ilvl="0" w:tplc="35FC4C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3569B2"/>
    <w:multiLevelType w:val="hybridMultilevel"/>
    <w:tmpl w:val="AEF0DBBE"/>
    <w:lvl w:ilvl="0" w:tplc="D4EA9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C77DB"/>
    <w:multiLevelType w:val="multilevel"/>
    <w:tmpl w:val="C5E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F5AF9"/>
    <w:multiLevelType w:val="hybridMultilevel"/>
    <w:tmpl w:val="9FC6F040"/>
    <w:lvl w:ilvl="0" w:tplc="88FED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97F3D"/>
    <w:multiLevelType w:val="hybridMultilevel"/>
    <w:tmpl w:val="2D76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1009512">
    <w:abstractNumId w:val="3"/>
  </w:num>
  <w:num w:numId="2" w16cid:durableId="1038893927">
    <w:abstractNumId w:val="0"/>
  </w:num>
  <w:num w:numId="3" w16cid:durableId="1641378292">
    <w:abstractNumId w:val="2"/>
  </w:num>
  <w:num w:numId="4" w16cid:durableId="82262322">
    <w:abstractNumId w:val="1"/>
  </w:num>
  <w:num w:numId="5" w16cid:durableId="45714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15"/>
    <w:rsid w:val="00077D21"/>
    <w:rsid w:val="00092C21"/>
    <w:rsid w:val="000D1C28"/>
    <w:rsid w:val="00123EEB"/>
    <w:rsid w:val="0017612A"/>
    <w:rsid w:val="00282EFF"/>
    <w:rsid w:val="002C326E"/>
    <w:rsid w:val="002D2C7C"/>
    <w:rsid w:val="00300B4E"/>
    <w:rsid w:val="0032670B"/>
    <w:rsid w:val="00456145"/>
    <w:rsid w:val="00467B58"/>
    <w:rsid w:val="0054150F"/>
    <w:rsid w:val="00582999"/>
    <w:rsid w:val="0069043B"/>
    <w:rsid w:val="006A0AA0"/>
    <w:rsid w:val="00712A8A"/>
    <w:rsid w:val="0074197C"/>
    <w:rsid w:val="0074598F"/>
    <w:rsid w:val="0076422C"/>
    <w:rsid w:val="008239E9"/>
    <w:rsid w:val="008447CE"/>
    <w:rsid w:val="008651F9"/>
    <w:rsid w:val="008F0B5A"/>
    <w:rsid w:val="00920EB7"/>
    <w:rsid w:val="009C21BB"/>
    <w:rsid w:val="009D32D3"/>
    <w:rsid w:val="00A36CD7"/>
    <w:rsid w:val="00A52035"/>
    <w:rsid w:val="00B53D22"/>
    <w:rsid w:val="00CC265B"/>
    <w:rsid w:val="00CD4512"/>
    <w:rsid w:val="00CE5465"/>
    <w:rsid w:val="00D23615"/>
    <w:rsid w:val="00D254F0"/>
    <w:rsid w:val="00D62A08"/>
    <w:rsid w:val="00D731D9"/>
    <w:rsid w:val="00D75B99"/>
    <w:rsid w:val="00D92F58"/>
    <w:rsid w:val="00DB0D25"/>
    <w:rsid w:val="00DF2029"/>
    <w:rsid w:val="00E46FCA"/>
    <w:rsid w:val="00E70FE1"/>
    <w:rsid w:val="00E865B8"/>
    <w:rsid w:val="00EB0BF6"/>
    <w:rsid w:val="00ED63DB"/>
    <w:rsid w:val="00F63D5A"/>
    <w:rsid w:val="00FD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D8C0"/>
  <w15:chartTrackingRefBased/>
  <w15:docId w15:val="{AFDC68EE-B130-44EC-AF4A-530E900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6E"/>
    <w:pPr>
      <w:ind w:left="720"/>
      <w:contextualSpacing/>
    </w:pPr>
  </w:style>
  <w:style w:type="character" w:styleId="Strong">
    <w:name w:val="Strong"/>
    <w:basedOn w:val="DefaultParagraphFont"/>
    <w:uiPriority w:val="22"/>
    <w:qFormat/>
    <w:rsid w:val="002D2C7C"/>
    <w:rPr>
      <w:b/>
      <w:bCs/>
    </w:rPr>
  </w:style>
  <w:style w:type="character" w:styleId="Emphasis">
    <w:name w:val="Emphasis"/>
    <w:basedOn w:val="DefaultParagraphFont"/>
    <w:uiPriority w:val="20"/>
    <w:qFormat/>
    <w:rsid w:val="002D2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7492">
      <w:bodyDiv w:val="1"/>
      <w:marLeft w:val="0"/>
      <w:marRight w:val="0"/>
      <w:marTop w:val="0"/>
      <w:marBottom w:val="0"/>
      <w:divBdr>
        <w:top w:val="none" w:sz="0" w:space="0" w:color="auto"/>
        <w:left w:val="none" w:sz="0" w:space="0" w:color="auto"/>
        <w:bottom w:val="none" w:sz="0" w:space="0" w:color="auto"/>
        <w:right w:val="none" w:sz="0" w:space="0" w:color="auto"/>
      </w:divBdr>
    </w:div>
    <w:div w:id="998189355">
      <w:bodyDiv w:val="1"/>
      <w:marLeft w:val="0"/>
      <w:marRight w:val="0"/>
      <w:marTop w:val="0"/>
      <w:marBottom w:val="0"/>
      <w:divBdr>
        <w:top w:val="none" w:sz="0" w:space="0" w:color="auto"/>
        <w:left w:val="none" w:sz="0" w:space="0" w:color="auto"/>
        <w:bottom w:val="none" w:sz="0" w:space="0" w:color="auto"/>
        <w:right w:val="none" w:sz="0" w:space="0" w:color="auto"/>
      </w:divBdr>
    </w:div>
    <w:div w:id="19881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357</Words>
  <Characters>1648</Characters>
  <Application>Microsoft Office Word</Application>
  <DocSecurity>0</DocSecurity>
  <Lines>82</Lines>
  <Paragraphs>87</Paragraphs>
  <ScaleCrop>false</ScaleCrop>
  <HeadingPairs>
    <vt:vector size="2" baseType="variant">
      <vt:variant>
        <vt:lpstr>Title</vt:lpstr>
      </vt:variant>
      <vt:variant>
        <vt:i4>1</vt:i4>
      </vt:variant>
    </vt:vector>
  </HeadingPairs>
  <TitlesOfParts>
    <vt:vector size="1" baseType="lpstr">
      <vt:lpstr/>
    </vt:vector>
  </TitlesOfParts>
  <Company>Georgia College &amp; State University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Zoetewey</dc:creator>
  <cp:keywords/>
  <dc:description/>
  <cp:lastModifiedBy>David Zoetewey</cp:lastModifiedBy>
  <cp:revision>31</cp:revision>
  <dcterms:created xsi:type="dcterms:W3CDTF">2022-09-14T15:28:00Z</dcterms:created>
  <dcterms:modified xsi:type="dcterms:W3CDTF">2022-09-16T17:37:00Z</dcterms:modified>
</cp:coreProperties>
</file>