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16FEA" w14:textId="77777777" w:rsidR="00B80200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Committee Name:</w:t>
      </w:r>
      <w:r w:rsidR="00082829">
        <w:rPr>
          <w:b/>
          <w:bCs/>
          <w:smallCaps/>
          <w:sz w:val="28"/>
          <w:szCs w:val="28"/>
        </w:rPr>
        <w:t xml:space="preserve"> Faculty Affairs Policy Committee</w:t>
      </w:r>
    </w:p>
    <w:p w14:paraId="406F4796" w14:textId="11E1CB9B" w:rsidR="0014666D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Meeting Date</w:t>
      </w:r>
      <w:r w:rsidR="00AC06FB">
        <w:rPr>
          <w:b/>
          <w:bCs/>
          <w:smallCaps/>
          <w:sz w:val="28"/>
          <w:szCs w:val="28"/>
        </w:rPr>
        <w:t xml:space="preserve"> &amp; Time</w:t>
      </w:r>
      <w:r w:rsidR="00082829">
        <w:rPr>
          <w:b/>
          <w:bCs/>
          <w:smallCaps/>
          <w:sz w:val="28"/>
          <w:szCs w:val="28"/>
        </w:rPr>
        <w:t>:  Friday,</w:t>
      </w:r>
      <w:r w:rsidR="00D17145">
        <w:rPr>
          <w:b/>
          <w:bCs/>
          <w:smallCaps/>
          <w:sz w:val="28"/>
          <w:szCs w:val="28"/>
        </w:rPr>
        <w:t xml:space="preserve"> February 3</w:t>
      </w:r>
      <w:r w:rsidR="00082829">
        <w:rPr>
          <w:b/>
          <w:bCs/>
          <w:smallCaps/>
          <w:sz w:val="28"/>
          <w:szCs w:val="28"/>
        </w:rPr>
        <w:t>, 2:00pm</w:t>
      </w:r>
    </w:p>
    <w:p w14:paraId="081A2EB2" w14:textId="77777777" w:rsidR="00973FD5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 xml:space="preserve">Meeting Location: </w:t>
      </w:r>
      <w:r w:rsidR="00082829">
        <w:rPr>
          <w:b/>
          <w:bCs/>
          <w:smallCaps/>
          <w:sz w:val="28"/>
          <w:szCs w:val="28"/>
        </w:rPr>
        <w:t>Arts &amp; Sciences 116</w:t>
      </w:r>
    </w:p>
    <w:p w14:paraId="6F7E1709" w14:textId="77777777" w:rsidR="00B80200" w:rsidRPr="00B11C50" w:rsidRDefault="00B80200">
      <w:pPr>
        <w:jc w:val="center"/>
        <w:rPr>
          <w:b/>
          <w:bCs/>
          <w:sz w:val="28"/>
          <w:szCs w:val="28"/>
        </w:rPr>
      </w:pPr>
    </w:p>
    <w:p w14:paraId="5346B332" w14:textId="77777777" w:rsidR="00973FD5" w:rsidRPr="00750727" w:rsidRDefault="00973FD5">
      <w:pPr>
        <w:rPr>
          <w:smallCaps/>
          <w:sz w:val="28"/>
          <w:szCs w:val="28"/>
        </w:rPr>
      </w:pPr>
      <w:r w:rsidRPr="00750727">
        <w:rPr>
          <w:b/>
          <w:bCs/>
          <w:smallCaps/>
          <w:sz w:val="28"/>
          <w:szCs w:val="28"/>
        </w:rPr>
        <w:t>A</w:t>
      </w:r>
      <w:r w:rsidR="00750727" w:rsidRPr="00750727">
        <w:rPr>
          <w:b/>
          <w:bCs/>
          <w:smallCaps/>
          <w:sz w:val="28"/>
          <w:szCs w:val="28"/>
        </w:rPr>
        <w:t>ttendance</w:t>
      </w:r>
      <w:r w:rsidRPr="00750727">
        <w:rPr>
          <w:smallCaps/>
          <w:sz w:val="28"/>
          <w:szCs w:val="28"/>
        </w:rPr>
        <w:t>:</w:t>
      </w: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120"/>
        <w:gridCol w:w="540"/>
        <w:gridCol w:w="6660"/>
      </w:tblGrid>
      <w:tr w:rsidR="00973FD5" w14:paraId="43C3CA4C" w14:textId="77777777">
        <w:trPr>
          <w:trHeight w:val="413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A5579FA" w14:textId="77777777" w:rsidR="00973FD5" w:rsidRDefault="00973FD5">
            <w:pPr>
              <w:rPr>
                <w:sz w:val="20"/>
              </w:rPr>
            </w:pPr>
          </w:p>
          <w:p w14:paraId="1C354C7B" w14:textId="77777777" w:rsidR="00973FD5" w:rsidRPr="00B11C50" w:rsidRDefault="00973FD5" w:rsidP="00750727">
            <w:pPr>
              <w:rPr>
                <w:b/>
                <w:sz w:val="28"/>
                <w:szCs w:val="28"/>
              </w:rPr>
            </w:pPr>
            <w:r w:rsidRPr="00750727">
              <w:rPr>
                <w:b/>
                <w:bCs/>
                <w:smallCaps/>
                <w:sz w:val="28"/>
                <w:szCs w:val="28"/>
              </w:rPr>
              <w:t>M</w:t>
            </w:r>
            <w:r w:rsidR="00750727" w:rsidRPr="00750727">
              <w:rPr>
                <w:b/>
                <w:bCs/>
                <w:smallCaps/>
                <w:sz w:val="28"/>
                <w:szCs w:val="28"/>
              </w:rPr>
              <w:t>embers</w:t>
            </w:r>
            <w:r w:rsidRPr="00B11C50">
              <w:rPr>
                <w:b/>
                <w:sz w:val="28"/>
                <w:szCs w:val="28"/>
              </w:rPr>
              <w:t xml:space="preserve">                                                                 </w:t>
            </w:r>
            <w:r w:rsidR="00FB54A6">
              <w:rPr>
                <w:b/>
                <w:sz w:val="28"/>
                <w:szCs w:val="28"/>
              </w:rPr>
              <w:t>“</w:t>
            </w:r>
            <w:r w:rsidR="0014666D" w:rsidRPr="00B11C50">
              <w:rPr>
                <w:b/>
                <w:sz w:val="28"/>
                <w:szCs w:val="28"/>
              </w:rPr>
              <w:t>P</w:t>
            </w:r>
            <w:r w:rsidR="00FB54A6">
              <w:rPr>
                <w:b/>
                <w:sz w:val="28"/>
                <w:szCs w:val="28"/>
              </w:rPr>
              <w:t>”</w:t>
            </w:r>
            <w:r w:rsidR="0014666D" w:rsidRPr="00B11C50">
              <w:rPr>
                <w:b/>
                <w:sz w:val="28"/>
                <w:szCs w:val="28"/>
              </w:rPr>
              <w:t xml:space="preserve"> </w:t>
            </w:r>
            <w:r w:rsidR="00FB54A6">
              <w:rPr>
                <w:b/>
                <w:sz w:val="28"/>
                <w:szCs w:val="28"/>
              </w:rPr>
              <w:t>denotes</w:t>
            </w:r>
            <w:r w:rsidR="0014666D" w:rsidRPr="00B11C50">
              <w:rPr>
                <w:b/>
                <w:sz w:val="28"/>
                <w:szCs w:val="28"/>
              </w:rPr>
              <w:t xml:space="preserve"> Present,  </w:t>
            </w:r>
            <w:r w:rsidR="00FB54A6">
              <w:rPr>
                <w:b/>
                <w:sz w:val="28"/>
                <w:szCs w:val="28"/>
              </w:rPr>
              <w:t>“A” denotes</w:t>
            </w:r>
            <w:r w:rsidR="0014666D" w:rsidRPr="00B11C50">
              <w:rPr>
                <w:b/>
                <w:sz w:val="28"/>
                <w:szCs w:val="28"/>
              </w:rPr>
              <w:t xml:space="preserve"> Absent,   </w:t>
            </w:r>
            <w:r w:rsidR="00FB54A6">
              <w:rPr>
                <w:b/>
                <w:sz w:val="28"/>
                <w:szCs w:val="28"/>
              </w:rPr>
              <w:t>“</w:t>
            </w:r>
            <w:r w:rsidR="0014666D" w:rsidRPr="00B11C50">
              <w:rPr>
                <w:b/>
                <w:sz w:val="28"/>
                <w:szCs w:val="28"/>
              </w:rPr>
              <w:t>R</w:t>
            </w:r>
            <w:r w:rsidR="00FB54A6">
              <w:rPr>
                <w:b/>
                <w:sz w:val="28"/>
                <w:szCs w:val="28"/>
              </w:rPr>
              <w:t>” denotes</w:t>
            </w:r>
            <w:r w:rsidR="0014666D" w:rsidRPr="00B11C50">
              <w:rPr>
                <w:b/>
                <w:sz w:val="28"/>
                <w:szCs w:val="28"/>
              </w:rPr>
              <w:t xml:space="preserve"> Regrets</w:t>
            </w:r>
          </w:p>
        </w:tc>
      </w:tr>
      <w:tr w:rsidR="00973FD5" w14:paraId="52CD73CE" w14:textId="77777777" w:rsidTr="000F4925">
        <w:trPr>
          <w:trHeight w:val="243"/>
        </w:trPr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14:paraId="4934A79E" w14:textId="733E827C" w:rsidR="00973FD5" w:rsidRPr="000507F8" w:rsidRDefault="0022194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tcBorders>
              <w:top w:val="thinThickSmallGap" w:sz="24" w:space="0" w:color="auto"/>
            </w:tcBorders>
            <w:vAlign w:val="center"/>
          </w:tcPr>
          <w:p w14:paraId="040F225B" w14:textId="77777777" w:rsidR="00973FD5" w:rsidRPr="000F4925" w:rsidRDefault="00CA5220" w:rsidP="000F4925">
            <w:r>
              <w:t>Alex Blazer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  <w:vAlign w:val="center"/>
          </w:tcPr>
          <w:p w14:paraId="53A5BB40" w14:textId="027710E5" w:rsidR="00973FD5" w:rsidRPr="000507F8" w:rsidRDefault="007237D0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tcBorders>
              <w:top w:val="thinThickSmallGap" w:sz="24" w:space="0" w:color="auto"/>
            </w:tcBorders>
            <w:vAlign w:val="center"/>
          </w:tcPr>
          <w:p w14:paraId="180D56F3" w14:textId="77777777" w:rsidR="00973FD5" w:rsidRPr="000F4925" w:rsidRDefault="00CA5220" w:rsidP="00CA5220">
            <w:r>
              <w:t>Mary Jean Land</w:t>
            </w:r>
          </w:p>
        </w:tc>
      </w:tr>
      <w:tr w:rsidR="00973FD5" w14:paraId="7B466784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2EE08346" w14:textId="77777777" w:rsidR="00973FD5" w:rsidRPr="000507F8" w:rsidRDefault="00CA5220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7618DB4F" w14:textId="77777777" w:rsidR="00973FD5" w:rsidRPr="000F4925" w:rsidRDefault="00CA5220" w:rsidP="000F4925">
            <w:r>
              <w:t>Robert Blumenthal</w:t>
            </w:r>
          </w:p>
        </w:tc>
        <w:tc>
          <w:tcPr>
            <w:tcW w:w="540" w:type="dxa"/>
            <w:vAlign w:val="center"/>
          </w:tcPr>
          <w:p w14:paraId="32A25F75" w14:textId="5615EFC9" w:rsidR="00973FD5" w:rsidRPr="000507F8" w:rsidRDefault="00DF13C4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1A34EBCA" w14:textId="6E963B63" w:rsidR="00973FD5" w:rsidRPr="000F4925" w:rsidRDefault="00DF13C4" w:rsidP="000F4925">
            <w:r>
              <w:t xml:space="preserve">Barbara </w:t>
            </w:r>
            <w:proofErr w:type="spellStart"/>
            <w:r>
              <w:t>Roquemore</w:t>
            </w:r>
            <w:proofErr w:type="spellEnd"/>
          </w:p>
        </w:tc>
      </w:tr>
      <w:tr w:rsidR="00AC06FB" w14:paraId="58578B11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56FE2990" w14:textId="41ED27C3" w:rsidR="00AC06FB" w:rsidRPr="000507F8" w:rsidRDefault="0022194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6F8D67D4" w14:textId="77777777" w:rsidR="00AC06FB" w:rsidRPr="000F4925" w:rsidRDefault="00CA5220" w:rsidP="000F4925">
            <w:r>
              <w:t>Louis Bourne</w:t>
            </w:r>
          </w:p>
        </w:tc>
        <w:tc>
          <w:tcPr>
            <w:tcW w:w="540" w:type="dxa"/>
            <w:vAlign w:val="center"/>
          </w:tcPr>
          <w:p w14:paraId="1ED52D26" w14:textId="77777777" w:rsidR="00AC06FB" w:rsidRPr="000507F8" w:rsidRDefault="00CA5220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7331CB77" w14:textId="41A3DB9B" w:rsidR="00AC06FB" w:rsidRPr="000F4925" w:rsidRDefault="00DF13C4" w:rsidP="000F4925">
            <w:r>
              <w:t>Patrick Simmons</w:t>
            </w:r>
          </w:p>
        </w:tc>
      </w:tr>
      <w:tr w:rsidR="00AC06FB" w14:paraId="3D39C712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317EE850" w14:textId="659513BE" w:rsidR="00AC06FB" w:rsidRPr="000507F8" w:rsidRDefault="00D17145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120" w:type="dxa"/>
            <w:vAlign w:val="center"/>
          </w:tcPr>
          <w:p w14:paraId="6CA3166F" w14:textId="219A13A6" w:rsidR="00AC06FB" w:rsidRPr="000F4925" w:rsidRDefault="00332B93" w:rsidP="000F4925">
            <w:proofErr w:type="spellStart"/>
            <w:r>
              <w:t>Kell</w:t>
            </w:r>
            <w:proofErr w:type="spellEnd"/>
            <w:r>
              <w:t xml:space="preserve"> Carpenter</w:t>
            </w:r>
          </w:p>
        </w:tc>
        <w:tc>
          <w:tcPr>
            <w:tcW w:w="540" w:type="dxa"/>
            <w:vAlign w:val="center"/>
          </w:tcPr>
          <w:p w14:paraId="47A08434" w14:textId="197C0777" w:rsidR="00AC06FB" w:rsidRPr="000507F8" w:rsidRDefault="00DF13C4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660" w:type="dxa"/>
            <w:vAlign w:val="center"/>
          </w:tcPr>
          <w:p w14:paraId="73FC9DAC" w14:textId="462CAB8A" w:rsidR="00AC06FB" w:rsidRPr="000F4925" w:rsidRDefault="00DF13C4" w:rsidP="000F4925">
            <w:r>
              <w:t>Christina Smith</w:t>
            </w:r>
          </w:p>
        </w:tc>
      </w:tr>
      <w:tr w:rsidR="00AC06FB" w14:paraId="30A6205B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6C96D37B" w14:textId="2AF2B85F" w:rsidR="00AC06FB" w:rsidRPr="000507F8" w:rsidRDefault="00D17145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120" w:type="dxa"/>
            <w:vAlign w:val="center"/>
          </w:tcPr>
          <w:p w14:paraId="713BFCA2" w14:textId="77777777" w:rsidR="00AC06FB" w:rsidRPr="000F4925" w:rsidRDefault="00CA5220" w:rsidP="000F4925">
            <w:r>
              <w:t>Carrie Cook</w:t>
            </w:r>
          </w:p>
        </w:tc>
        <w:tc>
          <w:tcPr>
            <w:tcW w:w="540" w:type="dxa"/>
            <w:vAlign w:val="center"/>
          </w:tcPr>
          <w:p w14:paraId="2557C2DF" w14:textId="2AC26E54" w:rsidR="00AC06FB" w:rsidRPr="000507F8" w:rsidRDefault="00D17145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660" w:type="dxa"/>
            <w:vAlign w:val="center"/>
          </w:tcPr>
          <w:p w14:paraId="32DBADC5" w14:textId="77777777" w:rsidR="00AC06FB" w:rsidRPr="000F4925" w:rsidRDefault="00CA5220" w:rsidP="000F4925">
            <w:r>
              <w:t>Ashley Taylor</w:t>
            </w:r>
          </w:p>
        </w:tc>
      </w:tr>
      <w:tr w:rsidR="00973FD5" w14:paraId="6F20A851" w14:textId="77777777" w:rsidTr="000F4925">
        <w:trPr>
          <w:trHeight w:val="278"/>
        </w:trPr>
        <w:tc>
          <w:tcPr>
            <w:tcW w:w="720" w:type="dxa"/>
            <w:vAlign w:val="center"/>
          </w:tcPr>
          <w:p w14:paraId="703408F7" w14:textId="77777777" w:rsidR="00D171B9" w:rsidRPr="000507F8" w:rsidRDefault="00CA5220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1748D7A1" w14:textId="77777777" w:rsidR="00973FD5" w:rsidRPr="000F4925" w:rsidRDefault="00CA5220" w:rsidP="000F4925">
            <w:r>
              <w:t>David Johnson</w:t>
            </w:r>
          </w:p>
        </w:tc>
        <w:tc>
          <w:tcPr>
            <w:tcW w:w="540" w:type="dxa"/>
            <w:vAlign w:val="center"/>
          </w:tcPr>
          <w:p w14:paraId="6085048B" w14:textId="25FE0196" w:rsidR="00973FD5" w:rsidRPr="000507F8" w:rsidRDefault="007B2507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6A0C2627" w14:textId="77777777" w:rsidR="00973FD5" w:rsidRPr="000F4925" w:rsidRDefault="00CA5220" w:rsidP="000F4925">
            <w:r>
              <w:t>Tom Toney</w:t>
            </w:r>
          </w:p>
        </w:tc>
      </w:tr>
      <w:tr w:rsidR="00790D29" w14:paraId="46B88A99" w14:textId="77777777" w:rsidTr="000F4925">
        <w:trPr>
          <w:trHeight w:val="278"/>
        </w:trPr>
        <w:tc>
          <w:tcPr>
            <w:tcW w:w="720" w:type="dxa"/>
            <w:vAlign w:val="center"/>
          </w:tcPr>
          <w:p w14:paraId="52E618D2" w14:textId="1D96BD0E" w:rsidR="00790D29" w:rsidRPr="000507F8" w:rsidRDefault="00D17145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6053119F" w14:textId="77777777" w:rsidR="00790D29" w:rsidRPr="000F4925" w:rsidRDefault="00CA5220" w:rsidP="000F4925">
            <w:r>
              <w:t xml:space="preserve">Monica </w:t>
            </w:r>
            <w:proofErr w:type="spellStart"/>
            <w:r>
              <w:t>Ketchie</w:t>
            </w:r>
            <w:proofErr w:type="spellEnd"/>
          </w:p>
        </w:tc>
        <w:tc>
          <w:tcPr>
            <w:tcW w:w="540" w:type="dxa"/>
            <w:vAlign w:val="center"/>
          </w:tcPr>
          <w:p w14:paraId="6DD7D8BA" w14:textId="77777777" w:rsidR="00790D29" w:rsidRPr="000507F8" w:rsidRDefault="00790D29" w:rsidP="000F4925">
            <w:pPr>
              <w:rPr>
                <w:sz w:val="36"/>
                <w:szCs w:val="36"/>
              </w:rPr>
            </w:pPr>
          </w:p>
        </w:tc>
        <w:tc>
          <w:tcPr>
            <w:tcW w:w="6660" w:type="dxa"/>
            <w:vAlign w:val="center"/>
          </w:tcPr>
          <w:p w14:paraId="0CA23ADB" w14:textId="77777777" w:rsidR="00790D29" w:rsidRPr="000F4925" w:rsidRDefault="00790D29" w:rsidP="000F4925"/>
        </w:tc>
      </w:tr>
      <w:tr w:rsidR="00973FD5" w14:paraId="7F531E16" w14:textId="77777777" w:rsidTr="00B11C50">
        <w:trPr>
          <w:trHeight w:val="386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14:paraId="30A9DB69" w14:textId="2C6F4B6C" w:rsidR="00973FD5" w:rsidRPr="001A7A28" w:rsidRDefault="001A7A28" w:rsidP="000B16BD">
            <w:pPr>
              <w:pStyle w:val="Heading1"/>
              <w:rPr>
                <w:b w:val="0"/>
                <w:smallCaps/>
                <w:sz w:val="28"/>
                <w:szCs w:val="28"/>
              </w:rPr>
            </w:pPr>
            <w:r w:rsidRPr="001A7A28">
              <w:rPr>
                <w:b w:val="0"/>
                <w:smallCaps/>
                <w:sz w:val="28"/>
                <w:szCs w:val="28"/>
              </w:rPr>
              <w:t xml:space="preserve">Guests: Cynthia </w:t>
            </w:r>
            <w:proofErr w:type="spellStart"/>
            <w:r w:rsidRPr="001A7A28">
              <w:rPr>
                <w:b w:val="0"/>
                <w:smallCaps/>
                <w:sz w:val="28"/>
                <w:szCs w:val="28"/>
              </w:rPr>
              <w:t>Alby</w:t>
            </w:r>
            <w:proofErr w:type="spellEnd"/>
            <w:r w:rsidRPr="001A7A28">
              <w:rPr>
                <w:b w:val="0"/>
                <w:smallCaps/>
                <w:sz w:val="28"/>
                <w:szCs w:val="28"/>
              </w:rPr>
              <w:t>, Jeanne Sewell</w:t>
            </w:r>
          </w:p>
        </w:tc>
      </w:tr>
      <w:tr w:rsidR="00973FD5" w14:paraId="6D9ED750" w14:textId="77777777">
        <w:trPr>
          <w:trHeight w:val="225"/>
        </w:trPr>
        <w:tc>
          <w:tcPr>
            <w:tcW w:w="720" w:type="dxa"/>
            <w:tcBorders>
              <w:top w:val="thinThickSmallGap" w:sz="24" w:space="0" w:color="auto"/>
            </w:tcBorders>
          </w:tcPr>
          <w:p w14:paraId="32B6351E" w14:textId="77777777"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  <w:tcBorders>
              <w:top w:val="thinThickSmallGap" w:sz="24" w:space="0" w:color="auto"/>
            </w:tcBorders>
          </w:tcPr>
          <w:p w14:paraId="132094F2" w14:textId="77777777" w:rsidR="00973FD5" w:rsidRPr="0014666D" w:rsidRDefault="00B53E8C" w:rsidP="0014666D">
            <w:pPr>
              <w:rPr>
                <w:i/>
                <w:sz w:val="20"/>
                <w:szCs w:val="20"/>
              </w:rPr>
            </w:pPr>
            <w:r w:rsidRPr="0014666D">
              <w:rPr>
                <w:i/>
                <w:sz w:val="20"/>
                <w:szCs w:val="20"/>
              </w:rPr>
              <w:t>Italic</w:t>
            </w:r>
            <w:r w:rsidR="0014666D" w:rsidRPr="0014666D">
              <w:rPr>
                <w:i/>
                <w:sz w:val="20"/>
                <w:szCs w:val="20"/>
              </w:rPr>
              <w:t>ized</w:t>
            </w:r>
            <w:r w:rsidRPr="0014666D">
              <w:rPr>
                <w:i/>
                <w:sz w:val="20"/>
                <w:szCs w:val="20"/>
              </w:rPr>
              <w:t xml:space="preserve"> text denotes information from </w:t>
            </w:r>
            <w:r w:rsidR="0014666D" w:rsidRPr="0014666D">
              <w:rPr>
                <w:i/>
                <w:sz w:val="20"/>
                <w:szCs w:val="20"/>
              </w:rPr>
              <w:t xml:space="preserve">a </w:t>
            </w:r>
            <w:r w:rsidR="0014666D">
              <w:rPr>
                <w:i/>
                <w:sz w:val="20"/>
                <w:szCs w:val="20"/>
              </w:rPr>
              <w:t>previous</w:t>
            </w:r>
            <w:r w:rsidRPr="0014666D">
              <w:rPr>
                <w:i/>
                <w:sz w:val="20"/>
                <w:szCs w:val="20"/>
              </w:rPr>
              <w:t xml:space="preserve"> meeting.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</w:tcPr>
          <w:p w14:paraId="63FEC19B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6660" w:type="dxa"/>
            <w:tcBorders>
              <w:top w:val="thinThickSmallGap" w:sz="24" w:space="0" w:color="auto"/>
            </w:tcBorders>
          </w:tcPr>
          <w:p w14:paraId="3F565244" w14:textId="77777777" w:rsidR="00973FD5" w:rsidRDefault="00973FD5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</w:t>
            </w:r>
          </w:p>
        </w:tc>
      </w:tr>
      <w:tr w:rsidR="00973FD5" w14:paraId="3C7D41BA" w14:textId="77777777">
        <w:trPr>
          <w:trHeight w:val="90"/>
        </w:trPr>
        <w:tc>
          <w:tcPr>
            <w:tcW w:w="720" w:type="dxa"/>
          </w:tcPr>
          <w:p w14:paraId="01B70563" w14:textId="77777777"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</w:tcPr>
          <w:p w14:paraId="65565B0A" w14:textId="77777777" w:rsidR="00973FD5" w:rsidRDefault="00B53E8C">
            <w:pPr>
              <w:rPr>
                <w:sz w:val="20"/>
              </w:rPr>
            </w:pPr>
            <w:r>
              <w:rPr>
                <w:sz w:val="20"/>
              </w:rPr>
              <w:t>*Denotes new discussion on old business.</w:t>
            </w:r>
          </w:p>
        </w:tc>
        <w:tc>
          <w:tcPr>
            <w:tcW w:w="540" w:type="dxa"/>
          </w:tcPr>
          <w:p w14:paraId="3CEF71B1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6660" w:type="dxa"/>
          </w:tcPr>
          <w:p w14:paraId="48E962B9" w14:textId="77777777" w:rsidR="00973FD5" w:rsidRDefault="00973FD5">
            <w:pPr>
              <w:rPr>
                <w:sz w:val="20"/>
              </w:rPr>
            </w:pPr>
          </w:p>
        </w:tc>
      </w:tr>
    </w:tbl>
    <w:p w14:paraId="2C4F5357" w14:textId="77777777" w:rsidR="00973FD5" w:rsidRDefault="00973FD5">
      <w:pPr>
        <w:rPr>
          <w:sz w:val="20"/>
        </w:rPr>
      </w:pP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2"/>
        <w:gridCol w:w="4608"/>
        <w:gridCol w:w="3484"/>
        <w:gridCol w:w="2816"/>
      </w:tblGrid>
      <w:tr w:rsidR="00973FD5" w14:paraId="781A103F" w14:textId="77777777">
        <w:tc>
          <w:tcPr>
            <w:tcW w:w="3132" w:type="dxa"/>
          </w:tcPr>
          <w:p w14:paraId="7A3CF11E" w14:textId="77777777" w:rsidR="00973FD5" w:rsidRDefault="00973FD5" w:rsidP="00750727">
            <w:pPr>
              <w:pStyle w:val="Heading1"/>
              <w:rPr>
                <w:smallCaps/>
                <w:sz w:val="28"/>
                <w:szCs w:val="28"/>
              </w:rPr>
            </w:pPr>
            <w:r w:rsidRPr="00DC0B9E">
              <w:rPr>
                <w:sz w:val="28"/>
                <w:szCs w:val="28"/>
              </w:rPr>
              <w:t xml:space="preserve">     </w:t>
            </w:r>
            <w:r w:rsidRPr="00750727">
              <w:rPr>
                <w:smallCaps/>
                <w:sz w:val="28"/>
                <w:szCs w:val="28"/>
              </w:rPr>
              <w:t>A</w:t>
            </w:r>
            <w:r w:rsidR="00750727" w:rsidRPr="00750727">
              <w:rPr>
                <w:smallCaps/>
                <w:sz w:val="28"/>
                <w:szCs w:val="28"/>
              </w:rPr>
              <w:t xml:space="preserve">genda Topic </w:t>
            </w:r>
          </w:p>
          <w:p w14:paraId="0EFAF4CD" w14:textId="77777777" w:rsidR="003E4149" w:rsidRPr="003E4149" w:rsidRDefault="003E4149" w:rsidP="005178A2">
            <w:pPr>
              <w:rPr>
                <w:sz w:val="20"/>
                <w:szCs w:val="20"/>
              </w:rPr>
            </w:pPr>
            <w:r w:rsidRPr="003E4149">
              <w:rPr>
                <w:sz w:val="20"/>
                <w:szCs w:val="20"/>
              </w:rPr>
              <w:t>(</w:t>
            </w:r>
            <w:r w:rsidR="005178A2">
              <w:rPr>
                <w:sz w:val="20"/>
                <w:szCs w:val="20"/>
              </w:rPr>
              <w:t>C</w:t>
            </w:r>
            <w:r w:rsidRPr="003E4149">
              <w:rPr>
                <w:sz w:val="20"/>
                <w:szCs w:val="20"/>
              </w:rPr>
              <w:t>ommittee</w:t>
            </w:r>
            <w:r w:rsidR="005178A2">
              <w:rPr>
                <w:sz w:val="20"/>
                <w:szCs w:val="20"/>
              </w:rPr>
              <w:t>s should feel free to customize this template to make it as functional for them as possible</w:t>
            </w:r>
            <w:r w:rsidRPr="003E4149">
              <w:rPr>
                <w:sz w:val="20"/>
                <w:szCs w:val="20"/>
              </w:rPr>
              <w:t>.</w:t>
            </w:r>
            <w:r w:rsidR="005178A2">
              <w:rPr>
                <w:sz w:val="20"/>
                <w:szCs w:val="20"/>
              </w:rPr>
              <w:t xml:space="preserve"> Other categories of topics might include Reports, Information Items, Unfinished Business, etc.</w:t>
            </w:r>
            <w:r w:rsidRPr="003E4149">
              <w:rPr>
                <w:sz w:val="20"/>
                <w:szCs w:val="20"/>
              </w:rPr>
              <w:t>)</w:t>
            </w:r>
          </w:p>
        </w:tc>
        <w:tc>
          <w:tcPr>
            <w:tcW w:w="4608" w:type="dxa"/>
          </w:tcPr>
          <w:p w14:paraId="4C8E1B56" w14:textId="77777777" w:rsidR="00973FD5" w:rsidRPr="00750727" w:rsidRDefault="00973FD5" w:rsidP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D</w:t>
            </w:r>
            <w:r w:rsidR="00750727" w:rsidRPr="00750727">
              <w:rPr>
                <w:smallCaps/>
                <w:sz w:val="28"/>
                <w:szCs w:val="28"/>
              </w:rPr>
              <w:t xml:space="preserve">iscussions &amp; Conclusions </w:t>
            </w:r>
          </w:p>
        </w:tc>
        <w:tc>
          <w:tcPr>
            <w:tcW w:w="3484" w:type="dxa"/>
          </w:tcPr>
          <w:p w14:paraId="02BB9B4C" w14:textId="77777777" w:rsidR="00973FD5" w:rsidRPr="00750727" w:rsidRDefault="00750727">
            <w:pPr>
              <w:pStyle w:val="Heading2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Action or Recommendations</w:t>
            </w:r>
          </w:p>
        </w:tc>
        <w:tc>
          <w:tcPr>
            <w:tcW w:w="2816" w:type="dxa"/>
          </w:tcPr>
          <w:p w14:paraId="7241590B" w14:textId="77777777" w:rsidR="00973FD5" w:rsidRPr="00750727" w:rsidRDefault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Follow-Up</w:t>
            </w:r>
          </w:p>
          <w:p w14:paraId="5002022B" w14:textId="77777777" w:rsidR="00973FD5" w:rsidRDefault="005E16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{</w:t>
            </w:r>
            <w:proofErr w:type="gramStart"/>
            <w:r w:rsidR="00973FD5">
              <w:rPr>
                <w:sz w:val="20"/>
              </w:rPr>
              <w:t>including</w:t>
            </w:r>
            <w:proofErr w:type="gramEnd"/>
            <w:r w:rsidR="00973FD5">
              <w:rPr>
                <w:sz w:val="20"/>
              </w:rPr>
              <w:t xml:space="preserve"> dates/responsible person</w:t>
            </w:r>
            <w:r>
              <w:rPr>
                <w:sz w:val="20"/>
              </w:rPr>
              <w:t>, status (pending, ongoing, completed</w:t>
            </w:r>
            <w:r w:rsidR="00973FD5">
              <w:rPr>
                <w:sz w:val="20"/>
              </w:rPr>
              <w:t>)</w:t>
            </w:r>
            <w:r>
              <w:rPr>
                <w:sz w:val="20"/>
              </w:rPr>
              <w:t>}</w:t>
            </w:r>
          </w:p>
        </w:tc>
      </w:tr>
      <w:tr w:rsidR="00973FD5" w14:paraId="265FD4D4" w14:textId="77777777">
        <w:trPr>
          <w:trHeight w:val="710"/>
        </w:trPr>
        <w:tc>
          <w:tcPr>
            <w:tcW w:w="3132" w:type="dxa"/>
          </w:tcPr>
          <w:p w14:paraId="1AEE3EEB" w14:textId="77777777" w:rsidR="00973FD5" w:rsidRDefault="00973FD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I. Call to order</w:t>
            </w:r>
          </w:p>
          <w:p w14:paraId="40F084EE" w14:textId="77777777" w:rsidR="00973FD5" w:rsidRDefault="00973FD5">
            <w:pPr>
              <w:rPr>
                <w:sz w:val="20"/>
              </w:rPr>
            </w:pPr>
          </w:p>
          <w:p w14:paraId="662863D8" w14:textId="77777777" w:rsidR="005E16FB" w:rsidRDefault="005E16FB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368B36F4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3484" w:type="dxa"/>
          </w:tcPr>
          <w:p w14:paraId="15C7EE2F" w14:textId="77777777" w:rsidR="00973FD5" w:rsidRDefault="00096628">
            <w:pPr>
              <w:rPr>
                <w:sz w:val="20"/>
              </w:rPr>
            </w:pPr>
            <w:r>
              <w:rPr>
                <w:sz w:val="20"/>
              </w:rPr>
              <w:t>Meeting called to order at 2pm</w:t>
            </w:r>
          </w:p>
        </w:tc>
        <w:tc>
          <w:tcPr>
            <w:tcW w:w="2816" w:type="dxa"/>
          </w:tcPr>
          <w:p w14:paraId="320935C0" w14:textId="77777777" w:rsidR="00973FD5" w:rsidRDefault="00973FD5">
            <w:pPr>
              <w:rPr>
                <w:sz w:val="20"/>
              </w:rPr>
            </w:pPr>
          </w:p>
        </w:tc>
      </w:tr>
      <w:tr w:rsidR="005E16FB" w14:paraId="080205BD" w14:textId="77777777">
        <w:trPr>
          <w:trHeight w:val="593"/>
        </w:trPr>
        <w:tc>
          <w:tcPr>
            <w:tcW w:w="3132" w:type="dxa"/>
          </w:tcPr>
          <w:p w14:paraId="457486D5" w14:textId="77777777" w:rsidR="005E16FB" w:rsidRDefault="005E16F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II.  Approval of Agenda</w:t>
            </w:r>
          </w:p>
          <w:p w14:paraId="22656D9A" w14:textId="77777777" w:rsidR="005E16FB" w:rsidRDefault="005E16FB">
            <w:pPr>
              <w:rPr>
                <w:b/>
                <w:bCs/>
                <w:sz w:val="20"/>
              </w:rPr>
            </w:pPr>
          </w:p>
          <w:p w14:paraId="282A66B8" w14:textId="77777777" w:rsidR="005E16FB" w:rsidRDefault="005E16FB">
            <w:pPr>
              <w:rPr>
                <w:b/>
                <w:bCs/>
                <w:sz w:val="20"/>
              </w:rPr>
            </w:pPr>
          </w:p>
        </w:tc>
        <w:tc>
          <w:tcPr>
            <w:tcW w:w="4608" w:type="dxa"/>
          </w:tcPr>
          <w:p w14:paraId="7DB3560A" w14:textId="77777777" w:rsidR="005E16FB" w:rsidRDefault="005E16FB">
            <w:pPr>
              <w:rPr>
                <w:sz w:val="20"/>
              </w:rPr>
            </w:pPr>
          </w:p>
        </w:tc>
        <w:tc>
          <w:tcPr>
            <w:tcW w:w="3484" w:type="dxa"/>
          </w:tcPr>
          <w:p w14:paraId="63F8BC7C" w14:textId="77777777" w:rsidR="005E16FB" w:rsidRDefault="00096628">
            <w:pPr>
              <w:rPr>
                <w:sz w:val="20"/>
              </w:rPr>
            </w:pPr>
            <w:r>
              <w:rPr>
                <w:sz w:val="20"/>
              </w:rPr>
              <w:t>Approved</w:t>
            </w:r>
          </w:p>
        </w:tc>
        <w:tc>
          <w:tcPr>
            <w:tcW w:w="2816" w:type="dxa"/>
          </w:tcPr>
          <w:p w14:paraId="5863CED1" w14:textId="77777777" w:rsidR="005E16FB" w:rsidRDefault="005E16FB">
            <w:pPr>
              <w:rPr>
                <w:sz w:val="20"/>
              </w:rPr>
            </w:pPr>
          </w:p>
        </w:tc>
      </w:tr>
      <w:tr w:rsidR="00973FD5" w14:paraId="34E76180" w14:textId="77777777">
        <w:trPr>
          <w:trHeight w:val="593"/>
        </w:trPr>
        <w:tc>
          <w:tcPr>
            <w:tcW w:w="3132" w:type="dxa"/>
          </w:tcPr>
          <w:p w14:paraId="50A2E705" w14:textId="77777777" w:rsidR="00973FD5" w:rsidRDefault="005E16F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  <w:r w:rsidR="00973FD5">
              <w:rPr>
                <w:b/>
                <w:bCs/>
                <w:sz w:val="20"/>
              </w:rPr>
              <w:t>II. Approval of Minutes</w:t>
            </w:r>
          </w:p>
        </w:tc>
        <w:tc>
          <w:tcPr>
            <w:tcW w:w="4608" w:type="dxa"/>
          </w:tcPr>
          <w:p w14:paraId="14858FF9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3484" w:type="dxa"/>
          </w:tcPr>
          <w:p w14:paraId="62F0FF2C" w14:textId="77777777" w:rsidR="004E039B" w:rsidRDefault="00096628">
            <w:pPr>
              <w:rPr>
                <w:sz w:val="20"/>
              </w:rPr>
            </w:pPr>
            <w:r>
              <w:rPr>
                <w:sz w:val="20"/>
              </w:rPr>
              <w:t>Approved</w:t>
            </w:r>
          </w:p>
        </w:tc>
        <w:tc>
          <w:tcPr>
            <w:tcW w:w="2816" w:type="dxa"/>
          </w:tcPr>
          <w:p w14:paraId="527A3245" w14:textId="77777777" w:rsidR="00973FD5" w:rsidRDefault="00973FD5">
            <w:pPr>
              <w:rPr>
                <w:sz w:val="20"/>
              </w:rPr>
            </w:pPr>
          </w:p>
        </w:tc>
      </w:tr>
      <w:tr w:rsidR="00973FD5" w14:paraId="7F5BABAB" w14:textId="77777777">
        <w:trPr>
          <w:trHeight w:val="540"/>
        </w:trPr>
        <w:tc>
          <w:tcPr>
            <w:tcW w:w="3132" w:type="dxa"/>
            <w:tcBorders>
              <w:left w:val="double" w:sz="4" w:space="0" w:color="auto"/>
            </w:tcBorders>
          </w:tcPr>
          <w:p w14:paraId="2B943C93" w14:textId="77777777" w:rsidR="00973FD5" w:rsidRDefault="00973FD5" w:rsidP="0079008F">
            <w:pPr>
              <w:tabs>
                <w:tab w:val="left" w:pos="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I</w:t>
            </w:r>
            <w:r w:rsidR="005E16FB">
              <w:rPr>
                <w:b/>
                <w:bCs/>
                <w:sz w:val="20"/>
              </w:rPr>
              <w:t>V</w:t>
            </w:r>
            <w:r>
              <w:rPr>
                <w:b/>
                <w:bCs/>
                <w:sz w:val="20"/>
              </w:rPr>
              <w:t>. Old Business/Review of</w:t>
            </w:r>
          </w:p>
          <w:p w14:paraId="70E49B68" w14:textId="77777777" w:rsidR="00973FD5" w:rsidRDefault="00973FD5" w:rsidP="0079008F">
            <w:pPr>
              <w:tabs>
                <w:tab w:val="left" w:pos="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Actions/Recommendations</w:t>
            </w:r>
          </w:p>
          <w:p w14:paraId="0D2AD3FA" w14:textId="77777777" w:rsidR="005E16FB" w:rsidRDefault="005E16FB" w:rsidP="0079008F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4608" w:type="dxa"/>
          </w:tcPr>
          <w:p w14:paraId="3F12E693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3484" w:type="dxa"/>
          </w:tcPr>
          <w:p w14:paraId="53247D8D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39F1767F" w14:textId="77777777" w:rsidR="00973FD5" w:rsidRDefault="00973FD5">
            <w:pPr>
              <w:rPr>
                <w:sz w:val="20"/>
              </w:rPr>
            </w:pPr>
          </w:p>
        </w:tc>
      </w:tr>
      <w:tr w:rsidR="003F4AA3" w14:paraId="5CA39443" w14:textId="77777777">
        <w:trPr>
          <w:trHeight w:val="503"/>
        </w:trPr>
        <w:tc>
          <w:tcPr>
            <w:tcW w:w="3132" w:type="dxa"/>
            <w:tcBorders>
              <w:left w:val="double" w:sz="4" w:space="0" w:color="auto"/>
            </w:tcBorders>
          </w:tcPr>
          <w:p w14:paraId="7AD5AE89" w14:textId="4F0025F8" w:rsidR="003F4AA3" w:rsidRPr="00096628" w:rsidRDefault="00884934" w:rsidP="007B2507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Student Opinion Survey Instruments</w:t>
            </w:r>
          </w:p>
        </w:tc>
        <w:tc>
          <w:tcPr>
            <w:tcW w:w="4608" w:type="dxa"/>
          </w:tcPr>
          <w:p w14:paraId="12F1B557" w14:textId="3C0BBF1B" w:rsidR="004425F6" w:rsidRPr="004425F6" w:rsidRDefault="00754C05" w:rsidP="004425F6">
            <w:pPr>
              <w:rPr>
                <w:rFonts w:ascii="Times" w:hAnsi="Times"/>
                <w:sz w:val="20"/>
                <w:szCs w:val="20"/>
              </w:rPr>
            </w:pPr>
            <w:r>
              <w:t>Dr.</w:t>
            </w:r>
            <w:r w:rsidR="00884934">
              <w:t xml:space="preserve"> </w:t>
            </w:r>
            <w:proofErr w:type="spellStart"/>
            <w:r w:rsidR="00884934">
              <w:t>Alby</w:t>
            </w:r>
            <w:proofErr w:type="spellEnd"/>
            <w:r w:rsidR="00884934">
              <w:t xml:space="preserve"> and</w:t>
            </w:r>
            <w:r>
              <w:t xml:space="preserve"> Mrs.</w:t>
            </w:r>
            <w:r w:rsidR="00884934">
              <w:t xml:space="preserve"> Sewell </w:t>
            </w:r>
            <w:r>
              <w:t>advised the committee, presenting research that cautioned the committee t</w:t>
            </w:r>
            <w:bookmarkStart w:id="0" w:name="_GoBack"/>
            <w:bookmarkEnd w:id="0"/>
            <w:r>
              <w:t>o the limited value of student surveys. (Short surveys can still be used to supplement other measures, such as peer-teaching evaluation.)</w:t>
            </w:r>
          </w:p>
          <w:p w14:paraId="49E4EF22" w14:textId="3B21A037" w:rsidR="00CB65A1" w:rsidRPr="00CB65A1" w:rsidRDefault="00CB65A1" w:rsidP="009B0966"/>
        </w:tc>
        <w:tc>
          <w:tcPr>
            <w:tcW w:w="3484" w:type="dxa"/>
          </w:tcPr>
          <w:p w14:paraId="6EB6D91E" w14:textId="4AA2BDD9" w:rsidR="003F4AA3" w:rsidRDefault="00884934" w:rsidP="00442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Student Opinion Survey subcommittee/task force (David Johnson and Patrick Simmons) will look into the longer-term implementation of a “Student Satisfaction S</w:t>
            </w:r>
            <w:r w:rsidR="004425F6">
              <w:rPr>
                <w:sz w:val="20"/>
                <w:szCs w:val="20"/>
              </w:rPr>
              <w:t>urvey</w:t>
            </w:r>
            <w:r>
              <w:rPr>
                <w:sz w:val="20"/>
                <w:szCs w:val="20"/>
              </w:rPr>
              <w:t>”</w:t>
            </w:r>
            <w:r w:rsidR="004425F6">
              <w:rPr>
                <w:sz w:val="20"/>
                <w:szCs w:val="20"/>
              </w:rPr>
              <w:t xml:space="preserve"> that is not an evaluation of faculty.</w:t>
            </w:r>
          </w:p>
        </w:tc>
        <w:tc>
          <w:tcPr>
            <w:tcW w:w="2816" w:type="dxa"/>
          </w:tcPr>
          <w:p w14:paraId="77B45812" w14:textId="77777777" w:rsidR="00B53E8C" w:rsidRDefault="00B53E8C" w:rsidP="009B0966">
            <w:pPr>
              <w:rPr>
                <w:sz w:val="20"/>
              </w:rPr>
            </w:pPr>
          </w:p>
        </w:tc>
      </w:tr>
      <w:tr w:rsidR="00A04C97" w:rsidRPr="008B1877" w14:paraId="4C32FE57" w14:textId="77777777">
        <w:trPr>
          <w:trHeight w:val="503"/>
        </w:trPr>
        <w:tc>
          <w:tcPr>
            <w:tcW w:w="3132" w:type="dxa"/>
            <w:tcBorders>
              <w:left w:val="double" w:sz="4" w:space="0" w:color="auto"/>
            </w:tcBorders>
          </w:tcPr>
          <w:p w14:paraId="0A7BB392" w14:textId="2F467347" w:rsidR="00A04C97" w:rsidRPr="00A04C97" w:rsidRDefault="003032EE" w:rsidP="00A04C97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Peer Teaching Evaluation</w:t>
            </w:r>
          </w:p>
        </w:tc>
        <w:tc>
          <w:tcPr>
            <w:tcW w:w="4608" w:type="dxa"/>
          </w:tcPr>
          <w:p w14:paraId="46A4AABA" w14:textId="1982DF93" w:rsidR="00A04C97" w:rsidRPr="009852F4" w:rsidRDefault="00884934" w:rsidP="00884934">
            <w:r>
              <w:t xml:space="preserve">Broad agreement reached that a Peer Teaching Evaluation model should include both </w:t>
            </w:r>
            <w:r w:rsidR="00332B93">
              <w:t xml:space="preserve">a </w:t>
            </w:r>
            <w:r>
              <w:t xml:space="preserve">departmental colleagues and </w:t>
            </w:r>
            <w:r w:rsidR="00332B93">
              <w:t>an out-of-department expert</w:t>
            </w:r>
            <w:r>
              <w:t>.</w:t>
            </w:r>
          </w:p>
        </w:tc>
        <w:tc>
          <w:tcPr>
            <w:tcW w:w="3484" w:type="dxa"/>
          </w:tcPr>
          <w:p w14:paraId="36366E5F" w14:textId="62421223" w:rsidR="00A04C97" w:rsidRPr="00884934" w:rsidRDefault="00884934" w:rsidP="00884934">
            <w:pPr>
              <w:rPr>
                <w:sz w:val="20"/>
                <w:szCs w:val="20"/>
              </w:rPr>
            </w:pPr>
            <w:r w:rsidRPr="00884934">
              <w:rPr>
                <w:sz w:val="20"/>
                <w:szCs w:val="20"/>
              </w:rPr>
              <w:t xml:space="preserve">A Peer Teaching Evaluation subcommittee/task force (Barbara </w:t>
            </w:r>
            <w:proofErr w:type="spellStart"/>
            <w:r w:rsidRPr="00884934">
              <w:rPr>
                <w:sz w:val="20"/>
                <w:szCs w:val="20"/>
              </w:rPr>
              <w:t>Roquemore</w:t>
            </w:r>
            <w:proofErr w:type="spellEnd"/>
            <w:r w:rsidRPr="00884934">
              <w:rPr>
                <w:sz w:val="20"/>
                <w:szCs w:val="20"/>
              </w:rPr>
              <w:t xml:space="preserve">, Monica </w:t>
            </w:r>
            <w:proofErr w:type="spellStart"/>
            <w:r w:rsidRPr="00884934">
              <w:rPr>
                <w:sz w:val="20"/>
                <w:szCs w:val="20"/>
              </w:rPr>
              <w:t>Ketchie</w:t>
            </w:r>
            <w:proofErr w:type="spellEnd"/>
            <w:r w:rsidRPr="00884934">
              <w:rPr>
                <w:sz w:val="20"/>
                <w:szCs w:val="20"/>
              </w:rPr>
              <w:t>, Marie Jean Land</w:t>
            </w:r>
            <w:r>
              <w:rPr>
                <w:sz w:val="20"/>
                <w:szCs w:val="20"/>
              </w:rPr>
              <w:t>) will pursue a policy and bring it to the committee.</w:t>
            </w:r>
          </w:p>
        </w:tc>
        <w:tc>
          <w:tcPr>
            <w:tcW w:w="2816" w:type="dxa"/>
          </w:tcPr>
          <w:p w14:paraId="61351351" w14:textId="5B6A83EE" w:rsidR="00A04C97" w:rsidRDefault="00A04C97" w:rsidP="009B0966">
            <w:pPr>
              <w:rPr>
                <w:sz w:val="20"/>
              </w:rPr>
            </w:pPr>
          </w:p>
        </w:tc>
      </w:tr>
      <w:tr w:rsidR="003F4AA3" w:rsidRPr="008B1877" w14:paraId="27FC3334" w14:textId="77777777">
        <w:trPr>
          <w:trHeight w:val="503"/>
        </w:trPr>
        <w:tc>
          <w:tcPr>
            <w:tcW w:w="3132" w:type="dxa"/>
            <w:tcBorders>
              <w:left w:val="double" w:sz="4" w:space="0" w:color="auto"/>
            </w:tcBorders>
          </w:tcPr>
          <w:p w14:paraId="5B54295E" w14:textId="0A204D0E" w:rsidR="003032EE" w:rsidRPr="003032EE" w:rsidRDefault="00EF398F" w:rsidP="003032EE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T&amp;P Task Force</w:t>
            </w:r>
          </w:p>
        </w:tc>
        <w:tc>
          <w:tcPr>
            <w:tcW w:w="4608" w:type="dxa"/>
          </w:tcPr>
          <w:p w14:paraId="009214D7" w14:textId="57EC7BE1" w:rsidR="009E3D43" w:rsidRPr="009852F4" w:rsidRDefault="00884934" w:rsidP="00EF398F">
            <w:r>
              <w:t>Nothing new to report.</w:t>
            </w:r>
          </w:p>
        </w:tc>
        <w:tc>
          <w:tcPr>
            <w:tcW w:w="3484" w:type="dxa"/>
          </w:tcPr>
          <w:p w14:paraId="7F361F51" w14:textId="0B8228A2" w:rsidR="009E3D43" w:rsidRPr="003032EE" w:rsidRDefault="009E3D43" w:rsidP="009E3D43"/>
        </w:tc>
        <w:tc>
          <w:tcPr>
            <w:tcW w:w="2816" w:type="dxa"/>
          </w:tcPr>
          <w:p w14:paraId="5A5C74DD" w14:textId="77E08319" w:rsidR="004E3901" w:rsidRPr="008B1877" w:rsidRDefault="004E3901" w:rsidP="009B0966">
            <w:pPr>
              <w:rPr>
                <w:sz w:val="20"/>
              </w:rPr>
            </w:pPr>
          </w:p>
        </w:tc>
      </w:tr>
      <w:tr w:rsidR="00A04C97" w:rsidRPr="008B1877" w14:paraId="5F31FDD0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11452178" w14:textId="7E4A3E06" w:rsidR="00A04C97" w:rsidRPr="00A04C97" w:rsidRDefault="00884934" w:rsidP="00A04C97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T&amp;P Policies</w:t>
            </w:r>
          </w:p>
        </w:tc>
        <w:tc>
          <w:tcPr>
            <w:tcW w:w="4608" w:type="dxa"/>
          </w:tcPr>
          <w:p w14:paraId="2421A853" w14:textId="1A261F20" w:rsidR="003032EE" w:rsidRPr="003032EE" w:rsidRDefault="00884934" w:rsidP="00A82C34">
            <w:r>
              <w:t>Continued deliberation and discussion needed regarding allowing faculty to respond to T&amp;P recommendations.</w:t>
            </w:r>
          </w:p>
        </w:tc>
        <w:tc>
          <w:tcPr>
            <w:tcW w:w="3484" w:type="dxa"/>
          </w:tcPr>
          <w:p w14:paraId="3A4346AE" w14:textId="6FD5F5F9" w:rsidR="00A04C97" w:rsidRPr="003032EE" w:rsidRDefault="00A04C97" w:rsidP="008B1877">
            <w:pPr>
              <w:rPr>
                <w:b/>
                <w:i/>
              </w:rPr>
            </w:pPr>
          </w:p>
        </w:tc>
        <w:tc>
          <w:tcPr>
            <w:tcW w:w="2816" w:type="dxa"/>
          </w:tcPr>
          <w:p w14:paraId="41FB4279" w14:textId="026A8B3A" w:rsidR="00A04C97" w:rsidRPr="008B1877" w:rsidRDefault="00A04C97">
            <w:pPr>
              <w:rPr>
                <w:sz w:val="20"/>
              </w:rPr>
            </w:pPr>
          </w:p>
        </w:tc>
      </w:tr>
      <w:tr w:rsidR="006A22C8" w:rsidRPr="008B1877" w14:paraId="4E8729B9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1BE2F6F2" w14:textId="62D1B5B9" w:rsidR="006A22C8" w:rsidRPr="006A22C8" w:rsidRDefault="006A22C8" w:rsidP="00EF398F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z w:val="20"/>
              </w:rPr>
            </w:pPr>
          </w:p>
        </w:tc>
        <w:tc>
          <w:tcPr>
            <w:tcW w:w="4608" w:type="dxa"/>
          </w:tcPr>
          <w:p w14:paraId="6D286858" w14:textId="64150360" w:rsidR="006A22C8" w:rsidRPr="003032EE" w:rsidRDefault="006A22C8" w:rsidP="003032EE"/>
        </w:tc>
        <w:tc>
          <w:tcPr>
            <w:tcW w:w="3484" w:type="dxa"/>
          </w:tcPr>
          <w:p w14:paraId="4237EE48" w14:textId="77777777" w:rsidR="006A22C8" w:rsidRPr="008B1877" w:rsidRDefault="006A22C8" w:rsidP="008B1877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76BD12CD" w14:textId="77777777" w:rsidR="006A22C8" w:rsidRPr="008B1877" w:rsidRDefault="006A22C8">
            <w:pPr>
              <w:rPr>
                <w:sz w:val="20"/>
              </w:rPr>
            </w:pPr>
          </w:p>
        </w:tc>
      </w:tr>
      <w:tr w:rsidR="006A22C8" w:rsidRPr="008B1877" w14:paraId="045E6210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325883BC" w14:textId="41F15CF2" w:rsidR="006A22C8" w:rsidRPr="007237D0" w:rsidRDefault="006A22C8" w:rsidP="007237D0">
            <w:pPr>
              <w:rPr>
                <w:b/>
                <w:bCs/>
                <w:sz w:val="20"/>
              </w:rPr>
            </w:pPr>
          </w:p>
        </w:tc>
        <w:tc>
          <w:tcPr>
            <w:tcW w:w="4608" w:type="dxa"/>
          </w:tcPr>
          <w:p w14:paraId="08C2A1DC" w14:textId="77777777" w:rsidR="006A22C8" w:rsidRPr="008B1877" w:rsidRDefault="006A22C8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2DC8313E" w14:textId="77777777" w:rsidR="006A22C8" w:rsidRPr="008B1877" w:rsidRDefault="006A22C8" w:rsidP="008B1877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7415D377" w14:textId="5AC7E6E2" w:rsidR="006A22C8" w:rsidRPr="008B1877" w:rsidRDefault="006A22C8">
            <w:pPr>
              <w:rPr>
                <w:sz w:val="20"/>
              </w:rPr>
            </w:pPr>
          </w:p>
        </w:tc>
      </w:tr>
      <w:tr w:rsidR="004A6A23" w:rsidRPr="008B1877" w14:paraId="221D9EBC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33E4AD98" w14:textId="77777777" w:rsidR="004A6A23" w:rsidRPr="008B1877" w:rsidRDefault="004A6A23" w:rsidP="004A6A23">
            <w:pPr>
              <w:rPr>
                <w:b/>
                <w:bCs/>
                <w:sz w:val="20"/>
              </w:rPr>
            </w:pPr>
            <w:r w:rsidRPr="008B1877">
              <w:rPr>
                <w:b/>
                <w:bCs/>
                <w:sz w:val="20"/>
              </w:rPr>
              <w:t>V.  New Business</w:t>
            </w:r>
          </w:p>
          <w:p w14:paraId="66E47962" w14:textId="77777777" w:rsidR="004A6A23" w:rsidRDefault="004A6A23" w:rsidP="004A6A23">
            <w:pPr>
              <w:pStyle w:val="Heading1"/>
              <w:rPr>
                <w:b w:val="0"/>
                <w:bCs w:val="0"/>
                <w:sz w:val="20"/>
              </w:rPr>
            </w:pPr>
            <w:r w:rsidRPr="008B1877">
              <w:rPr>
                <w:b w:val="0"/>
                <w:bCs w:val="0"/>
                <w:sz w:val="20"/>
              </w:rPr>
              <w:t>Actions/Recommendations</w:t>
            </w:r>
          </w:p>
          <w:p w14:paraId="66118448" w14:textId="77777777" w:rsidR="005E16FB" w:rsidRPr="005E16FB" w:rsidRDefault="005E16FB" w:rsidP="005E16FB"/>
        </w:tc>
        <w:tc>
          <w:tcPr>
            <w:tcW w:w="4608" w:type="dxa"/>
          </w:tcPr>
          <w:p w14:paraId="490CBCA3" w14:textId="77777777" w:rsidR="004A6A23" w:rsidRPr="008B1877" w:rsidRDefault="004A6A23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08AD8412" w14:textId="77777777" w:rsidR="004A6A23" w:rsidRPr="008B1877" w:rsidRDefault="004A6A23" w:rsidP="008B1877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03B06BA1" w14:textId="77777777" w:rsidR="004A6A23" w:rsidRPr="008B1877" w:rsidRDefault="004A6A23">
            <w:pPr>
              <w:rPr>
                <w:sz w:val="20"/>
              </w:rPr>
            </w:pPr>
          </w:p>
        </w:tc>
      </w:tr>
      <w:tr w:rsidR="005E16FB" w:rsidRPr="008B1877" w14:paraId="414F76EF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655F6251" w14:textId="5795AB6D" w:rsidR="005E16FB" w:rsidRPr="006A22C8" w:rsidRDefault="00884934" w:rsidP="006A22C8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IFR</w:t>
            </w:r>
          </w:p>
        </w:tc>
        <w:tc>
          <w:tcPr>
            <w:tcW w:w="4608" w:type="dxa"/>
          </w:tcPr>
          <w:p w14:paraId="174BBD55" w14:textId="4CC7C5F8" w:rsidR="005E16FB" w:rsidRPr="0046425C" w:rsidRDefault="00884934" w:rsidP="00884934">
            <w:r>
              <w:t xml:space="preserve">Should </w:t>
            </w:r>
            <w:r w:rsidR="00332B93">
              <w:t xml:space="preserve">the </w:t>
            </w:r>
            <w:r>
              <w:t>deadline for faculty IFR’s and chairs’ evaluations</w:t>
            </w:r>
            <w:r w:rsidR="0046425C">
              <w:t xml:space="preserve"> </w:t>
            </w:r>
            <w:r>
              <w:t>be moved back two months?</w:t>
            </w:r>
          </w:p>
        </w:tc>
        <w:tc>
          <w:tcPr>
            <w:tcW w:w="3484" w:type="dxa"/>
          </w:tcPr>
          <w:p w14:paraId="4FAB1BAD" w14:textId="2B6B6BBA" w:rsidR="005E16FB" w:rsidRPr="00332B93" w:rsidRDefault="00884934" w:rsidP="0046425C">
            <w:pPr>
              <w:rPr>
                <w:sz w:val="20"/>
                <w:szCs w:val="20"/>
              </w:rPr>
            </w:pPr>
            <w:r w:rsidRPr="00332B93">
              <w:rPr>
                <w:sz w:val="20"/>
                <w:szCs w:val="20"/>
              </w:rPr>
              <w:t>Committee voted (5-4) to send a motion to senate to move</w:t>
            </w:r>
            <w:r w:rsidR="00332B93" w:rsidRPr="00332B93">
              <w:rPr>
                <w:sz w:val="20"/>
                <w:szCs w:val="20"/>
              </w:rPr>
              <w:t xml:space="preserve"> back</w:t>
            </w:r>
            <w:r w:rsidRPr="00332B93">
              <w:rPr>
                <w:sz w:val="20"/>
                <w:szCs w:val="20"/>
              </w:rPr>
              <w:t xml:space="preserve"> the faculty IFR</w:t>
            </w:r>
            <w:r w:rsidR="00332B93" w:rsidRPr="00332B93">
              <w:rPr>
                <w:sz w:val="20"/>
                <w:szCs w:val="20"/>
              </w:rPr>
              <w:t xml:space="preserve"> deadline</w:t>
            </w:r>
            <w:r w:rsidRPr="00332B93">
              <w:rPr>
                <w:sz w:val="20"/>
                <w:szCs w:val="20"/>
              </w:rPr>
              <w:t xml:space="preserve"> to January 21 from March 15 in order to give chairs extra time to </w:t>
            </w:r>
            <w:r w:rsidR="00332B93" w:rsidRPr="00332B93">
              <w:rPr>
                <w:sz w:val="20"/>
                <w:szCs w:val="20"/>
              </w:rPr>
              <w:t>do evaluations.</w:t>
            </w:r>
          </w:p>
        </w:tc>
        <w:tc>
          <w:tcPr>
            <w:tcW w:w="2816" w:type="dxa"/>
          </w:tcPr>
          <w:p w14:paraId="7251A5B8" w14:textId="547A5BD7" w:rsidR="005E16FB" w:rsidRPr="007237D0" w:rsidRDefault="005E16FB"/>
        </w:tc>
      </w:tr>
      <w:tr w:rsidR="003F4AA3" w:rsidRPr="008B1877" w14:paraId="2EED5264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209288AA" w14:textId="77777777" w:rsidR="003F4AA3" w:rsidRPr="008B1877" w:rsidRDefault="003F4AA3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</w:t>
            </w:r>
            <w:r w:rsidR="005E16FB">
              <w:rPr>
                <w:sz w:val="20"/>
              </w:rPr>
              <w:t>I</w:t>
            </w:r>
            <w:r w:rsidRPr="008B1877">
              <w:rPr>
                <w:sz w:val="20"/>
              </w:rPr>
              <w:t>.  Next Meeting</w:t>
            </w:r>
          </w:p>
          <w:p w14:paraId="3091B36E" w14:textId="77777777"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609D5C59" w14:textId="77777777" w:rsidR="003F4AA3" w:rsidRPr="0046425C" w:rsidRDefault="003F4AA3"/>
        </w:tc>
        <w:tc>
          <w:tcPr>
            <w:tcW w:w="3484" w:type="dxa"/>
          </w:tcPr>
          <w:p w14:paraId="0FECB6EC" w14:textId="2E71AFA6" w:rsidR="003F4AA3" w:rsidRPr="0046425C" w:rsidRDefault="00332B93" w:rsidP="00332B93">
            <w:r>
              <w:t>Friday, March 3</w:t>
            </w:r>
            <w:r w:rsidR="00BD3BC0" w:rsidRPr="0046425C">
              <w:t xml:space="preserve"> at 2:00pm in A&amp;S 116</w:t>
            </w:r>
          </w:p>
        </w:tc>
        <w:tc>
          <w:tcPr>
            <w:tcW w:w="2816" w:type="dxa"/>
          </w:tcPr>
          <w:p w14:paraId="0732477E" w14:textId="77777777" w:rsidR="003F4AA3" w:rsidRPr="008B1877" w:rsidRDefault="003F4AA3">
            <w:pPr>
              <w:rPr>
                <w:sz w:val="20"/>
              </w:rPr>
            </w:pPr>
          </w:p>
        </w:tc>
      </w:tr>
      <w:tr w:rsidR="003F4AA3" w:rsidRPr="008B1877" w14:paraId="2E7691EC" w14:textId="77777777">
        <w:trPr>
          <w:trHeight w:val="548"/>
        </w:trPr>
        <w:tc>
          <w:tcPr>
            <w:tcW w:w="3132" w:type="dxa"/>
            <w:tcBorders>
              <w:left w:val="double" w:sz="4" w:space="0" w:color="auto"/>
            </w:tcBorders>
          </w:tcPr>
          <w:p w14:paraId="617E80D8" w14:textId="77777777" w:rsidR="003F4AA3" w:rsidRPr="008B1877" w:rsidRDefault="003F4AA3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VI</w:t>
            </w:r>
            <w:r w:rsidR="005E16FB">
              <w:rPr>
                <w:sz w:val="20"/>
              </w:rPr>
              <w:t>I</w:t>
            </w:r>
            <w:r w:rsidRPr="008B1877">
              <w:rPr>
                <w:sz w:val="20"/>
              </w:rPr>
              <w:t>.  Adjournment</w:t>
            </w:r>
          </w:p>
          <w:p w14:paraId="4D21D95A" w14:textId="77777777"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269C2757" w14:textId="77777777" w:rsidR="003F4AA3" w:rsidRPr="0046425C" w:rsidRDefault="003F4AA3" w:rsidP="008B1877"/>
        </w:tc>
        <w:tc>
          <w:tcPr>
            <w:tcW w:w="3484" w:type="dxa"/>
          </w:tcPr>
          <w:p w14:paraId="4F9DFFAF" w14:textId="77777777" w:rsidR="003F4AA3" w:rsidRPr="0046425C" w:rsidRDefault="00BD3BC0">
            <w:r w:rsidRPr="0046425C">
              <w:t>Meeting adjourned at 3:15pm</w:t>
            </w:r>
          </w:p>
        </w:tc>
        <w:tc>
          <w:tcPr>
            <w:tcW w:w="2816" w:type="dxa"/>
          </w:tcPr>
          <w:p w14:paraId="7B66B68F" w14:textId="77777777" w:rsidR="003F4AA3" w:rsidRPr="008B1877" w:rsidRDefault="003F4AA3">
            <w:pPr>
              <w:rPr>
                <w:sz w:val="20"/>
              </w:rPr>
            </w:pPr>
          </w:p>
        </w:tc>
      </w:tr>
    </w:tbl>
    <w:p w14:paraId="15C8DBE2" w14:textId="77777777" w:rsidR="00973FD5" w:rsidRPr="008B1877" w:rsidRDefault="008B1877" w:rsidP="008B1877">
      <w:pPr>
        <w:tabs>
          <w:tab w:val="left" w:pos="8500"/>
        </w:tabs>
        <w:rPr>
          <w:sz w:val="20"/>
        </w:rPr>
      </w:pPr>
      <w:r w:rsidRPr="008B1877">
        <w:rPr>
          <w:sz w:val="20"/>
        </w:rPr>
        <w:tab/>
      </w:r>
    </w:p>
    <w:p w14:paraId="55A83C13" w14:textId="77777777" w:rsidR="0014666D" w:rsidRPr="00CB2506" w:rsidRDefault="00973FD5">
      <w:pPr>
        <w:rPr>
          <w:b/>
          <w:bCs/>
          <w:sz w:val="20"/>
          <w:szCs w:val="20"/>
        </w:rPr>
      </w:pPr>
      <w:proofErr w:type="gramStart"/>
      <w:r w:rsidRPr="00CB2506">
        <w:rPr>
          <w:b/>
          <w:bCs/>
          <w:sz w:val="20"/>
          <w:szCs w:val="20"/>
        </w:rPr>
        <w:t>Distribution</w:t>
      </w:r>
      <w:r w:rsidR="00750727">
        <w:rPr>
          <w:b/>
          <w:bCs/>
          <w:sz w:val="20"/>
          <w:szCs w:val="20"/>
        </w:rPr>
        <w:t>(</w:t>
      </w:r>
      <w:proofErr w:type="gramEnd"/>
      <w:r w:rsidR="00750727">
        <w:rPr>
          <w:b/>
          <w:bCs/>
          <w:sz w:val="20"/>
          <w:szCs w:val="20"/>
        </w:rPr>
        <w:t>as determined in committee operating procedure – one possibility given)</w:t>
      </w:r>
      <w:r w:rsidRPr="00CB2506">
        <w:rPr>
          <w:b/>
          <w:bCs/>
          <w:sz w:val="20"/>
          <w:szCs w:val="20"/>
        </w:rPr>
        <w:t>:</w:t>
      </w:r>
      <w:r w:rsidRPr="00CB2506">
        <w:rPr>
          <w:b/>
          <w:bCs/>
          <w:sz w:val="20"/>
          <w:szCs w:val="20"/>
        </w:rPr>
        <w:tab/>
      </w:r>
    </w:p>
    <w:p w14:paraId="32158FFA" w14:textId="77777777"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First; </w:t>
      </w:r>
      <w:r w:rsidRPr="00CB2506">
        <w:rPr>
          <w:sz w:val="20"/>
          <w:szCs w:val="20"/>
        </w:rPr>
        <w:tab/>
        <w:t>To Committee Members</w:t>
      </w:r>
      <w:r w:rsidR="00750727">
        <w:rPr>
          <w:sz w:val="20"/>
          <w:szCs w:val="20"/>
        </w:rPr>
        <w:t>hip</w:t>
      </w:r>
      <w:r w:rsidRPr="00CB2506">
        <w:rPr>
          <w:sz w:val="20"/>
          <w:szCs w:val="20"/>
        </w:rPr>
        <w:t xml:space="preserve"> for </w:t>
      </w:r>
      <w:r w:rsidR="00750727">
        <w:rPr>
          <w:sz w:val="20"/>
          <w:szCs w:val="20"/>
        </w:rPr>
        <w:t>Re</w:t>
      </w:r>
      <w:r w:rsidRPr="00CB2506">
        <w:rPr>
          <w:sz w:val="20"/>
          <w:szCs w:val="20"/>
        </w:rPr>
        <w:t>view</w:t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</w:p>
    <w:p w14:paraId="004132F4" w14:textId="77777777"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Second: </w:t>
      </w:r>
      <w:r w:rsidRPr="00CB2506">
        <w:rPr>
          <w:sz w:val="20"/>
          <w:szCs w:val="20"/>
        </w:rPr>
        <w:tab/>
        <w:t xml:space="preserve">Posted to the Minutes Website </w:t>
      </w:r>
    </w:p>
    <w:p w14:paraId="604C78E8" w14:textId="77777777" w:rsidR="008B1877" w:rsidRDefault="008B1877">
      <w:pPr>
        <w:rPr>
          <w:sz w:val="20"/>
        </w:rPr>
      </w:pPr>
    </w:p>
    <w:p w14:paraId="70C733F2" w14:textId="77777777" w:rsidR="008B1877" w:rsidRDefault="008B1877">
      <w:pPr>
        <w:rPr>
          <w:sz w:val="20"/>
        </w:rPr>
      </w:pPr>
    </w:p>
    <w:sectPr w:rsidR="008B1877" w:rsidSect="004E5887">
      <w:pgSz w:w="15840" w:h="12240" w:orient="landscape" w:code="1"/>
      <w:pgMar w:top="576" w:right="662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AB8E8" w14:textId="77777777" w:rsidR="00884934" w:rsidRDefault="00884934">
      <w:r>
        <w:separator/>
      </w:r>
    </w:p>
  </w:endnote>
  <w:endnote w:type="continuationSeparator" w:id="0">
    <w:p w14:paraId="47FC8EDF" w14:textId="77777777" w:rsidR="00884934" w:rsidRDefault="0088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8EE4F0" w14:textId="77777777" w:rsidR="00884934" w:rsidRDefault="00884934">
      <w:r>
        <w:separator/>
      </w:r>
    </w:p>
  </w:footnote>
  <w:footnote w:type="continuationSeparator" w:id="0">
    <w:p w14:paraId="3E014775" w14:textId="77777777" w:rsidR="00884934" w:rsidRDefault="00884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7DB"/>
    <w:multiLevelType w:val="hybridMultilevel"/>
    <w:tmpl w:val="0EC62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870A6"/>
    <w:multiLevelType w:val="hybridMultilevel"/>
    <w:tmpl w:val="1E249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1001A"/>
    <w:multiLevelType w:val="hybridMultilevel"/>
    <w:tmpl w:val="3392DD64"/>
    <w:lvl w:ilvl="0" w:tplc="0409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3">
    <w:nsid w:val="07D81DD2"/>
    <w:multiLevelType w:val="hybridMultilevel"/>
    <w:tmpl w:val="4D6CB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40DFB"/>
    <w:multiLevelType w:val="hybridMultilevel"/>
    <w:tmpl w:val="33E64D9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8A51939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BE26029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D4F07BF"/>
    <w:multiLevelType w:val="hybridMultilevel"/>
    <w:tmpl w:val="2842CE9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E593B"/>
    <w:multiLevelType w:val="hybridMultilevel"/>
    <w:tmpl w:val="617AEEC2"/>
    <w:lvl w:ilvl="0" w:tplc="EF60BD4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9">
    <w:nsid w:val="23F77882"/>
    <w:multiLevelType w:val="hybridMultilevel"/>
    <w:tmpl w:val="EBCA34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DE575E4"/>
    <w:multiLevelType w:val="hybridMultilevel"/>
    <w:tmpl w:val="F72295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5B44E62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D3234A6"/>
    <w:multiLevelType w:val="hybridMultilevel"/>
    <w:tmpl w:val="24900872"/>
    <w:lvl w:ilvl="0" w:tplc="040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3">
    <w:nsid w:val="5F603B6C"/>
    <w:multiLevelType w:val="hybridMultilevel"/>
    <w:tmpl w:val="8F821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CD0A13"/>
    <w:multiLevelType w:val="hybridMultilevel"/>
    <w:tmpl w:val="487C3706"/>
    <w:lvl w:ilvl="0" w:tplc="040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5">
    <w:nsid w:val="63127F55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FDD3739"/>
    <w:multiLevelType w:val="hybridMultilevel"/>
    <w:tmpl w:val="AA7007C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6265022"/>
    <w:multiLevelType w:val="hybridMultilevel"/>
    <w:tmpl w:val="66FA0CB8"/>
    <w:lvl w:ilvl="0" w:tplc="34C82F1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1"/>
  </w:num>
  <w:num w:numId="5">
    <w:abstractNumId w:val="16"/>
  </w:num>
  <w:num w:numId="6">
    <w:abstractNumId w:val="4"/>
  </w:num>
  <w:num w:numId="7">
    <w:abstractNumId w:val="12"/>
  </w:num>
  <w:num w:numId="8">
    <w:abstractNumId w:val="6"/>
  </w:num>
  <w:num w:numId="9">
    <w:abstractNumId w:val="15"/>
  </w:num>
  <w:num w:numId="10">
    <w:abstractNumId w:val="2"/>
  </w:num>
  <w:num w:numId="11">
    <w:abstractNumId w:val="17"/>
  </w:num>
  <w:num w:numId="12">
    <w:abstractNumId w:val="8"/>
  </w:num>
  <w:num w:numId="13">
    <w:abstractNumId w:val="7"/>
  </w:num>
  <w:num w:numId="14">
    <w:abstractNumId w:val="0"/>
  </w:num>
  <w:num w:numId="15">
    <w:abstractNumId w:val="14"/>
  </w:num>
  <w:num w:numId="16">
    <w:abstractNumId w:val="3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40"/>
    <w:rsid w:val="000507F8"/>
    <w:rsid w:val="00071A3E"/>
    <w:rsid w:val="00082829"/>
    <w:rsid w:val="0008395E"/>
    <w:rsid w:val="00092D4A"/>
    <w:rsid w:val="00095528"/>
    <w:rsid w:val="00096628"/>
    <w:rsid w:val="000B16BD"/>
    <w:rsid w:val="000B6B06"/>
    <w:rsid w:val="000F3792"/>
    <w:rsid w:val="000F4925"/>
    <w:rsid w:val="0010559F"/>
    <w:rsid w:val="0014666D"/>
    <w:rsid w:val="001534E1"/>
    <w:rsid w:val="00164A00"/>
    <w:rsid w:val="00171EE3"/>
    <w:rsid w:val="001736BC"/>
    <w:rsid w:val="00182B66"/>
    <w:rsid w:val="00190F09"/>
    <w:rsid w:val="00192D1B"/>
    <w:rsid w:val="001A2105"/>
    <w:rsid w:val="001A7A28"/>
    <w:rsid w:val="001C7F61"/>
    <w:rsid w:val="001E511A"/>
    <w:rsid w:val="00221946"/>
    <w:rsid w:val="00233260"/>
    <w:rsid w:val="00276814"/>
    <w:rsid w:val="002C221C"/>
    <w:rsid w:val="002C3502"/>
    <w:rsid w:val="002F2058"/>
    <w:rsid w:val="003032EE"/>
    <w:rsid w:val="00332141"/>
    <w:rsid w:val="00332B93"/>
    <w:rsid w:val="00335B6A"/>
    <w:rsid w:val="003821DA"/>
    <w:rsid w:val="003A1462"/>
    <w:rsid w:val="003E4149"/>
    <w:rsid w:val="003F4AA3"/>
    <w:rsid w:val="00400D60"/>
    <w:rsid w:val="0040653E"/>
    <w:rsid w:val="00421421"/>
    <w:rsid w:val="004425F6"/>
    <w:rsid w:val="00447A2A"/>
    <w:rsid w:val="00455A30"/>
    <w:rsid w:val="0046425C"/>
    <w:rsid w:val="0047678D"/>
    <w:rsid w:val="004A563E"/>
    <w:rsid w:val="004A6A23"/>
    <w:rsid w:val="004E039B"/>
    <w:rsid w:val="004E1440"/>
    <w:rsid w:val="004E3901"/>
    <w:rsid w:val="004E5887"/>
    <w:rsid w:val="004F5424"/>
    <w:rsid w:val="005178A2"/>
    <w:rsid w:val="00536A40"/>
    <w:rsid w:val="00571EB8"/>
    <w:rsid w:val="005854D8"/>
    <w:rsid w:val="00587DE3"/>
    <w:rsid w:val="005908DD"/>
    <w:rsid w:val="005E05D9"/>
    <w:rsid w:val="005E16FB"/>
    <w:rsid w:val="00602CF5"/>
    <w:rsid w:val="00615E39"/>
    <w:rsid w:val="00646059"/>
    <w:rsid w:val="00650251"/>
    <w:rsid w:val="006822B6"/>
    <w:rsid w:val="00691580"/>
    <w:rsid w:val="00696F10"/>
    <w:rsid w:val="006A22C8"/>
    <w:rsid w:val="006E6389"/>
    <w:rsid w:val="006F53EF"/>
    <w:rsid w:val="00715F27"/>
    <w:rsid w:val="007237D0"/>
    <w:rsid w:val="007351B8"/>
    <w:rsid w:val="00750727"/>
    <w:rsid w:val="00754C05"/>
    <w:rsid w:val="007717E5"/>
    <w:rsid w:val="0079008F"/>
    <w:rsid w:val="00790D29"/>
    <w:rsid w:val="00795292"/>
    <w:rsid w:val="007B2507"/>
    <w:rsid w:val="007D2387"/>
    <w:rsid w:val="00836B6D"/>
    <w:rsid w:val="0086210A"/>
    <w:rsid w:val="00882493"/>
    <w:rsid w:val="00883914"/>
    <w:rsid w:val="00884934"/>
    <w:rsid w:val="00892A7C"/>
    <w:rsid w:val="008A20A6"/>
    <w:rsid w:val="008B1877"/>
    <w:rsid w:val="008B47DA"/>
    <w:rsid w:val="008F022D"/>
    <w:rsid w:val="008F62A4"/>
    <w:rsid w:val="009337C9"/>
    <w:rsid w:val="0093491D"/>
    <w:rsid w:val="00940D7D"/>
    <w:rsid w:val="00947CF9"/>
    <w:rsid w:val="00967EF8"/>
    <w:rsid w:val="00973FD5"/>
    <w:rsid w:val="009852F4"/>
    <w:rsid w:val="009915FE"/>
    <w:rsid w:val="009B0966"/>
    <w:rsid w:val="009D31CF"/>
    <w:rsid w:val="009E3D43"/>
    <w:rsid w:val="009F492D"/>
    <w:rsid w:val="00A0233A"/>
    <w:rsid w:val="00A04A87"/>
    <w:rsid w:val="00A04C97"/>
    <w:rsid w:val="00A11911"/>
    <w:rsid w:val="00A3183C"/>
    <w:rsid w:val="00A36DC4"/>
    <w:rsid w:val="00A64755"/>
    <w:rsid w:val="00A6701B"/>
    <w:rsid w:val="00A82C34"/>
    <w:rsid w:val="00A93FA1"/>
    <w:rsid w:val="00AC06FB"/>
    <w:rsid w:val="00AC2D10"/>
    <w:rsid w:val="00AE043E"/>
    <w:rsid w:val="00B11C50"/>
    <w:rsid w:val="00B53E8C"/>
    <w:rsid w:val="00B80200"/>
    <w:rsid w:val="00B8178C"/>
    <w:rsid w:val="00BB0581"/>
    <w:rsid w:val="00BB0A15"/>
    <w:rsid w:val="00BB32F6"/>
    <w:rsid w:val="00BD3BC0"/>
    <w:rsid w:val="00BF7D94"/>
    <w:rsid w:val="00C0541B"/>
    <w:rsid w:val="00C36C92"/>
    <w:rsid w:val="00C57087"/>
    <w:rsid w:val="00C672CE"/>
    <w:rsid w:val="00C8539E"/>
    <w:rsid w:val="00CA5220"/>
    <w:rsid w:val="00CB1256"/>
    <w:rsid w:val="00CB2506"/>
    <w:rsid w:val="00CB65A1"/>
    <w:rsid w:val="00CC49A0"/>
    <w:rsid w:val="00D02B3B"/>
    <w:rsid w:val="00D17145"/>
    <w:rsid w:val="00D171B9"/>
    <w:rsid w:val="00D21461"/>
    <w:rsid w:val="00D3100C"/>
    <w:rsid w:val="00D55D77"/>
    <w:rsid w:val="00D61215"/>
    <w:rsid w:val="00D639FE"/>
    <w:rsid w:val="00D94713"/>
    <w:rsid w:val="00DA0149"/>
    <w:rsid w:val="00DA144F"/>
    <w:rsid w:val="00DC0B9E"/>
    <w:rsid w:val="00DC73A4"/>
    <w:rsid w:val="00DE035F"/>
    <w:rsid w:val="00DF13C4"/>
    <w:rsid w:val="00E1796A"/>
    <w:rsid w:val="00E57EB6"/>
    <w:rsid w:val="00E72153"/>
    <w:rsid w:val="00EB7EF1"/>
    <w:rsid w:val="00EC25CA"/>
    <w:rsid w:val="00EC5DD8"/>
    <w:rsid w:val="00EE074B"/>
    <w:rsid w:val="00EF398F"/>
    <w:rsid w:val="00EF78EC"/>
    <w:rsid w:val="00F14373"/>
    <w:rsid w:val="00F231ED"/>
    <w:rsid w:val="00F43302"/>
    <w:rsid w:val="00F83B82"/>
    <w:rsid w:val="00FA1DE5"/>
    <w:rsid w:val="00FB1171"/>
    <w:rsid w:val="00FB54A6"/>
    <w:rsid w:val="00FB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3F48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887"/>
    <w:rPr>
      <w:sz w:val="24"/>
      <w:szCs w:val="24"/>
    </w:rPr>
  </w:style>
  <w:style w:type="paragraph" w:styleId="Heading1">
    <w:name w:val="heading 1"/>
    <w:basedOn w:val="Normal"/>
    <w:next w:val="Normal"/>
    <w:qFormat/>
    <w:rsid w:val="004E58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E5887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4E5887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4E5887"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rsid w:val="004E5887"/>
    <w:pPr>
      <w:keepNext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qFormat/>
    <w:rsid w:val="004E5887"/>
    <w:pPr>
      <w:keepNext/>
      <w:tabs>
        <w:tab w:val="left" w:pos="785"/>
      </w:tabs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5887"/>
    <w:rPr>
      <w:b/>
      <w:i/>
    </w:rPr>
  </w:style>
  <w:style w:type="paragraph" w:styleId="BodyText2">
    <w:name w:val="Body Text 2"/>
    <w:basedOn w:val="Normal"/>
    <w:rsid w:val="004E5887"/>
    <w:rPr>
      <w:sz w:val="20"/>
    </w:rPr>
  </w:style>
  <w:style w:type="paragraph" w:styleId="BodyTextIndent">
    <w:name w:val="Body Text Indent"/>
    <w:basedOn w:val="Normal"/>
    <w:rsid w:val="004E5887"/>
    <w:pPr>
      <w:ind w:left="360"/>
    </w:pPr>
    <w:rPr>
      <w:sz w:val="20"/>
    </w:rPr>
  </w:style>
  <w:style w:type="paragraph" w:styleId="Header">
    <w:name w:val="header"/>
    <w:basedOn w:val="Normal"/>
    <w:rsid w:val="004E58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5887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966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887"/>
    <w:rPr>
      <w:sz w:val="24"/>
      <w:szCs w:val="24"/>
    </w:rPr>
  </w:style>
  <w:style w:type="paragraph" w:styleId="Heading1">
    <w:name w:val="heading 1"/>
    <w:basedOn w:val="Normal"/>
    <w:next w:val="Normal"/>
    <w:qFormat/>
    <w:rsid w:val="004E58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E5887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4E5887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4E5887"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rsid w:val="004E5887"/>
    <w:pPr>
      <w:keepNext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qFormat/>
    <w:rsid w:val="004E5887"/>
    <w:pPr>
      <w:keepNext/>
      <w:tabs>
        <w:tab w:val="left" w:pos="785"/>
      </w:tabs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5887"/>
    <w:rPr>
      <w:b/>
      <w:i/>
    </w:rPr>
  </w:style>
  <w:style w:type="paragraph" w:styleId="BodyText2">
    <w:name w:val="Body Text 2"/>
    <w:basedOn w:val="Normal"/>
    <w:rsid w:val="004E5887"/>
    <w:rPr>
      <w:sz w:val="20"/>
    </w:rPr>
  </w:style>
  <w:style w:type="paragraph" w:styleId="BodyTextIndent">
    <w:name w:val="Body Text Indent"/>
    <w:basedOn w:val="Normal"/>
    <w:rsid w:val="004E5887"/>
    <w:pPr>
      <w:ind w:left="360"/>
    </w:pPr>
    <w:rPr>
      <w:sz w:val="20"/>
    </w:rPr>
  </w:style>
  <w:style w:type="paragraph" w:styleId="Header">
    <w:name w:val="header"/>
    <w:basedOn w:val="Normal"/>
    <w:rsid w:val="004E58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5887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96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2383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State Hospital</vt:lpstr>
    </vt:vector>
  </TitlesOfParts>
  <Company>DHR State of Georgia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State Hospital</dc:title>
  <dc:creator>MMallory</dc:creator>
  <cp:lastModifiedBy>David Johnson</cp:lastModifiedBy>
  <cp:revision>3</cp:revision>
  <cp:lastPrinted>2010-01-12T23:20:00Z</cp:lastPrinted>
  <dcterms:created xsi:type="dcterms:W3CDTF">2017-02-15T16:53:00Z</dcterms:created>
  <dcterms:modified xsi:type="dcterms:W3CDTF">2017-02-15T21:00:00Z</dcterms:modified>
</cp:coreProperties>
</file>