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B8E7" w14:textId="646BEC52" w:rsidR="00B80200" w:rsidRPr="00B11C50" w:rsidRDefault="0014666D" w:rsidP="0014666D">
      <w:pPr>
        <w:rPr>
          <w:b/>
          <w:bCs/>
          <w:smallCaps/>
          <w:sz w:val="28"/>
          <w:szCs w:val="28"/>
        </w:rPr>
      </w:pPr>
      <w:r w:rsidRPr="00B11C50">
        <w:rPr>
          <w:b/>
          <w:bCs/>
          <w:smallCaps/>
          <w:sz w:val="28"/>
          <w:szCs w:val="28"/>
        </w:rPr>
        <w:t>Committee Name:</w:t>
      </w:r>
      <w:r w:rsidR="00BA2BDB">
        <w:rPr>
          <w:b/>
          <w:bCs/>
          <w:smallCaps/>
          <w:sz w:val="28"/>
          <w:szCs w:val="28"/>
        </w:rPr>
        <w:t xml:space="preserve"> DEIPC</w:t>
      </w:r>
    </w:p>
    <w:p w14:paraId="7DB54FAE" w14:textId="6F29A41A"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D40DA4">
        <w:rPr>
          <w:b/>
          <w:bCs/>
          <w:smallCaps/>
          <w:sz w:val="28"/>
          <w:szCs w:val="28"/>
        </w:rPr>
        <w:t>November 4</w:t>
      </w:r>
      <w:r w:rsidR="00BA2BDB">
        <w:rPr>
          <w:b/>
          <w:bCs/>
          <w:smallCaps/>
          <w:sz w:val="28"/>
          <w:szCs w:val="28"/>
        </w:rPr>
        <w:t xml:space="preserve">, </w:t>
      </w:r>
      <w:proofErr w:type="gramStart"/>
      <w:r w:rsidR="00BA2BDB">
        <w:rPr>
          <w:b/>
          <w:bCs/>
          <w:smallCaps/>
          <w:sz w:val="28"/>
          <w:szCs w:val="28"/>
        </w:rPr>
        <w:t>2022</w:t>
      </w:r>
      <w:proofErr w:type="gramEnd"/>
      <w:r w:rsidR="00BA2BDB">
        <w:rPr>
          <w:b/>
          <w:bCs/>
          <w:smallCaps/>
          <w:sz w:val="28"/>
          <w:szCs w:val="28"/>
        </w:rPr>
        <w:t xml:space="preserve"> 2:00 pm</w:t>
      </w:r>
    </w:p>
    <w:p w14:paraId="2FBEB747" w14:textId="28406E43" w:rsidR="00973FD5" w:rsidRPr="00B11C50" w:rsidRDefault="0014666D" w:rsidP="0014666D">
      <w:pPr>
        <w:rPr>
          <w:b/>
          <w:bCs/>
          <w:smallCaps/>
          <w:sz w:val="28"/>
          <w:szCs w:val="28"/>
        </w:rPr>
      </w:pPr>
      <w:r w:rsidRPr="00B11C50">
        <w:rPr>
          <w:b/>
          <w:bCs/>
          <w:smallCaps/>
          <w:sz w:val="28"/>
          <w:szCs w:val="28"/>
        </w:rPr>
        <w:t xml:space="preserve">Meeting Location: </w:t>
      </w:r>
      <w:r w:rsidR="00A75E24">
        <w:rPr>
          <w:b/>
          <w:bCs/>
          <w:smallCaps/>
          <w:sz w:val="28"/>
          <w:szCs w:val="28"/>
        </w:rPr>
        <w:t>Parks 108C</w:t>
      </w:r>
    </w:p>
    <w:p w14:paraId="4289FC61" w14:textId="77777777" w:rsidR="00B80200" w:rsidRPr="00B11C50" w:rsidRDefault="00B80200">
      <w:pPr>
        <w:jc w:val="center"/>
        <w:rPr>
          <w:b/>
          <w:bCs/>
          <w:sz w:val="28"/>
          <w:szCs w:val="28"/>
        </w:rPr>
      </w:pPr>
    </w:p>
    <w:p w14:paraId="42A3EA0F"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73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gridCol w:w="3336"/>
      </w:tblGrid>
      <w:tr w:rsidR="00973FD5" w14:paraId="56AB8968" w14:textId="77777777" w:rsidTr="00A0151D">
        <w:trPr>
          <w:gridAfter w:val="1"/>
          <w:wAfter w:w="3336" w:type="dxa"/>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25570C9B" w14:textId="77777777" w:rsidR="00973FD5" w:rsidRDefault="00973FD5">
            <w:pPr>
              <w:rPr>
                <w:sz w:val="20"/>
              </w:rPr>
            </w:pPr>
          </w:p>
          <w:p w14:paraId="178B50E8"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A0151D" w14:paraId="5280DB8C" w14:textId="77777777" w:rsidTr="00E04DE7">
        <w:trPr>
          <w:gridAfter w:val="1"/>
          <w:wAfter w:w="3336" w:type="dxa"/>
          <w:trHeight w:val="243"/>
        </w:trPr>
        <w:tc>
          <w:tcPr>
            <w:tcW w:w="720" w:type="dxa"/>
            <w:tcBorders>
              <w:top w:val="thinThickSmallGap" w:sz="24" w:space="0" w:color="auto"/>
            </w:tcBorders>
            <w:vAlign w:val="center"/>
          </w:tcPr>
          <w:p w14:paraId="0DC32C4E" w14:textId="551BF36A" w:rsidR="00A0151D" w:rsidRPr="00D40DA4" w:rsidRDefault="00A0151D" w:rsidP="00A0151D">
            <w:pPr>
              <w:rPr>
                <w:sz w:val="36"/>
                <w:szCs w:val="36"/>
                <w:highlight w:val="yellow"/>
              </w:rPr>
            </w:pPr>
            <w:r w:rsidRPr="00FF6EB2">
              <w:rPr>
                <w:sz w:val="36"/>
                <w:szCs w:val="36"/>
              </w:rPr>
              <w:t>P</w:t>
            </w:r>
          </w:p>
        </w:tc>
        <w:tc>
          <w:tcPr>
            <w:tcW w:w="6120" w:type="dxa"/>
            <w:tcBorders>
              <w:top w:val="thinThickSmallGap" w:sz="24" w:space="0" w:color="auto"/>
            </w:tcBorders>
            <w:vAlign w:val="bottom"/>
          </w:tcPr>
          <w:p w14:paraId="138777CB" w14:textId="08BF6655" w:rsidR="00A0151D" w:rsidRPr="000F4925" w:rsidRDefault="00A0151D" w:rsidP="00A0151D">
            <w:r w:rsidRPr="00B073DA">
              <w:t>Linda Bradley</w:t>
            </w:r>
          </w:p>
        </w:tc>
        <w:tc>
          <w:tcPr>
            <w:tcW w:w="540" w:type="dxa"/>
            <w:tcBorders>
              <w:top w:val="thinThickSmallGap" w:sz="24" w:space="0" w:color="auto"/>
            </w:tcBorders>
            <w:vAlign w:val="center"/>
          </w:tcPr>
          <w:p w14:paraId="4F0B56D9" w14:textId="612E4B48" w:rsidR="00A0151D" w:rsidRPr="00D40DA4" w:rsidRDefault="00FF6EB2" w:rsidP="00A0151D">
            <w:pPr>
              <w:rPr>
                <w:sz w:val="36"/>
                <w:szCs w:val="36"/>
                <w:highlight w:val="yellow"/>
              </w:rPr>
            </w:pPr>
            <w:r w:rsidRPr="007913CF">
              <w:rPr>
                <w:sz w:val="36"/>
                <w:szCs w:val="36"/>
              </w:rPr>
              <w:t>A</w:t>
            </w:r>
          </w:p>
        </w:tc>
        <w:tc>
          <w:tcPr>
            <w:tcW w:w="6660" w:type="dxa"/>
            <w:tcBorders>
              <w:top w:val="thinThickSmallGap" w:sz="24" w:space="0" w:color="auto"/>
            </w:tcBorders>
            <w:vAlign w:val="bottom"/>
          </w:tcPr>
          <w:p w14:paraId="010FB434" w14:textId="4B128F41" w:rsidR="00A0151D" w:rsidRPr="000F4925" w:rsidRDefault="00D40DA4" w:rsidP="00A0151D">
            <w:r>
              <w:t>Lauren Schroeder</w:t>
            </w:r>
          </w:p>
        </w:tc>
      </w:tr>
      <w:tr w:rsidR="00D40DA4" w14:paraId="5B10B4A4" w14:textId="77777777" w:rsidTr="00E04DE7">
        <w:trPr>
          <w:gridAfter w:val="1"/>
          <w:wAfter w:w="3336" w:type="dxa"/>
          <w:trHeight w:val="161"/>
        </w:trPr>
        <w:tc>
          <w:tcPr>
            <w:tcW w:w="720" w:type="dxa"/>
            <w:vAlign w:val="center"/>
          </w:tcPr>
          <w:p w14:paraId="34736D97" w14:textId="64B7D35A" w:rsidR="00D40DA4" w:rsidRPr="00D40DA4" w:rsidRDefault="00D40DA4" w:rsidP="00D40DA4">
            <w:pPr>
              <w:rPr>
                <w:sz w:val="36"/>
                <w:szCs w:val="36"/>
                <w:highlight w:val="yellow"/>
              </w:rPr>
            </w:pPr>
            <w:r w:rsidRPr="00FF6EB2">
              <w:rPr>
                <w:sz w:val="36"/>
                <w:szCs w:val="36"/>
              </w:rPr>
              <w:t>P</w:t>
            </w:r>
          </w:p>
        </w:tc>
        <w:tc>
          <w:tcPr>
            <w:tcW w:w="6120" w:type="dxa"/>
            <w:vAlign w:val="bottom"/>
          </w:tcPr>
          <w:p w14:paraId="4B401618" w14:textId="31C5882C" w:rsidR="00D40DA4" w:rsidRPr="000F4925" w:rsidRDefault="00D40DA4" w:rsidP="00D40DA4">
            <w:r w:rsidRPr="00B073DA">
              <w:t>Mikkel Christensen</w:t>
            </w:r>
          </w:p>
        </w:tc>
        <w:tc>
          <w:tcPr>
            <w:tcW w:w="540" w:type="dxa"/>
            <w:vAlign w:val="center"/>
          </w:tcPr>
          <w:p w14:paraId="749C6132" w14:textId="2E39A789" w:rsidR="00D40DA4" w:rsidRPr="00D40DA4" w:rsidRDefault="00FF6EB2" w:rsidP="00D40DA4">
            <w:pPr>
              <w:rPr>
                <w:sz w:val="36"/>
                <w:szCs w:val="36"/>
                <w:highlight w:val="yellow"/>
              </w:rPr>
            </w:pPr>
            <w:r w:rsidRPr="00FF6EB2">
              <w:rPr>
                <w:sz w:val="36"/>
                <w:szCs w:val="36"/>
              </w:rPr>
              <w:t>P</w:t>
            </w:r>
          </w:p>
        </w:tc>
        <w:tc>
          <w:tcPr>
            <w:tcW w:w="6660" w:type="dxa"/>
            <w:vAlign w:val="bottom"/>
          </w:tcPr>
          <w:p w14:paraId="2E49AA22" w14:textId="6DF40DF6" w:rsidR="00D40DA4" w:rsidRPr="000F4925" w:rsidRDefault="00D40DA4" w:rsidP="00D40DA4">
            <w:r w:rsidRPr="00B073DA">
              <w:t>Liz Speelman</w:t>
            </w:r>
          </w:p>
        </w:tc>
      </w:tr>
      <w:tr w:rsidR="00D40DA4" w14:paraId="0CDA53CF" w14:textId="77777777" w:rsidTr="00E04DE7">
        <w:trPr>
          <w:gridAfter w:val="1"/>
          <w:wAfter w:w="3336" w:type="dxa"/>
          <w:trHeight w:val="161"/>
        </w:trPr>
        <w:tc>
          <w:tcPr>
            <w:tcW w:w="720" w:type="dxa"/>
            <w:vAlign w:val="center"/>
          </w:tcPr>
          <w:p w14:paraId="2AEECCB3" w14:textId="4D514815" w:rsidR="00D40DA4" w:rsidRPr="00D40DA4" w:rsidRDefault="007913CF" w:rsidP="00D40DA4">
            <w:pPr>
              <w:rPr>
                <w:sz w:val="36"/>
                <w:szCs w:val="36"/>
                <w:highlight w:val="yellow"/>
              </w:rPr>
            </w:pPr>
            <w:r w:rsidRPr="007913CF">
              <w:rPr>
                <w:sz w:val="36"/>
                <w:szCs w:val="36"/>
              </w:rPr>
              <w:t>P</w:t>
            </w:r>
          </w:p>
        </w:tc>
        <w:tc>
          <w:tcPr>
            <w:tcW w:w="6120" w:type="dxa"/>
            <w:vAlign w:val="bottom"/>
          </w:tcPr>
          <w:p w14:paraId="262FAFB1" w14:textId="0205C9CB" w:rsidR="00D40DA4" w:rsidRPr="000F4925" w:rsidRDefault="00D40DA4" w:rsidP="00D40DA4">
            <w:r w:rsidRPr="00B073DA">
              <w:t>Javier Francisco</w:t>
            </w:r>
          </w:p>
        </w:tc>
        <w:tc>
          <w:tcPr>
            <w:tcW w:w="540" w:type="dxa"/>
            <w:vAlign w:val="center"/>
          </w:tcPr>
          <w:p w14:paraId="0E73E9C7" w14:textId="15B74568" w:rsidR="00D40DA4" w:rsidRPr="00D40DA4" w:rsidRDefault="00171693" w:rsidP="00D40DA4">
            <w:pPr>
              <w:rPr>
                <w:sz w:val="36"/>
                <w:szCs w:val="36"/>
                <w:highlight w:val="yellow"/>
              </w:rPr>
            </w:pPr>
            <w:r w:rsidRPr="00171693">
              <w:rPr>
                <w:sz w:val="36"/>
                <w:szCs w:val="36"/>
              </w:rPr>
              <w:t>P</w:t>
            </w:r>
          </w:p>
        </w:tc>
        <w:tc>
          <w:tcPr>
            <w:tcW w:w="6660" w:type="dxa"/>
            <w:vAlign w:val="bottom"/>
          </w:tcPr>
          <w:p w14:paraId="0FDC2DEB" w14:textId="37792652" w:rsidR="00D40DA4" w:rsidRPr="000F4925" w:rsidRDefault="00D40DA4" w:rsidP="00D40DA4">
            <w:r w:rsidRPr="00B073DA">
              <w:t>Sandra Trujillo</w:t>
            </w:r>
          </w:p>
        </w:tc>
      </w:tr>
      <w:tr w:rsidR="00D40DA4" w14:paraId="00D3CBFA" w14:textId="77777777" w:rsidTr="00E04DE7">
        <w:trPr>
          <w:gridAfter w:val="1"/>
          <w:wAfter w:w="3336" w:type="dxa"/>
          <w:trHeight w:val="161"/>
        </w:trPr>
        <w:tc>
          <w:tcPr>
            <w:tcW w:w="720" w:type="dxa"/>
            <w:vAlign w:val="center"/>
          </w:tcPr>
          <w:p w14:paraId="2ECDF1F5" w14:textId="7E6017B0" w:rsidR="00D40DA4" w:rsidRPr="00D40DA4" w:rsidRDefault="00D40DA4" w:rsidP="00D40DA4">
            <w:pPr>
              <w:rPr>
                <w:sz w:val="36"/>
                <w:szCs w:val="36"/>
                <w:highlight w:val="yellow"/>
              </w:rPr>
            </w:pPr>
            <w:r w:rsidRPr="00FF6EB2">
              <w:rPr>
                <w:sz w:val="36"/>
                <w:szCs w:val="36"/>
              </w:rPr>
              <w:t>P</w:t>
            </w:r>
          </w:p>
        </w:tc>
        <w:tc>
          <w:tcPr>
            <w:tcW w:w="6120" w:type="dxa"/>
            <w:vAlign w:val="bottom"/>
          </w:tcPr>
          <w:p w14:paraId="2DC821F7" w14:textId="331B2100" w:rsidR="00D40DA4" w:rsidRPr="000F4925" w:rsidRDefault="00D40DA4" w:rsidP="00D40DA4">
            <w:r w:rsidRPr="00B073DA">
              <w:t>Jennifer Graham</w:t>
            </w:r>
          </w:p>
        </w:tc>
        <w:tc>
          <w:tcPr>
            <w:tcW w:w="540" w:type="dxa"/>
            <w:vAlign w:val="center"/>
          </w:tcPr>
          <w:p w14:paraId="71CBD206" w14:textId="7506B604" w:rsidR="00D40DA4" w:rsidRPr="00D40DA4" w:rsidRDefault="00FF6EB2" w:rsidP="00D40DA4">
            <w:pPr>
              <w:rPr>
                <w:sz w:val="36"/>
                <w:szCs w:val="36"/>
                <w:highlight w:val="yellow"/>
              </w:rPr>
            </w:pPr>
            <w:r w:rsidRPr="00FF6EB2">
              <w:rPr>
                <w:sz w:val="36"/>
                <w:szCs w:val="36"/>
              </w:rPr>
              <w:t>P</w:t>
            </w:r>
          </w:p>
        </w:tc>
        <w:tc>
          <w:tcPr>
            <w:tcW w:w="6660" w:type="dxa"/>
            <w:vAlign w:val="bottom"/>
          </w:tcPr>
          <w:p w14:paraId="33453375" w14:textId="04D9BF5E" w:rsidR="00D40DA4" w:rsidRPr="000F4925" w:rsidRDefault="00D40DA4" w:rsidP="00D40DA4">
            <w:r>
              <w:t>James “</w:t>
            </w:r>
            <w:r w:rsidRPr="00B073DA">
              <w:t>Tr</w:t>
            </w:r>
            <w:r>
              <w:t>ae”</w:t>
            </w:r>
            <w:r w:rsidRPr="00B073DA">
              <w:t xml:space="preserve"> Welborn</w:t>
            </w:r>
            <w:r>
              <w:t xml:space="preserve"> </w:t>
            </w:r>
          </w:p>
        </w:tc>
      </w:tr>
      <w:tr w:rsidR="00D40DA4" w14:paraId="3E36716C" w14:textId="77777777" w:rsidTr="00E04DE7">
        <w:trPr>
          <w:gridAfter w:val="1"/>
          <w:wAfter w:w="3336" w:type="dxa"/>
          <w:trHeight w:val="161"/>
        </w:trPr>
        <w:tc>
          <w:tcPr>
            <w:tcW w:w="720" w:type="dxa"/>
            <w:vAlign w:val="center"/>
          </w:tcPr>
          <w:p w14:paraId="5844D956" w14:textId="383A41DD" w:rsidR="00D40DA4" w:rsidRPr="00D40DA4" w:rsidRDefault="00FF6EB2" w:rsidP="00D40DA4">
            <w:pPr>
              <w:rPr>
                <w:sz w:val="36"/>
                <w:szCs w:val="36"/>
                <w:highlight w:val="yellow"/>
              </w:rPr>
            </w:pPr>
            <w:r w:rsidRPr="00FF6EB2">
              <w:rPr>
                <w:sz w:val="36"/>
                <w:szCs w:val="36"/>
              </w:rPr>
              <w:t>P</w:t>
            </w:r>
          </w:p>
        </w:tc>
        <w:tc>
          <w:tcPr>
            <w:tcW w:w="6120" w:type="dxa"/>
            <w:vAlign w:val="bottom"/>
          </w:tcPr>
          <w:p w14:paraId="645295D4" w14:textId="32CDD5F1" w:rsidR="00D40DA4" w:rsidRPr="000F4925" w:rsidRDefault="00D40DA4" w:rsidP="00D40DA4">
            <w:proofErr w:type="spellStart"/>
            <w:r w:rsidRPr="00B073DA">
              <w:t>Leng</w:t>
            </w:r>
            <w:proofErr w:type="spellEnd"/>
            <w:r w:rsidRPr="00B073DA">
              <w:t xml:space="preserve"> Ling</w:t>
            </w:r>
          </w:p>
        </w:tc>
        <w:tc>
          <w:tcPr>
            <w:tcW w:w="540" w:type="dxa"/>
            <w:vAlign w:val="center"/>
          </w:tcPr>
          <w:p w14:paraId="4F4AC64C" w14:textId="5B4E5B7A" w:rsidR="00D40DA4" w:rsidRPr="00D40DA4" w:rsidRDefault="00FF6EB2" w:rsidP="00D40DA4">
            <w:pPr>
              <w:rPr>
                <w:sz w:val="36"/>
                <w:szCs w:val="36"/>
                <w:highlight w:val="yellow"/>
              </w:rPr>
            </w:pPr>
            <w:r w:rsidRPr="00FF6EB2">
              <w:rPr>
                <w:sz w:val="36"/>
                <w:szCs w:val="36"/>
              </w:rPr>
              <w:t>P</w:t>
            </w:r>
          </w:p>
        </w:tc>
        <w:tc>
          <w:tcPr>
            <w:tcW w:w="6660" w:type="dxa"/>
            <w:vAlign w:val="bottom"/>
          </w:tcPr>
          <w:p w14:paraId="02A63B1D" w14:textId="7E2BB941" w:rsidR="00D40DA4" w:rsidRPr="000F4925" w:rsidRDefault="00D40DA4" w:rsidP="00D40DA4">
            <w:r w:rsidRPr="00B073DA">
              <w:t>Jen Yearwood</w:t>
            </w:r>
          </w:p>
        </w:tc>
      </w:tr>
      <w:tr w:rsidR="00D40DA4" w14:paraId="188EC503" w14:textId="77777777" w:rsidTr="00485E93">
        <w:trPr>
          <w:gridAfter w:val="1"/>
          <w:wAfter w:w="3336" w:type="dxa"/>
          <w:trHeight w:val="278"/>
        </w:trPr>
        <w:tc>
          <w:tcPr>
            <w:tcW w:w="720" w:type="dxa"/>
            <w:vAlign w:val="center"/>
          </w:tcPr>
          <w:p w14:paraId="49AA0451" w14:textId="15163248" w:rsidR="00D40DA4" w:rsidRPr="00D40DA4" w:rsidRDefault="00FF6EB2" w:rsidP="00D40DA4">
            <w:pPr>
              <w:rPr>
                <w:sz w:val="36"/>
                <w:szCs w:val="36"/>
                <w:highlight w:val="yellow"/>
              </w:rPr>
            </w:pPr>
            <w:r w:rsidRPr="00FF6EB2">
              <w:rPr>
                <w:sz w:val="36"/>
                <w:szCs w:val="36"/>
              </w:rPr>
              <w:t>R</w:t>
            </w:r>
          </w:p>
        </w:tc>
        <w:tc>
          <w:tcPr>
            <w:tcW w:w="6120" w:type="dxa"/>
            <w:vAlign w:val="bottom"/>
          </w:tcPr>
          <w:p w14:paraId="1A747E3B" w14:textId="1D956056" w:rsidR="00D40DA4" w:rsidRPr="000F4925" w:rsidRDefault="00D40DA4" w:rsidP="00D40DA4">
            <w:proofErr w:type="spellStart"/>
            <w:r w:rsidRPr="00B073DA">
              <w:t>Nadirah</w:t>
            </w:r>
            <w:proofErr w:type="spellEnd"/>
            <w:r w:rsidRPr="00B073DA">
              <w:t xml:space="preserve"> Mayweather</w:t>
            </w:r>
          </w:p>
        </w:tc>
        <w:tc>
          <w:tcPr>
            <w:tcW w:w="540" w:type="dxa"/>
            <w:vAlign w:val="center"/>
          </w:tcPr>
          <w:p w14:paraId="021B5901" w14:textId="0BE11F6F" w:rsidR="00D40DA4" w:rsidRPr="00D40DA4" w:rsidRDefault="00D40DA4" w:rsidP="00D40DA4">
            <w:pPr>
              <w:rPr>
                <w:sz w:val="36"/>
                <w:szCs w:val="36"/>
                <w:highlight w:val="yellow"/>
              </w:rPr>
            </w:pPr>
          </w:p>
        </w:tc>
        <w:tc>
          <w:tcPr>
            <w:tcW w:w="6660" w:type="dxa"/>
            <w:vAlign w:val="bottom"/>
          </w:tcPr>
          <w:p w14:paraId="6E323E59" w14:textId="29F089BF" w:rsidR="00D40DA4" w:rsidRPr="000F4925" w:rsidRDefault="00D40DA4" w:rsidP="00D40DA4"/>
        </w:tc>
      </w:tr>
      <w:tr w:rsidR="00D40DA4" w14:paraId="5724F17F" w14:textId="77777777" w:rsidTr="00B3454B">
        <w:trPr>
          <w:gridAfter w:val="1"/>
          <w:wAfter w:w="3336" w:type="dxa"/>
          <w:trHeight w:val="233"/>
        </w:trPr>
        <w:tc>
          <w:tcPr>
            <w:tcW w:w="720" w:type="dxa"/>
            <w:vAlign w:val="center"/>
          </w:tcPr>
          <w:p w14:paraId="3828C50E" w14:textId="0BD78E44" w:rsidR="00D40DA4" w:rsidRPr="00D40DA4" w:rsidRDefault="00D40DA4" w:rsidP="00D40DA4">
            <w:pPr>
              <w:rPr>
                <w:sz w:val="36"/>
                <w:szCs w:val="36"/>
                <w:highlight w:val="yellow"/>
              </w:rPr>
            </w:pPr>
            <w:r w:rsidRPr="007913CF">
              <w:rPr>
                <w:sz w:val="36"/>
                <w:szCs w:val="36"/>
              </w:rPr>
              <w:t>A</w:t>
            </w:r>
          </w:p>
        </w:tc>
        <w:tc>
          <w:tcPr>
            <w:tcW w:w="6120" w:type="dxa"/>
            <w:vAlign w:val="bottom"/>
          </w:tcPr>
          <w:p w14:paraId="0F1C7013" w14:textId="069D784C" w:rsidR="00D40DA4" w:rsidRPr="000F4925" w:rsidRDefault="00D40DA4" w:rsidP="00D40DA4">
            <w:proofErr w:type="spellStart"/>
            <w:r w:rsidRPr="00B073DA">
              <w:t>Desaree</w:t>
            </w:r>
            <w:proofErr w:type="spellEnd"/>
            <w:r w:rsidRPr="00B073DA">
              <w:t xml:space="preserve"> </w:t>
            </w:r>
            <w:proofErr w:type="spellStart"/>
            <w:r w:rsidRPr="00B073DA">
              <w:t>Murden</w:t>
            </w:r>
            <w:proofErr w:type="spellEnd"/>
            <w:r w:rsidRPr="00B073DA">
              <w:t xml:space="preserve"> </w:t>
            </w:r>
          </w:p>
        </w:tc>
        <w:tc>
          <w:tcPr>
            <w:tcW w:w="540" w:type="dxa"/>
            <w:vAlign w:val="center"/>
          </w:tcPr>
          <w:p w14:paraId="51042F0A" w14:textId="77777777" w:rsidR="00D40DA4" w:rsidRPr="000507F8" w:rsidRDefault="00D40DA4" w:rsidP="00D40DA4">
            <w:pPr>
              <w:rPr>
                <w:sz w:val="36"/>
                <w:szCs w:val="36"/>
              </w:rPr>
            </w:pPr>
          </w:p>
        </w:tc>
        <w:tc>
          <w:tcPr>
            <w:tcW w:w="6660" w:type="dxa"/>
            <w:vAlign w:val="center"/>
          </w:tcPr>
          <w:p w14:paraId="288D7DEF" w14:textId="602A1FCB" w:rsidR="00D40DA4" w:rsidRPr="000F4925" w:rsidRDefault="00D40DA4" w:rsidP="00D40DA4"/>
        </w:tc>
      </w:tr>
      <w:tr w:rsidR="00D40DA4" w14:paraId="31DEE136" w14:textId="621C9FCC" w:rsidTr="00A0151D">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F516D67" w14:textId="77777777" w:rsidR="00D40DA4" w:rsidRPr="00750727" w:rsidRDefault="00D40DA4" w:rsidP="00D40DA4">
            <w:pPr>
              <w:pStyle w:val="Heading1"/>
              <w:rPr>
                <w:smallCaps/>
              </w:rPr>
            </w:pPr>
            <w:r w:rsidRPr="00750727">
              <w:rPr>
                <w:smallCaps/>
                <w:sz w:val="28"/>
                <w:szCs w:val="28"/>
              </w:rPr>
              <w:t>Guests</w:t>
            </w:r>
          </w:p>
        </w:tc>
        <w:tc>
          <w:tcPr>
            <w:tcW w:w="3336" w:type="dxa"/>
            <w:vAlign w:val="bottom"/>
          </w:tcPr>
          <w:p w14:paraId="7F2B4B0B" w14:textId="08FE8FAE" w:rsidR="00D40DA4" w:rsidRDefault="00D40DA4" w:rsidP="00D40DA4"/>
        </w:tc>
      </w:tr>
      <w:tr w:rsidR="00D40DA4" w14:paraId="4C203B6A" w14:textId="77777777" w:rsidTr="00A0151D">
        <w:trPr>
          <w:gridAfter w:val="1"/>
          <w:wAfter w:w="3336" w:type="dxa"/>
          <w:trHeight w:val="225"/>
        </w:trPr>
        <w:tc>
          <w:tcPr>
            <w:tcW w:w="720" w:type="dxa"/>
            <w:tcBorders>
              <w:top w:val="thinThickSmallGap" w:sz="24" w:space="0" w:color="auto"/>
            </w:tcBorders>
          </w:tcPr>
          <w:p w14:paraId="4E729175" w14:textId="77777777" w:rsidR="00D40DA4" w:rsidRDefault="00D40DA4" w:rsidP="00D40DA4">
            <w:pPr>
              <w:jc w:val="center"/>
              <w:rPr>
                <w:sz w:val="20"/>
              </w:rPr>
            </w:pPr>
          </w:p>
        </w:tc>
        <w:tc>
          <w:tcPr>
            <w:tcW w:w="6120" w:type="dxa"/>
            <w:tcBorders>
              <w:top w:val="thinThickSmallGap" w:sz="24" w:space="0" w:color="auto"/>
            </w:tcBorders>
            <w:vAlign w:val="bottom"/>
          </w:tcPr>
          <w:p w14:paraId="1C43223A" w14:textId="495B1D32" w:rsidR="00D40DA4" w:rsidRPr="0014666D" w:rsidRDefault="00D40DA4" w:rsidP="00D40DA4">
            <w:pPr>
              <w:rPr>
                <w:i/>
                <w:sz w:val="20"/>
                <w:szCs w:val="20"/>
              </w:rPr>
            </w:pPr>
          </w:p>
        </w:tc>
        <w:tc>
          <w:tcPr>
            <w:tcW w:w="540" w:type="dxa"/>
            <w:tcBorders>
              <w:top w:val="thinThickSmallGap" w:sz="24" w:space="0" w:color="auto"/>
            </w:tcBorders>
          </w:tcPr>
          <w:p w14:paraId="5684D40D" w14:textId="77777777" w:rsidR="00D40DA4" w:rsidRDefault="00D40DA4" w:rsidP="00D40DA4">
            <w:pPr>
              <w:rPr>
                <w:sz w:val="20"/>
              </w:rPr>
            </w:pPr>
          </w:p>
        </w:tc>
        <w:tc>
          <w:tcPr>
            <w:tcW w:w="6660" w:type="dxa"/>
            <w:tcBorders>
              <w:top w:val="thinThickSmallGap" w:sz="24" w:space="0" w:color="auto"/>
            </w:tcBorders>
          </w:tcPr>
          <w:p w14:paraId="40C7CD6A" w14:textId="77777777" w:rsidR="00D40DA4" w:rsidRDefault="00D40DA4" w:rsidP="00D40DA4">
            <w:pPr>
              <w:rPr>
                <w:sz w:val="20"/>
              </w:rPr>
            </w:pPr>
            <w:r>
              <w:rPr>
                <w:sz w:val="20"/>
              </w:rPr>
              <w:t xml:space="preserve">                               </w:t>
            </w:r>
          </w:p>
        </w:tc>
      </w:tr>
      <w:tr w:rsidR="00D40DA4" w14:paraId="4233DFD2" w14:textId="77777777" w:rsidTr="00A0151D">
        <w:trPr>
          <w:gridAfter w:val="1"/>
          <w:wAfter w:w="3336" w:type="dxa"/>
          <w:trHeight w:val="90"/>
        </w:trPr>
        <w:tc>
          <w:tcPr>
            <w:tcW w:w="720" w:type="dxa"/>
          </w:tcPr>
          <w:p w14:paraId="0B943E88" w14:textId="44DF170E" w:rsidR="00D40DA4" w:rsidRDefault="00171693" w:rsidP="00D40DA4">
            <w:pPr>
              <w:jc w:val="center"/>
              <w:rPr>
                <w:sz w:val="20"/>
              </w:rPr>
            </w:pPr>
            <w:r>
              <w:rPr>
                <w:sz w:val="20"/>
              </w:rPr>
              <w:t>P</w:t>
            </w:r>
          </w:p>
        </w:tc>
        <w:tc>
          <w:tcPr>
            <w:tcW w:w="6120" w:type="dxa"/>
            <w:vAlign w:val="bottom"/>
          </w:tcPr>
          <w:p w14:paraId="512FA5E5" w14:textId="2DC17241" w:rsidR="00D40DA4" w:rsidRDefault="00D40DA4" w:rsidP="00D40DA4">
            <w:pPr>
              <w:rPr>
                <w:sz w:val="20"/>
              </w:rPr>
            </w:pPr>
            <w:proofErr w:type="spellStart"/>
            <w:r>
              <w:rPr>
                <w:sz w:val="20"/>
              </w:rPr>
              <w:t>Shanoya</w:t>
            </w:r>
            <w:proofErr w:type="spellEnd"/>
            <w:r>
              <w:rPr>
                <w:sz w:val="20"/>
              </w:rPr>
              <w:t xml:space="preserve"> </w:t>
            </w:r>
            <w:proofErr w:type="spellStart"/>
            <w:r>
              <w:rPr>
                <w:sz w:val="20"/>
              </w:rPr>
              <w:t>Cordew</w:t>
            </w:r>
            <w:proofErr w:type="spellEnd"/>
            <w:r>
              <w:rPr>
                <w:sz w:val="20"/>
              </w:rPr>
              <w:t>, Title IX Officer</w:t>
            </w:r>
          </w:p>
        </w:tc>
        <w:tc>
          <w:tcPr>
            <w:tcW w:w="540" w:type="dxa"/>
          </w:tcPr>
          <w:p w14:paraId="2BFC2EC4" w14:textId="77777777" w:rsidR="00D40DA4" w:rsidRDefault="00D40DA4" w:rsidP="00D40DA4">
            <w:pPr>
              <w:rPr>
                <w:sz w:val="20"/>
              </w:rPr>
            </w:pPr>
          </w:p>
        </w:tc>
        <w:tc>
          <w:tcPr>
            <w:tcW w:w="6660" w:type="dxa"/>
          </w:tcPr>
          <w:p w14:paraId="049AD040" w14:textId="77777777" w:rsidR="00D40DA4" w:rsidRDefault="00D40DA4" w:rsidP="00D40DA4">
            <w:pPr>
              <w:rPr>
                <w:sz w:val="20"/>
              </w:rPr>
            </w:pPr>
          </w:p>
        </w:tc>
      </w:tr>
      <w:tr w:rsidR="00D40DA4" w14:paraId="693D2BF2" w14:textId="77777777" w:rsidTr="00A0151D">
        <w:trPr>
          <w:gridAfter w:val="1"/>
          <w:wAfter w:w="3336" w:type="dxa"/>
          <w:trHeight w:val="90"/>
        </w:trPr>
        <w:tc>
          <w:tcPr>
            <w:tcW w:w="720" w:type="dxa"/>
          </w:tcPr>
          <w:p w14:paraId="6BC55FEA" w14:textId="77777777" w:rsidR="00D40DA4" w:rsidRDefault="00D40DA4" w:rsidP="00D40DA4">
            <w:pPr>
              <w:jc w:val="center"/>
              <w:rPr>
                <w:sz w:val="20"/>
              </w:rPr>
            </w:pPr>
          </w:p>
        </w:tc>
        <w:tc>
          <w:tcPr>
            <w:tcW w:w="6120" w:type="dxa"/>
            <w:vAlign w:val="bottom"/>
          </w:tcPr>
          <w:p w14:paraId="0DFD8ED2" w14:textId="767F3484" w:rsidR="00D40DA4" w:rsidRPr="00B073DA" w:rsidRDefault="00D40DA4" w:rsidP="00D40DA4"/>
        </w:tc>
        <w:tc>
          <w:tcPr>
            <w:tcW w:w="540" w:type="dxa"/>
          </w:tcPr>
          <w:p w14:paraId="535CB6AD" w14:textId="77777777" w:rsidR="00D40DA4" w:rsidRDefault="00D40DA4" w:rsidP="00D40DA4">
            <w:pPr>
              <w:rPr>
                <w:sz w:val="20"/>
              </w:rPr>
            </w:pPr>
          </w:p>
        </w:tc>
        <w:tc>
          <w:tcPr>
            <w:tcW w:w="6660" w:type="dxa"/>
          </w:tcPr>
          <w:p w14:paraId="26D8E104" w14:textId="77777777" w:rsidR="00D40DA4" w:rsidRDefault="00D40DA4" w:rsidP="00D40DA4">
            <w:pPr>
              <w:rPr>
                <w:sz w:val="20"/>
              </w:rPr>
            </w:pPr>
          </w:p>
        </w:tc>
      </w:tr>
      <w:tr w:rsidR="00D40DA4" w14:paraId="4E88CD2A" w14:textId="77777777" w:rsidTr="00A0151D">
        <w:trPr>
          <w:gridAfter w:val="1"/>
          <w:wAfter w:w="3336" w:type="dxa"/>
          <w:trHeight w:val="90"/>
        </w:trPr>
        <w:tc>
          <w:tcPr>
            <w:tcW w:w="720" w:type="dxa"/>
          </w:tcPr>
          <w:p w14:paraId="259976D1" w14:textId="77777777" w:rsidR="00D40DA4" w:rsidRDefault="00D40DA4" w:rsidP="00D40DA4">
            <w:pPr>
              <w:jc w:val="center"/>
              <w:rPr>
                <w:sz w:val="20"/>
              </w:rPr>
            </w:pPr>
          </w:p>
        </w:tc>
        <w:tc>
          <w:tcPr>
            <w:tcW w:w="6120" w:type="dxa"/>
            <w:vAlign w:val="bottom"/>
          </w:tcPr>
          <w:p w14:paraId="0B6FF264" w14:textId="090E9B3A" w:rsidR="00D40DA4" w:rsidRPr="00B073DA" w:rsidRDefault="00D40DA4" w:rsidP="00D40DA4"/>
        </w:tc>
        <w:tc>
          <w:tcPr>
            <w:tcW w:w="540" w:type="dxa"/>
          </w:tcPr>
          <w:p w14:paraId="60B29E39" w14:textId="77777777" w:rsidR="00D40DA4" w:rsidRDefault="00D40DA4" w:rsidP="00D40DA4">
            <w:pPr>
              <w:rPr>
                <w:sz w:val="20"/>
              </w:rPr>
            </w:pPr>
          </w:p>
        </w:tc>
        <w:tc>
          <w:tcPr>
            <w:tcW w:w="6660" w:type="dxa"/>
          </w:tcPr>
          <w:p w14:paraId="3F6CDDE1" w14:textId="77777777" w:rsidR="00D40DA4" w:rsidRDefault="00D40DA4" w:rsidP="00D40DA4">
            <w:pPr>
              <w:rPr>
                <w:sz w:val="20"/>
              </w:rPr>
            </w:pPr>
          </w:p>
        </w:tc>
      </w:tr>
      <w:tr w:rsidR="00D40DA4" w14:paraId="299DF52E" w14:textId="77777777" w:rsidTr="00A0151D">
        <w:trPr>
          <w:gridAfter w:val="1"/>
          <w:wAfter w:w="3336" w:type="dxa"/>
          <w:trHeight w:val="90"/>
        </w:trPr>
        <w:tc>
          <w:tcPr>
            <w:tcW w:w="720" w:type="dxa"/>
          </w:tcPr>
          <w:p w14:paraId="7EC2E574" w14:textId="77777777" w:rsidR="00D40DA4" w:rsidRDefault="00D40DA4" w:rsidP="00D40DA4">
            <w:pPr>
              <w:jc w:val="center"/>
              <w:rPr>
                <w:sz w:val="20"/>
              </w:rPr>
            </w:pPr>
          </w:p>
        </w:tc>
        <w:tc>
          <w:tcPr>
            <w:tcW w:w="6120" w:type="dxa"/>
            <w:vAlign w:val="bottom"/>
          </w:tcPr>
          <w:p w14:paraId="15E98D0D" w14:textId="1065A982" w:rsidR="00D40DA4" w:rsidRPr="00B073DA" w:rsidRDefault="00D40DA4" w:rsidP="00D40DA4"/>
        </w:tc>
        <w:tc>
          <w:tcPr>
            <w:tcW w:w="540" w:type="dxa"/>
          </w:tcPr>
          <w:p w14:paraId="3BD4F394" w14:textId="77777777" w:rsidR="00D40DA4" w:rsidRDefault="00D40DA4" w:rsidP="00D40DA4">
            <w:pPr>
              <w:rPr>
                <w:sz w:val="20"/>
              </w:rPr>
            </w:pPr>
          </w:p>
        </w:tc>
        <w:tc>
          <w:tcPr>
            <w:tcW w:w="6660" w:type="dxa"/>
          </w:tcPr>
          <w:p w14:paraId="73915605" w14:textId="77777777" w:rsidR="00D40DA4" w:rsidRDefault="00D40DA4" w:rsidP="00D40DA4">
            <w:pPr>
              <w:rPr>
                <w:sz w:val="20"/>
              </w:rPr>
            </w:pPr>
          </w:p>
        </w:tc>
      </w:tr>
    </w:tbl>
    <w:p w14:paraId="5B1E5A72"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3718216F" w14:textId="77777777">
        <w:tc>
          <w:tcPr>
            <w:tcW w:w="3132" w:type="dxa"/>
          </w:tcPr>
          <w:p w14:paraId="3680BB7B"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3A51F06"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70A3EBA3"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5B93D0D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50BF8F10" w14:textId="77777777" w:rsidR="00973FD5" w:rsidRPr="00750727" w:rsidRDefault="00750727">
            <w:pPr>
              <w:pStyle w:val="Heading1"/>
              <w:jc w:val="center"/>
              <w:rPr>
                <w:smallCaps/>
                <w:sz w:val="28"/>
                <w:szCs w:val="28"/>
              </w:rPr>
            </w:pPr>
            <w:r w:rsidRPr="00750727">
              <w:rPr>
                <w:smallCaps/>
                <w:sz w:val="28"/>
                <w:szCs w:val="28"/>
              </w:rPr>
              <w:t>Follow-Up</w:t>
            </w:r>
          </w:p>
          <w:p w14:paraId="5FE0332D"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6460D01C" w14:textId="77777777">
        <w:trPr>
          <w:trHeight w:val="710"/>
        </w:trPr>
        <w:tc>
          <w:tcPr>
            <w:tcW w:w="3132" w:type="dxa"/>
          </w:tcPr>
          <w:p w14:paraId="33C7823B" w14:textId="77777777" w:rsidR="00973FD5" w:rsidRDefault="00973FD5">
            <w:pPr>
              <w:rPr>
                <w:sz w:val="20"/>
              </w:rPr>
            </w:pPr>
            <w:r>
              <w:rPr>
                <w:b/>
                <w:bCs/>
                <w:sz w:val="20"/>
              </w:rPr>
              <w:t>I. Call to order</w:t>
            </w:r>
          </w:p>
          <w:p w14:paraId="07DBE249" w14:textId="77777777" w:rsidR="00973FD5" w:rsidRDefault="00973FD5">
            <w:pPr>
              <w:rPr>
                <w:sz w:val="20"/>
              </w:rPr>
            </w:pPr>
          </w:p>
          <w:p w14:paraId="1984BDA0" w14:textId="5962F911" w:rsidR="005E16FB" w:rsidRDefault="001E72E5">
            <w:pPr>
              <w:rPr>
                <w:sz w:val="20"/>
              </w:rPr>
            </w:pPr>
            <w:r>
              <w:rPr>
                <w:sz w:val="20"/>
              </w:rPr>
              <w:t>Welcome</w:t>
            </w:r>
          </w:p>
        </w:tc>
        <w:tc>
          <w:tcPr>
            <w:tcW w:w="4608" w:type="dxa"/>
          </w:tcPr>
          <w:p w14:paraId="146B51F5" w14:textId="355AF53F" w:rsidR="00973FD5" w:rsidRDefault="00171693">
            <w:pPr>
              <w:rPr>
                <w:sz w:val="20"/>
              </w:rPr>
            </w:pPr>
            <w:r>
              <w:rPr>
                <w:sz w:val="20"/>
              </w:rPr>
              <w:t>Trey called the meeting to order while Linda was presenting the diversity statement proposal to the Academic Policy Committee (APC)</w:t>
            </w:r>
            <w:r w:rsidR="00F00ED2">
              <w:rPr>
                <w:sz w:val="20"/>
              </w:rPr>
              <w:t xml:space="preserve">. </w:t>
            </w:r>
          </w:p>
        </w:tc>
        <w:tc>
          <w:tcPr>
            <w:tcW w:w="3484" w:type="dxa"/>
          </w:tcPr>
          <w:p w14:paraId="7433EBA2" w14:textId="77777777" w:rsidR="00973FD5" w:rsidRDefault="00973FD5">
            <w:pPr>
              <w:rPr>
                <w:sz w:val="20"/>
              </w:rPr>
            </w:pPr>
          </w:p>
        </w:tc>
        <w:tc>
          <w:tcPr>
            <w:tcW w:w="2816" w:type="dxa"/>
          </w:tcPr>
          <w:p w14:paraId="06E39892" w14:textId="77777777" w:rsidR="00973FD5" w:rsidRDefault="00973FD5">
            <w:pPr>
              <w:rPr>
                <w:sz w:val="20"/>
              </w:rPr>
            </w:pPr>
          </w:p>
        </w:tc>
      </w:tr>
      <w:tr w:rsidR="005E16FB" w14:paraId="77DB441D" w14:textId="77777777">
        <w:trPr>
          <w:trHeight w:val="593"/>
        </w:trPr>
        <w:tc>
          <w:tcPr>
            <w:tcW w:w="3132" w:type="dxa"/>
          </w:tcPr>
          <w:p w14:paraId="711CAF6A" w14:textId="77777777" w:rsidR="005E16FB" w:rsidRDefault="005E16FB">
            <w:pPr>
              <w:rPr>
                <w:b/>
                <w:bCs/>
                <w:sz w:val="20"/>
              </w:rPr>
            </w:pPr>
            <w:r>
              <w:rPr>
                <w:b/>
                <w:bCs/>
                <w:sz w:val="20"/>
              </w:rPr>
              <w:t>II.  Approval of Agenda</w:t>
            </w:r>
          </w:p>
          <w:p w14:paraId="74826F43" w14:textId="77777777" w:rsidR="005E16FB" w:rsidRDefault="005E16FB">
            <w:pPr>
              <w:rPr>
                <w:b/>
                <w:bCs/>
                <w:sz w:val="20"/>
              </w:rPr>
            </w:pPr>
          </w:p>
          <w:p w14:paraId="4AF363FC" w14:textId="77777777" w:rsidR="005E16FB" w:rsidRDefault="005E16FB">
            <w:pPr>
              <w:rPr>
                <w:b/>
                <w:bCs/>
                <w:sz w:val="20"/>
              </w:rPr>
            </w:pPr>
          </w:p>
        </w:tc>
        <w:tc>
          <w:tcPr>
            <w:tcW w:w="4608" w:type="dxa"/>
          </w:tcPr>
          <w:p w14:paraId="764FA41E" w14:textId="77777777" w:rsidR="005E16FB" w:rsidRDefault="005E16FB">
            <w:pPr>
              <w:rPr>
                <w:sz w:val="20"/>
              </w:rPr>
            </w:pPr>
          </w:p>
        </w:tc>
        <w:tc>
          <w:tcPr>
            <w:tcW w:w="3484" w:type="dxa"/>
          </w:tcPr>
          <w:p w14:paraId="6858107A" w14:textId="57111C1B" w:rsidR="005E16FB" w:rsidRDefault="00460EB7">
            <w:pPr>
              <w:rPr>
                <w:sz w:val="20"/>
              </w:rPr>
            </w:pPr>
            <w:r>
              <w:rPr>
                <w:sz w:val="20"/>
              </w:rPr>
              <w:t>Approved</w:t>
            </w:r>
            <w:r w:rsidR="00171693">
              <w:rPr>
                <w:sz w:val="20"/>
              </w:rPr>
              <w:t xml:space="preserve"> agenda</w:t>
            </w:r>
          </w:p>
        </w:tc>
        <w:tc>
          <w:tcPr>
            <w:tcW w:w="2816" w:type="dxa"/>
          </w:tcPr>
          <w:p w14:paraId="157D02A5" w14:textId="77777777" w:rsidR="005E16FB" w:rsidRDefault="005E16FB">
            <w:pPr>
              <w:rPr>
                <w:sz w:val="20"/>
              </w:rPr>
            </w:pPr>
          </w:p>
        </w:tc>
      </w:tr>
      <w:tr w:rsidR="00973FD5" w14:paraId="0E367070" w14:textId="77777777">
        <w:trPr>
          <w:trHeight w:val="593"/>
        </w:trPr>
        <w:tc>
          <w:tcPr>
            <w:tcW w:w="3132" w:type="dxa"/>
          </w:tcPr>
          <w:p w14:paraId="31D0F403" w14:textId="77777777" w:rsidR="00973FD5" w:rsidRDefault="005E16FB">
            <w:pPr>
              <w:rPr>
                <w:b/>
                <w:bCs/>
                <w:sz w:val="20"/>
              </w:rPr>
            </w:pPr>
            <w:r>
              <w:rPr>
                <w:b/>
                <w:bCs/>
                <w:sz w:val="20"/>
              </w:rPr>
              <w:lastRenderedPageBreak/>
              <w:t>I</w:t>
            </w:r>
            <w:r w:rsidR="00973FD5">
              <w:rPr>
                <w:b/>
                <w:bCs/>
                <w:sz w:val="20"/>
              </w:rPr>
              <w:t>II. Approval of Minutes</w:t>
            </w:r>
          </w:p>
        </w:tc>
        <w:tc>
          <w:tcPr>
            <w:tcW w:w="4608" w:type="dxa"/>
          </w:tcPr>
          <w:p w14:paraId="382DEB16" w14:textId="512A11BF" w:rsidR="00973FD5" w:rsidRDefault="00973FD5">
            <w:pPr>
              <w:rPr>
                <w:sz w:val="20"/>
              </w:rPr>
            </w:pPr>
          </w:p>
        </w:tc>
        <w:tc>
          <w:tcPr>
            <w:tcW w:w="3484" w:type="dxa"/>
          </w:tcPr>
          <w:p w14:paraId="54A07638" w14:textId="35471BE4" w:rsidR="004E039B" w:rsidRDefault="005B75FC">
            <w:pPr>
              <w:rPr>
                <w:sz w:val="20"/>
              </w:rPr>
            </w:pPr>
            <w:r>
              <w:rPr>
                <w:sz w:val="20"/>
              </w:rPr>
              <w:t xml:space="preserve">Approved minutes from </w:t>
            </w:r>
            <w:r w:rsidR="00D40DA4">
              <w:rPr>
                <w:sz w:val="20"/>
              </w:rPr>
              <w:t>10/7</w:t>
            </w:r>
            <w:r>
              <w:rPr>
                <w:sz w:val="20"/>
              </w:rPr>
              <w:t>/22</w:t>
            </w:r>
          </w:p>
        </w:tc>
        <w:tc>
          <w:tcPr>
            <w:tcW w:w="2816" w:type="dxa"/>
          </w:tcPr>
          <w:p w14:paraId="2AE42A45" w14:textId="77777777" w:rsidR="00973FD5" w:rsidRDefault="00973FD5">
            <w:pPr>
              <w:rPr>
                <w:sz w:val="20"/>
              </w:rPr>
            </w:pPr>
          </w:p>
        </w:tc>
      </w:tr>
      <w:tr w:rsidR="00973FD5" w14:paraId="40D7E7FA" w14:textId="77777777">
        <w:trPr>
          <w:trHeight w:val="540"/>
        </w:trPr>
        <w:tc>
          <w:tcPr>
            <w:tcW w:w="3132" w:type="dxa"/>
            <w:tcBorders>
              <w:left w:val="double" w:sz="4" w:space="0" w:color="auto"/>
            </w:tcBorders>
          </w:tcPr>
          <w:p w14:paraId="59842438" w14:textId="77777777" w:rsidR="00973FD5" w:rsidRDefault="00973FD5" w:rsidP="0079008F">
            <w:pPr>
              <w:tabs>
                <w:tab w:val="left" w:pos="0"/>
              </w:tabs>
              <w:rPr>
                <w:b/>
                <w:bCs/>
                <w:sz w:val="20"/>
              </w:rPr>
            </w:pPr>
            <w:r>
              <w:rPr>
                <w:b/>
                <w:bCs/>
                <w:sz w:val="20"/>
              </w:rPr>
              <w:t>I</w:t>
            </w:r>
            <w:r w:rsidR="005E16FB">
              <w:rPr>
                <w:b/>
                <w:bCs/>
                <w:sz w:val="20"/>
              </w:rPr>
              <w:t>V</w:t>
            </w:r>
            <w:r>
              <w:rPr>
                <w:b/>
                <w:bCs/>
                <w:sz w:val="20"/>
              </w:rPr>
              <w:t>. Old Business/Review of</w:t>
            </w:r>
          </w:p>
          <w:p w14:paraId="3D6E66A4" w14:textId="77777777" w:rsidR="00973FD5" w:rsidRDefault="00973FD5" w:rsidP="0079008F">
            <w:pPr>
              <w:tabs>
                <w:tab w:val="left" w:pos="0"/>
              </w:tabs>
              <w:rPr>
                <w:b/>
                <w:bCs/>
                <w:sz w:val="20"/>
              </w:rPr>
            </w:pPr>
            <w:r>
              <w:rPr>
                <w:b/>
                <w:bCs/>
                <w:sz w:val="20"/>
              </w:rPr>
              <w:t>Actions/Recommendations</w:t>
            </w:r>
          </w:p>
          <w:p w14:paraId="4F646371" w14:textId="77777777" w:rsidR="005E16FB" w:rsidRDefault="005E16FB" w:rsidP="0079008F">
            <w:pPr>
              <w:tabs>
                <w:tab w:val="left" w:pos="0"/>
              </w:tabs>
              <w:rPr>
                <w:sz w:val="20"/>
              </w:rPr>
            </w:pPr>
          </w:p>
        </w:tc>
        <w:tc>
          <w:tcPr>
            <w:tcW w:w="4608" w:type="dxa"/>
          </w:tcPr>
          <w:p w14:paraId="5947B2ED" w14:textId="310DDEA2" w:rsidR="00973FD5" w:rsidRDefault="00973FD5">
            <w:pPr>
              <w:rPr>
                <w:sz w:val="20"/>
              </w:rPr>
            </w:pPr>
          </w:p>
        </w:tc>
        <w:tc>
          <w:tcPr>
            <w:tcW w:w="3484" w:type="dxa"/>
          </w:tcPr>
          <w:p w14:paraId="2EA815E0" w14:textId="77777777" w:rsidR="00973FD5" w:rsidRDefault="00973FD5">
            <w:pPr>
              <w:rPr>
                <w:sz w:val="20"/>
              </w:rPr>
            </w:pPr>
          </w:p>
        </w:tc>
        <w:tc>
          <w:tcPr>
            <w:tcW w:w="2816" w:type="dxa"/>
          </w:tcPr>
          <w:p w14:paraId="015BFBCF" w14:textId="77777777" w:rsidR="00973FD5" w:rsidRDefault="00973FD5">
            <w:pPr>
              <w:rPr>
                <w:sz w:val="20"/>
              </w:rPr>
            </w:pPr>
          </w:p>
        </w:tc>
      </w:tr>
      <w:tr w:rsidR="003F4AA3" w14:paraId="722B76D0" w14:textId="77777777">
        <w:trPr>
          <w:trHeight w:val="503"/>
        </w:trPr>
        <w:tc>
          <w:tcPr>
            <w:tcW w:w="3132" w:type="dxa"/>
            <w:tcBorders>
              <w:left w:val="double" w:sz="4" w:space="0" w:color="auto"/>
            </w:tcBorders>
          </w:tcPr>
          <w:p w14:paraId="35EB2901" w14:textId="66E2CABE" w:rsidR="003F4AA3" w:rsidRPr="00460EB7" w:rsidRDefault="00D40DA4" w:rsidP="00460EB7">
            <w:pPr>
              <w:pStyle w:val="ListParagraph"/>
              <w:numPr>
                <w:ilvl w:val="0"/>
                <w:numId w:val="17"/>
              </w:numPr>
              <w:rPr>
                <w:b/>
                <w:bCs/>
                <w:sz w:val="20"/>
              </w:rPr>
            </w:pPr>
            <w:proofErr w:type="spellStart"/>
            <w:r>
              <w:rPr>
                <w:b/>
                <w:bCs/>
                <w:sz w:val="20"/>
              </w:rPr>
              <w:t>Clery</w:t>
            </w:r>
            <w:proofErr w:type="spellEnd"/>
            <w:r>
              <w:rPr>
                <w:b/>
                <w:bCs/>
                <w:sz w:val="20"/>
              </w:rPr>
              <w:t xml:space="preserve"> Policy at GC</w:t>
            </w:r>
            <w:r w:rsidR="0087443D">
              <w:rPr>
                <w:b/>
                <w:bCs/>
                <w:sz w:val="20"/>
              </w:rPr>
              <w:t xml:space="preserve"> </w:t>
            </w:r>
          </w:p>
        </w:tc>
        <w:tc>
          <w:tcPr>
            <w:tcW w:w="4608" w:type="dxa"/>
          </w:tcPr>
          <w:p w14:paraId="1990DFBC" w14:textId="3EB8479C" w:rsidR="00171693" w:rsidRPr="00655C9D" w:rsidRDefault="00D40DA4" w:rsidP="009B0966">
            <w:pPr>
              <w:rPr>
                <w:color w:val="000000"/>
                <w:sz w:val="20"/>
                <w:szCs w:val="20"/>
                <w:shd w:val="clear" w:color="auto" w:fill="FFFFFF"/>
              </w:rPr>
            </w:pPr>
            <w:proofErr w:type="spellStart"/>
            <w:r w:rsidRPr="00F00ED2">
              <w:rPr>
                <w:rStyle w:val="normaltextrun"/>
                <w:color w:val="000000"/>
                <w:sz w:val="20"/>
                <w:szCs w:val="20"/>
                <w:shd w:val="clear" w:color="auto" w:fill="FFFFFF"/>
              </w:rPr>
              <w:t>Shanoya</w:t>
            </w:r>
            <w:proofErr w:type="spellEnd"/>
            <w:r w:rsidRPr="00F00ED2">
              <w:rPr>
                <w:rStyle w:val="normaltextrun"/>
                <w:color w:val="000000"/>
                <w:sz w:val="20"/>
                <w:szCs w:val="20"/>
                <w:shd w:val="clear" w:color="auto" w:fill="FFFFFF"/>
              </w:rPr>
              <w:t xml:space="preserve"> </w:t>
            </w:r>
            <w:proofErr w:type="spellStart"/>
            <w:r w:rsidRPr="00F00ED2">
              <w:rPr>
                <w:rStyle w:val="normaltextrun"/>
                <w:color w:val="000000"/>
                <w:sz w:val="20"/>
                <w:szCs w:val="20"/>
                <w:shd w:val="clear" w:color="auto" w:fill="FFFFFF"/>
              </w:rPr>
              <w:t>Cordew</w:t>
            </w:r>
            <w:proofErr w:type="spellEnd"/>
            <w:r w:rsidRPr="00F00ED2">
              <w:rPr>
                <w:rStyle w:val="normaltextrun"/>
                <w:color w:val="000000"/>
                <w:sz w:val="20"/>
                <w:szCs w:val="20"/>
                <w:shd w:val="clear" w:color="auto" w:fill="FFFFFF"/>
              </w:rPr>
              <w:t>, GC’s Title IX officer</w:t>
            </w:r>
            <w:r w:rsidR="00171693">
              <w:rPr>
                <w:rStyle w:val="normaltextrun"/>
                <w:color w:val="000000"/>
                <w:sz w:val="20"/>
                <w:szCs w:val="20"/>
                <w:shd w:val="clear" w:color="auto" w:fill="FFFFFF"/>
              </w:rPr>
              <w:t xml:space="preserve">, shared background information about the </w:t>
            </w:r>
            <w:proofErr w:type="spellStart"/>
            <w:r w:rsidR="00171693">
              <w:rPr>
                <w:rStyle w:val="normaltextrun"/>
                <w:color w:val="000000"/>
                <w:sz w:val="20"/>
                <w:szCs w:val="20"/>
                <w:shd w:val="clear" w:color="auto" w:fill="FFFFFF"/>
              </w:rPr>
              <w:t>Clery</w:t>
            </w:r>
            <w:proofErr w:type="spellEnd"/>
            <w:r w:rsidR="00171693">
              <w:rPr>
                <w:rStyle w:val="normaltextrun"/>
                <w:color w:val="000000"/>
                <w:sz w:val="20"/>
                <w:szCs w:val="20"/>
                <w:shd w:val="clear" w:color="auto" w:fill="FFFFFF"/>
              </w:rPr>
              <w:t xml:space="preserve"> Act and current practices related to </w:t>
            </w:r>
            <w:proofErr w:type="spellStart"/>
            <w:r w:rsidR="00171693">
              <w:rPr>
                <w:rStyle w:val="normaltextrun"/>
                <w:color w:val="000000"/>
                <w:sz w:val="20"/>
                <w:szCs w:val="20"/>
                <w:shd w:val="clear" w:color="auto" w:fill="FFFFFF"/>
              </w:rPr>
              <w:t>Clery</w:t>
            </w:r>
            <w:proofErr w:type="spellEnd"/>
            <w:r w:rsidR="00171693">
              <w:rPr>
                <w:rStyle w:val="normaltextrun"/>
                <w:color w:val="000000"/>
                <w:sz w:val="20"/>
                <w:szCs w:val="20"/>
                <w:shd w:val="clear" w:color="auto" w:fill="FFFFFF"/>
              </w:rPr>
              <w:t xml:space="preserve"> Policy at Georgia College. There are current efforts to increase knowledge and understanding about </w:t>
            </w:r>
            <w:proofErr w:type="spellStart"/>
            <w:r w:rsidR="00171693">
              <w:rPr>
                <w:rStyle w:val="normaltextrun"/>
                <w:color w:val="000000"/>
                <w:sz w:val="20"/>
                <w:szCs w:val="20"/>
                <w:shd w:val="clear" w:color="auto" w:fill="FFFFFF"/>
              </w:rPr>
              <w:t>Clery</w:t>
            </w:r>
            <w:proofErr w:type="spellEnd"/>
            <w:r w:rsidR="00171693">
              <w:rPr>
                <w:rStyle w:val="normaltextrun"/>
                <w:color w:val="000000"/>
                <w:sz w:val="20"/>
                <w:szCs w:val="20"/>
                <w:shd w:val="clear" w:color="auto" w:fill="FFFFFF"/>
              </w:rPr>
              <w:t xml:space="preserve"> as well as develop specific policy for GC. The USG has been providing additional training to support administration and leaders to make sure that we are adequately </w:t>
            </w:r>
            <w:r w:rsidR="00C43E93">
              <w:rPr>
                <w:rStyle w:val="normaltextrun"/>
                <w:color w:val="000000"/>
                <w:sz w:val="20"/>
                <w:szCs w:val="20"/>
                <w:shd w:val="clear" w:color="auto" w:fill="FFFFFF"/>
              </w:rPr>
              <w:t xml:space="preserve">training </w:t>
            </w:r>
            <w:r w:rsidR="00171693">
              <w:rPr>
                <w:rStyle w:val="normaltextrun"/>
                <w:color w:val="000000"/>
                <w:sz w:val="20"/>
                <w:szCs w:val="20"/>
                <w:shd w:val="clear" w:color="auto" w:fill="FFFFFF"/>
              </w:rPr>
              <w:t>C</w:t>
            </w:r>
            <w:r w:rsidR="007913CF">
              <w:rPr>
                <w:rStyle w:val="normaltextrun"/>
                <w:color w:val="000000"/>
                <w:sz w:val="20"/>
                <w:szCs w:val="20"/>
                <w:shd w:val="clear" w:color="auto" w:fill="FFFFFF"/>
              </w:rPr>
              <w:t xml:space="preserve">ampus </w:t>
            </w:r>
            <w:r w:rsidR="00171693">
              <w:rPr>
                <w:rStyle w:val="normaltextrun"/>
                <w:color w:val="000000"/>
                <w:sz w:val="20"/>
                <w:szCs w:val="20"/>
                <w:shd w:val="clear" w:color="auto" w:fill="FFFFFF"/>
              </w:rPr>
              <w:t>S</w:t>
            </w:r>
            <w:r w:rsidR="007913CF">
              <w:rPr>
                <w:rStyle w:val="normaltextrun"/>
                <w:color w:val="000000"/>
                <w:sz w:val="20"/>
                <w:szCs w:val="20"/>
                <w:shd w:val="clear" w:color="auto" w:fill="FFFFFF"/>
              </w:rPr>
              <w:t xml:space="preserve">ecurity </w:t>
            </w:r>
            <w:r w:rsidR="00171693">
              <w:rPr>
                <w:rStyle w:val="normaltextrun"/>
                <w:color w:val="000000"/>
                <w:sz w:val="20"/>
                <w:szCs w:val="20"/>
                <w:shd w:val="clear" w:color="auto" w:fill="FFFFFF"/>
              </w:rPr>
              <w:t>A</w:t>
            </w:r>
            <w:r w:rsidR="007913CF">
              <w:rPr>
                <w:rStyle w:val="normaltextrun"/>
                <w:color w:val="000000"/>
                <w:sz w:val="20"/>
                <w:szCs w:val="20"/>
                <w:shd w:val="clear" w:color="auto" w:fill="FFFFFF"/>
              </w:rPr>
              <w:t>uthorities</w:t>
            </w:r>
            <w:r w:rsidR="00171693">
              <w:rPr>
                <w:rStyle w:val="normaltextrun"/>
                <w:color w:val="000000"/>
                <w:sz w:val="20"/>
                <w:szCs w:val="20"/>
                <w:shd w:val="clear" w:color="auto" w:fill="FFFFFF"/>
              </w:rPr>
              <w:t xml:space="preserve"> </w:t>
            </w:r>
            <w:r w:rsidR="00C43E93">
              <w:rPr>
                <w:rStyle w:val="normaltextrun"/>
                <w:color w:val="000000"/>
                <w:sz w:val="20"/>
                <w:szCs w:val="20"/>
                <w:shd w:val="clear" w:color="auto" w:fill="FFFFFF"/>
              </w:rPr>
              <w:t xml:space="preserve">about </w:t>
            </w:r>
            <w:r w:rsidR="00171693">
              <w:rPr>
                <w:rStyle w:val="normaltextrun"/>
                <w:color w:val="000000"/>
                <w:sz w:val="20"/>
                <w:szCs w:val="20"/>
                <w:shd w:val="clear" w:color="auto" w:fill="FFFFFF"/>
              </w:rPr>
              <w:t xml:space="preserve">reporting in accordance with the </w:t>
            </w:r>
            <w:proofErr w:type="spellStart"/>
            <w:r w:rsidR="00171693">
              <w:rPr>
                <w:rStyle w:val="normaltextrun"/>
                <w:color w:val="000000"/>
                <w:sz w:val="20"/>
                <w:szCs w:val="20"/>
                <w:shd w:val="clear" w:color="auto" w:fill="FFFFFF"/>
              </w:rPr>
              <w:t>Clery</w:t>
            </w:r>
            <w:proofErr w:type="spellEnd"/>
            <w:r w:rsidR="00171693">
              <w:rPr>
                <w:rStyle w:val="normaltextrun"/>
                <w:color w:val="000000"/>
                <w:sz w:val="20"/>
                <w:szCs w:val="20"/>
                <w:shd w:val="clear" w:color="auto" w:fill="FFFFFF"/>
              </w:rPr>
              <w:t xml:space="preserve"> Act. </w:t>
            </w:r>
            <w:r w:rsidR="00C43E93">
              <w:rPr>
                <w:rStyle w:val="normaltextrun"/>
                <w:color w:val="000000"/>
                <w:sz w:val="20"/>
                <w:szCs w:val="20"/>
                <w:shd w:val="clear" w:color="auto" w:fill="FFFFFF"/>
              </w:rPr>
              <w:t>This is s</w:t>
            </w:r>
            <w:r w:rsidR="00171693">
              <w:rPr>
                <w:rStyle w:val="normaltextrun"/>
                <w:color w:val="000000"/>
                <w:sz w:val="20"/>
                <w:szCs w:val="20"/>
                <w:shd w:val="clear" w:color="auto" w:fill="FFFFFF"/>
              </w:rPr>
              <w:t>omething that we have not previously done a great jo</w:t>
            </w:r>
            <w:r w:rsidR="00C43E93">
              <w:rPr>
                <w:rStyle w:val="normaltextrun"/>
                <w:color w:val="000000"/>
                <w:sz w:val="20"/>
                <w:szCs w:val="20"/>
                <w:shd w:val="clear" w:color="auto" w:fill="FFFFFF"/>
              </w:rPr>
              <w:t xml:space="preserve">b in the past specifically </w:t>
            </w:r>
            <w:r w:rsidR="00171693">
              <w:rPr>
                <w:rStyle w:val="normaltextrun"/>
                <w:color w:val="000000"/>
                <w:sz w:val="20"/>
                <w:szCs w:val="20"/>
                <w:shd w:val="clear" w:color="auto" w:fill="FFFFFF"/>
              </w:rPr>
              <w:t xml:space="preserve">related to CSA’s, </w:t>
            </w:r>
            <w:proofErr w:type="gramStart"/>
            <w:r w:rsidR="00171693">
              <w:rPr>
                <w:rStyle w:val="normaltextrun"/>
                <w:color w:val="000000"/>
                <w:sz w:val="20"/>
                <w:szCs w:val="20"/>
                <w:shd w:val="clear" w:color="auto" w:fill="FFFFFF"/>
              </w:rPr>
              <w:t>policy</w:t>
            </w:r>
            <w:proofErr w:type="gramEnd"/>
            <w:r w:rsidR="00171693">
              <w:rPr>
                <w:rStyle w:val="normaltextrun"/>
                <w:color w:val="000000"/>
                <w:sz w:val="20"/>
                <w:szCs w:val="20"/>
                <w:shd w:val="clear" w:color="auto" w:fill="FFFFFF"/>
              </w:rPr>
              <w:t xml:space="preserve"> and confidential contacts. Confidential contacts </w:t>
            </w:r>
            <w:r w:rsidR="00C43E93">
              <w:rPr>
                <w:rStyle w:val="normaltextrun"/>
                <w:color w:val="000000"/>
                <w:sz w:val="20"/>
                <w:szCs w:val="20"/>
                <w:shd w:val="clear" w:color="auto" w:fill="FFFFFF"/>
              </w:rPr>
              <w:t>are</w:t>
            </w:r>
            <w:r w:rsidR="00171693">
              <w:rPr>
                <w:rStyle w:val="normaltextrun"/>
                <w:color w:val="000000"/>
                <w:sz w:val="20"/>
                <w:szCs w:val="20"/>
                <w:shd w:val="clear" w:color="auto" w:fill="FFFFFF"/>
              </w:rPr>
              <w:t xml:space="preserve"> people to contact if a person goes missing.</w:t>
            </w:r>
            <w:r w:rsidR="007913CF">
              <w:rPr>
                <w:rStyle w:val="normaltextrun"/>
                <w:color w:val="000000"/>
                <w:sz w:val="20"/>
                <w:szCs w:val="20"/>
                <w:shd w:val="clear" w:color="auto" w:fill="FFFFFF"/>
              </w:rPr>
              <w:t xml:space="preserve"> It is important that our information is easily accessible.</w:t>
            </w:r>
          </w:p>
        </w:tc>
        <w:tc>
          <w:tcPr>
            <w:tcW w:w="3484" w:type="dxa"/>
          </w:tcPr>
          <w:p w14:paraId="65E3F700" w14:textId="7ACDFBD3" w:rsidR="003F4AA3" w:rsidRDefault="007913CF" w:rsidP="009B0966">
            <w:pPr>
              <w:rPr>
                <w:sz w:val="20"/>
                <w:szCs w:val="20"/>
              </w:rPr>
            </w:pPr>
            <w:r>
              <w:rPr>
                <w:sz w:val="20"/>
                <w:szCs w:val="20"/>
              </w:rPr>
              <w:t>In future, as trainings are rolled out, members of this committee can help share information to help make sure that everyone takes part in the trainings that they need.</w:t>
            </w:r>
          </w:p>
        </w:tc>
        <w:tc>
          <w:tcPr>
            <w:tcW w:w="2816" w:type="dxa"/>
          </w:tcPr>
          <w:p w14:paraId="7587B4AE" w14:textId="77777777" w:rsidR="00B53E8C" w:rsidRDefault="00B53E8C" w:rsidP="009B0966">
            <w:pPr>
              <w:rPr>
                <w:sz w:val="20"/>
              </w:rPr>
            </w:pPr>
          </w:p>
        </w:tc>
      </w:tr>
      <w:tr w:rsidR="0087443D" w14:paraId="78335D70" w14:textId="77777777">
        <w:trPr>
          <w:trHeight w:val="503"/>
        </w:trPr>
        <w:tc>
          <w:tcPr>
            <w:tcW w:w="3132" w:type="dxa"/>
            <w:tcBorders>
              <w:left w:val="double" w:sz="4" w:space="0" w:color="auto"/>
            </w:tcBorders>
          </w:tcPr>
          <w:p w14:paraId="3537DF7E" w14:textId="733D471D" w:rsidR="0087443D" w:rsidRDefault="00D40DA4" w:rsidP="00460EB7">
            <w:pPr>
              <w:pStyle w:val="ListParagraph"/>
              <w:numPr>
                <w:ilvl w:val="0"/>
                <w:numId w:val="17"/>
              </w:numPr>
              <w:rPr>
                <w:b/>
                <w:bCs/>
                <w:sz w:val="20"/>
              </w:rPr>
            </w:pPr>
            <w:r>
              <w:rPr>
                <w:b/>
                <w:bCs/>
                <w:sz w:val="20"/>
              </w:rPr>
              <w:t>Development and Faculty Learning Communities</w:t>
            </w:r>
          </w:p>
        </w:tc>
        <w:tc>
          <w:tcPr>
            <w:tcW w:w="4608" w:type="dxa"/>
          </w:tcPr>
          <w:p w14:paraId="3B85B313" w14:textId="7950DE3E" w:rsidR="0087443D" w:rsidRPr="00F00ED2" w:rsidRDefault="00C43E93" w:rsidP="009B0966">
            <w:pPr>
              <w:rPr>
                <w:rStyle w:val="normaltextrun"/>
                <w:color w:val="000000"/>
                <w:sz w:val="20"/>
                <w:szCs w:val="20"/>
                <w:shd w:val="clear" w:color="auto" w:fill="FFFFFF"/>
              </w:rPr>
            </w:pPr>
            <w:r>
              <w:rPr>
                <w:rStyle w:val="normaltextrun"/>
                <w:color w:val="000000"/>
                <w:sz w:val="20"/>
                <w:szCs w:val="20"/>
                <w:shd w:val="clear" w:color="auto" w:fill="FFFFFF"/>
              </w:rPr>
              <w:t>No new discussion on this topic.</w:t>
            </w:r>
          </w:p>
        </w:tc>
        <w:tc>
          <w:tcPr>
            <w:tcW w:w="3484" w:type="dxa"/>
          </w:tcPr>
          <w:p w14:paraId="1333B2A0" w14:textId="77777777" w:rsidR="0087443D" w:rsidRDefault="0087443D" w:rsidP="009B0966">
            <w:pPr>
              <w:rPr>
                <w:sz w:val="20"/>
                <w:szCs w:val="20"/>
              </w:rPr>
            </w:pPr>
          </w:p>
        </w:tc>
        <w:tc>
          <w:tcPr>
            <w:tcW w:w="2816" w:type="dxa"/>
          </w:tcPr>
          <w:p w14:paraId="41586BFB" w14:textId="77777777" w:rsidR="0087443D" w:rsidRDefault="0087443D" w:rsidP="009B0966">
            <w:pPr>
              <w:rPr>
                <w:sz w:val="20"/>
              </w:rPr>
            </w:pPr>
          </w:p>
        </w:tc>
      </w:tr>
      <w:tr w:rsidR="004C69E0" w14:paraId="45372A4C" w14:textId="77777777">
        <w:trPr>
          <w:trHeight w:val="503"/>
        </w:trPr>
        <w:tc>
          <w:tcPr>
            <w:tcW w:w="3132" w:type="dxa"/>
            <w:tcBorders>
              <w:left w:val="double" w:sz="4" w:space="0" w:color="auto"/>
            </w:tcBorders>
          </w:tcPr>
          <w:p w14:paraId="657FA7CE" w14:textId="218FEED0" w:rsidR="004C69E0" w:rsidRDefault="00D40DA4" w:rsidP="00460EB7">
            <w:pPr>
              <w:pStyle w:val="ListParagraph"/>
              <w:numPr>
                <w:ilvl w:val="0"/>
                <w:numId w:val="17"/>
              </w:numPr>
              <w:rPr>
                <w:b/>
                <w:bCs/>
                <w:sz w:val="20"/>
              </w:rPr>
            </w:pPr>
            <w:r>
              <w:rPr>
                <w:b/>
                <w:bCs/>
                <w:sz w:val="20"/>
              </w:rPr>
              <w:t>Updates from APC</w:t>
            </w:r>
          </w:p>
        </w:tc>
        <w:tc>
          <w:tcPr>
            <w:tcW w:w="4608" w:type="dxa"/>
          </w:tcPr>
          <w:p w14:paraId="6D557701" w14:textId="338D4F87" w:rsidR="004C69E0" w:rsidRPr="00F00ED2" w:rsidRDefault="007913CF" w:rsidP="009B0966">
            <w:pPr>
              <w:rPr>
                <w:rStyle w:val="normaltextrun"/>
                <w:color w:val="000000"/>
                <w:sz w:val="20"/>
                <w:szCs w:val="20"/>
                <w:shd w:val="clear" w:color="auto" w:fill="FFFFFF"/>
              </w:rPr>
            </w:pPr>
            <w:r>
              <w:rPr>
                <w:rStyle w:val="normaltextrun"/>
                <w:color w:val="000000"/>
                <w:sz w:val="20"/>
                <w:szCs w:val="20"/>
                <w:shd w:val="clear" w:color="auto" w:fill="FFFFFF"/>
              </w:rPr>
              <w:t>APC is not currently in support of the motion</w:t>
            </w:r>
            <w:r w:rsidR="00C43E93">
              <w:rPr>
                <w:rStyle w:val="normaltextrun"/>
                <w:color w:val="000000"/>
                <w:sz w:val="20"/>
                <w:szCs w:val="20"/>
                <w:shd w:val="clear" w:color="auto" w:fill="FFFFFF"/>
              </w:rPr>
              <w:t>. Linda</w:t>
            </w:r>
            <w:r>
              <w:rPr>
                <w:rStyle w:val="normaltextrun"/>
                <w:color w:val="000000"/>
                <w:sz w:val="20"/>
                <w:szCs w:val="20"/>
                <w:shd w:val="clear" w:color="auto" w:fill="FFFFFF"/>
              </w:rPr>
              <w:t xml:space="preserve"> received good feedback</w:t>
            </w:r>
            <w:r w:rsidR="00C43E93">
              <w:rPr>
                <w:rStyle w:val="normaltextrun"/>
                <w:color w:val="000000"/>
                <w:sz w:val="20"/>
                <w:szCs w:val="20"/>
                <w:shd w:val="clear" w:color="auto" w:fill="FFFFFF"/>
              </w:rPr>
              <w:t xml:space="preserve"> about the proposed statement. The committee considered future</w:t>
            </w:r>
            <w:r>
              <w:rPr>
                <w:rStyle w:val="normaltextrun"/>
                <w:color w:val="000000"/>
                <w:sz w:val="20"/>
                <w:szCs w:val="20"/>
                <w:shd w:val="clear" w:color="auto" w:fill="FFFFFF"/>
              </w:rPr>
              <w:t xml:space="preserve"> coordination with SAPC</w:t>
            </w:r>
            <w:r w:rsidR="00C43E93">
              <w:rPr>
                <w:rStyle w:val="normaltextrun"/>
                <w:color w:val="000000"/>
                <w:sz w:val="20"/>
                <w:szCs w:val="20"/>
                <w:shd w:val="clear" w:color="auto" w:fill="FFFFFF"/>
              </w:rPr>
              <w:t>.</w:t>
            </w:r>
          </w:p>
        </w:tc>
        <w:tc>
          <w:tcPr>
            <w:tcW w:w="3484" w:type="dxa"/>
          </w:tcPr>
          <w:p w14:paraId="02C35428" w14:textId="77777777" w:rsidR="004C69E0" w:rsidRDefault="004C69E0" w:rsidP="009B0966">
            <w:pPr>
              <w:rPr>
                <w:sz w:val="20"/>
                <w:szCs w:val="20"/>
              </w:rPr>
            </w:pPr>
          </w:p>
        </w:tc>
        <w:tc>
          <w:tcPr>
            <w:tcW w:w="2816" w:type="dxa"/>
          </w:tcPr>
          <w:p w14:paraId="1A804080" w14:textId="77777777" w:rsidR="004C69E0" w:rsidRDefault="004C69E0" w:rsidP="009B0966">
            <w:pPr>
              <w:rPr>
                <w:sz w:val="20"/>
              </w:rPr>
            </w:pPr>
          </w:p>
        </w:tc>
      </w:tr>
      <w:tr w:rsidR="00C43E93" w14:paraId="18B75231" w14:textId="77777777">
        <w:trPr>
          <w:trHeight w:val="503"/>
        </w:trPr>
        <w:tc>
          <w:tcPr>
            <w:tcW w:w="3132" w:type="dxa"/>
            <w:tcBorders>
              <w:left w:val="double" w:sz="4" w:space="0" w:color="auto"/>
            </w:tcBorders>
          </w:tcPr>
          <w:p w14:paraId="380D180B" w14:textId="29B7221E" w:rsidR="00C43E93" w:rsidRDefault="00C43E93" w:rsidP="00460EB7">
            <w:pPr>
              <w:pStyle w:val="ListParagraph"/>
              <w:numPr>
                <w:ilvl w:val="0"/>
                <w:numId w:val="17"/>
              </w:numPr>
              <w:rPr>
                <w:b/>
                <w:bCs/>
                <w:sz w:val="20"/>
              </w:rPr>
            </w:pPr>
            <w:r>
              <w:rPr>
                <w:b/>
                <w:bCs/>
                <w:sz w:val="20"/>
              </w:rPr>
              <w:t>Common Syllabus Statement regarding Diversity, Inclusion &amp; Respect</w:t>
            </w:r>
          </w:p>
        </w:tc>
        <w:tc>
          <w:tcPr>
            <w:tcW w:w="4608" w:type="dxa"/>
          </w:tcPr>
          <w:p w14:paraId="5141E998" w14:textId="5D6C3125" w:rsidR="00C43E93" w:rsidRDefault="00C43E93" w:rsidP="009B0966">
            <w:pPr>
              <w:rPr>
                <w:color w:val="000000"/>
                <w:sz w:val="20"/>
                <w:szCs w:val="20"/>
              </w:rPr>
            </w:pPr>
            <w:r>
              <w:rPr>
                <w:rStyle w:val="normaltextrun"/>
                <w:color w:val="000000"/>
                <w:sz w:val="20"/>
                <w:szCs w:val="20"/>
                <w:shd w:val="clear" w:color="auto" w:fill="FFFFFF"/>
              </w:rPr>
              <w:t>As a result of the feedback from APC, the committee discussed alternate statements that might be used as a syllabus statement. The following is the university statement on Diversity and Inclusive Excellence. “</w:t>
            </w:r>
            <w:r w:rsidRPr="00C43E93">
              <w:rPr>
                <w:i/>
                <w:iCs/>
                <w:color w:val="131313"/>
                <w:sz w:val="20"/>
                <w:szCs w:val="20"/>
                <w:shd w:val="clear" w:color="auto" w:fill="FFFFFF"/>
              </w:rPr>
              <w:t xml:space="preserve">We foster a sense of belonging within a campus community that values diversity of intellectual thought, </w:t>
            </w:r>
            <w:proofErr w:type="gramStart"/>
            <w:r w:rsidRPr="00C43E93">
              <w:rPr>
                <w:i/>
                <w:iCs/>
                <w:color w:val="131313"/>
                <w:sz w:val="20"/>
                <w:szCs w:val="20"/>
                <w:shd w:val="clear" w:color="auto" w:fill="FFFFFF"/>
              </w:rPr>
              <w:t>experiences</w:t>
            </w:r>
            <w:proofErr w:type="gramEnd"/>
            <w:r w:rsidRPr="00C43E93">
              <w:rPr>
                <w:i/>
                <w:iCs/>
                <w:color w:val="131313"/>
                <w:sz w:val="20"/>
                <w:szCs w:val="20"/>
                <w:shd w:val="clear" w:color="auto" w:fill="FFFFFF"/>
              </w:rPr>
              <w:t xml:space="preserve"> and identifications. Georgia College faculty, staff, and students intentionally embrace inclusivity to advance excellence through diversity</w:t>
            </w:r>
            <w:r w:rsidRPr="00C43E93">
              <w:rPr>
                <w:color w:val="131313"/>
                <w:sz w:val="20"/>
                <w:szCs w:val="20"/>
                <w:shd w:val="clear" w:color="auto" w:fill="FFFFFF"/>
              </w:rPr>
              <w:t>.</w:t>
            </w:r>
            <w:r>
              <w:rPr>
                <w:color w:val="131313"/>
                <w:sz w:val="20"/>
                <w:szCs w:val="20"/>
                <w:shd w:val="clear" w:color="auto" w:fill="FFFFFF"/>
              </w:rPr>
              <w:t>” The committee discussed adding a statement, similar to other syllabus statements, that provide students with information about the Office of Inclusive Excellence such as “</w:t>
            </w:r>
            <w:r w:rsidRPr="00C43E93">
              <w:rPr>
                <w:i/>
                <w:iCs/>
                <w:color w:val="000000"/>
                <w:sz w:val="20"/>
                <w:szCs w:val="20"/>
              </w:rPr>
              <w:t>For additional information</w:t>
            </w:r>
            <w:r w:rsidRPr="00C43E93">
              <w:rPr>
                <w:i/>
                <w:iCs/>
                <w:color w:val="000000"/>
                <w:sz w:val="20"/>
                <w:szCs w:val="20"/>
              </w:rPr>
              <w:t xml:space="preserve"> and support</w:t>
            </w:r>
            <w:r w:rsidRPr="00C43E93">
              <w:rPr>
                <w:i/>
                <w:iCs/>
                <w:color w:val="000000"/>
                <w:sz w:val="20"/>
                <w:szCs w:val="20"/>
              </w:rPr>
              <w:t xml:space="preserve">, we recommend that you contact the </w:t>
            </w:r>
            <w:r w:rsidRPr="00C43E93">
              <w:rPr>
                <w:i/>
                <w:iCs/>
                <w:color w:val="000000"/>
                <w:sz w:val="20"/>
                <w:szCs w:val="20"/>
              </w:rPr>
              <w:t>Office of Inclusive Excellence</w:t>
            </w:r>
            <w:r w:rsidRPr="00C43E93">
              <w:rPr>
                <w:i/>
                <w:iCs/>
                <w:color w:val="000000"/>
                <w:sz w:val="20"/>
                <w:szCs w:val="20"/>
              </w:rPr>
              <w:t xml:space="preserve"> located in </w:t>
            </w:r>
            <w:r w:rsidRPr="00C43E93">
              <w:rPr>
                <w:i/>
                <w:iCs/>
                <w:color w:val="000000"/>
                <w:sz w:val="20"/>
                <w:szCs w:val="20"/>
              </w:rPr>
              <w:t>108 Parks Hall</w:t>
            </w:r>
            <w:r w:rsidRPr="00C43E93">
              <w:rPr>
                <w:i/>
                <w:iCs/>
                <w:color w:val="000000"/>
                <w:sz w:val="20"/>
                <w:szCs w:val="20"/>
              </w:rPr>
              <w:t xml:space="preserve"> at 478-445-</w:t>
            </w:r>
            <w:r w:rsidRPr="00C43E93">
              <w:rPr>
                <w:i/>
                <w:iCs/>
                <w:color w:val="000000"/>
                <w:sz w:val="20"/>
                <w:szCs w:val="20"/>
              </w:rPr>
              <w:t xml:space="preserve">4233 or </w:t>
            </w:r>
            <w:hyperlink r:id="rId10" w:history="1">
              <w:r w:rsidRPr="00C43E93">
                <w:rPr>
                  <w:rStyle w:val="Hyperlink"/>
                  <w:i/>
                  <w:iCs/>
                  <w:sz w:val="20"/>
                  <w:szCs w:val="20"/>
                </w:rPr>
                <w:t>oic@gcsu.edu</w:t>
              </w:r>
            </w:hyperlink>
            <w:r>
              <w:rPr>
                <w:color w:val="000000"/>
                <w:sz w:val="20"/>
                <w:szCs w:val="20"/>
              </w:rPr>
              <w:t>”</w:t>
            </w:r>
            <w:r w:rsidRPr="00C43E93">
              <w:rPr>
                <w:color w:val="000000"/>
                <w:sz w:val="20"/>
                <w:szCs w:val="20"/>
              </w:rPr>
              <w:t>.</w:t>
            </w:r>
          </w:p>
          <w:p w14:paraId="69603D87" w14:textId="060ABB3C" w:rsidR="00C43E93" w:rsidRDefault="00C43E93" w:rsidP="009B0966">
            <w:pPr>
              <w:rPr>
                <w:rStyle w:val="normaltextrun"/>
                <w:color w:val="000000"/>
                <w:sz w:val="20"/>
                <w:szCs w:val="20"/>
                <w:shd w:val="clear" w:color="auto" w:fill="FFFFFF"/>
              </w:rPr>
            </w:pPr>
            <w:r>
              <w:rPr>
                <w:rStyle w:val="normaltextrun"/>
                <w:color w:val="000000"/>
                <w:sz w:val="20"/>
                <w:szCs w:val="20"/>
                <w:shd w:val="clear" w:color="auto" w:fill="FFFFFF"/>
              </w:rPr>
              <w:t>It is the hope of the committee to bring a revised statement to both APC and SAPC by the January 6</w:t>
            </w:r>
            <w:r w:rsidRPr="00C43E93">
              <w:rPr>
                <w:rStyle w:val="normaltextrun"/>
                <w:color w:val="000000"/>
                <w:sz w:val="20"/>
                <w:szCs w:val="20"/>
                <w:shd w:val="clear" w:color="auto" w:fill="FFFFFF"/>
                <w:vertAlign w:val="superscript"/>
              </w:rPr>
              <w:t>th</w:t>
            </w:r>
            <w:r>
              <w:rPr>
                <w:rStyle w:val="normaltextrun"/>
                <w:color w:val="000000"/>
                <w:sz w:val="20"/>
                <w:szCs w:val="20"/>
                <w:shd w:val="clear" w:color="auto" w:fill="FFFFFF"/>
              </w:rPr>
              <w:t xml:space="preserve"> meeting.</w:t>
            </w:r>
          </w:p>
        </w:tc>
        <w:tc>
          <w:tcPr>
            <w:tcW w:w="3484" w:type="dxa"/>
          </w:tcPr>
          <w:p w14:paraId="2C255496" w14:textId="03A34B23" w:rsidR="00C43E93" w:rsidRDefault="00C43E93" w:rsidP="009B0966">
            <w:pPr>
              <w:rPr>
                <w:sz w:val="20"/>
                <w:szCs w:val="20"/>
              </w:rPr>
            </w:pPr>
            <w:r>
              <w:rPr>
                <w:sz w:val="20"/>
                <w:szCs w:val="20"/>
              </w:rPr>
              <w:t>Linda will start a document for the committee to comment on leading up to the January 6</w:t>
            </w:r>
            <w:r w:rsidRPr="00C43E93">
              <w:rPr>
                <w:sz w:val="20"/>
                <w:szCs w:val="20"/>
                <w:vertAlign w:val="superscript"/>
              </w:rPr>
              <w:t>th</w:t>
            </w:r>
            <w:r>
              <w:rPr>
                <w:sz w:val="20"/>
                <w:szCs w:val="20"/>
              </w:rPr>
              <w:t xml:space="preserve"> meeting.</w:t>
            </w:r>
          </w:p>
        </w:tc>
        <w:tc>
          <w:tcPr>
            <w:tcW w:w="2816" w:type="dxa"/>
          </w:tcPr>
          <w:p w14:paraId="2F2AD197" w14:textId="77777777" w:rsidR="00C43E93" w:rsidRDefault="00C43E93" w:rsidP="009B0966">
            <w:pPr>
              <w:rPr>
                <w:sz w:val="20"/>
              </w:rPr>
            </w:pPr>
          </w:p>
        </w:tc>
      </w:tr>
      <w:tr w:rsidR="004A6A23" w:rsidRPr="008B1877" w14:paraId="5A71E1D0" w14:textId="77777777">
        <w:trPr>
          <w:trHeight w:val="530"/>
        </w:trPr>
        <w:tc>
          <w:tcPr>
            <w:tcW w:w="3132" w:type="dxa"/>
            <w:tcBorders>
              <w:left w:val="double" w:sz="4" w:space="0" w:color="auto"/>
            </w:tcBorders>
          </w:tcPr>
          <w:p w14:paraId="1B8AEAA4" w14:textId="77777777" w:rsidR="004A6A23" w:rsidRPr="008B1877" w:rsidRDefault="004A6A23" w:rsidP="004A6A23">
            <w:pPr>
              <w:rPr>
                <w:b/>
                <w:bCs/>
                <w:sz w:val="20"/>
              </w:rPr>
            </w:pPr>
            <w:r w:rsidRPr="008B1877">
              <w:rPr>
                <w:b/>
                <w:bCs/>
                <w:sz w:val="20"/>
              </w:rPr>
              <w:lastRenderedPageBreak/>
              <w:t>V.  New Business</w:t>
            </w:r>
          </w:p>
          <w:p w14:paraId="3B584AC7" w14:textId="77777777" w:rsidR="004A6A23" w:rsidRDefault="004A6A23" w:rsidP="004A6A23">
            <w:pPr>
              <w:pStyle w:val="Heading1"/>
              <w:rPr>
                <w:b w:val="0"/>
                <w:bCs w:val="0"/>
                <w:sz w:val="20"/>
              </w:rPr>
            </w:pPr>
            <w:r w:rsidRPr="008B1877">
              <w:rPr>
                <w:b w:val="0"/>
                <w:bCs w:val="0"/>
                <w:sz w:val="20"/>
              </w:rPr>
              <w:t>Actions/Recommendations</w:t>
            </w:r>
          </w:p>
          <w:p w14:paraId="45398CC9" w14:textId="77777777" w:rsidR="005E16FB" w:rsidRPr="005E16FB" w:rsidRDefault="005E16FB" w:rsidP="005E16FB"/>
        </w:tc>
        <w:tc>
          <w:tcPr>
            <w:tcW w:w="4608" w:type="dxa"/>
          </w:tcPr>
          <w:p w14:paraId="4BDAC25A" w14:textId="77777777" w:rsidR="004A6A23" w:rsidRPr="008B1877" w:rsidRDefault="004A6A23">
            <w:pPr>
              <w:rPr>
                <w:sz w:val="20"/>
                <w:szCs w:val="20"/>
              </w:rPr>
            </w:pPr>
          </w:p>
        </w:tc>
        <w:tc>
          <w:tcPr>
            <w:tcW w:w="3484" w:type="dxa"/>
          </w:tcPr>
          <w:p w14:paraId="225ECD8A" w14:textId="77777777" w:rsidR="004A6A23" w:rsidRPr="008B1877" w:rsidRDefault="004A6A23" w:rsidP="008B1877">
            <w:pPr>
              <w:rPr>
                <w:sz w:val="20"/>
              </w:rPr>
            </w:pPr>
          </w:p>
        </w:tc>
        <w:tc>
          <w:tcPr>
            <w:tcW w:w="2816" w:type="dxa"/>
          </w:tcPr>
          <w:p w14:paraId="29FFEE9E" w14:textId="77777777" w:rsidR="004A6A23" w:rsidRPr="008B1877" w:rsidRDefault="004A6A23">
            <w:pPr>
              <w:rPr>
                <w:sz w:val="20"/>
              </w:rPr>
            </w:pPr>
          </w:p>
        </w:tc>
      </w:tr>
      <w:tr w:rsidR="004C69E0" w:rsidRPr="008B1877" w14:paraId="09F11F91" w14:textId="77777777">
        <w:trPr>
          <w:trHeight w:val="530"/>
        </w:trPr>
        <w:tc>
          <w:tcPr>
            <w:tcW w:w="3132" w:type="dxa"/>
            <w:tcBorders>
              <w:left w:val="double" w:sz="4" w:space="0" w:color="auto"/>
            </w:tcBorders>
          </w:tcPr>
          <w:p w14:paraId="6B80E276" w14:textId="0EDFC5D5" w:rsidR="004C69E0" w:rsidRDefault="007913CF" w:rsidP="002827F2">
            <w:pPr>
              <w:pStyle w:val="ListParagraph"/>
              <w:numPr>
                <w:ilvl w:val="0"/>
                <w:numId w:val="18"/>
              </w:numPr>
              <w:rPr>
                <w:b/>
                <w:bCs/>
                <w:sz w:val="20"/>
              </w:rPr>
            </w:pPr>
            <w:r>
              <w:rPr>
                <w:b/>
                <w:bCs/>
                <w:sz w:val="20"/>
              </w:rPr>
              <w:t>Bias Response</w:t>
            </w:r>
          </w:p>
        </w:tc>
        <w:tc>
          <w:tcPr>
            <w:tcW w:w="4608" w:type="dxa"/>
          </w:tcPr>
          <w:p w14:paraId="4A7CBC08" w14:textId="510F5AEA" w:rsidR="007913CF" w:rsidRPr="0087443D" w:rsidRDefault="007913CF">
            <w:pPr>
              <w:rPr>
                <w:rStyle w:val="normaltextrun"/>
                <w:color w:val="000000"/>
                <w:sz w:val="20"/>
                <w:szCs w:val="20"/>
                <w:shd w:val="clear" w:color="auto" w:fill="FFFFFF"/>
              </w:rPr>
            </w:pPr>
            <w:r>
              <w:rPr>
                <w:rStyle w:val="normaltextrun"/>
                <w:color w:val="000000"/>
                <w:sz w:val="20"/>
                <w:szCs w:val="20"/>
                <w:shd w:val="clear" w:color="auto" w:fill="FFFFFF"/>
              </w:rPr>
              <w:t xml:space="preserve">Jennifer Graham updated the group about meetings that are happening regarding the development of bias response at Georgia College. Georgia College has policy related to disciplinary processes for students and employees who has done harm. However, we don’t have policy and procedures for when an incident </w:t>
            </w:r>
            <w:proofErr w:type="gramStart"/>
            <w:r>
              <w:rPr>
                <w:rStyle w:val="normaltextrun"/>
                <w:color w:val="000000"/>
                <w:sz w:val="20"/>
                <w:szCs w:val="20"/>
                <w:shd w:val="clear" w:color="auto" w:fill="FFFFFF"/>
              </w:rPr>
              <w:t>happens</w:t>
            </w:r>
            <w:proofErr w:type="gramEnd"/>
            <w:r>
              <w:rPr>
                <w:rStyle w:val="normaltextrun"/>
                <w:color w:val="000000"/>
                <w:sz w:val="20"/>
                <w:szCs w:val="20"/>
                <w:shd w:val="clear" w:color="auto" w:fill="FFFFFF"/>
              </w:rPr>
              <w:t xml:space="preserve"> and the perpetrator is unknown</w:t>
            </w:r>
            <w:r w:rsidR="00C43E93">
              <w:rPr>
                <w:rStyle w:val="normaltextrun"/>
                <w:color w:val="000000"/>
                <w:sz w:val="20"/>
                <w:szCs w:val="20"/>
                <w:shd w:val="clear" w:color="auto" w:fill="FFFFFF"/>
              </w:rPr>
              <w:t>. Additionally, we don’t have policy</w:t>
            </w:r>
            <w:r>
              <w:rPr>
                <w:rStyle w:val="normaltextrun"/>
                <w:color w:val="000000"/>
                <w:sz w:val="20"/>
                <w:szCs w:val="20"/>
                <w:shd w:val="clear" w:color="auto" w:fill="FFFFFF"/>
              </w:rPr>
              <w:t xml:space="preserve"> to support those who have been harmed (whether the perpetrator is known or unknown). This group is also looking at the reporting procedures for individuals to report bias incidents. </w:t>
            </w:r>
            <w:r w:rsidR="00C43E93">
              <w:rPr>
                <w:rStyle w:val="normaltextrun"/>
                <w:color w:val="000000"/>
                <w:sz w:val="20"/>
                <w:szCs w:val="20"/>
                <w:shd w:val="clear" w:color="auto" w:fill="FFFFFF"/>
              </w:rPr>
              <w:t>This is all specifically related to i</w:t>
            </w:r>
            <w:r>
              <w:rPr>
                <w:rStyle w:val="normaltextrun"/>
                <w:color w:val="000000"/>
                <w:sz w:val="20"/>
                <w:szCs w:val="20"/>
                <w:shd w:val="clear" w:color="auto" w:fill="FFFFFF"/>
              </w:rPr>
              <w:t xml:space="preserve">ncidents that involve protected classes. Legal, HR, Office of Inclusive Excellence, </w:t>
            </w:r>
            <w:r w:rsidR="00C43E93">
              <w:rPr>
                <w:rStyle w:val="normaltextrun"/>
                <w:color w:val="000000"/>
                <w:sz w:val="20"/>
                <w:szCs w:val="20"/>
                <w:shd w:val="clear" w:color="auto" w:fill="FFFFFF"/>
              </w:rPr>
              <w:t xml:space="preserve">and </w:t>
            </w:r>
            <w:r>
              <w:rPr>
                <w:rStyle w:val="normaltextrun"/>
                <w:color w:val="000000"/>
                <w:sz w:val="20"/>
                <w:szCs w:val="20"/>
                <w:shd w:val="clear" w:color="auto" w:fill="FFFFFF"/>
              </w:rPr>
              <w:t>Dean of Students</w:t>
            </w:r>
            <w:r w:rsidR="00C43E93">
              <w:rPr>
                <w:rStyle w:val="normaltextrun"/>
                <w:color w:val="000000"/>
                <w:sz w:val="20"/>
                <w:szCs w:val="20"/>
                <w:shd w:val="clear" w:color="auto" w:fill="FFFFFF"/>
              </w:rPr>
              <w:t xml:space="preserve"> are all involved in this process</w:t>
            </w:r>
            <w:r>
              <w:rPr>
                <w:rStyle w:val="normaltextrun"/>
                <w:color w:val="000000"/>
                <w:sz w:val="20"/>
                <w:szCs w:val="20"/>
                <w:shd w:val="clear" w:color="auto" w:fill="FFFFFF"/>
              </w:rPr>
              <w:t xml:space="preserve">. In the future </w:t>
            </w:r>
            <w:r w:rsidR="00C43E93">
              <w:rPr>
                <w:rStyle w:val="normaltextrun"/>
                <w:color w:val="000000"/>
                <w:sz w:val="20"/>
                <w:szCs w:val="20"/>
                <w:shd w:val="clear" w:color="auto" w:fill="FFFFFF"/>
              </w:rPr>
              <w:t xml:space="preserve">this group </w:t>
            </w:r>
            <w:r>
              <w:rPr>
                <w:rStyle w:val="normaltextrun"/>
                <w:color w:val="000000"/>
                <w:sz w:val="20"/>
                <w:szCs w:val="20"/>
                <w:shd w:val="clear" w:color="auto" w:fill="FFFFFF"/>
              </w:rPr>
              <w:t>may also include Academic Affairs and Public Safety.</w:t>
            </w:r>
            <w:r>
              <w:rPr>
                <w:rStyle w:val="normaltextrun"/>
                <w:color w:val="000000"/>
                <w:sz w:val="20"/>
                <w:szCs w:val="20"/>
                <w:shd w:val="clear" w:color="auto" w:fill="FFFFFF"/>
              </w:rPr>
              <w:t xml:space="preserve"> </w:t>
            </w:r>
            <w:r w:rsidR="00C43E93">
              <w:rPr>
                <w:rStyle w:val="normaltextrun"/>
                <w:color w:val="000000"/>
                <w:sz w:val="20"/>
                <w:szCs w:val="20"/>
                <w:shd w:val="clear" w:color="auto" w:fill="FFFFFF"/>
              </w:rPr>
              <w:t>They are n</w:t>
            </w:r>
            <w:r>
              <w:rPr>
                <w:rStyle w:val="normaltextrun"/>
                <w:color w:val="000000"/>
                <w:sz w:val="20"/>
                <w:szCs w:val="20"/>
                <w:shd w:val="clear" w:color="auto" w:fill="FFFFFF"/>
              </w:rPr>
              <w:t xml:space="preserve">ot doing investigations and adjudication. </w:t>
            </w:r>
            <w:r w:rsidR="00C43E93">
              <w:rPr>
                <w:rStyle w:val="normaltextrun"/>
                <w:color w:val="000000"/>
                <w:sz w:val="20"/>
                <w:szCs w:val="20"/>
                <w:shd w:val="clear" w:color="auto" w:fill="FFFFFF"/>
              </w:rPr>
              <w:t>They are f</w:t>
            </w:r>
            <w:r>
              <w:rPr>
                <w:rStyle w:val="normaltextrun"/>
                <w:color w:val="000000"/>
                <w:sz w:val="20"/>
                <w:szCs w:val="20"/>
                <w:shd w:val="clear" w:color="auto" w:fill="FFFFFF"/>
              </w:rPr>
              <w:t xml:space="preserve">ocusing more on transparency, </w:t>
            </w:r>
            <w:proofErr w:type="gramStart"/>
            <w:r>
              <w:rPr>
                <w:rStyle w:val="normaltextrun"/>
                <w:color w:val="000000"/>
                <w:sz w:val="20"/>
                <w:szCs w:val="20"/>
                <w:shd w:val="clear" w:color="auto" w:fill="FFFFFF"/>
              </w:rPr>
              <w:t>education</w:t>
            </w:r>
            <w:proofErr w:type="gramEnd"/>
            <w:r>
              <w:rPr>
                <w:rStyle w:val="normaltextrun"/>
                <w:color w:val="000000"/>
                <w:sz w:val="20"/>
                <w:szCs w:val="20"/>
                <w:shd w:val="clear" w:color="auto" w:fill="FFFFFF"/>
              </w:rPr>
              <w:t xml:space="preserve"> and support.</w:t>
            </w:r>
          </w:p>
        </w:tc>
        <w:tc>
          <w:tcPr>
            <w:tcW w:w="3484" w:type="dxa"/>
          </w:tcPr>
          <w:p w14:paraId="2E465FCA" w14:textId="77777777" w:rsidR="004C69E0" w:rsidRPr="008B1877" w:rsidRDefault="004C69E0" w:rsidP="008B1877">
            <w:pPr>
              <w:rPr>
                <w:sz w:val="20"/>
              </w:rPr>
            </w:pPr>
          </w:p>
        </w:tc>
        <w:tc>
          <w:tcPr>
            <w:tcW w:w="2816" w:type="dxa"/>
          </w:tcPr>
          <w:p w14:paraId="5CD59CE7" w14:textId="77777777" w:rsidR="004C69E0" w:rsidRDefault="004C69E0">
            <w:pPr>
              <w:rPr>
                <w:sz w:val="20"/>
              </w:rPr>
            </w:pPr>
          </w:p>
        </w:tc>
      </w:tr>
      <w:tr w:rsidR="003F4AA3" w:rsidRPr="008B1877" w14:paraId="418C2041" w14:textId="77777777">
        <w:trPr>
          <w:trHeight w:val="530"/>
        </w:trPr>
        <w:tc>
          <w:tcPr>
            <w:tcW w:w="3132" w:type="dxa"/>
            <w:tcBorders>
              <w:left w:val="double" w:sz="4" w:space="0" w:color="auto"/>
            </w:tcBorders>
          </w:tcPr>
          <w:p w14:paraId="1BAFBBE5" w14:textId="77777777"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3FC80BA5" w14:textId="77777777" w:rsidR="003F4AA3" w:rsidRPr="008B1877" w:rsidRDefault="003F4AA3">
            <w:pPr>
              <w:rPr>
                <w:sz w:val="20"/>
              </w:rPr>
            </w:pPr>
          </w:p>
        </w:tc>
        <w:tc>
          <w:tcPr>
            <w:tcW w:w="4608" w:type="dxa"/>
          </w:tcPr>
          <w:p w14:paraId="38E4A68D" w14:textId="02D2213D" w:rsidR="003F4AA3" w:rsidRDefault="006D251B">
            <w:pPr>
              <w:rPr>
                <w:sz w:val="20"/>
                <w:szCs w:val="20"/>
              </w:rPr>
            </w:pPr>
            <w:r>
              <w:rPr>
                <w:sz w:val="20"/>
                <w:szCs w:val="20"/>
              </w:rPr>
              <w:t xml:space="preserve">Friday </w:t>
            </w:r>
            <w:r w:rsidR="00D40DA4">
              <w:rPr>
                <w:sz w:val="20"/>
                <w:szCs w:val="20"/>
              </w:rPr>
              <w:t>January 6</w:t>
            </w:r>
            <w:r>
              <w:rPr>
                <w:sz w:val="20"/>
                <w:szCs w:val="20"/>
              </w:rPr>
              <w:t>, 202</w:t>
            </w:r>
            <w:r w:rsidR="00D40DA4">
              <w:rPr>
                <w:sz w:val="20"/>
                <w:szCs w:val="20"/>
              </w:rPr>
              <w:t>3</w:t>
            </w:r>
            <w:r>
              <w:rPr>
                <w:sz w:val="20"/>
                <w:szCs w:val="20"/>
              </w:rPr>
              <w:t>, 2pm</w:t>
            </w:r>
          </w:p>
          <w:p w14:paraId="78738F68" w14:textId="1AF01535" w:rsidR="003A3ED0" w:rsidRPr="008B1877" w:rsidRDefault="003A3ED0">
            <w:pPr>
              <w:rPr>
                <w:sz w:val="20"/>
                <w:szCs w:val="20"/>
              </w:rPr>
            </w:pPr>
            <w:r>
              <w:rPr>
                <w:sz w:val="20"/>
                <w:szCs w:val="20"/>
              </w:rPr>
              <w:t>Parks 108C (OIE Conference Room)</w:t>
            </w:r>
          </w:p>
        </w:tc>
        <w:tc>
          <w:tcPr>
            <w:tcW w:w="3484" w:type="dxa"/>
          </w:tcPr>
          <w:p w14:paraId="04517A27" w14:textId="77777777" w:rsidR="003F4AA3" w:rsidRPr="008B1877" w:rsidRDefault="003F4AA3">
            <w:pPr>
              <w:rPr>
                <w:sz w:val="20"/>
              </w:rPr>
            </w:pPr>
          </w:p>
        </w:tc>
        <w:tc>
          <w:tcPr>
            <w:tcW w:w="2816" w:type="dxa"/>
          </w:tcPr>
          <w:p w14:paraId="44C7D6E6" w14:textId="3C740047" w:rsidR="003F4AA3" w:rsidRPr="008B1877" w:rsidRDefault="003F4AA3">
            <w:pPr>
              <w:rPr>
                <w:sz w:val="20"/>
              </w:rPr>
            </w:pPr>
          </w:p>
        </w:tc>
      </w:tr>
      <w:tr w:rsidR="003F4AA3" w:rsidRPr="008B1877" w14:paraId="07B87BDE" w14:textId="77777777">
        <w:trPr>
          <w:trHeight w:val="548"/>
        </w:trPr>
        <w:tc>
          <w:tcPr>
            <w:tcW w:w="3132" w:type="dxa"/>
            <w:tcBorders>
              <w:left w:val="double" w:sz="4" w:space="0" w:color="auto"/>
            </w:tcBorders>
          </w:tcPr>
          <w:p w14:paraId="37BE2A44"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15684594" w14:textId="77777777" w:rsidR="003F4AA3" w:rsidRPr="008B1877" w:rsidRDefault="003F4AA3">
            <w:pPr>
              <w:rPr>
                <w:sz w:val="20"/>
              </w:rPr>
            </w:pPr>
          </w:p>
        </w:tc>
        <w:tc>
          <w:tcPr>
            <w:tcW w:w="4608" w:type="dxa"/>
          </w:tcPr>
          <w:p w14:paraId="5C41EE32" w14:textId="77777777" w:rsidR="003F4AA3" w:rsidRPr="008B1877" w:rsidRDefault="003F4AA3" w:rsidP="008B1877">
            <w:pPr>
              <w:rPr>
                <w:sz w:val="20"/>
              </w:rPr>
            </w:pPr>
          </w:p>
        </w:tc>
        <w:tc>
          <w:tcPr>
            <w:tcW w:w="3484" w:type="dxa"/>
          </w:tcPr>
          <w:p w14:paraId="685BCD2D" w14:textId="464FEE9A" w:rsidR="003F4AA3" w:rsidRPr="008B1877" w:rsidRDefault="00EC490A">
            <w:pPr>
              <w:rPr>
                <w:sz w:val="20"/>
              </w:rPr>
            </w:pPr>
            <w:r>
              <w:rPr>
                <w:sz w:val="20"/>
              </w:rPr>
              <w:t xml:space="preserve">Adjourned at </w:t>
            </w:r>
            <w:r w:rsidRPr="00C43E93">
              <w:rPr>
                <w:sz w:val="20"/>
              </w:rPr>
              <w:t>3:</w:t>
            </w:r>
            <w:r w:rsidR="00C43E93" w:rsidRPr="00C43E93">
              <w:rPr>
                <w:sz w:val="20"/>
              </w:rPr>
              <w:t>13</w:t>
            </w:r>
            <w:r w:rsidR="00A75E24" w:rsidRPr="00C43E93">
              <w:rPr>
                <w:sz w:val="20"/>
              </w:rPr>
              <w:t>pm</w:t>
            </w:r>
          </w:p>
        </w:tc>
        <w:tc>
          <w:tcPr>
            <w:tcW w:w="2816" w:type="dxa"/>
          </w:tcPr>
          <w:p w14:paraId="24DB2F76" w14:textId="6198B5FF" w:rsidR="003F4AA3" w:rsidRPr="008B1877" w:rsidRDefault="003F4AA3">
            <w:pPr>
              <w:rPr>
                <w:sz w:val="20"/>
              </w:rPr>
            </w:pPr>
          </w:p>
        </w:tc>
      </w:tr>
    </w:tbl>
    <w:p w14:paraId="4B749764" w14:textId="77777777" w:rsidR="00973FD5" w:rsidRPr="008B1877" w:rsidRDefault="008B1877" w:rsidP="008B1877">
      <w:pPr>
        <w:tabs>
          <w:tab w:val="left" w:pos="8500"/>
        </w:tabs>
        <w:rPr>
          <w:sz w:val="20"/>
        </w:rPr>
      </w:pPr>
      <w:r w:rsidRPr="008B1877">
        <w:rPr>
          <w:sz w:val="20"/>
        </w:rPr>
        <w:tab/>
      </w:r>
    </w:p>
    <w:p w14:paraId="52E0A374"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EEB87F6" w14:textId="77777777" w:rsidR="008B1877" w:rsidRPr="00CB2506" w:rsidRDefault="0014666D">
      <w:pPr>
        <w:rPr>
          <w:sz w:val="20"/>
          <w:szCs w:val="20"/>
        </w:rPr>
      </w:pPr>
      <w:proofErr w:type="gramStart"/>
      <w:r w:rsidRPr="00CB2506">
        <w:rPr>
          <w:sz w:val="20"/>
          <w:szCs w:val="20"/>
        </w:rPr>
        <w:t>First;</w:t>
      </w:r>
      <w:proofErr w:type="gramEnd"/>
      <w:r w:rsidRPr="00CB2506">
        <w:rPr>
          <w:sz w:val="20"/>
          <w:szCs w:val="20"/>
        </w:rPr>
        <w:t xml:space="preserve">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7CCBB4A4"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2DDDF456" w14:textId="77777777" w:rsidR="008B1877" w:rsidRDefault="008B1877">
      <w:pPr>
        <w:rPr>
          <w:sz w:val="20"/>
        </w:rPr>
      </w:pPr>
    </w:p>
    <w:p w14:paraId="36F34B5A" w14:textId="77777777" w:rsidR="008B1877" w:rsidRDefault="008B1877">
      <w:pPr>
        <w:rPr>
          <w:sz w:val="20"/>
        </w:rPr>
      </w:pPr>
    </w:p>
    <w:p w14:paraId="2E9E99CE" w14:textId="77777777" w:rsidR="008B1877" w:rsidRDefault="008B1877">
      <w:pPr>
        <w:rPr>
          <w:sz w:val="20"/>
        </w:rPr>
      </w:pPr>
    </w:p>
    <w:p w14:paraId="157F5313" w14:textId="77777777" w:rsidR="008B1877" w:rsidRDefault="008B1877">
      <w:pPr>
        <w:rPr>
          <w:sz w:val="20"/>
        </w:rPr>
      </w:pPr>
    </w:p>
    <w:p w14:paraId="50A2AE35"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0C020AD6"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45667694" w14:textId="77777777" w:rsidR="00973FD5" w:rsidRPr="001E511A" w:rsidRDefault="00FB6DF7">
      <w:pPr>
        <w:rPr>
          <w:color w:val="FF0000"/>
          <w:sz w:val="20"/>
        </w:rPr>
      </w:pPr>
      <w:r>
        <w:rPr>
          <w:b/>
          <w:bCs/>
        </w:rPr>
        <w:t>Guidance</w:t>
      </w:r>
      <w:r w:rsidR="00973FD5" w:rsidRPr="008B1877">
        <w:rPr>
          <w:sz w:val="20"/>
        </w:rPr>
        <w:br w:type="page"/>
      </w:r>
    </w:p>
    <w:p w14:paraId="06DFE682" w14:textId="48D79CB8"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BA2BDB">
        <w:rPr>
          <w:b/>
          <w:bCs/>
          <w:smallCaps/>
          <w:sz w:val="28"/>
          <w:szCs w:val="28"/>
        </w:rPr>
        <w:t xml:space="preserve">DEIPC </w:t>
      </w:r>
    </w:p>
    <w:p w14:paraId="569ABB6D" w14:textId="1F622994"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BA2BDB">
        <w:rPr>
          <w:b/>
          <w:bCs/>
          <w:smallCaps/>
          <w:sz w:val="28"/>
          <w:szCs w:val="28"/>
        </w:rPr>
        <w:t xml:space="preserve">Linda Bradley, Trey Welborn, </w:t>
      </w:r>
      <w:r w:rsidR="006D251B">
        <w:rPr>
          <w:b/>
          <w:bCs/>
          <w:smallCaps/>
          <w:sz w:val="28"/>
          <w:szCs w:val="28"/>
        </w:rPr>
        <w:t>Liz Speelman</w:t>
      </w:r>
    </w:p>
    <w:p w14:paraId="09153944" w14:textId="08432889"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BA2BDB">
        <w:rPr>
          <w:b/>
          <w:bCs/>
          <w:smallCaps/>
          <w:sz w:val="28"/>
          <w:szCs w:val="28"/>
          <w:u w:val="single"/>
        </w:rPr>
        <w:t>2022-2023</w:t>
      </w:r>
    </w:p>
    <w:p w14:paraId="0E429210" w14:textId="77777777" w:rsidR="00171EE3" w:rsidRPr="00B11C50" w:rsidRDefault="00171EE3">
      <w:pPr>
        <w:rPr>
          <w:b/>
          <w:sz w:val="28"/>
          <w:szCs w:val="28"/>
        </w:rPr>
      </w:pPr>
    </w:p>
    <w:p w14:paraId="2AEA37AC"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76667C60"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66D59859" w14:textId="77777777" w:rsidTr="00892A7C">
        <w:trPr>
          <w:trHeight w:val="329"/>
        </w:trPr>
        <w:tc>
          <w:tcPr>
            <w:tcW w:w="1552" w:type="dxa"/>
          </w:tcPr>
          <w:p w14:paraId="54BE663C" w14:textId="77777777" w:rsidR="00892A7C" w:rsidRPr="0014666D" w:rsidRDefault="00892A7C">
            <w:pPr>
              <w:ind w:left="180"/>
              <w:rPr>
                <w:sz w:val="20"/>
                <w:highlight w:val="lightGray"/>
              </w:rPr>
            </w:pPr>
          </w:p>
        </w:tc>
        <w:tc>
          <w:tcPr>
            <w:tcW w:w="11325" w:type="dxa"/>
            <w:gridSpan w:val="10"/>
          </w:tcPr>
          <w:p w14:paraId="2764F346" w14:textId="77777777" w:rsidR="00892A7C" w:rsidRPr="0014666D" w:rsidRDefault="00892A7C">
            <w:pPr>
              <w:ind w:left="180"/>
              <w:rPr>
                <w:sz w:val="20"/>
                <w:highlight w:val="lightGray"/>
              </w:rPr>
            </w:pPr>
          </w:p>
        </w:tc>
      </w:tr>
      <w:tr w:rsidR="003E4149" w:rsidRPr="0014666D" w14:paraId="7D40A6B0"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2B4278F5"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302714B0" w14:textId="1FCAD788" w:rsidR="003E4149" w:rsidRPr="0014666D" w:rsidRDefault="001D5780" w:rsidP="00892A7C">
            <w:pPr>
              <w:jc w:val="center"/>
              <w:rPr>
                <w:sz w:val="20"/>
              </w:rPr>
            </w:pPr>
            <w:r>
              <w:rPr>
                <w:sz w:val="20"/>
              </w:rPr>
              <w:t>9/</w:t>
            </w:r>
            <w:r w:rsidR="005270E9">
              <w:rPr>
                <w:sz w:val="20"/>
              </w:rPr>
              <w:t>2</w:t>
            </w:r>
            <w:r>
              <w:rPr>
                <w:sz w:val="20"/>
              </w:rPr>
              <w:t>/22</w:t>
            </w:r>
          </w:p>
        </w:tc>
        <w:tc>
          <w:tcPr>
            <w:tcW w:w="1060" w:type="dxa"/>
            <w:tcBorders>
              <w:bottom w:val="single" w:sz="4" w:space="0" w:color="auto"/>
            </w:tcBorders>
            <w:vAlign w:val="center"/>
          </w:tcPr>
          <w:p w14:paraId="66517AED" w14:textId="55B2B050" w:rsidR="003E4149" w:rsidRPr="0014666D" w:rsidRDefault="005270E9" w:rsidP="00892A7C">
            <w:pPr>
              <w:jc w:val="center"/>
              <w:rPr>
                <w:sz w:val="20"/>
              </w:rPr>
            </w:pPr>
            <w:r>
              <w:rPr>
                <w:sz w:val="20"/>
              </w:rPr>
              <w:t>10/7/22</w:t>
            </w:r>
          </w:p>
        </w:tc>
        <w:tc>
          <w:tcPr>
            <w:tcW w:w="1060" w:type="dxa"/>
            <w:tcBorders>
              <w:bottom w:val="single" w:sz="4" w:space="0" w:color="auto"/>
            </w:tcBorders>
            <w:vAlign w:val="center"/>
          </w:tcPr>
          <w:p w14:paraId="5EE5D1E1" w14:textId="79E46B85" w:rsidR="003E4149" w:rsidRPr="0014666D" w:rsidRDefault="00D53785" w:rsidP="00892A7C">
            <w:pPr>
              <w:jc w:val="center"/>
              <w:rPr>
                <w:sz w:val="20"/>
              </w:rPr>
            </w:pPr>
            <w:r>
              <w:rPr>
                <w:sz w:val="20"/>
              </w:rPr>
              <w:t>11/4/22</w:t>
            </w:r>
          </w:p>
        </w:tc>
        <w:tc>
          <w:tcPr>
            <w:tcW w:w="1060" w:type="dxa"/>
            <w:tcBorders>
              <w:bottom w:val="single" w:sz="4" w:space="0" w:color="auto"/>
            </w:tcBorders>
            <w:vAlign w:val="center"/>
          </w:tcPr>
          <w:p w14:paraId="31B18147" w14:textId="743FF1C2" w:rsidR="003E4149" w:rsidRPr="0014666D" w:rsidRDefault="00D40DA4" w:rsidP="00892A7C">
            <w:pPr>
              <w:jc w:val="center"/>
              <w:rPr>
                <w:sz w:val="20"/>
              </w:rPr>
            </w:pPr>
            <w:r>
              <w:rPr>
                <w:sz w:val="20"/>
              </w:rPr>
              <w:t>1/6/23</w:t>
            </w:r>
          </w:p>
        </w:tc>
        <w:tc>
          <w:tcPr>
            <w:tcW w:w="1060" w:type="dxa"/>
            <w:tcBorders>
              <w:bottom w:val="single" w:sz="4" w:space="0" w:color="auto"/>
            </w:tcBorders>
            <w:vAlign w:val="center"/>
          </w:tcPr>
          <w:p w14:paraId="01B940C9" w14:textId="766F7553" w:rsidR="003E4149" w:rsidRPr="0014666D" w:rsidRDefault="00D40DA4" w:rsidP="00892A7C">
            <w:pPr>
              <w:jc w:val="center"/>
              <w:rPr>
                <w:sz w:val="20"/>
              </w:rPr>
            </w:pPr>
            <w:r>
              <w:rPr>
                <w:sz w:val="20"/>
              </w:rPr>
              <w:t>2/10/23</w:t>
            </w:r>
          </w:p>
        </w:tc>
        <w:tc>
          <w:tcPr>
            <w:tcW w:w="1060" w:type="dxa"/>
            <w:tcBorders>
              <w:bottom w:val="single" w:sz="4" w:space="0" w:color="auto"/>
            </w:tcBorders>
            <w:vAlign w:val="center"/>
          </w:tcPr>
          <w:p w14:paraId="3AF71724" w14:textId="197D0923" w:rsidR="003E4149" w:rsidRPr="0014666D" w:rsidRDefault="00D40DA4" w:rsidP="00892A7C">
            <w:pPr>
              <w:jc w:val="center"/>
              <w:rPr>
                <w:sz w:val="20"/>
              </w:rPr>
            </w:pPr>
            <w:r>
              <w:rPr>
                <w:sz w:val="20"/>
              </w:rPr>
              <w:t>3/3/23</w:t>
            </w:r>
          </w:p>
        </w:tc>
        <w:tc>
          <w:tcPr>
            <w:tcW w:w="1060" w:type="dxa"/>
            <w:tcBorders>
              <w:bottom w:val="single" w:sz="4" w:space="0" w:color="auto"/>
            </w:tcBorders>
            <w:vAlign w:val="center"/>
          </w:tcPr>
          <w:p w14:paraId="343F9BCB" w14:textId="2677C968" w:rsidR="003E4149" w:rsidRPr="0014666D" w:rsidRDefault="00D40DA4" w:rsidP="00892A7C">
            <w:pPr>
              <w:jc w:val="center"/>
              <w:rPr>
                <w:sz w:val="20"/>
              </w:rPr>
            </w:pPr>
            <w:r>
              <w:rPr>
                <w:sz w:val="20"/>
              </w:rPr>
              <w:t>4/14/23</w:t>
            </w:r>
          </w:p>
        </w:tc>
        <w:tc>
          <w:tcPr>
            <w:tcW w:w="1060" w:type="dxa"/>
            <w:tcBorders>
              <w:bottom w:val="single" w:sz="4" w:space="0" w:color="auto"/>
            </w:tcBorders>
            <w:vAlign w:val="center"/>
          </w:tcPr>
          <w:p w14:paraId="074891D1"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060EB4F4" w14:textId="77777777" w:rsidR="003E4149" w:rsidRPr="0014666D" w:rsidRDefault="003E4149" w:rsidP="00892A7C">
            <w:pPr>
              <w:jc w:val="center"/>
              <w:rPr>
                <w:sz w:val="20"/>
              </w:rPr>
            </w:pPr>
          </w:p>
        </w:tc>
      </w:tr>
      <w:tr w:rsidR="003E4149" w:rsidRPr="0014666D" w14:paraId="74119422"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447BB07" w14:textId="445DDC7E" w:rsidR="003E4149" w:rsidRPr="00B073DA" w:rsidRDefault="006B26D9" w:rsidP="00947CF9">
            <w:r w:rsidRPr="00B073DA">
              <w:t>Linda Bradley</w:t>
            </w:r>
          </w:p>
        </w:tc>
        <w:tc>
          <w:tcPr>
            <w:tcW w:w="1060" w:type="dxa"/>
            <w:tcBorders>
              <w:bottom w:val="single" w:sz="4" w:space="0" w:color="auto"/>
            </w:tcBorders>
            <w:shd w:val="clear" w:color="auto" w:fill="FFFFFF"/>
            <w:vAlign w:val="bottom"/>
          </w:tcPr>
          <w:p w14:paraId="3EDED695" w14:textId="0EA90365" w:rsidR="003E4149" w:rsidRPr="000507F8" w:rsidRDefault="00B073DA" w:rsidP="00947CF9">
            <w:pPr>
              <w:rPr>
                <w:sz w:val="36"/>
                <w:szCs w:val="36"/>
              </w:rPr>
            </w:pPr>
            <w:r>
              <w:rPr>
                <w:sz w:val="36"/>
                <w:szCs w:val="36"/>
              </w:rPr>
              <w:t>P</w:t>
            </w:r>
          </w:p>
        </w:tc>
        <w:tc>
          <w:tcPr>
            <w:tcW w:w="1060" w:type="dxa"/>
            <w:tcBorders>
              <w:bottom w:val="single" w:sz="4" w:space="0" w:color="auto"/>
            </w:tcBorders>
            <w:shd w:val="clear" w:color="auto" w:fill="FFFFFF"/>
            <w:vAlign w:val="center"/>
          </w:tcPr>
          <w:p w14:paraId="05DAE035" w14:textId="72D663B5" w:rsidR="003E4149" w:rsidRPr="000507F8" w:rsidRDefault="006D251B" w:rsidP="006D251B">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38D80F12" w14:textId="64BDB09B" w:rsidR="003E4149" w:rsidRPr="000507F8" w:rsidRDefault="00C43E93" w:rsidP="00D50D20">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3C6F9C2"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1368679D" w14:textId="77777777" w:rsidR="003E4149" w:rsidRPr="000507F8" w:rsidRDefault="003E4149" w:rsidP="00947CF9">
            <w:pPr>
              <w:rPr>
                <w:sz w:val="36"/>
                <w:szCs w:val="36"/>
              </w:rPr>
            </w:pPr>
          </w:p>
        </w:tc>
        <w:tc>
          <w:tcPr>
            <w:tcW w:w="1060" w:type="dxa"/>
            <w:shd w:val="clear" w:color="auto" w:fill="FFFFFF"/>
            <w:vAlign w:val="bottom"/>
          </w:tcPr>
          <w:p w14:paraId="275BA73C" w14:textId="77777777" w:rsidR="003E4149" w:rsidRPr="000507F8" w:rsidRDefault="003E4149" w:rsidP="00947CF9">
            <w:pPr>
              <w:rPr>
                <w:sz w:val="36"/>
                <w:szCs w:val="36"/>
              </w:rPr>
            </w:pPr>
          </w:p>
        </w:tc>
        <w:tc>
          <w:tcPr>
            <w:tcW w:w="1060" w:type="dxa"/>
            <w:shd w:val="clear" w:color="auto" w:fill="FFFFFF"/>
            <w:vAlign w:val="bottom"/>
          </w:tcPr>
          <w:p w14:paraId="022B814B" w14:textId="77777777" w:rsidR="003E4149" w:rsidRPr="000507F8" w:rsidRDefault="003E4149" w:rsidP="00947CF9">
            <w:pPr>
              <w:rPr>
                <w:sz w:val="36"/>
                <w:szCs w:val="36"/>
              </w:rPr>
            </w:pPr>
          </w:p>
        </w:tc>
        <w:tc>
          <w:tcPr>
            <w:tcW w:w="1060" w:type="dxa"/>
            <w:shd w:val="clear" w:color="auto" w:fill="FFFFFF"/>
            <w:vAlign w:val="bottom"/>
          </w:tcPr>
          <w:p w14:paraId="5A0BBB37"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0F1A03D4" w14:textId="77777777" w:rsidR="003E4149" w:rsidRPr="000507F8" w:rsidRDefault="003E4149" w:rsidP="00947CF9">
            <w:pPr>
              <w:rPr>
                <w:sz w:val="36"/>
                <w:szCs w:val="36"/>
              </w:rPr>
            </w:pPr>
          </w:p>
        </w:tc>
      </w:tr>
      <w:tr w:rsidR="003E4149" w:rsidRPr="0014666D" w14:paraId="71F83C3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616CDE6D" w14:textId="2DB16287" w:rsidR="003E4149" w:rsidRPr="00B073DA" w:rsidRDefault="00843741" w:rsidP="00947CF9">
            <w:r w:rsidRPr="00B073DA">
              <w:t>Mikkel Christ</w:t>
            </w:r>
            <w:r w:rsidR="00FC134D" w:rsidRPr="00B073DA">
              <w:t>ensen</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89DE207" w14:textId="20F174CD" w:rsidR="003E4149" w:rsidRPr="000507F8" w:rsidRDefault="00EC2B6D" w:rsidP="00947CF9">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BF4E5A2" w14:textId="25BC1C94" w:rsidR="003E4149" w:rsidRPr="000507F8" w:rsidRDefault="006D251B" w:rsidP="006D251B">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D1A4F72" w14:textId="5C2D20BE" w:rsidR="003E4149" w:rsidRPr="000507F8" w:rsidRDefault="00C43E93" w:rsidP="00C43E93">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56688DA"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99CF521" w14:textId="77777777"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14:paraId="6574B5F9" w14:textId="77777777" w:rsidR="003E4149" w:rsidRPr="000507F8" w:rsidRDefault="003E4149" w:rsidP="00947CF9">
            <w:pPr>
              <w:rPr>
                <w:sz w:val="36"/>
                <w:szCs w:val="36"/>
              </w:rPr>
            </w:pPr>
          </w:p>
        </w:tc>
        <w:tc>
          <w:tcPr>
            <w:tcW w:w="1060" w:type="dxa"/>
            <w:shd w:val="clear" w:color="auto" w:fill="FFFFFF"/>
            <w:vAlign w:val="bottom"/>
          </w:tcPr>
          <w:p w14:paraId="4975FA22" w14:textId="77777777" w:rsidR="003E4149" w:rsidRPr="000507F8" w:rsidRDefault="003E4149" w:rsidP="00947CF9">
            <w:pPr>
              <w:rPr>
                <w:sz w:val="36"/>
                <w:szCs w:val="36"/>
              </w:rPr>
            </w:pPr>
          </w:p>
        </w:tc>
        <w:tc>
          <w:tcPr>
            <w:tcW w:w="1060" w:type="dxa"/>
            <w:shd w:val="clear" w:color="auto" w:fill="FFFFFF"/>
            <w:vAlign w:val="bottom"/>
          </w:tcPr>
          <w:p w14:paraId="4E09BAAD"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664B4DE5" w14:textId="77777777" w:rsidR="003E4149" w:rsidRPr="000507F8" w:rsidRDefault="003E4149" w:rsidP="00947CF9">
            <w:pPr>
              <w:rPr>
                <w:sz w:val="36"/>
                <w:szCs w:val="36"/>
              </w:rPr>
            </w:pPr>
          </w:p>
        </w:tc>
      </w:tr>
      <w:tr w:rsidR="003E4149" w:rsidRPr="0014666D" w14:paraId="745F1DFA"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B2B8ECE" w14:textId="39EEFC4B" w:rsidR="003E4149" w:rsidRPr="00B073DA" w:rsidRDefault="00843741" w:rsidP="00947CF9">
            <w:r w:rsidRPr="00B073DA">
              <w:t>Javier Francisco</w:t>
            </w:r>
          </w:p>
        </w:tc>
        <w:tc>
          <w:tcPr>
            <w:tcW w:w="1060" w:type="dxa"/>
            <w:tcBorders>
              <w:top w:val="single" w:sz="4" w:space="0" w:color="auto"/>
            </w:tcBorders>
            <w:shd w:val="clear" w:color="auto" w:fill="FFFFFF"/>
            <w:vAlign w:val="bottom"/>
          </w:tcPr>
          <w:p w14:paraId="311259EA" w14:textId="1BA7EA43" w:rsidR="003E4149" w:rsidRPr="000507F8" w:rsidRDefault="00B073DA" w:rsidP="00947CF9">
            <w:pPr>
              <w:rPr>
                <w:sz w:val="36"/>
                <w:szCs w:val="36"/>
              </w:rPr>
            </w:pPr>
            <w:r>
              <w:rPr>
                <w:sz w:val="36"/>
                <w:szCs w:val="36"/>
              </w:rPr>
              <w:t>A</w:t>
            </w:r>
          </w:p>
        </w:tc>
        <w:tc>
          <w:tcPr>
            <w:tcW w:w="1060" w:type="dxa"/>
            <w:tcBorders>
              <w:top w:val="single" w:sz="4" w:space="0" w:color="auto"/>
            </w:tcBorders>
            <w:shd w:val="clear" w:color="auto" w:fill="FFFFFF"/>
            <w:vAlign w:val="bottom"/>
          </w:tcPr>
          <w:p w14:paraId="2810411F" w14:textId="3CA11D20" w:rsidR="003E4149" w:rsidRPr="000507F8" w:rsidRDefault="006D251B" w:rsidP="006D251B">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129F174F" w14:textId="4A4DF21D" w:rsidR="003E4149" w:rsidRPr="000507F8" w:rsidRDefault="00C43E93" w:rsidP="00C43E93">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7C4DEB64" w14:textId="77777777"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14:paraId="544C5649" w14:textId="77777777" w:rsidR="003E4149" w:rsidRPr="000507F8" w:rsidRDefault="003E4149" w:rsidP="00947CF9">
            <w:pPr>
              <w:rPr>
                <w:sz w:val="36"/>
                <w:szCs w:val="36"/>
              </w:rPr>
            </w:pPr>
          </w:p>
        </w:tc>
        <w:tc>
          <w:tcPr>
            <w:tcW w:w="1060" w:type="dxa"/>
            <w:shd w:val="clear" w:color="auto" w:fill="FFFFFF"/>
            <w:vAlign w:val="bottom"/>
          </w:tcPr>
          <w:p w14:paraId="0F970B36" w14:textId="77777777" w:rsidR="003E4149" w:rsidRPr="000507F8" w:rsidRDefault="003E4149" w:rsidP="00947CF9">
            <w:pPr>
              <w:rPr>
                <w:sz w:val="36"/>
                <w:szCs w:val="36"/>
              </w:rPr>
            </w:pPr>
          </w:p>
        </w:tc>
        <w:tc>
          <w:tcPr>
            <w:tcW w:w="1060" w:type="dxa"/>
            <w:shd w:val="clear" w:color="auto" w:fill="FFFFFF"/>
            <w:vAlign w:val="bottom"/>
          </w:tcPr>
          <w:p w14:paraId="3095BE2E" w14:textId="77777777" w:rsidR="003E4149" w:rsidRPr="000507F8" w:rsidRDefault="003E4149" w:rsidP="00947CF9">
            <w:pPr>
              <w:rPr>
                <w:sz w:val="36"/>
                <w:szCs w:val="36"/>
              </w:rPr>
            </w:pPr>
          </w:p>
        </w:tc>
        <w:tc>
          <w:tcPr>
            <w:tcW w:w="1060" w:type="dxa"/>
            <w:shd w:val="clear" w:color="auto" w:fill="FFFFFF"/>
            <w:vAlign w:val="bottom"/>
          </w:tcPr>
          <w:p w14:paraId="7BADC0F3"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53D02D1A" w14:textId="77777777" w:rsidR="003E4149" w:rsidRPr="000507F8" w:rsidRDefault="003E4149" w:rsidP="00947CF9">
            <w:pPr>
              <w:rPr>
                <w:sz w:val="36"/>
                <w:szCs w:val="36"/>
              </w:rPr>
            </w:pPr>
          </w:p>
        </w:tc>
      </w:tr>
      <w:tr w:rsidR="003E4149" w:rsidRPr="0014666D" w14:paraId="0F4D2A0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00DF05E" w14:textId="17638C5C" w:rsidR="003E4149" w:rsidRPr="00B073DA" w:rsidRDefault="00FC134D" w:rsidP="00947CF9">
            <w:r w:rsidRPr="00B073DA">
              <w:t>Jennifer Graham</w:t>
            </w:r>
          </w:p>
        </w:tc>
        <w:tc>
          <w:tcPr>
            <w:tcW w:w="1060" w:type="dxa"/>
            <w:shd w:val="clear" w:color="auto" w:fill="auto"/>
            <w:vAlign w:val="bottom"/>
          </w:tcPr>
          <w:p w14:paraId="31CAF308" w14:textId="13D2D672" w:rsidR="003E4149" w:rsidRPr="000507F8" w:rsidRDefault="00B073DA" w:rsidP="00947CF9">
            <w:pPr>
              <w:rPr>
                <w:sz w:val="36"/>
                <w:szCs w:val="36"/>
              </w:rPr>
            </w:pPr>
            <w:r>
              <w:rPr>
                <w:sz w:val="36"/>
                <w:szCs w:val="36"/>
              </w:rPr>
              <w:t>P</w:t>
            </w:r>
          </w:p>
        </w:tc>
        <w:tc>
          <w:tcPr>
            <w:tcW w:w="1060" w:type="dxa"/>
            <w:shd w:val="clear" w:color="auto" w:fill="FFFFFF"/>
            <w:vAlign w:val="bottom"/>
          </w:tcPr>
          <w:p w14:paraId="51DA4C2E" w14:textId="64F758CC" w:rsidR="003E4149" w:rsidRPr="000507F8" w:rsidRDefault="006D251B" w:rsidP="006D251B">
            <w:pPr>
              <w:jc w:val="center"/>
              <w:rPr>
                <w:sz w:val="36"/>
                <w:szCs w:val="36"/>
              </w:rPr>
            </w:pPr>
            <w:r>
              <w:rPr>
                <w:sz w:val="36"/>
                <w:szCs w:val="36"/>
              </w:rPr>
              <w:t>P</w:t>
            </w:r>
          </w:p>
        </w:tc>
        <w:tc>
          <w:tcPr>
            <w:tcW w:w="1060" w:type="dxa"/>
            <w:shd w:val="clear" w:color="auto" w:fill="FFFFFF"/>
            <w:vAlign w:val="bottom"/>
          </w:tcPr>
          <w:p w14:paraId="3EA952C2" w14:textId="2B4E1B40" w:rsidR="003E4149" w:rsidRPr="000507F8" w:rsidRDefault="00C43E93" w:rsidP="00C43E93">
            <w:pPr>
              <w:jc w:val="center"/>
              <w:rPr>
                <w:sz w:val="36"/>
                <w:szCs w:val="36"/>
              </w:rPr>
            </w:pPr>
            <w:r>
              <w:rPr>
                <w:sz w:val="36"/>
                <w:szCs w:val="36"/>
              </w:rPr>
              <w:t>P</w:t>
            </w:r>
          </w:p>
        </w:tc>
        <w:tc>
          <w:tcPr>
            <w:tcW w:w="1060" w:type="dxa"/>
            <w:shd w:val="clear" w:color="auto" w:fill="FFFFFF"/>
            <w:vAlign w:val="bottom"/>
          </w:tcPr>
          <w:p w14:paraId="00D8B259" w14:textId="77777777" w:rsidR="003E4149" w:rsidRPr="000507F8" w:rsidRDefault="003E4149" w:rsidP="00947CF9">
            <w:pPr>
              <w:rPr>
                <w:sz w:val="36"/>
                <w:szCs w:val="36"/>
              </w:rPr>
            </w:pPr>
          </w:p>
        </w:tc>
        <w:tc>
          <w:tcPr>
            <w:tcW w:w="1060" w:type="dxa"/>
            <w:shd w:val="clear" w:color="auto" w:fill="FFFFFF"/>
            <w:vAlign w:val="bottom"/>
          </w:tcPr>
          <w:p w14:paraId="143EB9F4"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45709344"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0ACE83F1"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2FA86375"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69FC4E1A" w14:textId="77777777" w:rsidR="003E4149" w:rsidRPr="000507F8" w:rsidRDefault="003E4149" w:rsidP="00947CF9">
            <w:pPr>
              <w:rPr>
                <w:sz w:val="36"/>
                <w:szCs w:val="36"/>
              </w:rPr>
            </w:pPr>
          </w:p>
        </w:tc>
      </w:tr>
      <w:tr w:rsidR="003E4149" w:rsidRPr="0014666D" w14:paraId="26F2ECD8"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1E529F5F" w14:textId="4AF4C72A" w:rsidR="003E4149" w:rsidRPr="00B073DA" w:rsidRDefault="00FC134D" w:rsidP="00947CF9">
            <w:proofErr w:type="spellStart"/>
            <w:r w:rsidRPr="00B073DA">
              <w:t>Leng</w:t>
            </w:r>
            <w:proofErr w:type="spellEnd"/>
            <w:r w:rsidRPr="00B073DA">
              <w:t xml:space="preserve"> Ling</w:t>
            </w:r>
          </w:p>
        </w:tc>
        <w:tc>
          <w:tcPr>
            <w:tcW w:w="1060" w:type="dxa"/>
            <w:tcBorders>
              <w:bottom w:val="single" w:sz="4" w:space="0" w:color="auto"/>
            </w:tcBorders>
            <w:shd w:val="clear" w:color="auto" w:fill="FFFFFF"/>
            <w:vAlign w:val="bottom"/>
          </w:tcPr>
          <w:p w14:paraId="62B8BBE7" w14:textId="1A799F8B" w:rsidR="003E4149" w:rsidRPr="000507F8" w:rsidRDefault="00B073DA"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640D7631" w14:textId="00166A8C" w:rsidR="003E4149" w:rsidRPr="000507F8" w:rsidRDefault="006D251B" w:rsidP="006D251B">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737C1781" w14:textId="6E78427C" w:rsidR="003E4149" w:rsidRPr="000507F8" w:rsidRDefault="00C43E93" w:rsidP="00C43E93">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7A9EAAAB"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3406573C"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724D6F09"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1FA9AF19"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4BAF0B40"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154F86CC" w14:textId="77777777" w:rsidR="003E4149" w:rsidRPr="000507F8" w:rsidRDefault="003E4149" w:rsidP="00947CF9">
            <w:pPr>
              <w:rPr>
                <w:sz w:val="36"/>
                <w:szCs w:val="36"/>
              </w:rPr>
            </w:pPr>
          </w:p>
        </w:tc>
      </w:tr>
      <w:tr w:rsidR="003E4149" w:rsidRPr="0014666D" w14:paraId="64201D5D"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074DECD" w14:textId="3372D4C5" w:rsidR="003E4149" w:rsidRPr="00B073DA" w:rsidRDefault="00FC134D" w:rsidP="00947CF9">
            <w:proofErr w:type="spellStart"/>
            <w:r w:rsidRPr="00B073DA">
              <w:t>Nadirah</w:t>
            </w:r>
            <w:proofErr w:type="spellEnd"/>
            <w:r w:rsidRPr="00B073DA">
              <w:t xml:space="preserve"> Mayw</w:t>
            </w:r>
            <w:r w:rsidR="00C445E4" w:rsidRPr="00B073DA">
              <w:t>eather</w:t>
            </w:r>
          </w:p>
        </w:tc>
        <w:tc>
          <w:tcPr>
            <w:tcW w:w="1060" w:type="dxa"/>
            <w:shd w:val="clear" w:color="auto" w:fill="FFFFFF"/>
            <w:vAlign w:val="bottom"/>
          </w:tcPr>
          <w:p w14:paraId="2E94517D" w14:textId="46EA5FF4" w:rsidR="003E4149" w:rsidRPr="000507F8" w:rsidRDefault="00B073DA" w:rsidP="00947CF9">
            <w:pPr>
              <w:rPr>
                <w:sz w:val="36"/>
                <w:szCs w:val="36"/>
              </w:rPr>
            </w:pPr>
            <w:r>
              <w:rPr>
                <w:sz w:val="36"/>
                <w:szCs w:val="36"/>
              </w:rPr>
              <w:t>P</w:t>
            </w:r>
          </w:p>
        </w:tc>
        <w:tc>
          <w:tcPr>
            <w:tcW w:w="1060" w:type="dxa"/>
            <w:shd w:val="clear" w:color="auto" w:fill="FFFFFF"/>
            <w:vAlign w:val="bottom"/>
          </w:tcPr>
          <w:p w14:paraId="0B06FB49" w14:textId="77022791" w:rsidR="003E4149" w:rsidRPr="000507F8" w:rsidRDefault="006D251B" w:rsidP="006D251B">
            <w:pPr>
              <w:jc w:val="center"/>
              <w:rPr>
                <w:sz w:val="36"/>
                <w:szCs w:val="36"/>
              </w:rPr>
            </w:pPr>
            <w:r>
              <w:rPr>
                <w:sz w:val="36"/>
                <w:szCs w:val="36"/>
              </w:rPr>
              <w:t>P</w:t>
            </w:r>
          </w:p>
        </w:tc>
        <w:tc>
          <w:tcPr>
            <w:tcW w:w="1060" w:type="dxa"/>
            <w:shd w:val="clear" w:color="auto" w:fill="FFFFFF"/>
            <w:vAlign w:val="bottom"/>
          </w:tcPr>
          <w:p w14:paraId="25E2CEF3" w14:textId="169B7FE4" w:rsidR="003E4149" w:rsidRPr="000507F8" w:rsidRDefault="00C43E93" w:rsidP="00C43E93">
            <w:pPr>
              <w:jc w:val="center"/>
              <w:rPr>
                <w:sz w:val="36"/>
                <w:szCs w:val="36"/>
              </w:rPr>
            </w:pPr>
            <w:r>
              <w:rPr>
                <w:sz w:val="36"/>
                <w:szCs w:val="36"/>
              </w:rPr>
              <w:t>R</w:t>
            </w:r>
          </w:p>
        </w:tc>
        <w:tc>
          <w:tcPr>
            <w:tcW w:w="1060" w:type="dxa"/>
            <w:shd w:val="clear" w:color="auto" w:fill="FFFFFF"/>
            <w:vAlign w:val="bottom"/>
          </w:tcPr>
          <w:p w14:paraId="092A194C" w14:textId="77777777" w:rsidR="003E4149" w:rsidRPr="000507F8" w:rsidRDefault="003E4149" w:rsidP="00947CF9">
            <w:pPr>
              <w:rPr>
                <w:sz w:val="36"/>
                <w:szCs w:val="36"/>
              </w:rPr>
            </w:pPr>
          </w:p>
        </w:tc>
        <w:tc>
          <w:tcPr>
            <w:tcW w:w="1060" w:type="dxa"/>
            <w:shd w:val="clear" w:color="auto" w:fill="FFFFFF"/>
            <w:vAlign w:val="bottom"/>
          </w:tcPr>
          <w:p w14:paraId="2F1923FF" w14:textId="77777777" w:rsidR="003E4149" w:rsidRPr="000507F8" w:rsidRDefault="003E4149" w:rsidP="00947CF9">
            <w:pPr>
              <w:rPr>
                <w:sz w:val="36"/>
                <w:szCs w:val="36"/>
              </w:rPr>
            </w:pPr>
          </w:p>
        </w:tc>
        <w:tc>
          <w:tcPr>
            <w:tcW w:w="1060" w:type="dxa"/>
            <w:shd w:val="clear" w:color="auto" w:fill="FFFFFF"/>
            <w:vAlign w:val="bottom"/>
          </w:tcPr>
          <w:p w14:paraId="7286A7A1" w14:textId="77777777" w:rsidR="003E4149" w:rsidRPr="000507F8" w:rsidRDefault="003E4149" w:rsidP="00947CF9">
            <w:pPr>
              <w:rPr>
                <w:sz w:val="36"/>
                <w:szCs w:val="36"/>
              </w:rPr>
            </w:pPr>
          </w:p>
        </w:tc>
        <w:tc>
          <w:tcPr>
            <w:tcW w:w="1060" w:type="dxa"/>
            <w:shd w:val="clear" w:color="auto" w:fill="FFFFFF"/>
            <w:vAlign w:val="bottom"/>
          </w:tcPr>
          <w:p w14:paraId="32D9BBF5" w14:textId="77777777" w:rsidR="003E4149" w:rsidRPr="000507F8" w:rsidRDefault="003E4149" w:rsidP="00947CF9">
            <w:pPr>
              <w:rPr>
                <w:sz w:val="36"/>
                <w:szCs w:val="36"/>
              </w:rPr>
            </w:pPr>
          </w:p>
        </w:tc>
        <w:tc>
          <w:tcPr>
            <w:tcW w:w="1060" w:type="dxa"/>
            <w:shd w:val="clear" w:color="auto" w:fill="FFFFFF"/>
            <w:vAlign w:val="bottom"/>
          </w:tcPr>
          <w:p w14:paraId="660C7234"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06862AAF" w14:textId="77777777" w:rsidR="003E4149" w:rsidRPr="000507F8" w:rsidRDefault="003E4149" w:rsidP="00947CF9">
            <w:pPr>
              <w:rPr>
                <w:sz w:val="36"/>
                <w:szCs w:val="36"/>
              </w:rPr>
            </w:pPr>
          </w:p>
        </w:tc>
      </w:tr>
      <w:tr w:rsidR="003E4149" w:rsidRPr="0014666D" w14:paraId="2176D05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F1375EA" w14:textId="4C80397D" w:rsidR="003E4149" w:rsidRPr="00B073DA" w:rsidRDefault="0009332F" w:rsidP="00947CF9">
            <w:proofErr w:type="spellStart"/>
            <w:r w:rsidRPr="00B073DA">
              <w:t>Desaree</w:t>
            </w:r>
            <w:proofErr w:type="spellEnd"/>
            <w:r w:rsidRPr="00B073DA">
              <w:t xml:space="preserve"> </w:t>
            </w:r>
            <w:proofErr w:type="spellStart"/>
            <w:r w:rsidRPr="00B073DA">
              <w:t>Murden</w:t>
            </w:r>
            <w:proofErr w:type="spellEnd"/>
            <w:r w:rsidRPr="00B073DA">
              <w:t xml:space="preserve"> </w:t>
            </w:r>
          </w:p>
        </w:tc>
        <w:tc>
          <w:tcPr>
            <w:tcW w:w="1060" w:type="dxa"/>
            <w:tcBorders>
              <w:bottom w:val="single" w:sz="4" w:space="0" w:color="auto"/>
            </w:tcBorders>
            <w:shd w:val="clear" w:color="auto" w:fill="auto"/>
            <w:vAlign w:val="bottom"/>
          </w:tcPr>
          <w:p w14:paraId="689F78E2" w14:textId="286FDFEB" w:rsidR="003E4149" w:rsidRPr="000507F8" w:rsidRDefault="00B073DA" w:rsidP="00947CF9">
            <w:pPr>
              <w:rPr>
                <w:sz w:val="36"/>
                <w:szCs w:val="36"/>
              </w:rPr>
            </w:pPr>
            <w:r>
              <w:rPr>
                <w:sz w:val="36"/>
                <w:szCs w:val="36"/>
              </w:rPr>
              <w:t>A</w:t>
            </w:r>
          </w:p>
        </w:tc>
        <w:tc>
          <w:tcPr>
            <w:tcW w:w="1060" w:type="dxa"/>
            <w:tcBorders>
              <w:bottom w:val="single" w:sz="4" w:space="0" w:color="auto"/>
            </w:tcBorders>
            <w:shd w:val="clear" w:color="auto" w:fill="FFFFFF"/>
            <w:vAlign w:val="bottom"/>
          </w:tcPr>
          <w:p w14:paraId="48ED5F00" w14:textId="28B4D40C" w:rsidR="003E4149" w:rsidRPr="000507F8" w:rsidRDefault="006D251B" w:rsidP="006D251B">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5562683A" w14:textId="66861695" w:rsidR="003E4149" w:rsidRPr="000507F8" w:rsidRDefault="00C43E93" w:rsidP="00C43E93">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3B45621F"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6FD20C10"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6825A29E"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06DC7B51"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537385D3"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11E1E0B9" w14:textId="77777777" w:rsidR="003E4149" w:rsidRPr="000507F8" w:rsidRDefault="003E4149" w:rsidP="00947CF9">
            <w:pPr>
              <w:rPr>
                <w:sz w:val="36"/>
                <w:szCs w:val="36"/>
              </w:rPr>
            </w:pPr>
          </w:p>
        </w:tc>
      </w:tr>
      <w:tr w:rsidR="0009332F" w:rsidRPr="0014666D" w14:paraId="055F6D20"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662400E8" w14:textId="728B7E50" w:rsidR="0009332F" w:rsidRPr="00B073DA" w:rsidRDefault="0009332F" w:rsidP="0009332F">
            <w:r w:rsidRPr="00B073DA">
              <w:t>Lauren Schroeder</w:t>
            </w:r>
          </w:p>
        </w:tc>
        <w:tc>
          <w:tcPr>
            <w:tcW w:w="1060" w:type="dxa"/>
            <w:shd w:val="clear" w:color="auto" w:fill="auto"/>
            <w:vAlign w:val="bottom"/>
          </w:tcPr>
          <w:p w14:paraId="0E43B9EC" w14:textId="0F46897F" w:rsidR="0009332F" w:rsidRPr="000507F8" w:rsidRDefault="00BA2BDB" w:rsidP="0009332F">
            <w:pPr>
              <w:rPr>
                <w:sz w:val="36"/>
                <w:szCs w:val="36"/>
              </w:rPr>
            </w:pPr>
            <w:r>
              <w:rPr>
                <w:sz w:val="36"/>
                <w:szCs w:val="36"/>
              </w:rPr>
              <w:t>NA</w:t>
            </w:r>
          </w:p>
        </w:tc>
        <w:tc>
          <w:tcPr>
            <w:tcW w:w="1060" w:type="dxa"/>
            <w:tcBorders>
              <w:bottom w:val="single" w:sz="4" w:space="0" w:color="auto"/>
            </w:tcBorders>
            <w:shd w:val="clear" w:color="auto" w:fill="auto"/>
            <w:vAlign w:val="bottom"/>
          </w:tcPr>
          <w:p w14:paraId="57404CF4" w14:textId="3C37A6E7" w:rsidR="0009332F" w:rsidRPr="000507F8" w:rsidRDefault="006D251B" w:rsidP="006D251B">
            <w:pPr>
              <w:jc w:val="center"/>
              <w:rPr>
                <w:sz w:val="36"/>
                <w:szCs w:val="36"/>
              </w:rPr>
            </w:pPr>
            <w:r>
              <w:rPr>
                <w:sz w:val="36"/>
                <w:szCs w:val="36"/>
              </w:rPr>
              <w:t>A</w:t>
            </w:r>
          </w:p>
        </w:tc>
        <w:tc>
          <w:tcPr>
            <w:tcW w:w="1060" w:type="dxa"/>
            <w:tcBorders>
              <w:bottom w:val="single" w:sz="4" w:space="0" w:color="auto"/>
            </w:tcBorders>
            <w:shd w:val="clear" w:color="auto" w:fill="auto"/>
            <w:vAlign w:val="bottom"/>
          </w:tcPr>
          <w:p w14:paraId="58D50BA6" w14:textId="411D3A48" w:rsidR="0009332F" w:rsidRPr="000507F8" w:rsidRDefault="00C43E93" w:rsidP="00C43E93">
            <w:pPr>
              <w:jc w:val="center"/>
              <w:rPr>
                <w:sz w:val="36"/>
                <w:szCs w:val="36"/>
              </w:rPr>
            </w:pPr>
            <w:r>
              <w:rPr>
                <w:sz w:val="36"/>
                <w:szCs w:val="36"/>
              </w:rPr>
              <w:t>A</w:t>
            </w:r>
          </w:p>
        </w:tc>
        <w:tc>
          <w:tcPr>
            <w:tcW w:w="1060" w:type="dxa"/>
            <w:tcBorders>
              <w:bottom w:val="single" w:sz="4" w:space="0" w:color="auto"/>
            </w:tcBorders>
            <w:shd w:val="clear" w:color="auto" w:fill="auto"/>
            <w:vAlign w:val="bottom"/>
          </w:tcPr>
          <w:p w14:paraId="002CC570"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509EFCE7"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7E5911FE"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3A1430F7"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33A73897" w14:textId="77777777" w:rsidR="0009332F" w:rsidRPr="000507F8" w:rsidRDefault="0009332F" w:rsidP="0009332F">
            <w:pPr>
              <w:rPr>
                <w:sz w:val="36"/>
                <w:szCs w:val="36"/>
              </w:rPr>
            </w:pPr>
          </w:p>
        </w:tc>
        <w:tc>
          <w:tcPr>
            <w:tcW w:w="1061" w:type="dxa"/>
            <w:tcBorders>
              <w:bottom w:val="single" w:sz="4" w:space="0" w:color="auto"/>
              <w:right w:val="double" w:sz="4" w:space="0" w:color="auto"/>
            </w:tcBorders>
            <w:shd w:val="clear" w:color="auto" w:fill="auto"/>
            <w:vAlign w:val="bottom"/>
          </w:tcPr>
          <w:p w14:paraId="3132CFEC" w14:textId="77777777" w:rsidR="0009332F" w:rsidRPr="000507F8" w:rsidRDefault="0009332F" w:rsidP="0009332F">
            <w:pPr>
              <w:rPr>
                <w:sz w:val="36"/>
                <w:szCs w:val="36"/>
              </w:rPr>
            </w:pPr>
          </w:p>
        </w:tc>
      </w:tr>
      <w:tr w:rsidR="0009332F" w:rsidRPr="0014666D" w14:paraId="66284075"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8EA16AE" w14:textId="6C79AB96" w:rsidR="0009332F" w:rsidRPr="00B073DA" w:rsidRDefault="0009332F" w:rsidP="0009332F">
            <w:r w:rsidRPr="00B073DA">
              <w:t>Liz Speelman</w:t>
            </w:r>
          </w:p>
        </w:tc>
        <w:tc>
          <w:tcPr>
            <w:tcW w:w="1060" w:type="dxa"/>
            <w:shd w:val="clear" w:color="auto" w:fill="auto"/>
            <w:vAlign w:val="bottom"/>
          </w:tcPr>
          <w:p w14:paraId="0774D194" w14:textId="20158A35" w:rsidR="0009332F" w:rsidRPr="000507F8" w:rsidRDefault="00BA2BDB" w:rsidP="0009332F">
            <w:pPr>
              <w:rPr>
                <w:sz w:val="36"/>
                <w:szCs w:val="36"/>
              </w:rPr>
            </w:pPr>
            <w:r>
              <w:rPr>
                <w:sz w:val="36"/>
                <w:szCs w:val="36"/>
              </w:rPr>
              <w:t>P</w:t>
            </w:r>
          </w:p>
        </w:tc>
        <w:tc>
          <w:tcPr>
            <w:tcW w:w="1060" w:type="dxa"/>
            <w:shd w:val="clear" w:color="auto" w:fill="auto"/>
            <w:vAlign w:val="bottom"/>
          </w:tcPr>
          <w:p w14:paraId="2798CF5E" w14:textId="3E0ABDE4" w:rsidR="0009332F" w:rsidRPr="000507F8" w:rsidRDefault="006D251B" w:rsidP="006D251B">
            <w:pPr>
              <w:jc w:val="center"/>
              <w:rPr>
                <w:sz w:val="36"/>
                <w:szCs w:val="36"/>
              </w:rPr>
            </w:pPr>
            <w:r>
              <w:rPr>
                <w:sz w:val="36"/>
                <w:szCs w:val="36"/>
              </w:rPr>
              <w:t>P</w:t>
            </w:r>
          </w:p>
        </w:tc>
        <w:tc>
          <w:tcPr>
            <w:tcW w:w="1060" w:type="dxa"/>
            <w:shd w:val="clear" w:color="auto" w:fill="auto"/>
            <w:vAlign w:val="bottom"/>
          </w:tcPr>
          <w:p w14:paraId="2C581042" w14:textId="1951A211" w:rsidR="0009332F" w:rsidRPr="000507F8" w:rsidRDefault="00C43E93" w:rsidP="00C43E93">
            <w:pPr>
              <w:jc w:val="center"/>
              <w:rPr>
                <w:sz w:val="36"/>
                <w:szCs w:val="36"/>
              </w:rPr>
            </w:pPr>
            <w:r>
              <w:rPr>
                <w:sz w:val="36"/>
                <w:szCs w:val="36"/>
              </w:rPr>
              <w:t>P</w:t>
            </w:r>
          </w:p>
        </w:tc>
        <w:tc>
          <w:tcPr>
            <w:tcW w:w="1060" w:type="dxa"/>
            <w:shd w:val="clear" w:color="auto" w:fill="auto"/>
            <w:vAlign w:val="bottom"/>
          </w:tcPr>
          <w:p w14:paraId="497475EA" w14:textId="77777777" w:rsidR="0009332F" w:rsidRPr="000507F8" w:rsidRDefault="0009332F" w:rsidP="0009332F">
            <w:pPr>
              <w:rPr>
                <w:sz w:val="36"/>
                <w:szCs w:val="36"/>
              </w:rPr>
            </w:pPr>
          </w:p>
        </w:tc>
        <w:tc>
          <w:tcPr>
            <w:tcW w:w="1060" w:type="dxa"/>
            <w:shd w:val="clear" w:color="auto" w:fill="auto"/>
            <w:vAlign w:val="bottom"/>
          </w:tcPr>
          <w:p w14:paraId="13DC65DB" w14:textId="77777777" w:rsidR="0009332F" w:rsidRPr="000507F8" w:rsidRDefault="0009332F" w:rsidP="0009332F">
            <w:pPr>
              <w:rPr>
                <w:sz w:val="36"/>
                <w:szCs w:val="36"/>
              </w:rPr>
            </w:pPr>
          </w:p>
        </w:tc>
        <w:tc>
          <w:tcPr>
            <w:tcW w:w="1060" w:type="dxa"/>
            <w:shd w:val="clear" w:color="auto" w:fill="auto"/>
            <w:vAlign w:val="bottom"/>
          </w:tcPr>
          <w:p w14:paraId="093C3FDB" w14:textId="77777777" w:rsidR="0009332F" w:rsidRPr="000507F8" w:rsidRDefault="0009332F" w:rsidP="0009332F">
            <w:pPr>
              <w:rPr>
                <w:sz w:val="36"/>
                <w:szCs w:val="36"/>
              </w:rPr>
            </w:pPr>
          </w:p>
        </w:tc>
        <w:tc>
          <w:tcPr>
            <w:tcW w:w="1060" w:type="dxa"/>
            <w:shd w:val="clear" w:color="auto" w:fill="auto"/>
            <w:vAlign w:val="bottom"/>
          </w:tcPr>
          <w:p w14:paraId="676A57FF" w14:textId="77777777" w:rsidR="0009332F" w:rsidRPr="000507F8" w:rsidRDefault="0009332F" w:rsidP="0009332F">
            <w:pPr>
              <w:rPr>
                <w:sz w:val="36"/>
                <w:szCs w:val="36"/>
              </w:rPr>
            </w:pPr>
          </w:p>
        </w:tc>
        <w:tc>
          <w:tcPr>
            <w:tcW w:w="1060" w:type="dxa"/>
            <w:shd w:val="clear" w:color="auto" w:fill="auto"/>
            <w:vAlign w:val="bottom"/>
          </w:tcPr>
          <w:p w14:paraId="75BECE9D" w14:textId="77777777" w:rsidR="0009332F" w:rsidRPr="000507F8" w:rsidRDefault="0009332F" w:rsidP="0009332F">
            <w:pPr>
              <w:rPr>
                <w:sz w:val="36"/>
                <w:szCs w:val="36"/>
              </w:rPr>
            </w:pPr>
          </w:p>
        </w:tc>
        <w:tc>
          <w:tcPr>
            <w:tcW w:w="1061" w:type="dxa"/>
            <w:tcBorders>
              <w:right w:val="double" w:sz="4" w:space="0" w:color="auto"/>
            </w:tcBorders>
            <w:shd w:val="clear" w:color="auto" w:fill="auto"/>
            <w:vAlign w:val="bottom"/>
          </w:tcPr>
          <w:p w14:paraId="34095C57" w14:textId="77777777" w:rsidR="0009332F" w:rsidRPr="000507F8" w:rsidRDefault="0009332F" w:rsidP="0009332F">
            <w:pPr>
              <w:rPr>
                <w:sz w:val="36"/>
                <w:szCs w:val="36"/>
              </w:rPr>
            </w:pPr>
          </w:p>
        </w:tc>
      </w:tr>
      <w:tr w:rsidR="0009332F" w:rsidRPr="0014666D" w14:paraId="627A6D0A"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13DB3F4" w14:textId="12B88252" w:rsidR="0009332F" w:rsidRPr="00B073DA" w:rsidRDefault="0009332F" w:rsidP="0009332F">
            <w:proofErr w:type="spellStart"/>
            <w:r w:rsidRPr="00B073DA">
              <w:t>Jessamyn</w:t>
            </w:r>
            <w:proofErr w:type="spellEnd"/>
            <w:r w:rsidRPr="00B073DA">
              <w:t xml:space="preserve"> Swan</w:t>
            </w:r>
          </w:p>
        </w:tc>
        <w:tc>
          <w:tcPr>
            <w:tcW w:w="1060" w:type="dxa"/>
            <w:tcBorders>
              <w:bottom w:val="single" w:sz="4" w:space="0" w:color="auto"/>
            </w:tcBorders>
            <w:shd w:val="clear" w:color="auto" w:fill="auto"/>
            <w:vAlign w:val="bottom"/>
          </w:tcPr>
          <w:p w14:paraId="272D5D40" w14:textId="7563C826" w:rsidR="0009332F" w:rsidRPr="000507F8" w:rsidRDefault="00BA2BDB" w:rsidP="0009332F">
            <w:pPr>
              <w:rPr>
                <w:sz w:val="36"/>
                <w:szCs w:val="36"/>
              </w:rPr>
            </w:pPr>
            <w:r>
              <w:rPr>
                <w:sz w:val="36"/>
                <w:szCs w:val="36"/>
              </w:rPr>
              <w:t>P</w:t>
            </w:r>
          </w:p>
        </w:tc>
        <w:tc>
          <w:tcPr>
            <w:tcW w:w="1060" w:type="dxa"/>
            <w:shd w:val="clear" w:color="auto" w:fill="auto"/>
            <w:vAlign w:val="bottom"/>
          </w:tcPr>
          <w:p w14:paraId="125F3047" w14:textId="1B269DAD" w:rsidR="0009332F" w:rsidRPr="000507F8" w:rsidRDefault="006D251B" w:rsidP="006D251B">
            <w:pPr>
              <w:jc w:val="center"/>
              <w:rPr>
                <w:sz w:val="36"/>
                <w:szCs w:val="36"/>
              </w:rPr>
            </w:pPr>
            <w:r>
              <w:rPr>
                <w:sz w:val="36"/>
                <w:szCs w:val="36"/>
              </w:rPr>
              <w:t>NA</w:t>
            </w:r>
          </w:p>
        </w:tc>
        <w:tc>
          <w:tcPr>
            <w:tcW w:w="1060" w:type="dxa"/>
            <w:shd w:val="clear" w:color="auto" w:fill="auto"/>
            <w:vAlign w:val="bottom"/>
          </w:tcPr>
          <w:p w14:paraId="68CBC6F8" w14:textId="7D3F2D03" w:rsidR="0009332F" w:rsidRPr="000507F8" w:rsidRDefault="00D40DA4" w:rsidP="00C43E93">
            <w:pPr>
              <w:jc w:val="center"/>
              <w:rPr>
                <w:sz w:val="36"/>
                <w:szCs w:val="36"/>
              </w:rPr>
            </w:pPr>
            <w:r>
              <w:rPr>
                <w:sz w:val="36"/>
                <w:szCs w:val="36"/>
              </w:rPr>
              <w:t>NA</w:t>
            </w:r>
          </w:p>
        </w:tc>
        <w:tc>
          <w:tcPr>
            <w:tcW w:w="1060" w:type="dxa"/>
            <w:shd w:val="clear" w:color="auto" w:fill="auto"/>
            <w:vAlign w:val="bottom"/>
          </w:tcPr>
          <w:p w14:paraId="6C9CF441" w14:textId="1DDA4871" w:rsidR="0009332F" w:rsidRPr="000507F8" w:rsidRDefault="0009332F" w:rsidP="0009332F">
            <w:pPr>
              <w:rPr>
                <w:sz w:val="36"/>
                <w:szCs w:val="36"/>
              </w:rPr>
            </w:pPr>
          </w:p>
        </w:tc>
        <w:tc>
          <w:tcPr>
            <w:tcW w:w="1060" w:type="dxa"/>
            <w:shd w:val="clear" w:color="auto" w:fill="auto"/>
            <w:vAlign w:val="bottom"/>
          </w:tcPr>
          <w:p w14:paraId="5C534B7C" w14:textId="5A19D6BD" w:rsidR="0009332F" w:rsidRPr="000507F8" w:rsidRDefault="0009332F" w:rsidP="0009332F">
            <w:pPr>
              <w:rPr>
                <w:sz w:val="36"/>
                <w:szCs w:val="36"/>
              </w:rPr>
            </w:pPr>
          </w:p>
        </w:tc>
        <w:tc>
          <w:tcPr>
            <w:tcW w:w="1060" w:type="dxa"/>
            <w:shd w:val="clear" w:color="auto" w:fill="auto"/>
            <w:vAlign w:val="bottom"/>
          </w:tcPr>
          <w:p w14:paraId="0283C737" w14:textId="2C4FF9A3" w:rsidR="0009332F" w:rsidRPr="000507F8" w:rsidRDefault="0009332F" w:rsidP="0009332F">
            <w:pPr>
              <w:rPr>
                <w:sz w:val="36"/>
                <w:szCs w:val="36"/>
              </w:rPr>
            </w:pPr>
          </w:p>
        </w:tc>
        <w:tc>
          <w:tcPr>
            <w:tcW w:w="1060" w:type="dxa"/>
            <w:shd w:val="clear" w:color="auto" w:fill="auto"/>
            <w:vAlign w:val="bottom"/>
          </w:tcPr>
          <w:p w14:paraId="147E436D" w14:textId="77777777" w:rsidR="0009332F" w:rsidRPr="000507F8" w:rsidRDefault="0009332F" w:rsidP="0009332F">
            <w:pPr>
              <w:rPr>
                <w:sz w:val="36"/>
                <w:szCs w:val="36"/>
              </w:rPr>
            </w:pPr>
          </w:p>
        </w:tc>
        <w:tc>
          <w:tcPr>
            <w:tcW w:w="1060" w:type="dxa"/>
            <w:shd w:val="clear" w:color="auto" w:fill="auto"/>
            <w:vAlign w:val="bottom"/>
          </w:tcPr>
          <w:p w14:paraId="4AED7A27" w14:textId="77777777" w:rsidR="0009332F" w:rsidRPr="000507F8" w:rsidRDefault="0009332F" w:rsidP="0009332F">
            <w:pPr>
              <w:rPr>
                <w:sz w:val="36"/>
                <w:szCs w:val="36"/>
              </w:rPr>
            </w:pPr>
          </w:p>
        </w:tc>
        <w:tc>
          <w:tcPr>
            <w:tcW w:w="1061" w:type="dxa"/>
            <w:tcBorders>
              <w:right w:val="double" w:sz="4" w:space="0" w:color="auto"/>
            </w:tcBorders>
            <w:shd w:val="clear" w:color="auto" w:fill="auto"/>
            <w:vAlign w:val="bottom"/>
          </w:tcPr>
          <w:p w14:paraId="1373F493" w14:textId="77777777" w:rsidR="0009332F" w:rsidRPr="000507F8" w:rsidRDefault="0009332F" w:rsidP="0009332F">
            <w:pPr>
              <w:rPr>
                <w:sz w:val="36"/>
                <w:szCs w:val="36"/>
              </w:rPr>
            </w:pPr>
          </w:p>
        </w:tc>
      </w:tr>
      <w:tr w:rsidR="0009332F" w:rsidRPr="0014666D" w14:paraId="658F2492"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0DB5F6F9" w14:textId="4B6C3BC3" w:rsidR="0009332F" w:rsidRPr="00B073DA" w:rsidRDefault="0009332F" w:rsidP="0009332F">
            <w:r w:rsidRPr="00B073DA">
              <w:t>Sandra Trujillo</w:t>
            </w:r>
          </w:p>
        </w:tc>
        <w:tc>
          <w:tcPr>
            <w:tcW w:w="1060" w:type="dxa"/>
            <w:tcBorders>
              <w:bottom w:val="single" w:sz="4" w:space="0" w:color="auto"/>
            </w:tcBorders>
            <w:shd w:val="clear" w:color="auto" w:fill="auto"/>
            <w:vAlign w:val="bottom"/>
          </w:tcPr>
          <w:p w14:paraId="18D055DF" w14:textId="633008F9" w:rsidR="0009332F" w:rsidRPr="000507F8" w:rsidRDefault="00BA2BDB" w:rsidP="0009332F">
            <w:pPr>
              <w:rPr>
                <w:sz w:val="36"/>
                <w:szCs w:val="36"/>
              </w:rPr>
            </w:pPr>
            <w:r>
              <w:rPr>
                <w:sz w:val="36"/>
                <w:szCs w:val="36"/>
              </w:rPr>
              <w:t>P</w:t>
            </w:r>
          </w:p>
        </w:tc>
        <w:tc>
          <w:tcPr>
            <w:tcW w:w="1060" w:type="dxa"/>
            <w:shd w:val="clear" w:color="auto" w:fill="auto"/>
            <w:vAlign w:val="bottom"/>
          </w:tcPr>
          <w:p w14:paraId="0B7B1452" w14:textId="337BC31A" w:rsidR="0009332F" w:rsidRPr="000507F8" w:rsidRDefault="006D251B" w:rsidP="006D251B">
            <w:pPr>
              <w:jc w:val="center"/>
              <w:rPr>
                <w:sz w:val="36"/>
                <w:szCs w:val="36"/>
              </w:rPr>
            </w:pPr>
            <w:r>
              <w:rPr>
                <w:sz w:val="36"/>
                <w:szCs w:val="36"/>
              </w:rPr>
              <w:t>R</w:t>
            </w:r>
          </w:p>
        </w:tc>
        <w:tc>
          <w:tcPr>
            <w:tcW w:w="1060" w:type="dxa"/>
            <w:shd w:val="clear" w:color="auto" w:fill="auto"/>
            <w:vAlign w:val="bottom"/>
          </w:tcPr>
          <w:p w14:paraId="0BC74C22" w14:textId="6BC32BB5" w:rsidR="0009332F" w:rsidRPr="000507F8" w:rsidRDefault="00C43E93" w:rsidP="00C43E93">
            <w:pPr>
              <w:jc w:val="center"/>
              <w:rPr>
                <w:sz w:val="36"/>
                <w:szCs w:val="36"/>
              </w:rPr>
            </w:pPr>
            <w:r>
              <w:rPr>
                <w:sz w:val="36"/>
                <w:szCs w:val="36"/>
              </w:rPr>
              <w:t>P</w:t>
            </w:r>
          </w:p>
        </w:tc>
        <w:tc>
          <w:tcPr>
            <w:tcW w:w="1060" w:type="dxa"/>
            <w:shd w:val="clear" w:color="auto" w:fill="auto"/>
            <w:vAlign w:val="bottom"/>
          </w:tcPr>
          <w:p w14:paraId="77C06C9F" w14:textId="77777777" w:rsidR="0009332F" w:rsidRPr="000507F8" w:rsidRDefault="0009332F" w:rsidP="0009332F">
            <w:pPr>
              <w:rPr>
                <w:sz w:val="36"/>
                <w:szCs w:val="36"/>
              </w:rPr>
            </w:pPr>
          </w:p>
        </w:tc>
        <w:tc>
          <w:tcPr>
            <w:tcW w:w="1060" w:type="dxa"/>
            <w:shd w:val="clear" w:color="auto" w:fill="auto"/>
            <w:vAlign w:val="bottom"/>
          </w:tcPr>
          <w:p w14:paraId="2C13F96A" w14:textId="77777777" w:rsidR="0009332F" w:rsidRPr="000507F8" w:rsidRDefault="0009332F" w:rsidP="0009332F">
            <w:pPr>
              <w:rPr>
                <w:sz w:val="36"/>
                <w:szCs w:val="36"/>
              </w:rPr>
            </w:pPr>
          </w:p>
        </w:tc>
        <w:tc>
          <w:tcPr>
            <w:tcW w:w="1060" w:type="dxa"/>
            <w:shd w:val="clear" w:color="auto" w:fill="auto"/>
            <w:vAlign w:val="bottom"/>
          </w:tcPr>
          <w:p w14:paraId="15540F7B" w14:textId="77777777" w:rsidR="0009332F" w:rsidRPr="000507F8" w:rsidRDefault="0009332F" w:rsidP="0009332F">
            <w:pPr>
              <w:rPr>
                <w:sz w:val="36"/>
                <w:szCs w:val="36"/>
              </w:rPr>
            </w:pPr>
          </w:p>
        </w:tc>
        <w:tc>
          <w:tcPr>
            <w:tcW w:w="1060" w:type="dxa"/>
            <w:shd w:val="clear" w:color="auto" w:fill="auto"/>
            <w:vAlign w:val="bottom"/>
          </w:tcPr>
          <w:p w14:paraId="54E2AF75" w14:textId="77777777" w:rsidR="0009332F" w:rsidRPr="000507F8" w:rsidRDefault="0009332F" w:rsidP="0009332F">
            <w:pPr>
              <w:rPr>
                <w:sz w:val="36"/>
                <w:szCs w:val="36"/>
              </w:rPr>
            </w:pPr>
          </w:p>
        </w:tc>
        <w:tc>
          <w:tcPr>
            <w:tcW w:w="1060" w:type="dxa"/>
            <w:shd w:val="clear" w:color="auto" w:fill="auto"/>
            <w:vAlign w:val="bottom"/>
          </w:tcPr>
          <w:p w14:paraId="17720A2D" w14:textId="77777777" w:rsidR="0009332F" w:rsidRPr="000507F8" w:rsidRDefault="0009332F" w:rsidP="0009332F">
            <w:pPr>
              <w:rPr>
                <w:sz w:val="36"/>
                <w:szCs w:val="36"/>
              </w:rPr>
            </w:pPr>
          </w:p>
        </w:tc>
        <w:tc>
          <w:tcPr>
            <w:tcW w:w="1061" w:type="dxa"/>
            <w:tcBorders>
              <w:right w:val="double" w:sz="4" w:space="0" w:color="auto"/>
            </w:tcBorders>
            <w:shd w:val="clear" w:color="auto" w:fill="auto"/>
            <w:vAlign w:val="bottom"/>
          </w:tcPr>
          <w:p w14:paraId="0CFD1EB1" w14:textId="77777777" w:rsidR="0009332F" w:rsidRPr="000507F8" w:rsidRDefault="0009332F" w:rsidP="0009332F">
            <w:pPr>
              <w:rPr>
                <w:sz w:val="36"/>
                <w:szCs w:val="36"/>
              </w:rPr>
            </w:pPr>
          </w:p>
        </w:tc>
      </w:tr>
      <w:tr w:rsidR="0009332F" w:rsidRPr="0014666D" w14:paraId="6F60D492"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3F7ADEB0" w14:textId="7FE42934" w:rsidR="0009332F" w:rsidRPr="00B073DA" w:rsidRDefault="00DC4A7A" w:rsidP="0009332F">
            <w:r>
              <w:t xml:space="preserve">James </w:t>
            </w:r>
            <w:r w:rsidR="0009332F" w:rsidRPr="00B073DA">
              <w:t>Tr</w:t>
            </w:r>
            <w:r>
              <w:t>ae</w:t>
            </w:r>
            <w:r w:rsidR="0009332F" w:rsidRPr="00B073DA">
              <w:t xml:space="preserve"> Welborn</w:t>
            </w:r>
          </w:p>
        </w:tc>
        <w:tc>
          <w:tcPr>
            <w:tcW w:w="1060" w:type="dxa"/>
            <w:shd w:val="clear" w:color="auto" w:fill="auto"/>
            <w:vAlign w:val="bottom"/>
          </w:tcPr>
          <w:p w14:paraId="67BDE41F" w14:textId="44D53044" w:rsidR="0009332F" w:rsidRPr="000507F8" w:rsidRDefault="00BA2BDB" w:rsidP="0009332F">
            <w:pPr>
              <w:rPr>
                <w:sz w:val="36"/>
                <w:szCs w:val="36"/>
              </w:rPr>
            </w:pPr>
            <w:r>
              <w:rPr>
                <w:sz w:val="36"/>
                <w:szCs w:val="36"/>
              </w:rPr>
              <w:t>P</w:t>
            </w:r>
          </w:p>
        </w:tc>
        <w:tc>
          <w:tcPr>
            <w:tcW w:w="1060" w:type="dxa"/>
            <w:shd w:val="clear" w:color="auto" w:fill="auto"/>
            <w:vAlign w:val="bottom"/>
          </w:tcPr>
          <w:p w14:paraId="7AE55F76" w14:textId="2DF87A56" w:rsidR="0009332F" w:rsidRPr="000507F8" w:rsidRDefault="006D251B" w:rsidP="006D251B">
            <w:pPr>
              <w:jc w:val="center"/>
              <w:rPr>
                <w:sz w:val="36"/>
                <w:szCs w:val="36"/>
              </w:rPr>
            </w:pPr>
            <w:r>
              <w:rPr>
                <w:sz w:val="36"/>
                <w:szCs w:val="36"/>
              </w:rPr>
              <w:t>R</w:t>
            </w:r>
          </w:p>
        </w:tc>
        <w:tc>
          <w:tcPr>
            <w:tcW w:w="1060" w:type="dxa"/>
            <w:shd w:val="clear" w:color="auto" w:fill="auto"/>
            <w:vAlign w:val="bottom"/>
          </w:tcPr>
          <w:p w14:paraId="4C8C28C7" w14:textId="3970AE2C" w:rsidR="0009332F" w:rsidRPr="000507F8" w:rsidRDefault="00C43E93" w:rsidP="00C43E93">
            <w:pPr>
              <w:jc w:val="center"/>
              <w:rPr>
                <w:sz w:val="36"/>
                <w:szCs w:val="36"/>
              </w:rPr>
            </w:pPr>
            <w:r>
              <w:rPr>
                <w:sz w:val="36"/>
                <w:szCs w:val="36"/>
              </w:rPr>
              <w:t>P</w:t>
            </w:r>
          </w:p>
        </w:tc>
        <w:tc>
          <w:tcPr>
            <w:tcW w:w="1060" w:type="dxa"/>
            <w:shd w:val="clear" w:color="auto" w:fill="auto"/>
            <w:vAlign w:val="bottom"/>
          </w:tcPr>
          <w:p w14:paraId="38053E53" w14:textId="77777777" w:rsidR="0009332F" w:rsidRPr="000507F8" w:rsidRDefault="0009332F" w:rsidP="0009332F">
            <w:pPr>
              <w:rPr>
                <w:sz w:val="36"/>
                <w:szCs w:val="36"/>
              </w:rPr>
            </w:pPr>
          </w:p>
        </w:tc>
        <w:tc>
          <w:tcPr>
            <w:tcW w:w="1060" w:type="dxa"/>
            <w:shd w:val="clear" w:color="auto" w:fill="auto"/>
            <w:vAlign w:val="bottom"/>
          </w:tcPr>
          <w:p w14:paraId="3C34BC70"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4E2DD6B3"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4F926BD7"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3F3FF6A4" w14:textId="77777777" w:rsidR="0009332F" w:rsidRPr="000507F8" w:rsidRDefault="0009332F" w:rsidP="0009332F">
            <w:pPr>
              <w:rPr>
                <w:sz w:val="36"/>
                <w:szCs w:val="36"/>
              </w:rPr>
            </w:pPr>
          </w:p>
        </w:tc>
        <w:tc>
          <w:tcPr>
            <w:tcW w:w="1061" w:type="dxa"/>
            <w:tcBorders>
              <w:bottom w:val="single" w:sz="4" w:space="0" w:color="auto"/>
              <w:right w:val="double" w:sz="4" w:space="0" w:color="auto"/>
            </w:tcBorders>
            <w:shd w:val="clear" w:color="auto" w:fill="auto"/>
            <w:vAlign w:val="bottom"/>
          </w:tcPr>
          <w:p w14:paraId="13E5BBC3" w14:textId="77777777" w:rsidR="0009332F" w:rsidRPr="000507F8" w:rsidRDefault="0009332F" w:rsidP="0009332F">
            <w:pPr>
              <w:rPr>
                <w:sz w:val="36"/>
                <w:szCs w:val="36"/>
              </w:rPr>
            </w:pPr>
          </w:p>
        </w:tc>
      </w:tr>
      <w:tr w:rsidR="003E4149" w:rsidRPr="0014666D" w14:paraId="7528583E"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70C7CFBC" w14:textId="345D08B6" w:rsidR="003E4149" w:rsidRPr="00B073DA" w:rsidRDefault="0009332F" w:rsidP="00947CF9">
            <w:r w:rsidRPr="00B073DA">
              <w:t>Jen Yearwood</w:t>
            </w:r>
          </w:p>
        </w:tc>
        <w:tc>
          <w:tcPr>
            <w:tcW w:w="1060" w:type="dxa"/>
            <w:tcBorders>
              <w:bottom w:val="single" w:sz="4" w:space="0" w:color="auto"/>
            </w:tcBorders>
            <w:shd w:val="clear" w:color="auto" w:fill="auto"/>
            <w:vAlign w:val="bottom"/>
          </w:tcPr>
          <w:p w14:paraId="3C795250" w14:textId="41A98B8D" w:rsidR="003E4149" w:rsidRPr="000507F8" w:rsidRDefault="00BA2BDB" w:rsidP="00947CF9">
            <w:pPr>
              <w:rPr>
                <w:sz w:val="36"/>
                <w:szCs w:val="36"/>
              </w:rPr>
            </w:pPr>
            <w:r>
              <w:rPr>
                <w:sz w:val="36"/>
                <w:szCs w:val="36"/>
              </w:rPr>
              <w:t>R</w:t>
            </w:r>
          </w:p>
        </w:tc>
        <w:tc>
          <w:tcPr>
            <w:tcW w:w="1060" w:type="dxa"/>
            <w:tcBorders>
              <w:bottom w:val="single" w:sz="4" w:space="0" w:color="auto"/>
            </w:tcBorders>
            <w:shd w:val="clear" w:color="auto" w:fill="auto"/>
            <w:vAlign w:val="bottom"/>
          </w:tcPr>
          <w:p w14:paraId="15579A03" w14:textId="307A106E" w:rsidR="003E4149" w:rsidRPr="000507F8" w:rsidRDefault="006D251B" w:rsidP="006D251B">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5CBC1B7D" w14:textId="32D6ABB9" w:rsidR="003E4149" w:rsidRPr="000507F8" w:rsidRDefault="00C43E93" w:rsidP="00C43E93">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37775F4E"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79900574"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252E3658"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78E7838A"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64AE4076"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14:paraId="0BEBEE79" w14:textId="77777777" w:rsidR="003E4149" w:rsidRPr="000507F8" w:rsidRDefault="003E4149" w:rsidP="00947CF9">
            <w:pPr>
              <w:rPr>
                <w:sz w:val="36"/>
                <w:szCs w:val="36"/>
              </w:rPr>
            </w:pPr>
          </w:p>
        </w:tc>
      </w:tr>
      <w:tr w:rsidR="003E4149" w:rsidRPr="0014666D" w14:paraId="4039E51F"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27CE3CE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E027568"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F5EDF50"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65A9D34E"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3F1C4FF9"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3C34C7DE"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FE4634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07C11CD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67B5419"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1455F237" w14:textId="77777777" w:rsidR="003E4149" w:rsidRPr="0014666D" w:rsidRDefault="003E4149" w:rsidP="00947CF9">
            <w:pPr>
              <w:rPr>
                <w:sz w:val="20"/>
              </w:rPr>
            </w:pPr>
          </w:p>
        </w:tc>
      </w:tr>
    </w:tbl>
    <w:p w14:paraId="110D98A3" w14:textId="77777777" w:rsidR="00973FD5" w:rsidRPr="0014666D" w:rsidRDefault="00973FD5">
      <w:pPr>
        <w:rPr>
          <w:sz w:val="20"/>
        </w:rPr>
      </w:pPr>
    </w:p>
    <w:p w14:paraId="51A5570B" w14:textId="77777777" w:rsidR="00973FD5" w:rsidRPr="0014666D" w:rsidRDefault="00973FD5">
      <w:pPr>
        <w:tabs>
          <w:tab w:val="right" w:pos="14314"/>
        </w:tabs>
        <w:rPr>
          <w:sz w:val="20"/>
        </w:rPr>
      </w:pPr>
    </w:p>
    <w:p w14:paraId="4F0912D1" w14:textId="77777777" w:rsidR="00973FD5" w:rsidRPr="0014666D" w:rsidRDefault="00973FD5">
      <w:pPr>
        <w:tabs>
          <w:tab w:val="right" w:pos="14314"/>
        </w:tabs>
        <w:rPr>
          <w:sz w:val="20"/>
          <w:u w:val="single"/>
        </w:rPr>
      </w:pPr>
      <w:r w:rsidRPr="0014666D">
        <w:rPr>
          <w:sz w:val="20"/>
        </w:rPr>
        <w:t xml:space="preserve">__________________________________________                                                                        </w:t>
      </w:r>
    </w:p>
    <w:p w14:paraId="2A23C341"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39065A99" w14:textId="77777777" w:rsidR="00973FD5" w:rsidRPr="0014666D" w:rsidRDefault="00973FD5">
      <w:pPr>
        <w:rPr>
          <w:sz w:val="20"/>
        </w:rPr>
      </w:pPr>
    </w:p>
    <w:p w14:paraId="43CE6C15" w14:textId="77777777" w:rsidR="00973FD5" w:rsidRPr="0014666D" w:rsidRDefault="00AE043E">
      <w:pPr>
        <w:rPr>
          <w:sz w:val="20"/>
        </w:rPr>
      </w:pPr>
      <w:r>
        <w:rPr>
          <w:sz w:val="20"/>
        </w:rPr>
        <w:t>(Including this Approval by chair at committee discretion</w:t>
      </w:r>
      <w:r w:rsidR="00602CF5">
        <w:rPr>
          <w:sz w:val="20"/>
        </w:rPr>
        <w:t>)</w:t>
      </w:r>
    </w:p>
    <w:p w14:paraId="61154CED"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1EAC" w14:textId="77777777" w:rsidR="00A84FBA" w:rsidRDefault="00A84FBA">
      <w:r>
        <w:separator/>
      </w:r>
    </w:p>
  </w:endnote>
  <w:endnote w:type="continuationSeparator" w:id="0">
    <w:p w14:paraId="7A864D38" w14:textId="77777777" w:rsidR="00A84FBA" w:rsidRDefault="00A8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20A9" w14:textId="77777777" w:rsidR="00A84FBA" w:rsidRDefault="00A84FBA">
      <w:r>
        <w:separator/>
      </w:r>
    </w:p>
  </w:footnote>
  <w:footnote w:type="continuationSeparator" w:id="0">
    <w:p w14:paraId="05B334DF" w14:textId="77777777" w:rsidR="00A84FBA" w:rsidRDefault="00A8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0E78348B"/>
    <w:multiLevelType w:val="hybridMultilevel"/>
    <w:tmpl w:val="6A58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1F460827"/>
    <w:multiLevelType w:val="hybridMultilevel"/>
    <w:tmpl w:val="F14A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AE722A"/>
    <w:multiLevelType w:val="hybridMultilevel"/>
    <w:tmpl w:val="0C1A8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16cid:durableId="172113050">
    <w:abstractNumId w:val="10"/>
  </w:num>
  <w:num w:numId="2" w16cid:durableId="1845123017">
    <w:abstractNumId w:val="9"/>
  </w:num>
  <w:num w:numId="3" w16cid:durableId="1476218679">
    <w:abstractNumId w:val="4"/>
  </w:num>
  <w:num w:numId="4" w16cid:durableId="1509253634">
    <w:abstractNumId w:val="11"/>
  </w:num>
  <w:num w:numId="5" w16cid:durableId="400447801">
    <w:abstractNumId w:val="16"/>
  </w:num>
  <w:num w:numId="6" w16cid:durableId="1422024663">
    <w:abstractNumId w:val="3"/>
  </w:num>
  <w:num w:numId="7" w16cid:durableId="1850632106">
    <w:abstractNumId w:val="12"/>
  </w:num>
  <w:num w:numId="8" w16cid:durableId="1353334503">
    <w:abstractNumId w:val="5"/>
  </w:num>
  <w:num w:numId="9" w16cid:durableId="568004541">
    <w:abstractNumId w:val="14"/>
  </w:num>
  <w:num w:numId="10" w16cid:durableId="385880905">
    <w:abstractNumId w:val="1"/>
  </w:num>
  <w:num w:numId="11" w16cid:durableId="2026244618">
    <w:abstractNumId w:val="17"/>
  </w:num>
  <w:num w:numId="12" w16cid:durableId="1026758498">
    <w:abstractNumId w:val="7"/>
  </w:num>
  <w:num w:numId="13" w16cid:durableId="2045399805">
    <w:abstractNumId w:val="6"/>
  </w:num>
  <w:num w:numId="14" w16cid:durableId="1026717485">
    <w:abstractNumId w:val="0"/>
  </w:num>
  <w:num w:numId="15" w16cid:durableId="1457717845">
    <w:abstractNumId w:val="13"/>
  </w:num>
  <w:num w:numId="16" w16cid:durableId="1908297944">
    <w:abstractNumId w:val="2"/>
  </w:num>
  <w:num w:numId="17" w16cid:durableId="2011984740">
    <w:abstractNumId w:val="15"/>
  </w:num>
  <w:num w:numId="18" w16cid:durableId="589391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507F8"/>
    <w:rsid w:val="00071A3E"/>
    <w:rsid w:val="0008395E"/>
    <w:rsid w:val="00092D4A"/>
    <w:rsid w:val="0009332F"/>
    <w:rsid w:val="00095528"/>
    <w:rsid w:val="000B6B06"/>
    <w:rsid w:val="000F3792"/>
    <w:rsid w:val="000F4925"/>
    <w:rsid w:val="0010559F"/>
    <w:rsid w:val="0014666D"/>
    <w:rsid w:val="001534E1"/>
    <w:rsid w:val="00164A00"/>
    <w:rsid w:val="00171693"/>
    <w:rsid w:val="00171EE3"/>
    <w:rsid w:val="001736BC"/>
    <w:rsid w:val="00182B66"/>
    <w:rsid w:val="00190F09"/>
    <w:rsid w:val="00192D1B"/>
    <w:rsid w:val="001A2105"/>
    <w:rsid w:val="001C7F61"/>
    <w:rsid w:val="001D5780"/>
    <w:rsid w:val="001E511A"/>
    <w:rsid w:val="001E72E5"/>
    <w:rsid w:val="00233260"/>
    <w:rsid w:val="00276814"/>
    <w:rsid w:val="002827F2"/>
    <w:rsid w:val="002C221C"/>
    <w:rsid w:val="002C3502"/>
    <w:rsid w:val="002C7712"/>
    <w:rsid w:val="002E21BC"/>
    <w:rsid w:val="002F2058"/>
    <w:rsid w:val="00332141"/>
    <w:rsid w:val="00335B6A"/>
    <w:rsid w:val="003821DA"/>
    <w:rsid w:val="003A1462"/>
    <w:rsid w:val="003A3ED0"/>
    <w:rsid w:val="003E4149"/>
    <w:rsid w:val="003F4AA3"/>
    <w:rsid w:val="00400D60"/>
    <w:rsid w:val="0040653E"/>
    <w:rsid w:val="0042316A"/>
    <w:rsid w:val="00447A2A"/>
    <w:rsid w:val="00455A30"/>
    <w:rsid w:val="00460EB7"/>
    <w:rsid w:val="0047678D"/>
    <w:rsid w:val="004A563E"/>
    <w:rsid w:val="004A6A23"/>
    <w:rsid w:val="004C69E0"/>
    <w:rsid w:val="004E039B"/>
    <w:rsid w:val="004E1440"/>
    <w:rsid w:val="004E3901"/>
    <w:rsid w:val="004F0B97"/>
    <w:rsid w:val="004F5424"/>
    <w:rsid w:val="005178A2"/>
    <w:rsid w:val="005270E9"/>
    <w:rsid w:val="00536A40"/>
    <w:rsid w:val="005519FD"/>
    <w:rsid w:val="00571EB8"/>
    <w:rsid w:val="005854D8"/>
    <w:rsid w:val="00587DE3"/>
    <w:rsid w:val="005908DD"/>
    <w:rsid w:val="005926D7"/>
    <w:rsid w:val="005B75FC"/>
    <w:rsid w:val="005E05D9"/>
    <w:rsid w:val="005E16FB"/>
    <w:rsid w:val="005E3B00"/>
    <w:rsid w:val="00602CF5"/>
    <w:rsid w:val="00615E39"/>
    <w:rsid w:val="00620E1B"/>
    <w:rsid w:val="00646059"/>
    <w:rsid w:val="006467B3"/>
    <w:rsid w:val="00650251"/>
    <w:rsid w:val="00655C9D"/>
    <w:rsid w:val="006822B6"/>
    <w:rsid w:val="00691580"/>
    <w:rsid w:val="00696F10"/>
    <w:rsid w:val="006A2165"/>
    <w:rsid w:val="006B26D9"/>
    <w:rsid w:val="006D251B"/>
    <w:rsid w:val="006E6389"/>
    <w:rsid w:val="006F53EF"/>
    <w:rsid w:val="00715F27"/>
    <w:rsid w:val="007351B8"/>
    <w:rsid w:val="00750727"/>
    <w:rsid w:val="007717E5"/>
    <w:rsid w:val="0079008F"/>
    <w:rsid w:val="00790D29"/>
    <w:rsid w:val="007913CF"/>
    <w:rsid w:val="00795292"/>
    <w:rsid w:val="007D2387"/>
    <w:rsid w:val="00836B6D"/>
    <w:rsid w:val="008408B1"/>
    <w:rsid w:val="00843741"/>
    <w:rsid w:val="0086210A"/>
    <w:rsid w:val="0087443D"/>
    <w:rsid w:val="00882493"/>
    <w:rsid w:val="00883914"/>
    <w:rsid w:val="00892A7C"/>
    <w:rsid w:val="008A20A6"/>
    <w:rsid w:val="008B1877"/>
    <w:rsid w:val="008B47DA"/>
    <w:rsid w:val="008F022D"/>
    <w:rsid w:val="009337C9"/>
    <w:rsid w:val="0093491D"/>
    <w:rsid w:val="00940D7D"/>
    <w:rsid w:val="00947CF9"/>
    <w:rsid w:val="00967EF8"/>
    <w:rsid w:val="00973FD5"/>
    <w:rsid w:val="009915FE"/>
    <w:rsid w:val="009B0966"/>
    <w:rsid w:val="009D31CF"/>
    <w:rsid w:val="009E3D43"/>
    <w:rsid w:val="009F7E24"/>
    <w:rsid w:val="00A0151D"/>
    <w:rsid w:val="00A0233A"/>
    <w:rsid w:val="00A11911"/>
    <w:rsid w:val="00A3183C"/>
    <w:rsid w:val="00A36DC4"/>
    <w:rsid w:val="00A64755"/>
    <w:rsid w:val="00A6683B"/>
    <w:rsid w:val="00A75E24"/>
    <w:rsid w:val="00A84FBA"/>
    <w:rsid w:val="00A93FA1"/>
    <w:rsid w:val="00AC06FB"/>
    <w:rsid w:val="00AE043E"/>
    <w:rsid w:val="00B073DA"/>
    <w:rsid w:val="00B11C50"/>
    <w:rsid w:val="00B3454B"/>
    <w:rsid w:val="00B53E8C"/>
    <w:rsid w:val="00B80200"/>
    <w:rsid w:val="00B8178C"/>
    <w:rsid w:val="00BA2BDB"/>
    <w:rsid w:val="00BB0581"/>
    <w:rsid w:val="00BB0A15"/>
    <w:rsid w:val="00BB32F6"/>
    <w:rsid w:val="00BF7D94"/>
    <w:rsid w:val="00C0541B"/>
    <w:rsid w:val="00C36C92"/>
    <w:rsid w:val="00C43E93"/>
    <w:rsid w:val="00C445E4"/>
    <w:rsid w:val="00C672CE"/>
    <w:rsid w:val="00C8539E"/>
    <w:rsid w:val="00CB1256"/>
    <w:rsid w:val="00CB2506"/>
    <w:rsid w:val="00CC49A0"/>
    <w:rsid w:val="00CD0BBB"/>
    <w:rsid w:val="00D171B9"/>
    <w:rsid w:val="00D21461"/>
    <w:rsid w:val="00D3100C"/>
    <w:rsid w:val="00D40DA4"/>
    <w:rsid w:val="00D53785"/>
    <w:rsid w:val="00D55D77"/>
    <w:rsid w:val="00D61215"/>
    <w:rsid w:val="00D747C3"/>
    <w:rsid w:val="00D94713"/>
    <w:rsid w:val="00D968A7"/>
    <w:rsid w:val="00DA0149"/>
    <w:rsid w:val="00DA144F"/>
    <w:rsid w:val="00DC0B9E"/>
    <w:rsid w:val="00DC4A7A"/>
    <w:rsid w:val="00DC73A4"/>
    <w:rsid w:val="00E1796A"/>
    <w:rsid w:val="00E57EB6"/>
    <w:rsid w:val="00E72153"/>
    <w:rsid w:val="00E8767C"/>
    <w:rsid w:val="00EB7EF1"/>
    <w:rsid w:val="00EC2B6D"/>
    <w:rsid w:val="00EC490A"/>
    <w:rsid w:val="00EC5DD8"/>
    <w:rsid w:val="00EE074B"/>
    <w:rsid w:val="00EF78EC"/>
    <w:rsid w:val="00F00ED2"/>
    <w:rsid w:val="00F14373"/>
    <w:rsid w:val="00F231ED"/>
    <w:rsid w:val="00F83B82"/>
    <w:rsid w:val="00FA1DE5"/>
    <w:rsid w:val="00FB1171"/>
    <w:rsid w:val="00FB54A6"/>
    <w:rsid w:val="00FB6DF7"/>
    <w:rsid w:val="00FC134D"/>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9642D"/>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460EB7"/>
    <w:pPr>
      <w:ind w:left="720"/>
      <w:contextualSpacing/>
    </w:pPr>
  </w:style>
  <w:style w:type="character" w:customStyle="1" w:styleId="normaltextrun">
    <w:name w:val="normaltextrun"/>
    <w:basedOn w:val="DefaultParagraphFont"/>
    <w:rsid w:val="00A6683B"/>
  </w:style>
  <w:style w:type="character" w:customStyle="1" w:styleId="eop">
    <w:name w:val="eop"/>
    <w:basedOn w:val="DefaultParagraphFont"/>
    <w:rsid w:val="00D968A7"/>
  </w:style>
  <w:style w:type="character" w:styleId="Hyperlink">
    <w:name w:val="Hyperlink"/>
    <w:basedOn w:val="DefaultParagraphFont"/>
    <w:unhideWhenUsed/>
    <w:rsid w:val="00C43E93"/>
    <w:rPr>
      <w:color w:val="0000FF" w:themeColor="hyperlink"/>
      <w:u w:val="single"/>
    </w:rPr>
  </w:style>
  <w:style w:type="character" w:styleId="UnresolvedMention">
    <w:name w:val="Unresolved Mention"/>
    <w:basedOn w:val="DefaultParagraphFont"/>
    <w:uiPriority w:val="99"/>
    <w:semiHidden/>
    <w:unhideWhenUsed/>
    <w:rsid w:val="00C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ic@gc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925A5DC1E584EB34D1B908D5FCB4B" ma:contentTypeVersion="8" ma:contentTypeDescription="Create a new document." ma:contentTypeScope="" ma:versionID="af1a72294bd320e0c7fbdd91676af44f">
  <xsd:schema xmlns:xsd="http://www.w3.org/2001/XMLSchema" xmlns:xs="http://www.w3.org/2001/XMLSchema" xmlns:p="http://schemas.microsoft.com/office/2006/metadata/properties" xmlns:ns3="cd086bd3-8e4c-4c59-9b42-9e1f6ef36916" xmlns:ns4="319588b6-c9ef-4a24-a3e2-02f684ab7295" targetNamespace="http://schemas.microsoft.com/office/2006/metadata/properties" ma:root="true" ma:fieldsID="234ebc2a06cccd76b0899da46e0ff9ce" ns3:_="" ns4:_="">
    <xsd:import namespace="cd086bd3-8e4c-4c59-9b42-9e1f6ef36916"/>
    <xsd:import namespace="319588b6-c9ef-4a24-a3e2-02f684ab7295"/>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86bd3-8e4c-4c59-9b42-9e1f6ef36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588b6-c9ef-4a24-a3e2-02f684ab72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91CF8-6B7E-4D2D-BFCF-657C5B705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7ECB1-20A2-498E-BE6E-395E5C5AEDA3}">
  <ds:schemaRefs>
    <ds:schemaRef ds:uri="http://schemas.microsoft.com/sharepoint/v3/contenttype/forms"/>
  </ds:schemaRefs>
</ds:datastoreItem>
</file>

<file path=customXml/itemProps3.xml><?xml version="1.0" encoding="utf-8"?>
<ds:datastoreItem xmlns:ds="http://schemas.openxmlformats.org/officeDocument/2006/customXml" ds:itemID="{A72EB8D6-5A9F-4236-B93D-3EC958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86bd3-8e4c-4c59-9b42-9e1f6ef36916"/>
    <ds:schemaRef ds:uri="319588b6-c9ef-4a24-a3e2-02f684ab7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Liz Speelman</cp:lastModifiedBy>
  <cp:revision>7</cp:revision>
  <cp:lastPrinted>2010-01-12T23:20:00Z</cp:lastPrinted>
  <dcterms:created xsi:type="dcterms:W3CDTF">2022-11-04T16:47:00Z</dcterms:created>
  <dcterms:modified xsi:type="dcterms:W3CDTF">2022-11-18T21:08:00Z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0x010100D78925A5DC1E584EB34D1B908D5FCB4B</vt:lpwstr>
  </property>
</Properties>
</file>