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413588" w14:textId="18C726DA" w:rsidR="00B80200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Committee Name:</w:t>
      </w:r>
      <w:r w:rsidR="00AB4316">
        <w:rPr>
          <w:b/>
          <w:bCs/>
          <w:smallCaps/>
          <w:sz w:val="28"/>
          <w:szCs w:val="28"/>
        </w:rPr>
        <w:t xml:space="preserve"> APC</w:t>
      </w:r>
    </w:p>
    <w:p w14:paraId="4AAF993E" w14:textId="5F93D065" w:rsidR="0014666D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>Meeting Date</w:t>
      </w:r>
      <w:r w:rsidR="00AC06FB">
        <w:rPr>
          <w:b/>
          <w:bCs/>
          <w:smallCaps/>
          <w:sz w:val="28"/>
          <w:szCs w:val="28"/>
        </w:rPr>
        <w:t xml:space="preserve"> &amp; Time</w:t>
      </w:r>
      <w:r w:rsidRPr="00B11C50">
        <w:rPr>
          <w:b/>
          <w:bCs/>
          <w:smallCaps/>
          <w:sz w:val="28"/>
          <w:szCs w:val="28"/>
        </w:rPr>
        <w:t xml:space="preserve">:   </w:t>
      </w:r>
      <w:r w:rsidR="00D27EE6">
        <w:rPr>
          <w:b/>
          <w:bCs/>
          <w:smallCaps/>
          <w:sz w:val="28"/>
          <w:szCs w:val="28"/>
        </w:rPr>
        <w:t>3</w:t>
      </w:r>
      <w:r w:rsidR="003442C1">
        <w:rPr>
          <w:b/>
          <w:bCs/>
          <w:smallCaps/>
          <w:sz w:val="28"/>
          <w:szCs w:val="28"/>
        </w:rPr>
        <w:t>/7</w:t>
      </w:r>
      <w:r w:rsidR="0060458E">
        <w:rPr>
          <w:b/>
          <w:bCs/>
          <w:smallCaps/>
          <w:sz w:val="28"/>
          <w:szCs w:val="28"/>
        </w:rPr>
        <w:t>/2</w:t>
      </w:r>
      <w:r w:rsidR="003442C1">
        <w:rPr>
          <w:b/>
          <w:bCs/>
          <w:smallCaps/>
          <w:sz w:val="28"/>
          <w:szCs w:val="28"/>
        </w:rPr>
        <w:t>5</w:t>
      </w:r>
    </w:p>
    <w:p w14:paraId="4D96BCA9" w14:textId="7BFBAF9D" w:rsidR="00973FD5" w:rsidRPr="00B11C50" w:rsidRDefault="0014666D" w:rsidP="0014666D">
      <w:pPr>
        <w:rPr>
          <w:b/>
          <w:bCs/>
          <w:smallCaps/>
          <w:sz w:val="28"/>
          <w:szCs w:val="28"/>
        </w:rPr>
      </w:pPr>
      <w:r w:rsidRPr="00B11C50">
        <w:rPr>
          <w:b/>
          <w:bCs/>
          <w:smallCaps/>
          <w:sz w:val="28"/>
          <w:szCs w:val="28"/>
        </w:rPr>
        <w:t xml:space="preserve">Meeting Location: </w:t>
      </w:r>
      <w:r w:rsidR="00AB4316">
        <w:rPr>
          <w:b/>
          <w:bCs/>
          <w:smallCaps/>
          <w:sz w:val="28"/>
          <w:szCs w:val="28"/>
        </w:rPr>
        <w:t>Atkinson 202</w:t>
      </w:r>
    </w:p>
    <w:p w14:paraId="2AD070C5" w14:textId="77777777" w:rsidR="00B80200" w:rsidRPr="00B11C50" w:rsidRDefault="00B80200">
      <w:pPr>
        <w:jc w:val="center"/>
        <w:rPr>
          <w:b/>
          <w:bCs/>
          <w:sz w:val="28"/>
          <w:szCs w:val="28"/>
        </w:rPr>
      </w:pPr>
    </w:p>
    <w:p w14:paraId="1982F316" w14:textId="77777777" w:rsidR="00973FD5" w:rsidRPr="00750727" w:rsidRDefault="00973FD5">
      <w:pPr>
        <w:rPr>
          <w:smallCaps/>
          <w:sz w:val="28"/>
          <w:szCs w:val="28"/>
        </w:rPr>
      </w:pPr>
      <w:r w:rsidRPr="00750727">
        <w:rPr>
          <w:b/>
          <w:bCs/>
          <w:smallCaps/>
          <w:sz w:val="28"/>
          <w:szCs w:val="28"/>
        </w:rPr>
        <w:t>A</w:t>
      </w:r>
      <w:r w:rsidR="00750727" w:rsidRPr="00750727">
        <w:rPr>
          <w:b/>
          <w:bCs/>
          <w:smallCaps/>
          <w:sz w:val="28"/>
          <w:szCs w:val="28"/>
        </w:rPr>
        <w:t>ttendance</w:t>
      </w:r>
      <w:r w:rsidRPr="00750727">
        <w:rPr>
          <w:smallCaps/>
          <w:sz w:val="28"/>
          <w:szCs w:val="28"/>
        </w:rPr>
        <w:t>:</w:t>
      </w: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6120"/>
        <w:gridCol w:w="540"/>
        <w:gridCol w:w="6660"/>
      </w:tblGrid>
      <w:tr w:rsidR="00973FD5" w14:paraId="6DCF5BFC" w14:textId="77777777">
        <w:trPr>
          <w:trHeight w:val="413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14:paraId="4FB44B56" w14:textId="77777777" w:rsidR="00973FD5" w:rsidRDefault="00973FD5">
            <w:pPr>
              <w:rPr>
                <w:sz w:val="20"/>
              </w:rPr>
            </w:pPr>
          </w:p>
          <w:p w14:paraId="52BB12DC" w14:textId="77777777" w:rsidR="00973FD5" w:rsidRPr="00B11C50" w:rsidRDefault="00973FD5" w:rsidP="00750727">
            <w:pPr>
              <w:rPr>
                <w:b/>
                <w:sz w:val="28"/>
                <w:szCs w:val="28"/>
              </w:rPr>
            </w:pPr>
            <w:r w:rsidRPr="00750727">
              <w:rPr>
                <w:b/>
                <w:bCs/>
                <w:smallCaps/>
                <w:sz w:val="28"/>
                <w:szCs w:val="28"/>
              </w:rPr>
              <w:t>M</w:t>
            </w:r>
            <w:r w:rsidR="00750727" w:rsidRPr="00750727">
              <w:rPr>
                <w:b/>
                <w:bCs/>
                <w:smallCaps/>
                <w:sz w:val="28"/>
                <w:szCs w:val="28"/>
              </w:rPr>
              <w:t>embers</w:t>
            </w:r>
            <w:r w:rsidRPr="00B11C50">
              <w:rPr>
                <w:b/>
                <w:sz w:val="28"/>
                <w:szCs w:val="28"/>
              </w:rPr>
              <w:t xml:space="preserve">                                                              </w:t>
            </w:r>
            <w:proofErr w:type="gramStart"/>
            <w:r w:rsidRPr="00B11C50">
              <w:rPr>
                <w:b/>
                <w:sz w:val="28"/>
                <w:szCs w:val="28"/>
              </w:rPr>
              <w:t xml:space="preserve">   </w:t>
            </w:r>
            <w:r w:rsidR="00FB54A6">
              <w:rPr>
                <w:b/>
                <w:sz w:val="28"/>
                <w:szCs w:val="28"/>
              </w:rPr>
              <w:t>“</w:t>
            </w:r>
            <w:proofErr w:type="gramEnd"/>
            <w:r w:rsidR="0014666D" w:rsidRPr="00B11C50">
              <w:rPr>
                <w:b/>
                <w:sz w:val="28"/>
                <w:szCs w:val="28"/>
              </w:rPr>
              <w:t>P</w:t>
            </w:r>
            <w:r w:rsidR="00FB54A6">
              <w:rPr>
                <w:b/>
                <w:sz w:val="28"/>
                <w:szCs w:val="28"/>
              </w:rPr>
              <w:t>”</w:t>
            </w:r>
            <w:r w:rsidR="0014666D" w:rsidRPr="00B11C50">
              <w:rPr>
                <w:b/>
                <w:sz w:val="28"/>
                <w:szCs w:val="28"/>
              </w:rPr>
              <w:t xml:space="preserve"> </w:t>
            </w:r>
            <w:r w:rsidR="00FB54A6">
              <w:rPr>
                <w:b/>
                <w:sz w:val="28"/>
                <w:szCs w:val="28"/>
              </w:rPr>
              <w:t>denotes</w:t>
            </w:r>
            <w:r w:rsidR="0014666D" w:rsidRPr="00B11C50">
              <w:rPr>
                <w:b/>
                <w:sz w:val="28"/>
                <w:szCs w:val="28"/>
              </w:rPr>
              <w:t xml:space="preserve"> Present,  </w:t>
            </w:r>
            <w:r w:rsidR="00FB54A6">
              <w:rPr>
                <w:b/>
                <w:sz w:val="28"/>
                <w:szCs w:val="28"/>
              </w:rPr>
              <w:t>“A” denotes</w:t>
            </w:r>
            <w:r w:rsidR="0014666D" w:rsidRPr="00B11C50">
              <w:rPr>
                <w:b/>
                <w:sz w:val="28"/>
                <w:szCs w:val="28"/>
              </w:rPr>
              <w:t xml:space="preserve"> Absent,   </w:t>
            </w:r>
            <w:r w:rsidR="00FB54A6">
              <w:rPr>
                <w:b/>
                <w:sz w:val="28"/>
                <w:szCs w:val="28"/>
              </w:rPr>
              <w:t>“</w:t>
            </w:r>
            <w:r w:rsidR="0014666D" w:rsidRPr="00B11C50">
              <w:rPr>
                <w:b/>
                <w:sz w:val="28"/>
                <w:szCs w:val="28"/>
              </w:rPr>
              <w:t>R</w:t>
            </w:r>
            <w:r w:rsidR="00FB54A6">
              <w:rPr>
                <w:b/>
                <w:sz w:val="28"/>
                <w:szCs w:val="28"/>
              </w:rPr>
              <w:t>” denotes</w:t>
            </w:r>
            <w:r w:rsidR="0014666D" w:rsidRPr="00B11C50">
              <w:rPr>
                <w:b/>
                <w:sz w:val="28"/>
                <w:szCs w:val="28"/>
              </w:rPr>
              <w:t xml:space="preserve"> Regrets</w:t>
            </w:r>
          </w:p>
        </w:tc>
      </w:tr>
      <w:tr w:rsidR="00973FD5" w14:paraId="0BC03575" w14:textId="77777777" w:rsidTr="000F4925">
        <w:trPr>
          <w:trHeight w:val="243"/>
        </w:trPr>
        <w:tc>
          <w:tcPr>
            <w:tcW w:w="720" w:type="dxa"/>
            <w:tcBorders>
              <w:top w:val="thinThickSmallGap" w:sz="24" w:space="0" w:color="auto"/>
            </w:tcBorders>
            <w:vAlign w:val="center"/>
          </w:tcPr>
          <w:p w14:paraId="4708B920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  <w:vAlign w:val="center"/>
          </w:tcPr>
          <w:p w14:paraId="34B2CDBA" w14:textId="4FF7B08D" w:rsidR="00973FD5" w:rsidRPr="000F4925" w:rsidRDefault="00AB4316" w:rsidP="000F4925">
            <w:r>
              <w:t>Andrew Allen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  <w:vAlign w:val="center"/>
          </w:tcPr>
          <w:p w14:paraId="4A8B2EE3" w14:textId="6C3CEA7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tcBorders>
              <w:top w:val="thinThickSmallGap" w:sz="24" w:space="0" w:color="auto"/>
            </w:tcBorders>
            <w:vAlign w:val="center"/>
          </w:tcPr>
          <w:p w14:paraId="58929DE5" w14:textId="77777777" w:rsidR="00973FD5" w:rsidRPr="000F4925" w:rsidRDefault="00973FD5" w:rsidP="000F4925"/>
        </w:tc>
      </w:tr>
      <w:tr w:rsidR="00973FD5" w14:paraId="2988F7A3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67CF861E" w14:textId="77777777" w:rsidR="00973FD5" w:rsidRPr="000507F8" w:rsidRDefault="00973FD5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592B14" w14:textId="69B1E818" w:rsidR="00973FD5" w:rsidRPr="000F4925" w:rsidRDefault="00AB4316" w:rsidP="000F4925">
            <w:r>
              <w:t>John Swinton</w:t>
            </w:r>
          </w:p>
        </w:tc>
        <w:tc>
          <w:tcPr>
            <w:tcW w:w="540" w:type="dxa"/>
            <w:vAlign w:val="center"/>
          </w:tcPr>
          <w:p w14:paraId="3AD6739C" w14:textId="726EE4F6" w:rsidR="00973FD5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01DFD3D" w14:textId="77777777" w:rsidR="00973FD5" w:rsidRPr="000F4925" w:rsidRDefault="00973FD5" w:rsidP="000F4925"/>
        </w:tc>
      </w:tr>
      <w:tr w:rsidR="00AC06FB" w14:paraId="257194FA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0690DFF7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EECBF99" w14:textId="51631CD3" w:rsidR="00AC06FB" w:rsidRPr="000F4925" w:rsidRDefault="00966F6C" w:rsidP="000F4925">
            <w:r>
              <w:t>Rodica Cazacu</w:t>
            </w:r>
          </w:p>
        </w:tc>
        <w:tc>
          <w:tcPr>
            <w:tcW w:w="540" w:type="dxa"/>
            <w:vAlign w:val="center"/>
          </w:tcPr>
          <w:p w14:paraId="5B7F4B9D" w14:textId="7C11F85F" w:rsidR="00AC06FB" w:rsidRPr="000507F8" w:rsidRDefault="00D27E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3D84A9C4" w14:textId="77777777" w:rsidR="00AC06FB" w:rsidRPr="000F4925" w:rsidRDefault="00AC06FB" w:rsidP="000F4925"/>
        </w:tc>
      </w:tr>
      <w:tr w:rsidR="00AC06FB" w14:paraId="75BFB982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116D0D52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1FA4B5BE" w14:textId="0D5767A2" w:rsidR="00AC06FB" w:rsidRPr="000F4925" w:rsidRDefault="00966F6C" w:rsidP="000F4925">
            <w:r>
              <w:t>Hedwig Fraunhofer</w:t>
            </w:r>
          </w:p>
        </w:tc>
        <w:tc>
          <w:tcPr>
            <w:tcW w:w="540" w:type="dxa"/>
            <w:vAlign w:val="center"/>
          </w:tcPr>
          <w:p w14:paraId="0CDD0149" w14:textId="726AA88A" w:rsidR="00AC06FB" w:rsidRPr="000507F8" w:rsidRDefault="00AB431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1586F708" w14:textId="77777777" w:rsidR="00AC06FB" w:rsidRPr="000F4925" w:rsidRDefault="00AC06FB" w:rsidP="000F4925"/>
        </w:tc>
      </w:tr>
      <w:tr w:rsidR="00AC06FB" w14:paraId="3D847C9B" w14:textId="77777777" w:rsidTr="000F4925">
        <w:trPr>
          <w:trHeight w:val="161"/>
        </w:trPr>
        <w:tc>
          <w:tcPr>
            <w:tcW w:w="720" w:type="dxa"/>
            <w:vAlign w:val="center"/>
          </w:tcPr>
          <w:p w14:paraId="573C94A1" w14:textId="77777777" w:rsidR="00AC06FB" w:rsidRPr="000507F8" w:rsidRDefault="00AC06FB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A1ECD9D" w14:textId="61A23667" w:rsidR="00AC06FB" w:rsidRPr="000F4925" w:rsidRDefault="00AB4316" w:rsidP="000F4925">
            <w:r>
              <w:t>Donovan Domingue</w:t>
            </w:r>
          </w:p>
        </w:tc>
        <w:tc>
          <w:tcPr>
            <w:tcW w:w="540" w:type="dxa"/>
            <w:vAlign w:val="center"/>
          </w:tcPr>
          <w:p w14:paraId="1AC2D3CF" w14:textId="50CB10E0" w:rsidR="00AC06FB" w:rsidRPr="000507F8" w:rsidRDefault="00261608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F446286" w14:textId="77777777" w:rsidR="00AC06FB" w:rsidRPr="000F4925" w:rsidRDefault="00AC06FB" w:rsidP="000F4925"/>
        </w:tc>
      </w:tr>
      <w:tr w:rsidR="00973FD5" w14:paraId="3D3555E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EAD1C8E" w14:textId="77777777" w:rsidR="00D171B9" w:rsidRPr="000507F8" w:rsidRDefault="00D171B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722D29AE" w14:textId="15BE503A" w:rsidR="00973FD5" w:rsidRPr="000F4925" w:rsidRDefault="00AB4316" w:rsidP="000F4925">
            <w:r>
              <w:t xml:space="preserve">Sayo </w:t>
            </w:r>
            <w:proofErr w:type="spellStart"/>
            <w:r>
              <w:t>Fakayode</w:t>
            </w:r>
            <w:proofErr w:type="spellEnd"/>
          </w:p>
        </w:tc>
        <w:tc>
          <w:tcPr>
            <w:tcW w:w="540" w:type="dxa"/>
            <w:vAlign w:val="center"/>
          </w:tcPr>
          <w:p w14:paraId="49A4FDF5" w14:textId="3290C007" w:rsidR="00973FD5" w:rsidRPr="000507F8" w:rsidRDefault="00D27E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9AF82AF" w14:textId="77777777" w:rsidR="00973FD5" w:rsidRPr="000F4925" w:rsidRDefault="00973FD5" w:rsidP="000F4925"/>
        </w:tc>
      </w:tr>
      <w:tr w:rsidR="00790D29" w14:paraId="29BE0091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422C7E91" w14:textId="77777777" w:rsidR="00790D29" w:rsidRPr="000507F8" w:rsidRDefault="00790D29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00054BF" w14:textId="295FD061" w:rsidR="00790D29" w:rsidRPr="000F4925" w:rsidRDefault="00966F6C" w:rsidP="000F4925">
            <w:r>
              <w:t>Nancy Mizella</w:t>
            </w:r>
          </w:p>
        </w:tc>
        <w:tc>
          <w:tcPr>
            <w:tcW w:w="540" w:type="dxa"/>
            <w:vAlign w:val="center"/>
          </w:tcPr>
          <w:p w14:paraId="67BFF595" w14:textId="4F907C56" w:rsidR="00790D29" w:rsidRPr="000507F8" w:rsidRDefault="00D27E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4A3D38EF" w14:textId="77777777" w:rsidR="00790D29" w:rsidRPr="000F4925" w:rsidRDefault="00790D29" w:rsidP="000F4925"/>
        </w:tc>
      </w:tr>
      <w:tr w:rsidR="00AB4316" w14:paraId="4860FC38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3C6C9D1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C3923CD" w14:textId="0F87790B" w:rsidR="00AB4316" w:rsidRDefault="00966F6C" w:rsidP="000F4925">
            <w:r>
              <w:t>Talecia Warren</w:t>
            </w:r>
          </w:p>
        </w:tc>
        <w:tc>
          <w:tcPr>
            <w:tcW w:w="540" w:type="dxa"/>
            <w:vAlign w:val="center"/>
          </w:tcPr>
          <w:p w14:paraId="671F573F" w14:textId="6C8946E7" w:rsidR="00AB4316" w:rsidRPr="000507F8" w:rsidRDefault="00D27EE6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3862FBC1" w14:textId="77777777" w:rsidR="00AB4316" w:rsidRPr="000F4925" w:rsidRDefault="00AB4316" w:rsidP="000F4925"/>
        </w:tc>
      </w:tr>
      <w:tr w:rsidR="00AB4316" w14:paraId="7846F9BC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15B1112C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44EC73F7" w14:textId="4D3E825F" w:rsidR="00AB4316" w:rsidRDefault="00AB4316" w:rsidP="000F4925">
            <w:r>
              <w:t xml:space="preserve">Dana </w:t>
            </w:r>
            <w:proofErr w:type="spellStart"/>
            <w:r>
              <w:t>Gorzelany-Mostak</w:t>
            </w:r>
            <w:proofErr w:type="spellEnd"/>
          </w:p>
        </w:tc>
        <w:tc>
          <w:tcPr>
            <w:tcW w:w="540" w:type="dxa"/>
            <w:vAlign w:val="center"/>
          </w:tcPr>
          <w:p w14:paraId="3E29A04D" w14:textId="4A8294B9" w:rsidR="00AB4316" w:rsidRDefault="0060458E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5DF76E15" w14:textId="77777777" w:rsidR="00AB4316" w:rsidRPr="000F4925" w:rsidRDefault="00AB4316" w:rsidP="000F4925"/>
        </w:tc>
      </w:tr>
      <w:tr w:rsidR="00AB4316" w14:paraId="2CFCFE17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3BEF492D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65D70BA7" w14:textId="4E843DCA" w:rsidR="00AB4316" w:rsidRDefault="00AB4316" w:rsidP="000F4925">
            <w:r>
              <w:t>Adam Lamparello</w:t>
            </w:r>
          </w:p>
        </w:tc>
        <w:tc>
          <w:tcPr>
            <w:tcW w:w="540" w:type="dxa"/>
            <w:vAlign w:val="center"/>
          </w:tcPr>
          <w:p w14:paraId="05E6EA60" w14:textId="231C5087" w:rsidR="00AB4316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R</w:t>
            </w:r>
          </w:p>
        </w:tc>
        <w:tc>
          <w:tcPr>
            <w:tcW w:w="6660" w:type="dxa"/>
            <w:vAlign w:val="center"/>
          </w:tcPr>
          <w:p w14:paraId="06BA1D26" w14:textId="77777777" w:rsidR="00AB4316" w:rsidRPr="000F4925" w:rsidRDefault="00AB4316" w:rsidP="000F4925"/>
        </w:tc>
      </w:tr>
      <w:tr w:rsidR="00AB4316" w14:paraId="7F446E69" w14:textId="77777777" w:rsidTr="000F4925">
        <w:trPr>
          <w:trHeight w:val="278"/>
        </w:trPr>
        <w:tc>
          <w:tcPr>
            <w:tcW w:w="720" w:type="dxa"/>
            <w:vAlign w:val="center"/>
          </w:tcPr>
          <w:p w14:paraId="51415939" w14:textId="77777777" w:rsidR="00AB4316" w:rsidRPr="000507F8" w:rsidRDefault="00AB4316" w:rsidP="000F4925">
            <w:pPr>
              <w:rPr>
                <w:sz w:val="36"/>
                <w:szCs w:val="36"/>
              </w:rPr>
            </w:pPr>
          </w:p>
        </w:tc>
        <w:tc>
          <w:tcPr>
            <w:tcW w:w="6120" w:type="dxa"/>
            <w:vAlign w:val="center"/>
          </w:tcPr>
          <w:p w14:paraId="5308C682" w14:textId="567FA44C" w:rsidR="00AB4316" w:rsidRDefault="00966F6C" w:rsidP="000F4925">
            <w:r>
              <w:t>Arnab Sengupta</w:t>
            </w:r>
          </w:p>
        </w:tc>
        <w:tc>
          <w:tcPr>
            <w:tcW w:w="540" w:type="dxa"/>
            <w:vAlign w:val="center"/>
          </w:tcPr>
          <w:p w14:paraId="12B44B29" w14:textId="06E60A3E" w:rsidR="00AB4316" w:rsidRDefault="003442C1" w:rsidP="000F492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P</w:t>
            </w:r>
          </w:p>
        </w:tc>
        <w:tc>
          <w:tcPr>
            <w:tcW w:w="6660" w:type="dxa"/>
            <w:vAlign w:val="center"/>
          </w:tcPr>
          <w:p w14:paraId="29B426E2" w14:textId="77777777" w:rsidR="00AB4316" w:rsidRPr="000F4925" w:rsidRDefault="00AB4316" w:rsidP="000F4925"/>
        </w:tc>
      </w:tr>
      <w:tr w:rsidR="00973FD5" w14:paraId="231E916A" w14:textId="77777777" w:rsidTr="00B11C50">
        <w:trPr>
          <w:trHeight w:val="386"/>
        </w:trPr>
        <w:tc>
          <w:tcPr>
            <w:tcW w:w="14040" w:type="dxa"/>
            <w:gridSpan w:val="4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bottom"/>
          </w:tcPr>
          <w:p w14:paraId="7928890C" w14:textId="77777777" w:rsidR="00973FD5" w:rsidRPr="00750727" w:rsidRDefault="00973FD5" w:rsidP="00750727">
            <w:pPr>
              <w:pStyle w:val="Heading1"/>
              <w:rPr>
                <w:smallCaps/>
              </w:rPr>
            </w:pPr>
            <w:r w:rsidRPr="00750727">
              <w:rPr>
                <w:smallCaps/>
                <w:sz w:val="28"/>
                <w:szCs w:val="28"/>
              </w:rPr>
              <w:t>G</w:t>
            </w:r>
            <w:r w:rsidR="00750727" w:rsidRPr="00750727">
              <w:rPr>
                <w:smallCaps/>
                <w:sz w:val="28"/>
                <w:szCs w:val="28"/>
              </w:rPr>
              <w:t>uests</w:t>
            </w:r>
          </w:p>
        </w:tc>
      </w:tr>
      <w:tr w:rsidR="00973FD5" w14:paraId="4942C8DF" w14:textId="77777777">
        <w:trPr>
          <w:trHeight w:val="225"/>
        </w:trPr>
        <w:tc>
          <w:tcPr>
            <w:tcW w:w="720" w:type="dxa"/>
            <w:tcBorders>
              <w:top w:val="thinThickSmallGap" w:sz="24" w:space="0" w:color="auto"/>
            </w:tcBorders>
          </w:tcPr>
          <w:p w14:paraId="66BD5351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  <w:tcBorders>
              <w:top w:val="thinThickSmallGap" w:sz="24" w:space="0" w:color="auto"/>
            </w:tcBorders>
          </w:tcPr>
          <w:p w14:paraId="08323308" w14:textId="77777777" w:rsidR="00973FD5" w:rsidRPr="0014666D" w:rsidRDefault="00B53E8C" w:rsidP="0014666D">
            <w:pPr>
              <w:rPr>
                <w:i/>
                <w:sz w:val="20"/>
                <w:szCs w:val="20"/>
              </w:rPr>
            </w:pPr>
            <w:r w:rsidRPr="0014666D">
              <w:rPr>
                <w:i/>
                <w:sz w:val="20"/>
                <w:szCs w:val="20"/>
              </w:rPr>
              <w:t>Italic</w:t>
            </w:r>
            <w:r w:rsidR="0014666D" w:rsidRPr="0014666D">
              <w:rPr>
                <w:i/>
                <w:sz w:val="20"/>
                <w:szCs w:val="20"/>
              </w:rPr>
              <w:t>ized</w:t>
            </w:r>
            <w:r w:rsidRPr="0014666D">
              <w:rPr>
                <w:i/>
                <w:sz w:val="20"/>
                <w:szCs w:val="20"/>
              </w:rPr>
              <w:t xml:space="preserve"> text denotes information from </w:t>
            </w:r>
            <w:r w:rsidR="0014666D" w:rsidRPr="0014666D">
              <w:rPr>
                <w:i/>
                <w:sz w:val="20"/>
                <w:szCs w:val="20"/>
              </w:rPr>
              <w:t xml:space="preserve">a </w:t>
            </w:r>
            <w:r w:rsidR="0014666D">
              <w:rPr>
                <w:i/>
                <w:sz w:val="20"/>
                <w:szCs w:val="20"/>
              </w:rPr>
              <w:t>previous</w:t>
            </w:r>
            <w:r w:rsidRPr="0014666D">
              <w:rPr>
                <w:i/>
                <w:sz w:val="20"/>
                <w:szCs w:val="20"/>
              </w:rPr>
              <w:t xml:space="preserve"> meeting.</w:t>
            </w:r>
          </w:p>
        </w:tc>
        <w:tc>
          <w:tcPr>
            <w:tcW w:w="540" w:type="dxa"/>
            <w:tcBorders>
              <w:top w:val="thinThickSmallGap" w:sz="24" w:space="0" w:color="auto"/>
            </w:tcBorders>
          </w:tcPr>
          <w:p w14:paraId="08DC5CE7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  <w:tcBorders>
              <w:top w:val="thinThickSmallGap" w:sz="24" w:space="0" w:color="auto"/>
            </w:tcBorders>
          </w:tcPr>
          <w:p w14:paraId="08E4B6BB" w14:textId="77777777" w:rsidR="00973FD5" w:rsidRDefault="00973FD5">
            <w:pPr>
              <w:rPr>
                <w:sz w:val="20"/>
              </w:rPr>
            </w:pPr>
            <w:r>
              <w:rPr>
                <w:sz w:val="20"/>
              </w:rPr>
              <w:t xml:space="preserve">                               </w:t>
            </w:r>
          </w:p>
        </w:tc>
      </w:tr>
      <w:tr w:rsidR="00973FD5" w14:paraId="7B4DC96F" w14:textId="77777777">
        <w:trPr>
          <w:trHeight w:val="90"/>
        </w:trPr>
        <w:tc>
          <w:tcPr>
            <w:tcW w:w="720" w:type="dxa"/>
          </w:tcPr>
          <w:p w14:paraId="222101E8" w14:textId="77777777" w:rsidR="00973FD5" w:rsidRDefault="00973FD5">
            <w:pPr>
              <w:jc w:val="center"/>
              <w:rPr>
                <w:sz w:val="20"/>
              </w:rPr>
            </w:pPr>
          </w:p>
        </w:tc>
        <w:tc>
          <w:tcPr>
            <w:tcW w:w="6120" w:type="dxa"/>
          </w:tcPr>
          <w:p w14:paraId="6752F486" w14:textId="77777777" w:rsidR="00973FD5" w:rsidRDefault="00B53E8C">
            <w:pPr>
              <w:rPr>
                <w:sz w:val="20"/>
              </w:rPr>
            </w:pPr>
            <w:r>
              <w:rPr>
                <w:sz w:val="20"/>
              </w:rPr>
              <w:t>*Denotes new discussion on old business.</w:t>
            </w:r>
          </w:p>
        </w:tc>
        <w:tc>
          <w:tcPr>
            <w:tcW w:w="540" w:type="dxa"/>
          </w:tcPr>
          <w:p w14:paraId="747BB150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6660" w:type="dxa"/>
          </w:tcPr>
          <w:p w14:paraId="484E34D6" w14:textId="77777777" w:rsidR="00973FD5" w:rsidRDefault="00973FD5">
            <w:pPr>
              <w:rPr>
                <w:sz w:val="20"/>
              </w:rPr>
            </w:pPr>
          </w:p>
        </w:tc>
      </w:tr>
    </w:tbl>
    <w:p w14:paraId="7235A367" w14:textId="77777777" w:rsidR="00973FD5" w:rsidRDefault="00973FD5">
      <w:pPr>
        <w:rPr>
          <w:sz w:val="20"/>
        </w:rPr>
      </w:pPr>
    </w:p>
    <w:tbl>
      <w:tblPr>
        <w:tblW w:w="140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32"/>
        <w:gridCol w:w="4608"/>
        <w:gridCol w:w="3484"/>
        <w:gridCol w:w="2816"/>
      </w:tblGrid>
      <w:tr w:rsidR="00973FD5" w14:paraId="5191B09D" w14:textId="77777777">
        <w:tc>
          <w:tcPr>
            <w:tcW w:w="3132" w:type="dxa"/>
          </w:tcPr>
          <w:p w14:paraId="0ECA9ED5" w14:textId="77777777" w:rsidR="00973FD5" w:rsidRDefault="00973FD5" w:rsidP="00750727">
            <w:pPr>
              <w:pStyle w:val="Heading1"/>
              <w:rPr>
                <w:smallCaps/>
                <w:sz w:val="28"/>
                <w:szCs w:val="28"/>
              </w:rPr>
            </w:pPr>
            <w:r w:rsidRPr="00DC0B9E">
              <w:rPr>
                <w:sz w:val="28"/>
                <w:szCs w:val="28"/>
              </w:rPr>
              <w:t xml:space="preserve">     </w:t>
            </w:r>
            <w:r w:rsidRPr="00750727">
              <w:rPr>
                <w:smallCaps/>
                <w:sz w:val="28"/>
                <w:szCs w:val="28"/>
              </w:rPr>
              <w:t>A</w:t>
            </w:r>
            <w:r w:rsidR="00750727" w:rsidRPr="00750727">
              <w:rPr>
                <w:smallCaps/>
                <w:sz w:val="28"/>
                <w:szCs w:val="28"/>
              </w:rPr>
              <w:t xml:space="preserve">genda Topic </w:t>
            </w:r>
          </w:p>
          <w:p w14:paraId="0E3C00F6" w14:textId="77777777" w:rsidR="003E4149" w:rsidRPr="003E4149" w:rsidRDefault="003E4149" w:rsidP="005178A2">
            <w:pPr>
              <w:rPr>
                <w:sz w:val="20"/>
                <w:szCs w:val="20"/>
              </w:rPr>
            </w:pPr>
            <w:r w:rsidRPr="003E4149">
              <w:rPr>
                <w:sz w:val="20"/>
                <w:szCs w:val="20"/>
              </w:rPr>
              <w:t>(</w:t>
            </w:r>
            <w:r w:rsidR="005178A2">
              <w:rPr>
                <w:sz w:val="20"/>
                <w:szCs w:val="20"/>
              </w:rPr>
              <w:t>C</w:t>
            </w:r>
            <w:r w:rsidRPr="003E4149">
              <w:rPr>
                <w:sz w:val="20"/>
                <w:szCs w:val="20"/>
              </w:rPr>
              <w:t>ommittee</w:t>
            </w:r>
            <w:r w:rsidR="005178A2">
              <w:rPr>
                <w:sz w:val="20"/>
                <w:szCs w:val="20"/>
              </w:rPr>
              <w:t>s should feel free to customize this template to make it as functional for them as possible</w:t>
            </w:r>
            <w:r w:rsidRPr="003E4149">
              <w:rPr>
                <w:sz w:val="20"/>
                <w:szCs w:val="20"/>
              </w:rPr>
              <w:t>.</w:t>
            </w:r>
            <w:r w:rsidR="005178A2">
              <w:rPr>
                <w:sz w:val="20"/>
                <w:szCs w:val="20"/>
              </w:rPr>
              <w:t xml:space="preserve"> Other categories of topics might include Reports, Information Items, Unfinished Business, etc.</w:t>
            </w:r>
            <w:r w:rsidRPr="003E4149">
              <w:rPr>
                <w:sz w:val="20"/>
                <w:szCs w:val="20"/>
              </w:rPr>
              <w:t>)</w:t>
            </w:r>
          </w:p>
        </w:tc>
        <w:tc>
          <w:tcPr>
            <w:tcW w:w="4608" w:type="dxa"/>
          </w:tcPr>
          <w:p w14:paraId="2EFD9DF5" w14:textId="77777777" w:rsidR="00973FD5" w:rsidRPr="00750727" w:rsidRDefault="00973FD5" w:rsidP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D</w:t>
            </w:r>
            <w:r w:rsidR="00750727" w:rsidRPr="00750727">
              <w:rPr>
                <w:smallCaps/>
                <w:sz w:val="28"/>
                <w:szCs w:val="28"/>
              </w:rPr>
              <w:t xml:space="preserve">iscussions &amp; Conclusions </w:t>
            </w:r>
          </w:p>
        </w:tc>
        <w:tc>
          <w:tcPr>
            <w:tcW w:w="3484" w:type="dxa"/>
          </w:tcPr>
          <w:p w14:paraId="52A18982" w14:textId="77777777" w:rsidR="00973FD5" w:rsidRPr="00750727" w:rsidRDefault="00750727">
            <w:pPr>
              <w:pStyle w:val="Heading2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Action or Recommendations</w:t>
            </w:r>
          </w:p>
        </w:tc>
        <w:tc>
          <w:tcPr>
            <w:tcW w:w="2816" w:type="dxa"/>
          </w:tcPr>
          <w:p w14:paraId="1A252156" w14:textId="77777777" w:rsidR="00973FD5" w:rsidRPr="00750727" w:rsidRDefault="00750727">
            <w:pPr>
              <w:pStyle w:val="Heading1"/>
              <w:jc w:val="center"/>
              <w:rPr>
                <w:smallCaps/>
                <w:sz w:val="28"/>
                <w:szCs w:val="28"/>
              </w:rPr>
            </w:pPr>
            <w:r w:rsidRPr="00750727">
              <w:rPr>
                <w:smallCaps/>
                <w:sz w:val="28"/>
                <w:szCs w:val="28"/>
              </w:rPr>
              <w:t>Follow-Up</w:t>
            </w:r>
          </w:p>
          <w:p w14:paraId="1D7CA34E" w14:textId="77777777" w:rsidR="00973FD5" w:rsidRDefault="005E16FB">
            <w:pPr>
              <w:jc w:val="center"/>
              <w:rPr>
                <w:sz w:val="20"/>
              </w:rPr>
            </w:pPr>
            <w:r>
              <w:rPr>
                <w:sz w:val="20"/>
              </w:rPr>
              <w:t>{</w:t>
            </w:r>
            <w:r w:rsidR="00973FD5">
              <w:rPr>
                <w:sz w:val="20"/>
              </w:rPr>
              <w:t>including dates/responsible person</w:t>
            </w:r>
            <w:r>
              <w:rPr>
                <w:sz w:val="20"/>
              </w:rPr>
              <w:t>, status (pending, ongoing, completed</w:t>
            </w:r>
            <w:r w:rsidR="00973FD5">
              <w:rPr>
                <w:sz w:val="20"/>
              </w:rPr>
              <w:t>)</w:t>
            </w:r>
            <w:r>
              <w:rPr>
                <w:sz w:val="20"/>
              </w:rPr>
              <w:t>}</w:t>
            </w:r>
          </w:p>
        </w:tc>
      </w:tr>
      <w:tr w:rsidR="00973FD5" w14:paraId="0479A118" w14:textId="77777777">
        <w:trPr>
          <w:trHeight w:val="710"/>
        </w:trPr>
        <w:tc>
          <w:tcPr>
            <w:tcW w:w="3132" w:type="dxa"/>
          </w:tcPr>
          <w:p w14:paraId="5D316999" w14:textId="77777777" w:rsidR="00973FD5" w:rsidRDefault="00973FD5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I. Call to order</w:t>
            </w:r>
          </w:p>
          <w:p w14:paraId="4BAD085E" w14:textId="77777777" w:rsidR="00973FD5" w:rsidRDefault="00973FD5">
            <w:pPr>
              <w:rPr>
                <w:sz w:val="20"/>
              </w:rPr>
            </w:pPr>
          </w:p>
          <w:p w14:paraId="4826ECAB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185232E4" w14:textId="2052A70E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Quorum met</w:t>
            </w:r>
          </w:p>
        </w:tc>
        <w:tc>
          <w:tcPr>
            <w:tcW w:w="3484" w:type="dxa"/>
          </w:tcPr>
          <w:p w14:paraId="24771558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077A9382" w14:textId="77777777" w:rsidR="00973FD5" w:rsidRDefault="00973FD5">
            <w:pPr>
              <w:rPr>
                <w:sz w:val="20"/>
              </w:rPr>
            </w:pPr>
          </w:p>
        </w:tc>
      </w:tr>
      <w:tr w:rsidR="005E16FB" w14:paraId="7C6AAD7B" w14:textId="77777777">
        <w:trPr>
          <w:trHeight w:val="593"/>
        </w:trPr>
        <w:tc>
          <w:tcPr>
            <w:tcW w:w="3132" w:type="dxa"/>
          </w:tcPr>
          <w:p w14:paraId="4925D868" w14:textId="77777777" w:rsidR="005E16FB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lastRenderedPageBreak/>
              <w:t>II.  Approval of Agenda</w:t>
            </w:r>
          </w:p>
          <w:p w14:paraId="4BEBDA95" w14:textId="77777777" w:rsidR="005E16FB" w:rsidRDefault="005E16FB">
            <w:pPr>
              <w:rPr>
                <w:b/>
                <w:bCs/>
                <w:sz w:val="20"/>
              </w:rPr>
            </w:pPr>
          </w:p>
          <w:p w14:paraId="322D66F0" w14:textId="77777777" w:rsidR="005E16FB" w:rsidRDefault="005E16FB">
            <w:pPr>
              <w:rPr>
                <w:b/>
                <w:bCs/>
                <w:sz w:val="20"/>
              </w:rPr>
            </w:pPr>
          </w:p>
        </w:tc>
        <w:tc>
          <w:tcPr>
            <w:tcW w:w="4608" w:type="dxa"/>
          </w:tcPr>
          <w:p w14:paraId="12D2D2BE" w14:textId="3E73934D" w:rsidR="005E16FB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3CEB766D" w14:textId="77777777" w:rsidR="005E16FB" w:rsidRDefault="005E16F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02AFE4D" w14:textId="77777777" w:rsidR="005E16FB" w:rsidRDefault="005E16FB">
            <w:pPr>
              <w:rPr>
                <w:sz w:val="20"/>
              </w:rPr>
            </w:pPr>
          </w:p>
        </w:tc>
      </w:tr>
      <w:tr w:rsidR="00973FD5" w14:paraId="7B0F0942" w14:textId="77777777">
        <w:trPr>
          <w:trHeight w:val="593"/>
        </w:trPr>
        <w:tc>
          <w:tcPr>
            <w:tcW w:w="3132" w:type="dxa"/>
          </w:tcPr>
          <w:p w14:paraId="238E3BE6" w14:textId="77777777" w:rsidR="00973FD5" w:rsidRDefault="005E16F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973FD5">
              <w:rPr>
                <w:b/>
                <w:bCs/>
                <w:sz w:val="20"/>
              </w:rPr>
              <w:t>II. Approval of Minutes</w:t>
            </w:r>
          </w:p>
        </w:tc>
        <w:tc>
          <w:tcPr>
            <w:tcW w:w="4608" w:type="dxa"/>
          </w:tcPr>
          <w:p w14:paraId="229CB5E8" w14:textId="406B1020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</w:tc>
        <w:tc>
          <w:tcPr>
            <w:tcW w:w="3484" w:type="dxa"/>
          </w:tcPr>
          <w:p w14:paraId="70FB4677" w14:textId="77777777" w:rsidR="004E039B" w:rsidRDefault="004E039B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72CB447B" w14:textId="77777777" w:rsidR="00973FD5" w:rsidRDefault="00973FD5">
            <w:pPr>
              <w:rPr>
                <w:sz w:val="20"/>
              </w:rPr>
            </w:pPr>
          </w:p>
        </w:tc>
      </w:tr>
      <w:tr w:rsidR="00973FD5" w14:paraId="55428047" w14:textId="77777777">
        <w:trPr>
          <w:trHeight w:val="540"/>
        </w:trPr>
        <w:tc>
          <w:tcPr>
            <w:tcW w:w="3132" w:type="dxa"/>
            <w:tcBorders>
              <w:left w:val="double" w:sz="4" w:space="0" w:color="auto"/>
            </w:tcBorders>
          </w:tcPr>
          <w:p w14:paraId="0AE31C72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</w:t>
            </w:r>
            <w:r w:rsidR="005E16FB">
              <w:rPr>
                <w:b/>
                <w:bCs/>
                <w:sz w:val="20"/>
              </w:rPr>
              <w:t>V</w:t>
            </w:r>
            <w:r>
              <w:rPr>
                <w:b/>
                <w:bCs/>
                <w:sz w:val="20"/>
              </w:rPr>
              <w:t>. Old Business/Review of</w:t>
            </w:r>
          </w:p>
          <w:p w14:paraId="45C6F171" w14:textId="77777777" w:rsidR="00973FD5" w:rsidRDefault="00973FD5" w:rsidP="0079008F">
            <w:pPr>
              <w:tabs>
                <w:tab w:val="left" w:pos="0"/>
              </w:tabs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Actions/Recommendations</w:t>
            </w:r>
          </w:p>
          <w:p w14:paraId="7C296672" w14:textId="77777777" w:rsidR="005E16FB" w:rsidRDefault="005E16FB" w:rsidP="0079008F">
            <w:pPr>
              <w:tabs>
                <w:tab w:val="left" w:pos="0"/>
              </w:tabs>
              <w:rPr>
                <w:sz w:val="20"/>
              </w:rPr>
            </w:pPr>
          </w:p>
        </w:tc>
        <w:tc>
          <w:tcPr>
            <w:tcW w:w="4608" w:type="dxa"/>
          </w:tcPr>
          <w:p w14:paraId="5B4C20EB" w14:textId="425D34F5" w:rsidR="00973FD5" w:rsidRDefault="00686A40">
            <w:pPr>
              <w:rPr>
                <w:sz w:val="20"/>
              </w:rPr>
            </w:pPr>
            <w:r>
              <w:rPr>
                <w:sz w:val="20"/>
              </w:rPr>
              <w:t>N/A</w:t>
            </w:r>
          </w:p>
        </w:tc>
        <w:tc>
          <w:tcPr>
            <w:tcW w:w="3484" w:type="dxa"/>
          </w:tcPr>
          <w:p w14:paraId="1297BACE" w14:textId="77777777" w:rsidR="00973FD5" w:rsidRDefault="00973FD5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1E625BC" w14:textId="77777777" w:rsidR="00973FD5" w:rsidRDefault="00973FD5">
            <w:pPr>
              <w:rPr>
                <w:sz w:val="20"/>
              </w:rPr>
            </w:pPr>
          </w:p>
        </w:tc>
      </w:tr>
      <w:tr w:rsidR="003F4AA3" w14:paraId="673120C1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733FFB9B" w14:textId="77777777" w:rsidR="003F4AA3" w:rsidRDefault="005E16FB" w:rsidP="00C0541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78A46503" w14:textId="77777777" w:rsidR="00B53E8C" w:rsidRPr="00C672CE" w:rsidRDefault="00B53E8C" w:rsidP="009B096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5C42018" w14:textId="77777777" w:rsidR="003F4AA3" w:rsidRDefault="003F4AA3" w:rsidP="009B0966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0102A3C" w14:textId="77777777" w:rsidR="00B53E8C" w:rsidRDefault="00B53E8C" w:rsidP="009B0966">
            <w:pPr>
              <w:rPr>
                <w:sz w:val="20"/>
              </w:rPr>
            </w:pPr>
          </w:p>
        </w:tc>
      </w:tr>
      <w:tr w:rsidR="003F4AA3" w:rsidRPr="008B1877" w14:paraId="22613905" w14:textId="77777777">
        <w:trPr>
          <w:trHeight w:val="503"/>
        </w:trPr>
        <w:tc>
          <w:tcPr>
            <w:tcW w:w="3132" w:type="dxa"/>
            <w:tcBorders>
              <w:left w:val="double" w:sz="4" w:space="0" w:color="auto"/>
            </w:tcBorders>
          </w:tcPr>
          <w:p w14:paraId="62C26799" w14:textId="77777777" w:rsidR="003F4AA3" w:rsidRPr="008B1877" w:rsidRDefault="00B53E8C" w:rsidP="005E16FB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 xml:space="preserve">2.  </w:t>
            </w:r>
          </w:p>
        </w:tc>
        <w:tc>
          <w:tcPr>
            <w:tcW w:w="4608" w:type="dxa"/>
          </w:tcPr>
          <w:p w14:paraId="570D5077" w14:textId="77777777" w:rsidR="009E3D43" w:rsidRPr="008B1877" w:rsidRDefault="009E3D43" w:rsidP="006F53EF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34D4D70C" w14:textId="77777777" w:rsidR="009E3D43" w:rsidRPr="008B1877" w:rsidRDefault="009E3D43" w:rsidP="009E3D43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44ABDD3" w14:textId="77777777" w:rsidR="004E3901" w:rsidRPr="008B1877" w:rsidRDefault="004E3901" w:rsidP="009B0966">
            <w:pPr>
              <w:rPr>
                <w:sz w:val="20"/>
              </w:rPr>
            </w:pPr>
          </w:p>
        </w:tc>
      </w:tr>
      <w:tr w:rsidR="004A6A23" w:rsidRPr="008B1877" w14:paraId="11BE527D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6D547D7" w14:textId="77777777" w:rsidR="004A6A23" w:rsidRPr="008B1877" w:rsidRDefault="004A6A23" w:rsidP="004A6A23">
            <w:pPr>
              <w:rPr>
                <w:b/>
                <w:bCs/>
                <w:sz w:val="20"/>
              </w:rPr>
            </w:pPr>
            <w:r w:rsidRPr="008B1877">
              <w:rPr>
                <w:b/>
                <w:bCs/>
                <w:sz w:val="20"/>
              </w:rPr>
              <w:t>V.  New Business</w:t>
            </w:r>
          </w:p>
          <w:p w14:paraId="3F31C079" w14:textId="77777777" w:rsidR="004A6A23" w:rsidRDefault="004A6A23" w:rsidP="004A6A23">
            <w:pPr>
              <w:pStyle w:val="Heading1"/>
              <w:rPr>
                <w:b w:val="0"/>
                <w:bCs w:val="0"/>
                <w:sz w:val="20"/>
              </w:rPr>
            </w:pPr>
            <w:r w:rsidRPr="008B1877">
              <w:rPr>
                <w:b w:val="0"/>
                <w:bCs w:val="0"/>
                <w:sz w:val="20"/>
              </w:rPr>
              <w:t>Actions/Recommendations</w:t>
            </w:r>
          </w:p>
          <w:p w14:paraId="72B1B2BA" w14:textId="77777777" w:rsidR="005E16FB" w:rsidRPr="005E16FB" w:rsidRDefault="005E16FB" w:rsidP="005E16FB"/>
        </w:tc>
        <w:tc>
          <w:tcPr>
            <w:tcW w:w="4608" w:type="dxa"/>
          </w:tcPr>
          <w:p w14:paraId="2622826E" w14:textId="12C96D44" w:rsidR="004A6A23" w:rsidRPr="008B1877" w:rsidRDefault="004A6A23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14F28F5A" w14:textId="77777777" w:rsidR="004A6A23" w:rsidRPr="008B1877" w:rsidRDefault="004A6A23" w:rsidP="008B1877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38723DEC" w14:textId="77777777" w:rsidR="004A6A23" w:rsidRPr="008B1877" w:rsidRDefault="004A6A23">
            <w:pPr>
              <w:rPr>
                <w:sz w:val="20"/>
              </w:rPr>
            </w:pPr>
          </w:p>
        </w:tc>
      </w:tr>
      <w:tr w:rsidR="005E16FB" w:rsidRPr="008B1877" w14:paraId="65582EC2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4D6F516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1.</w:t>
            </w:r>
          </w:p>
        </w:tc>
        <w:tc>
          <w:tcPr>
            <w:tcW w:w="4608" w:type="dxa"/>
          </w:tcPr>
          <w:p w14:paraId="2CDBCF75" w14:textId="77777777" w:rsidR="00D27EE6" w:rsidRDefault="00D27EE6" w:rsidP="00D27EE6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Discussion </w:t>
            </w:r>
          </w:p>
          <w:p w14:paraId="21A23407" w14:textId="77777777" w:rsidR="00DE0F35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Modification of academic dishonesty policy </w:t>
            </w:r>
          </w:p>
          <w:p w14:paraId="5E466BA8" w14:textId="77777777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2017F007" w14:textId="73BF5EAD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Discussion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to include “knowingly and intentionally”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</w:t>
            </w:r>
          </w:p>
          <w:p w14:paraId="71EE7B95" w14:textId="77777777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</w:p>
          <w:p w14:paraId="429223D9" w14:textId="106CB932" w:rsidR="00D27EE6" w:rsidRPr="008B1877" w:rsidRDefault="00D27EE6" w:rsidP="00D27EE6">
            <w:pPr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BAC2A3F" w14:textId="77777777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Motion carries to include “knowingly and intentionally”.</w:t>
            </w:r>
          </w:p>
          <w:p w14:paraId="7B761059" w14:textId="31679BF1" w:rsidR="00D27EE6" w:rsidRPr="008B1877" w:rsidRDefault="00D27EE6" w:rsidP="00D27EE6">
            <w:pPr>
              <w:rPr>
                <w:sz w:val="20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One nay vote on using both the “knowingly </w:t>
            </w:r>
            <w:proofErr w:type="gramStart"/>
            <w:r>
              <w:rPr>
                <w:rFonts w:ascii="AppleSystemUIFont" w:hAnsi="AppleSystemUIFont" w:cs="AppleSystemUIFont"/>
                <w:sz w:val="26"/>
                <w:szCs w:val="26"/>
              </w:rPr>
              <w:t>“ and</w:t>
            </w:r>
            <w:proofErr w:type="gramEnd"/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 “intentionally”</w:t>
            </w:r>
          </w:p>
        </w:tc>
        <w:tc>
          <w:tcPr>
            <w:tcW w:w="2816" w:type="dxa"/>
          </w:tcPr>
          <w:p w14:paraId="7B5E2256" w14:textId="77777777" w:rsidR="005E16FB" w:rsidRPr="008B1877" w:rsidRDefault="005E16FB">
            <w:pPr>
              <w:rPr>
                <w:sz w:val="20"/>
              </w:rPr>
            </w:pPr>
          </w:p>
        </w:tc>
      </w:tr>
      <w:tr w:rsidR="005E16FB" w:rsidRPr="008B1877" w14:paraId="4E70A58C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0306A983" w14:textId="77777777" w:rsidR="005E16FB" w:rsidRPr="008B1877" w:rsidRDefault="005E16FB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2.</w:t>
            </w:r>
          </w:p>
        </w:tc>
        <w:tc>
          <w:tcPr>
            <w:tcW w:w="4608" w:type="dxa"/>
          </w:tcPr>
          <w:p w14:paraId="790C3237" w14:textId="77777777" w:rsidR="00D27EE6" w:rsidRDefault="00D27EE6" w:rsidP="00D27EE6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Discussion </w:t>
            </w:r>
          </w:p>
          <w:p w14:paraId="63EF6988" w14:textId="77777777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Modification of academic dishonesty policy </w:t>
            </w:r>
          </w:p>
          <w:p w14:paraId="31A1C2AF" w14:textId="05CFB7DB" w:rsidR="005E16FB" w:rsidRPr="00686A40" w:rsidRDefault="00D27EE6" w:rsidP="0060458E">
            <w:pPr>
              <w:pStyle w:val="NormalWeb"/>
              <w:rPr>
                <w:sz w:val="20"/>
                <w:szCs w:val="20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Discussion to </w:t>
            </w:r>
            <w:r>
              <w:rPr>
                <w:rFonts w:ascii="AppleSystemUIFont" w:hAnsi="AppleSystemUIFont" w:cs="AppleSystemUIFont"/>
                <w:sz w:val="26"/>
                <w:szCs w:val="26"/>
              </w:rPr>
              <w:t>remove language about the primary goal of education.</w:t>
            </w:r>
          </w:p>
        </w:tc>
        <w:tc>
          <w:tcPr>
            <w:tcW w:w="3484" w:type="dxa"/>
          </w:tcPr>
          <w:p w14:paraId="3D65DC1C" w14:textId="77777777" w:rsidR="00D27EE6" w:rsidRDefault="00D27EE6" w:rsidP="00D27EE6">
            <w:pPr>
              <w:autoSpaceDE w:val="0"/>
              <w:autoSpaceDN w:val="0"/>
              <w:adjustRightInd w:val="0"/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 xml:space="preserve">Motion carries to strike “Since the primary goal of education is to increase one’s own knowledge” </w:t>
            </w:r>
          </w:p>
          <w:p w14:paraId="07B9E954" w14:textId="77777777" w:rsidR="00D27EE6" w:rsidRDefault="00D27EE6" w:rsidP="00D27EE6">
            <w:pPr>
              <w:rPr>
                <w:rFonts w:ascii="AppleSystemUIFont" w:hAnsi="AppleSystemUIFont" w:cs="AppleSystemUIFont"/>
                <w:sz w:val="26"/>
                <w:szCs w:val="26"/>
              </w:rPr>
            </w:pPr>
            <w:r>
              <w:rPr>
                <w:rFonts w:ascii="AppleSystemUIFont" w:hAnsi="AppleSystemUIFont" w:cs="AppleSystemUIFont"/>
                <w:sz w:val="26"/>
                <w:szCs w:val="26"/>
              </w:rPr>
              <w:t>Unanimous vote on striking</w:t>
            </w:r>
          </w:p>
          <w:p w14:paraId="1FF893D4" w14:textId="50C2CF31" w:rsidR="00686A40" w:rsidRPr="00686A40" w:rsidRDefault="00686A40" w:rsidP="0060458E">
            <w:pPr>
              <w:pStyle w:val="NormalWeb"/>
              <w:rPr>
                <w:sz w:val="20"/>
                <w:szCs w:val="20"/>
              </w:rPr>
            </w:pPr>
          </w:p>
          <w:p w14:paraId="13E45F7C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113C6151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7C4CF1E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C7BCF66" w14:textId="77777777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7F6D49D7" w14:textId="517CEE05" w:rsidR="00686A40" w:rsidRPr="00686A40" w:rsidRDefault="00686A40" w:rsidP="00686A40">
            <w:pPr>
              <w:pStyle w:val="NormalWeb"/>
              <w:rPr>
                <w:sz w:val="20"/>
                <w:szCs w:val="20"/>
              </w:rPr>
            </w:pPr>
          </w:p>
          <w:p w14:paraId="25B680FB" w14:textId="77777777" w:rsidR="005E16FB" w:rsidRPr="00686A40" w:rsidRDefault="005E16FB" w:rsidP="008B1877">
            <w:pPr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657ED9A6" w14:textId="27A91C18" w:rsidR="005E16FB" w:rsidRPr="008B1877" w:rsidRDefault="005E16FB">
            <w:pPr>
              <w:rPr>
                <w:sz w:val="20"/>
              </w:rPr>
            </w:pPr>
          </w:p>
        </w:tc>
      </w:tr>
      <w:tr w:rsidR="005375AC" w:rsidRPr="008B1877" w14:paraId="15F4561E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6EF3F559" w14:textId="4442B405" w:rsidR="005375AC" w:rsidRDefault="005375AC" w:rsidP="004A6A23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3.</w:t>
            </w:r>
          </w:p>
        </w:tc>
        <w:tc>
          <w:tcPr>
            <w:tcW w:w="4608" w:type="dxa"/>
          </w:tcPr>
          <w:p w14:paraId="6D790EB7" w14:textId="622617E6" w:rsidR="005375AC" w:rsidRPr="005375AC" w:rsidRDefault="005375AC" w:rsidP="005375AC">
            <w:pPr>
              <w:pStyle w:val="NormalWeb"/>
              <w:rPr>
                <w:sz w:val="20"/>
                <w:szCs w:val="20"/>
              </w:rPr>
            </w:pPr>
          </w:p>
          <w:p w14:paraId="20183B10" w14:textId="77777777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3484" w:type="dxa"/>
          </w:tcPr>
          <w:p w14:paraId="5C9EA5A9" w14:textId="71470B10" w:rsidR="005375AC" w:rsidRPr="00686A40" w:rsidRDefault="005375AC" w:rsidP="00686A40">
            <w:pPr>
              <w:pStyle w:val="NormalWeb"/>
              <w:rPr>
                <w:sz w:val="20"/>
                <w:szCs w:val="20"/>
              </w:rPr>
            </w:pPr>
          </w:p>
        </w:tc>
        <w:tc>
          <w:tcPr>
            <w:tcW w:w="2816" w:type="dxa"/>
          </w:tcPr>
          <w:p w14:paraId="4D461DDC" w14:textId="68E55D2F" w:rsidR="005375AC" w:rsidRDefault="005375AC">
            <w:pPr>
              <w:rPr>
                <w:sz w:val="20"/>
              </w:rPr>
            </w:pPr>
          </w:p>
        </w:tc>
      </w:tr>
      <w:tr w:rsidR="003F4AA3" w:rsidRPr="008B1877" w14:paraId="6494810A" w14:textId="77777777">
        <w:trPr>
          <w:trHeight w:val="530"/>
        </w:trPr>
        <w:tc>
          <w:tcPr>
            <w:tcW w:w="3132" w:type="dxa"/>
            <w:tcBorders>
              <w:left w:val="double" w:sz="4" w:space="0" w:color="auto"/>
            </w:tcBorders>
          </w:tcPr>
          <w:p w14:paraId="528BC972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Next Meeting</w:t>
            </w:r>
          </w:p>
          <w:p w14:paraId="57BBEF3B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5FD59BF3" w14:textId="63A57225" w:rsidR="003F4AA3" w:rsidRPr="008B1877" w:rsidRDefault="00D27EE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April </w:t>
            </w:r>
            <w:proofErr w:type="gramStart"/>
            <w:r>
              <w:rPr>
                <w:sz w:val="20"/>
                <w:szCs w:val="20"/>
              </w:rPr>
              <w:t>4</w:t>
            </w:r>
            <w:r w:rsidR="003442C1">
              <w:rPr>
                <w:sz w:val="20"/>
                <w:szCs w:val="20"/>
              </w:rPr>
              <w:t xml:space="preserve"> </w:t>
            </w:r>
            <w:r w:rsidR="00686A40">
              <w:rPr>
                <w:sz w:val="20"/>
                <w:szCs w:val="20"/>
              </w:rPr>
              <w:t xml:space="preserve"> 202</w:t>
            </w:r>
            <w:r w:rsidR="00261608">
              <w:rPr>
                <w:sz w:val="20"/>
                <w:szCs w:val="20"/>
              </w:rPr>
              <w:t>5</w:t>
            </w:r>
            <w:proofErr w:type="gramEnd"/>
          </w:p>
        </w:tc>
        <w:tc>
          <w:tcPr>
            <w:tcW w:w="3484" w:type="dxa"/>
          </w:tcPr>
          <w:p w14:paraId="20CC9A3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445CB48" w14:textId="77777777" w:rsidR="003F4AA3" w:rsidRPr="008B1877" w:rsidRDefault="003F4AA3">
            <w:pPr>
              <w:rPr>
                <w:sz w:val="20"/>
              </w:rPr>
            </w:pPr>
          </w:p>
        </w:tc>
      </w:tr>
      <w:tr w:rsidR="003F4AA3" w:rsidRPr="008B1877" w14:paraId="6B052AD8" w14:textId="77777777">
        <w:trPr>
          <w:trHeight w:val="548"/>
        </w:trPr>
        <w:tc>
          <w:tcPr>
            <w:tcW w:w="3132" w:type="dxa"/>
            <w:tcBorders>
              <w:left w:val="double" w:sz="4" w:space="0" w:color="auto"/>
            </w:tcBorders>
          </w:tcPr>
          <w:p w14:paraId="30274E73" w14:textId="77777777" w:rsidR="003F4AA3" w:rsidRPr="008B1877" w:rsidRDefault="003F4AA3">
            <w:pPr>
              <w:pStyle w:val="Heading1"/>
              <w:rPr>
                <w:sz w:val="20"/>
              </w:rPr>
            </w:pPr>
            <w:r w:rsidRPr="008B1877">
              <w:rPr>
                <w:sz w:val="20"/>
              </w:rPr>
              <w:t>VI</w:t>
            </w:r>
            <w:r w:rsidR="005E16FB">
              <w:rPr>
                <w:sz w:val="20"/>
              </w:rPr>
              <w:t>I</w:t>
            </w:r>
            <w:r w:rsidRPr="008B1877">
              <w:rPr>
                <w:sz w:val="20"/>
              </w:rPr>
              <w:t>.  Adjournment</w:t>
            </w:r>
          </w:p>
          <w:p w14:paraId="6EF9683E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4608" w:type="dxa"/>
          </w:tcPr>
          <w:p w14:paraId="7C4B0B9F" w14:textId="77777777" w:rsidR="003F4AA3" w:rsidRDefault="005375AC" w:rsidP="008B1877">
            <w:pPr>
              <w:rPr>
                <w:sz w:val="20"/>
              </w:rPr>
            </w:pPr>
            <w:r>
              <w:rPr>
                <w:sz w:val="20"/>
              </w:rPr>
              <w:t>Approved</w:t>
            </w:r>
          </w:p>
          <w:p w14:paraId="712103E3" w14:textId="7CD86F41" w:rsidR="0060458E" w:rsidRPr="008B1877" w:rsidRDefault="0060458E" w:rsidP="008B1877">
            <w:pPr>
              <w:rPr>
                <w:sz w:val="20"/>
              </w:rPr>
            </w:pPr>
          </w:p>
        </w:tc>
        <w:tc>
          <w:tcPr>
            <w:tcW w:w="3484" w:type="dxa"/>
          </w:tcPr>
          <w:p w14:paraId="1A9F14ED" w14:textId="77777777" w:rsidR="003F4AA3" w:rsidRPr="008B1877" w:rsidRDefault="003F4AA3">
            <w:pPr>
              <w:rPr>
                <w:sz w:val="20"/>
              </w:rPr>
            </w:pPr>
          </w:p>
        </w:tc>
        <w:tc>
          <w:tcPr>
            <w:tcW w:w="2816" w:type="dxa"/>
          </w:tcPr>
          <w:p w14:paraId="63F28C81" w14:textId="77777777" w:rsidR="003F4AA3" w:rsidRPr="008B1877" w:rsidRDefault="003F4AA3">
            <w:pPr>
              <w:rPr>
                <w:sz w:val="20"/>
              </w:rPr>
            </w:pPr>
          </w:p>
        </w:tc>
      </w:tr>
    </w:tbl>
    <w:p w14:paraId="003252FB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7200240E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2384BDE1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78951A4" w14:textId="77777777" w:rsidR="0060458E" w:rsidRDefault="0060458E" w:rsidP="008B1877">
      <w:pPr>
        <w:tabs>
          <w:tab w:val="left" w:pos="8500"/>
        </w:tabs>
        <w:rPr>
          <w:sz w:val="20"/>
        </w:rPr>
      </w:pPr>
    </w:p>
    <w:p w14:paraId="40499595" w14:textId="367527EC" w:rsidR="00973FD5" w:rsidRPr="008B1877" w:rsidRDefault="008B1877" w:rsidP="008B1877">
      <w:pPr>
        <w:tabs>
          <w:tab w:val="left" w:pos="8500"/>
        </w:tabs>
        <w:rPr>
          <w:sz w:val="20"/>
        </w:rPr>
      </w:pPr>
      <w:r w:rsidRPr="008B1877">
        <w:rPr>
          <w:sz w:val="20"/>
        </w:rPr>
        <w:tab/>
      </w:r>
    </w:p>
    <w:p w14:paraId="61FC4B5F" w14:textId="77777777" w:rsidR="0014666D" w:rsidRPr="00CB2506" w:rsidRDefault="00973FD5">
      <w:pPr>
        <w:rPr>
          <w:b/>
          <w:bCs/>
          <w:sz w:val="20"/>
          <w:szCs w:val="20"/>
        </w:rPr>
      </w:pPr>
      <w:proofErr w:type="gramStart"/>
      <w:r w:rsidRPr="00CB2506">
        <w:rPr>
          <w:b/>
          <w:bCs/>
          <w:sz w:val="20"/>
          <w:szCs w:val="20"/>
        </w:rPr>
        <w:t>Distribution</w:t>
      </w:r>
      <w:r w:rsidR="00750727">
        <w:rPr>
          <w:b/>
          <w:bCs/>
          <w:sz w:val="20"/>
          <w:szCs w:val="20"/>
        </w:rPr>
        <w:t>(</w:t>
      </w:r>
      <w:proofErr w:type="gramEnd"/>
      <w:r w:rsidR="00750727">
        <w:rPr>
          <w:b/>
          <w:bCs/>
          <w:sz w:val="20"/>
          <w:szCs w:val="20"/>
        </w:rPr>
        <w:t>as determined in committee operating procedure – one possibility given)</w:t>
      </w:r>
      <w:r w:rsidRPr="00CB2506">
        <w:rPr>
          <w:b/>
          <w:bCs/>
          <w:sz w:val="20"/>
          <w:szCs w:val="20"/>
        </w:rPr>
        <w:t>:</w:t>
      </w:r>
      <w:r w:rsidRPr="00CB2506">
        <w:rPr>
          <w:b/>
          <w:bCs/>
          <w:sz w:val="20"/>
          <w:szCs w:val="20"/>
        </w:rPr>
        <w:tab/>
      </w:r>
    </w:p>
    <w:p w14:paraId="26E457FA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First; </w:t>
      </w:r>
      <w:r w:rsidRPr="00CB2506">
        <w:rPr>
          <w:sz w:val="20"/>
          <w:szCs w:val="20"/>
        </w:rPr>
        <w:tab/>
        <w:t>To Committee Members</w:t>
      </w:r>
      <w:r w:rsidR="00750727">
        <w:rPr>
          <w:sz w:val="20"/>
          <w:szCs w:val="20"/>
        </w:rPr>
        <w:t>hip</w:t>
      </w:r>
      <w:r w:rsidRPr="00CB2506">
        <w:rPr>
          <w:sz w:val="20"/>
          <w:szCs w:val="20"/>
        </w:rPr>
        <w:t xml:space="preserve"> for </w:t>
      </w:r>
      <w:r w:rsidR="00750727">
        <w:rPr>
          <w:sz w:val="20"/>
          <w:szCs w:val="20"/>
        </w:rPr>
        <w:t>Re</w:t>
      </w:r>
      <w:r w:rsidRPr="00CB2506">
        <w:rPr>
          <w:sz w:val="20"/>
          <w:szCs w:val="20"/>
        </w:rPr>
        <w:t>view</w:t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  <w:r w:rsidR="00973FD5" w:rsidRPr="00CB2506">
        <w:rPr>
          <w:sz w:val="20"/>
          <w:szCs w:val="20"/>
        </w:rPr>
        <w:tab/>
      </w:r>
    </w:p>
    <w:p w14:paraId="210FCAD8" w14:textId="77777777" w:rsidR="008B1877" w:rsidRPr="00CB2506" w:rsidRDefault="0014666D">
      <w:pPr>
        <w:rPr>
          <w:sz w:val="20"/>
          <w:szCs w:val="20"/>
        </w:rPr>
      </w:pPr>
      <w:r w:rsidRPr="00CB2506">
        <w:rPr>
          <w:sz w:val="20"/>
          <w:szCs w:val="20"/>
        </w:rPr>
        <w:t xml:space="preserve">Second: </w:t>
      </w:r>
      <w:r w:rsidRPr="00CB2506">
        <w:rPr>
          <w:sz w:val="20"/>
          <w:szCs w:val="20"/>
        </w:rPr>
        <w:tab/>
        <w:t xml:space="preserve">Posted to the Minutes Website </w:t>
      </w:r>
    </w:p>
    <w:p w14:paraId="75E57CB5" w14:textId="77777777" w:rsidR="008B1877" w:rsidRDefault="008B1877">
      <w:pPr>
        <w:rPr>
          <w:sz w:val="20"/>
        </w:rPr>
      </w:pPr>
    </w:p>
    <w:p w14:paraId="7FEE2D74" w14:textId="77777777" w:rsidR="008B1877" w:rsidRDefault="008B1877">
      <w:pPr>
        <w:rPr>
          <w:sz w:val="20"/>
        </w:rPr>
      </w:pPr>
    </w:p>
    <w:p w14:paraId="6F52A529" w14:textId="77777777" w:rsidR="008B1877" w:rsidRDefault="008B1877">
      <w:pPr>
        <w:rPr>
          <w:sz w:val="20"/>
        </w:rPr>
      </w:pPr>
    </w:p>
    <w:p w14:paraId="509716FF" w14:textId="77777777" w:rsidR="008B1877" w:rsidRDefault="008B1877">
      <w:pPr>
        <w:rPr>
          <w:sz w:val="20"/>
        </w:rPr>
      </w:pPr>
    </w:p>
    <w:p w14:paraId="4F5A0D47" w14:textId="77777777" w:rsidR="00973FD5" w:rsidRPr="008B1877" w:rsidRDefault="00973FD5" w:rsidP="008B1877">
      <w:pPr>
        <w:ind w:left="6480" w:firstLine="720"/>
        <w:rPr>
          <w:sz w:val="20"/>
        </w:rPr>
      </w:pPr>
      <w:r w:rsidRPr="008B1877">
        <w:rPr>
          <w:b/>
          <w:bCs/>
          <w:sz w:val="20"/>
        </w:rPr>
        <w:t xml:space="preserve">Approved </w:t>
      </w:r>
      <w:proofErr w:type="gramStart"/>
      <w:r w:rsidRPr="008B1877">
        <w:rPr>
          <w:b/>
          <w:bCs/>
          <w:sz w:val="20"/>
        </w:rPr>
        <w:t>by:_</w:t>
      </w:r>
      <w:proofErr w:type="gramEnd"/>
      <w:r w:rsidRPr="008B1877">
        <w:rPr>
          <w:b/>
          <w:bCs/>
          <w:sz w:val="20"/>
        </w:rPr>
        <w:t>__________________________________</w:t>
      </w:r>
    </w:p>
    <w:p w14:paraId="4CBC3210" w14:textId="77777777" w:rsidR="00973FD5" w:rsidRPr="008B1877" w:rsidRDefault="00171EE3">
      <w:pPr>
        <w:rPr>
          <w:sz w:val="20"/>
        </w:rPr>
      </w:pP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P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8B1877">
        <w:rPr>
          <w:sz w:val="20"/>
        </w:rPr>
        <w:tab/>
      </w:r>
      <w:r w:rsidR="0014666D">
        <w:rPr>
          <w:sz w:val="20"/>
        </w:rPr>
        <w:t xml:space="preserve">Committee </w:t>
      </w:r>
      <w:r w:rsidR="00973FD5" w:rsidRPr="008B1877">
        <w:rPr>
          <w:sz w:val="20"/>
        </w:rPr>
        <w:t>Chairperson</w:t>
      </w:r>
      <w:r w:rsidR="00750727">
        <w:rPr>
          <w:sz w:val="20"/>
        </w:rPr>
        <w:t xml:space="preserve"> (Including this Approval by chair at committee discretion)</w:t>
      </w:r>
      <w:r w:rsidRPr="008B1877">
        <w:rPr>
          <w:sz w:val="20"/>
        </w:rPr>
        <w:tab/>
      </w:r>
    </w:p>
    <w:p w14:paraId="6AD95E69" w14:textId="172D7A5F" w:rsidR="00973FD5" w:rsidRPr="001E511A" w:rsidRDefault="00FB6DF7">
      <w:pPr>
        <w:rPr>
          <w:color w:val="FF0000"/>
          <w:sz w:val="20"/>
        </w:rPr>
      </w:pPr>
      <w:r>
        <w:rPr>
          <w:b/>
          <w:bCs/>
        </w:rPr>
        <w:t>Guidance</w:t>
      </w:r>
    </w:p>
    <w:sectPr w:rsidR="00973FD5" w:rsidRPr="001E511A">
      <w:pgSz w:w="15840" w:h="12240" w:orient="landscape" w:code="1"/>
      <w:pgMar w:top="576" w:right="662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4A8B2" w14:textId="77777777" w:rsidR="006743F3" w:rsidRDefault="006743F3">
      <w:r>
        <w:separator/>
      </w:r>
    </w:p>
  </w:endnote>
  <w:endnote w:type="continuationSeparator" w:id="0">
    <w:p w14:paraId="51F9971E" w14:textId="77777777" w:rsidR="006743F3" w:rsidRDefault="00674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C20B6E" w14:textId="77777777" w:rsidR="006743F3" w:rsidRDefault="006743F3">
      <w:r>
        <w:separator/>
      </w:r>
    </w:p>
  </w:footnote>
  <w:footnote w:type="continuationSeparator" w:id="0">
    <w:p w14:paraId="79AA21B0" w14:textId="77777777" w:rsidR="006743F3" w:rsidRDefault="006743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07DB"/>
    <w:multiLevelType w:val="hybridMultilevel"/>
    <w:tmpl w:val="0EC622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1001A"/>
    <w:multiLevelType w:val="hybridMultilevel"/>
    <w:tmpl w:val="3392DD64"/>
    <w:lvl w:ilvl="0" w:tplc="0409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2" w15:restartNumberingAfterBreak="0">
    <w:nsid w:val="17B40DFB"/>
    <w:multiLevelType w:val="hybridMultilevel"/>
    <w:tmpl w:val="33E64D9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8A51939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E26029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4F07BF"/>
    <w:multiLevelType w:val="hybridMultilevel"/>
    <w:tmpl w:val="2842CE9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DE593B"/>
    <w:multiLevelType w:val="hybridMultilevel"/>
    <w:tmpl w:val="617AEEC2"/>
    <w:lvl w:ilvl="0" w:tplc="EF60BD4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7" w15:restartNumberingAfterBreak="0">
    <w:nsid w:val="23F77882"/>
    <w:multiLevelType w:val="hybridMultilevel"/>
    <w:tmpl w:val="EBCA340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575E4"/>
    <w:multiLevelType w:val="hybridMultilevel"/>
    <w:tmpl w:val="F72295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54E764C"/>
    <w:multiLevelType w:val="hybridMultilevel"/>
    <w:tmpl w:val="6958D3EA"/>
    <w:lvl w:ilvl="0" w:tplc="0B54D86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B44E62"/>
    <w:multiLevelType w:val="hybridMultilevel"/>
    <w:tmpl w:val="F7229532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3234A6"/>
    <w:multiLevelType w:val="hybridMultilevel"/>
    <w:tmpl w:val="24900872"/>
    <w:lvl w:ilvl="0" w:tplc="04090001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FCD0A13"/>
    <w:multiLevelType w:val="hybridMultilevel"/>
    <w:tmpl w:val="487C3706"/>
    <w:lvl w:ilvl="0" w:tplc="04090001">
      <w:start w:val="1"/>
      <w:numFmt w:val="bullet"/>
      <w:lvlText w:val=""/>
      <w:lvlJc w:val="left"/>
      <w:pPr>
        <w:tabs>
          <w:tab w:val="num" w:pos="768"/>
        </w:tabs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8"/>
        </w:tabs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8"/>
        </w:tabs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8"/>
        </w:tabs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8"/>
        </w:tabs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8"/>
        </w:tabs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8"/>
        </w:tabs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8"/>
        </w:tabs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8"/>
        </w:tabs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63127F55"/>
    <w:multiLevelType w:val="hybridMultilevel"/>
    <w:tmpl w:val="A47CD2CE"/>
    <w:lvl w:ilvl="0" w:tplc="145691F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DD3739"/>
    <w:multiLevelType w:val="hybridMultilevel"/>
    <w:tmpl w:val="AA7007C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6265022"/>
    <w:multiLevelType w:val="hybridMultilevel"/>
    <w:tmpl w:val="66FA0CB8"/>
    <w:lvl w:ilvl="0" w:tplc="34C82F14">
      <w:start w:val="2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num w:numId="1" w16cid:durableId="622806817">
    <w:abstractNumId w:val="8"/>
  </w:num>
  <w:num w:numId="2" w16cid:durableId="311953141">
    <w:abstractNumId w:val="7"/>
  </w:num>
  <w:num w:numId="3" w16cid:durableId="1913272549">
    <w:abstractNumId w:val="3"/>
  </w:num>
  <w:num w:numId="4" w16cid:durableId="392241866">
    <w:abstractNumId w:val="10"/>
  </w:num>
  <w:num w:numId="5" w16cid:durableId="1850873004">
    <w:abstractNumId w:val="14"/>
  </w:num>
  <w:num w:numId="6" w16cid:durableId="115103605">
    <w:abstractNumId w:val="2"/>
  </w:num>
  <w:num w:numId="7" w16cid:durableId="162166187">
    <w:abstractNumId w:val="11"/>
  </w:num>
  <w:num w:numId="8" w16cid:durableId="1597051499">
    <w:abstractNumId w:val="4"/>
  </w:num>
  <w:num w:numId="9" w16cid:durableId="987397278">
    <w:abstractNumId w:val="13"/>
  </w:num>
  <w:num w:numId="10" w16cid:durableId="379281728">
    <w:abstractNumId w:val="1"/>
  </w:num>
  <w:num w:numId="11" w16cid:durableId="1429888783">
    <w:abstractNumId w:val="15"/>
  </w:num>
  <w:num w:numId="12" w16cid:durableId="982656736">
    <w:abstractNumId w:val="6"/>
  </w:num>
  <w:num w:numId="13" w16cid:durableId="1896309187">
    <w:abstractNumId w:val="5"/>
  </w:num>
  <w:num w:numId="14" w16cid:durableId="15548976">
    <w:abstractNumId w:val="0"/>
  </w:num>
  <w:num w:numId="15" w16cid:durableId="1544488013">
    <w:abstractNumId w:val="12"/>
  </w:num>
  <w:num w:numId="16" w16cid:durableId="19438796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440"/>
    <w:rsid w:val="0004582A"/>
    <w:rsid w:val="000507F8"/>
    <w:rsid w:val="00071A3E"/>
    <w:rsid w:val="0008395E"/>
    <w:rsid w:val="00092D4A"/>
    <w:rsid w:val="00095528"/>
    <w:rsid w:val="000B6B06"/>
    <w:rsid w:val="000F3792"/>
    <w:rsid w:val="000F4925"/>
    <w:rsid w:val="0010559F"/>
    <w:rsid w:val="0014666D"/>
    <w:rsid w:val="001534E1"/>
    <w:rsid w:val="00164A00"/>
    <w:rsid w:val="00171EE3"/>
    <w:rsid w:val="001736BC"/>
    <w:rsid w:val="00182B66"/>
    <w:rsid w:val="00190F09"/>
    <w:rsid w:val="00192D1B"/>
    <w:rsid w:val="001A2105"/>
    <w:rsid w:val="001C7F61"/>
    <w:rsid w:val="001E511A"/>
    <w:rsid w:val="00233260"/>
    <w:rsid w:val="00261608"/>
    <w:rsid w:val="00276814"/>
    <w:rsid w:val="002C221C"/>
    <w:rsid w:val="002C3502"/>
    <w:rsid w:val="002F2058"/>
    <w:rsid w:val="00321BE3"/>
    <w:rsid w:val="00332141"/>
    <w:rsid w:val="00335B6A"/>
    <w:rsid w:val="003442C1"/>
    <w:rsid w:val="003821DA"/>
    <w:rsid w:val="003A1462"/>
    <w:rsid w:val="003E4149"/>
    <w:rsid w:val="003F4AA3"/>
    <w:rsid w:val="00400D60"/>
    <w:rsid w:val="0040653E"/>
    <w:rsid w:val="00447A2A"/>
    <w:rsid w:val="00455A30"/>
    <w:rsid w:val="0047678D"/>
    <w:rsid w:val="004A563E"/>
    <w:rsid w:val="004A6A23"/>
    <w:rsid w:val="004E039B"/>
    <w:rsid w:val="004E1440"/>
    <w:rsid w:val="004E3901"/>
    <w:rsid w:val="004F5424"/>
    <w:rsid w:val="005178A2"/>
    <w:rsid w:val="00536A40"/>
    <w:rsid w:val="005375AC"/>
    <w:rsid w:val="005704C3"/>
    <w:rsid w:val="00571EB8"/>
    <w:rsid w:val="005854D8"/>
    <w:rsid w:val="00587DE3"/>
    <w:rsid w:val="005908DD"/>
    <w:rsid w:val="005E05D9"/>
    <w:rsid w:val="005E16FB"/>
    <w:rsid w:val="00602CF5"/>
    <w:rsid w:val="0060458E"/>
    <w:rsid w:val="00615E39"/>
    <w:rsid w:val="00646059"/>
    <w:rsid w:val="00650251"/>
    <w:rsid w:val="006743F3"/>
    <w:rsid w:val="006822B6"/>
    <w:rsid w:val="00686A40"/>
    <w:rsid w:val="00691580"/>
    <w:rsid w:val="00696F10"/>
    <w:rsid w:val="006B65A9"/>
    <w:rsid w:val="006E6389"/>
    <w:rsid w:val="006F53EF"/>
    <w:rsid w:val="00715F27"/>
    <w:rsid w:val="007351B8"/>
    <w:rsid w:val="00750727"/>
    <w:rsid w:val="007717E5"/>
    <w:rsid w:val="00772476"/>
    <w:rsid w:val="0079008F"/>
    <w:rsid w:val="00790D29"/>
    <w:rsid w:val="00795292"/>
    <w:rsid w:val="007D2387"/>
    <w:rsid w:val="00836B6D"/>
    <w:rsid w:val="0086210A"/>
    <w:rsid w:val="00882493"/>
    <w:rsid w:val="00883914"/>
    <w:rsid w:val="00892A7C"/>
    <w:rsid w:val="008A20A6"/>
    <w:rsid w:val="008B1877"/>
    <w:rsid w:val="008B47DA"/>
    <w:rsid w:val="008C67C7"/>
    <w:rsid w:val="008F022D"/>
    <w:rsid w:val="009337C9"/>
    <w:rsid w:val="0093491D"/>
    <w:rsid w:val="00940D7D"/>
    <w:rsid w:val="00947CF9"/>
    <w:rsid w:val="00966F6C"/>
    <w:rsid w:val="00967EF8"/>
    <w:rsid w:val="00967F6B"/>
    <w:rsid w:val="00973FD5"/>
    <w:rsid w:val="009915FE"/>
    <w:rsid w:val="009B0966"/>
    <w:rsid w:val="009D31CF"/>
    <w:rsid w:val="009E3D43"/>
    <w:rsid w:val="009F7E24"/>
    <w:rsid w:val="00A0233A"/>
    <w:rsid w:val="00A11911"/>
    <w:rsid w:val="00A3183C"/>
    <w:rsid w:val="00A36DC4"/>
    <w:rsid w:val="00A64755"/>
    <w:rsid w:val="00A93FA1"/>
    <w:rsid w:val="00AB4316"/>
    <w:rsid w:val="00AC06FB"/>
    <w:rsid w:val="00AE043E"/>
    <w:rsid w:val="00B11C50"/>
    <w:rsid w:val="00B53E8C"/>
    <w:rsid w:val="00B80200"/>
    <w:rsid w:val="00B8178C"/>
    <w:rsid w:val="00BB0581"/>
    <w:rsid w:val="00BB0A15"/>
    <w:rsid w:val="00BB32F6"/>
    <w:rsid w:val="00BE6639"/>
    <w:rsid w:val="00BF7D94"/>
    <w:rsid w:val="00C0541B"/>
    <w:rsid w:val="00C36C92"/>
    <w:rsid w:val="00C672CE"/>
    <w:rsid w:val="00C8539E"/>
    <w:rsid w:val="00CB1256"/>
    <w:rsid w:val="00CB2506"/>
    <w:rsid w:val="00CC49A0"/>
    <w:rsid w:val="00CD0BBB"/>
    <w:rsid w:val="00D171B9"/>
    <w:rsid w:val="00D21461"/>
    <w:rsid w:val="00D27EE6"/>
    <w:rsid w:val="00D3100C"/>
    <w:rsid w:val="00D55D77"/>
    <w:rsid w:val="00D61215"/>
    <w:rsid w:val="00D94713"/>
    <w:rsid w:val="00DA0149"/>
    <w:rsid w:val="00DA144F"/>
    <w:rsid w:val="00DC0B9E"/>
    <w:rsid w:val="00DC73A4"/>
    <w:rsid w:val="00DE0F35"/>
    <w:rsid w:val="00E1796A"/>
    <w:rsid w:val="00E57EB6"/>
    <w:rsid w:val="00E72153"/>
    <w:rsid w:val="00E83E18"/>
    <w:rsid w:val="00EB7EF1"/>
    <w:rsid w:val="00EC5DD8"/>
    <w:rsid w:val="00EE074B"/>
    <w:rsid w:val="00EF78EC"/>
    <w:rsid w:val="00F14373"/>
    <w:rsid w:val="00F231ED"/>
    <w:rsid w:val="00F83B82"/>
    <w:rsid w:val="00FA1DE5"/>
    <w:rsid w:val="00FB1171"/>
    <w:rsid w:val="00FB54A6"/>
    <w:rsid w:val="00FB6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D530CC"/>
  <w15:docId w15:val="{94695B70-5826-499B-830D-2FE1D9101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olor w:val="FF000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i/>
      <w:iCs/>
      <w:sz w:val="20"/>
    </w:rPr>
  </w:style>
  <w:style w:type="paragraph" w:styleId="Heading6">
    <w:name w:val="heading 6"/>
    <w:basedOn w:val="Normal"/>
    <w:next w:val="Normal"/>
    <w:qFormat/>
    <w:pPr>
      <w:keepNext/>
      <w:tabs>
        <w:tab w:val="left" w:pos="785"/>
      </w:tabs>
      <w:outlineLvl w:val="5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i/>
    </w:rPr>
  </w:style>
  <w:style w:type="paragraph" w:styleId="BodyText2">
    <w:name w:val="Body Text 2"/>
    <w:basedOn w:val="Normal"/>
    <w:rPr>
      <w:sz w:val="20"/>
    </w:rPr>
  </w:style>
  <w:style w:type="paragraph" w:styleId="BodyTextIndent">
    <w:name w:val="Body Text Indent"/>
    <w:basedOn w:val="Normal"/>
    <w:pPr>
      <w:ind w:left="360"/>
    </w:pPr>
    <w:rPr>
      <w:sz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uiPriority w:val="99"/>
    <w:unhideWhenUsed/>
    <w:rsid w:val="00686A40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966F6C"/>
  </w:style>
  <w:style w:type="character" w:customStyle="1" w:styleId="eop">
    <w:name w:val="eop"/>
    <w:basedOn w:val="DefaultParagraphFont"/>
    <w:rsid w:val="00966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36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Central State Hospital</vt:lpstr>
    </vt:vector>
  </TitlesOfParts>
  <Company>DHR State of Georgia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Central State Hospital</dc:title>
  <dc:creator>MMallory</dc:creator>
  <cp:lastModifiedBy>Donovan Domingue</cp:lastModifiedBy>
  <cp:revision>2</cp:revision>
  <cp:lastPrinted>2010-01-12T23:20:00Z</cp:lastPrinted>
  <dcterms:created xsi:type="dcterms:W3CDTF">2025-03-25T17:55:00Z</dcterms:created>
  <dcterms:modified xsi:type="dcterms:W3CDTF">2025-03-25T17:55:00Z</dcterms:modified>
</cp:coreProperties>
</file>