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881E2" w14:textId="4179DD00" w:rsidR="00B80200" w:rsidRPr="00B11C50" w:rsidRDefault="0014666D" w:rsidP="0014666D">
      <w:pPr>
        <w:rPr>
          <w:b/>
          <w:bCs/>
          <w:smallCaps/>
          <w:sz w:val="28"/>
          <w:szCs w:val="28"/>
        </w:rPr>
      </w:pPr>
      <w:r w:rsidRPr="00B11C50">
        <w:rPr>
          <w:b/>
          <w:bCs/>
          <w:smallCaps/>
          <w:sz w:val="28"/>
          <w:szCs w:val="28"/>
        </w:rPr>
        <w:t>Committee Name:</w:t>
      </w:r>
      <w:r w:rsidR="001A4C9D">
        <w:rPr>
          <w:b/>
          <w:bCs/>
          <w:smallCaps/>
          <w:sz w:val="28"/>
          <w:szCs w:val="28"/>
        </w:rPr>
        <w:t xml:space="preserve"> APC </w:t>
      </w:r>
    </w:p>
    <w:p w14:paraId="45DBA93F" w14:textId="2B6B3B56"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285623">
        <w:rPr>
          <w:b/>
          <w:bCs/>
          <w:smallCaps/>
          <w:sz w:val="28"/>
          <w:szCs w:val="28"/>
        </w:rPr>
        <w:t>2.12.</w:t>
      </w:r>
      <w:r w:rsidR="00395060">
        <w:rPr>
          <w:b/>
          <w:bCs/>
          <w:smallCaps/>
          <w:sz w:val="28"/>
          <w:szCs w:val="28"/>
        </w:rPr>
        <w:t>2021</w:t>
      </w:r>
    </w:p>
    <w:p w14:paraId="16F8B02E" w14:textId="1ABA45B8" w:rsidR="00973FD5" w:rsidRPr="00B11C50" w:rsidRDefault="0014666D" w:rsidP="0014666D">
      <w:pPr>
        <w:rPr>
          <w:b/>
          <w:bCs/>
          <w:smallCaps/>
          <w:sz w:val="28"/>
          <w:szCs w:val="28"/>
        </w:rPr>
      </w:pPr>
      <w:r w:rsidRPr="00B11C50">
        <w:rPr>
          <w:b/>
          <w:bCs/>
          <w:smallCaps/>
          <w:sz w:val="28"/>
          <w:szCs w:val="28"/>
        </w:rPr>
        <w:t xml:space="preserve">Meeting Location: </w:t>
      </w:r>
      <w:r w:rsidR="001A4C9D">
        <w:rPr>
          <w:b/>
          <w:bCs/>
          <w:smallCaps/>
          <w:sz w:val="28"/>
          <w:szCs w:val="28"/>
        </w:rPr>
        <w:t xml:space="preserve">Online </w:t>
      </w:r>
    </w:p>
    <w:p w14:paraId="5D8B8377" w14:textId="77777777" w:rsidR="00B80200" w:rsidRPr="00B11C50" w:rsidRDefault="00B80200">
      <w:pPr>
        <w:jc w:val="center"/>
        <w:rPr>
          <w:b/>
          <w:bCs/>
          <w:sz w:val="28"/>
          <w:szCs w:val="28"/>
        </w:rPr>
      </w:pPr>
    </w:p>
    <w:p w14:paraId="4C3F5342"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477"/>
        <w:gridCol w:w="6723"/>
      </w:tblGrid>
      <w:tr w:rsidR="00973FD5" w14:paraId="1F74CDA4"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469DB73" w14:textId="77777777" w:rsidR="00973FD5" w:rsidRDefault="00973FD5">
            <w:pPr>
              <w:rPr>
                <w:sz w:val="20"/>
              </w:rPr>
            </w:pPr>
          </w:p>
          <w:p w14:paraId="5C14A7C3"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0F15022A" w14:textId="77777777" w:rsidTr="002410E1">
        <w:trPr>
          <w:trHeight w:val="243"/>
        </w:trPr>
        <w:tc>
          <w:tcPr>
            <w:tcW w:w="720" w:type="dxa"/>
            <w:tcBorders>
              <w:top w:val="thinThickSmallGap" w:sz="24" w:space="0" w:color="auto"/>
            </w:tcBorders>
            <w:vAlign w:val="center"/>
          </w:tcPr>
          <w:p w14:paraId="5F01D256" w14:textId="64E68315" w:rsidR="00973FD5" w:rsidRPr="000507F8" w:rsidRDefault="00E94BF4" w:rsidP="000F4925">
            <w:pPr>
              <w:rPr>
                <w:sz w:val="36"/>
                <w:szCs w:val="36"/>
              </w:rPr>
            </w:pPr>
            <w:r>
              <w:rPr>
                <w:sz w:val="36"/>
                <w:szCs w:val="36"/>
              </w:rPr>
              <w:t>P</w:t>
            </w:r>
          </w:p>
        </w:tc>
        <w:tc>
          <w:tcPr>
            <w:tcW w:w="6120" w:type="dxa"/>
            <w:tcBorders>
              <w:top w:val="thinThickSmallGap" w:sz="24" w:space="0" w:color="auto"/>
            </w:tcBorders>
            <w:vAlign w:val="center"/>
          </w:tcPr>
          <w:p w14:paraId="63EF0B33" w14:textId="3FA80988" w:rsidR="00973FD5" w:rsidRPr="000F4925" w:rsidRDefault="00E94BF4" w:rsidP="000F4925">
            <w:r>
              <w:t xml:space="preserve">John R. Swinton (Chair) </w:t>
            </w:r>
          </w:p>
        </w:tc>
        <w:tc>
          <w:tcPr>
            <w:tcW w:w="477" w:type="dxa"/>
            <w:tcBorders>
              <w:top w:val="thinThickSmallGap" w:sz="24" w:space="0" w:color="auto"/>
            </w:tcBorders>
            <w:vAlign w:val="center"/>
          </w:tcPr>
          <w:p w14:paraId="648D9B30" w14:textId="383D6178" w:rsidR="00973FD5" w:rsidRPr="000507F8" w:rsidRDefault="00E94BF4" w:rsidP="000F4925">
            <w:pPr>
              <w:rPr>
                <w:sz w:val="36"/>
                <w:szCs w:val="36"/>
              </w:rPr>
            </w:pPr>
            <w:r>
              <w:rPr>
                <w:sz w:val="36"/>
                <w:szCs w:val="36"/>
              </w:rPr>
              <w:t>P</w:t>
            </w:r>
          </w:p>
        </w:tc>
        <w:tc>
          <w:tcPr>
            <w:tcW w:w="6723" w:type="dxa"/>
            <w:tcBorders>
              <w:top w:val="thinThickSmallGap" w:sz="24" w:space="0" w:color="auto"/>
            </w:tcBorders>
            <w:vAlign w:val="center"/>
          </w:tcPr>
          <w:p w14:paraId="27875D5A" w14:textId="7D6567A7" w:rsidR="00973FD5" w:rsidRPr="000F4925" w:rsidRDefault="00E94BF4" w:rsidP="000F4925">
            <w:r>
              <w:t>Liz Speelman</w:t>
            </w:r>
            <w:r w:rsidR="0072237A">
              <w:t xml:space="preserve"> </w:t>
            </w:r>
            <w:r w:rsidR="0072237A" w:rsidRPr="0072237A">
              <w:rPr>
                <w:sz w:val="18"/>
                <w:szCs w:val="18"/>
              </w:rPr>
              <w:t xml:space="preserve"> </w:t>
            </w:r>
          </w:p>
        </w:tc>
      </w:tr>
      <w:tr w:rsidR="00973FD5" w14:paraId="329A4F97" w14:textId="77777777" w:rsidTr="002410E1">
        <w:trPr>
          <w:trHeight w:val="161"/>
        </w:trPr>
        <w:tc>
          <w:tcPr>
            <w:tcW w:w="720" w:type="dxa"/>
            <w:vAlign w:val="center"/>
          </w:tcPr>
          <w:p w14:paraId="3400CF23" w14:textId="78FFB010" w:rsidR="00973FD5" w:rsidRPr="000507F8" w:rsidRDefault="00B14933" w:rsidP="000F4925">
            <w:pPr>
              <w:rPr>
                <w:sz w:val="36"/>
                <w:szCs w:val="36"/>
              </w:rPr>
            </w:pPr>
            <w:r>
              <w:rPr>
                <w:sz w:val="36"/>
                <w:szCs w:val="36"/>
              </w:rPr>
              <w:t>P</w:t>
            </w:r>
          </w:p>
        </w:tc>
        <w:tc>
          <w:tcPr>
            <w:tcW w:w="6120" w:type="dxa"/>
            <w:vAlign w:val="center"/>
          </w:tcPr>
          <w:p w14:paraId="1E174F4D" w14:textId="72E301B7" w:rsidR="00973FD5" w:rsidRPr="000F4925" w:rsidRDefault="00E94BF4" w:rsidP="000F4925">
            <w:r>
              <w:t>Catrena Lisse</w:t>
            </w:r>
            <w:r w:rsidR="00327106">
              <w:t xml:space="preserve"> (Vice Chair) </w:t>
            </w:r>
          </w:p>
        </w:tc>
        <w:tc>
          <w:tcPr>
            <w:tcW w:w="477" w:type="dxa"/>
            <w:vAlign w:val="center"/>
          </w:tcPr>
          <w:p w14:paraId="7F4A11CA" w14:textId="47DB4B08" w:rsidR="00973FD5" w:rsidRPr="000507F8" w:rsidRDefault="00B14933" w:rsidP="000F4925">
            <w:pPr>
              <w:rPr>
                <w:sz w:val="36"/>
                <w:szCs w:val="36"/>
              </w:rPr>
            </w:pPr>
            <w:r>
              <w:rPr>
                <w:sz w:val="36"/>
                <w:szCs w:val="36"/>
              </w:rPr>
              <w:t>P</w:t>
            </w:r>
          </w:p>
        </w:tc>
        <w:tc>
          <w:tcPr>
            <w:tcW w:w="6723" w:type="dxa"/>
            <w:vAlign w:val="center"/>
          </w:tcPr>
          <w:p w14:paraId="579963E6" w14:textId="6CE328A2" w:rsidR="00973FD5" w:rsidRPr="000F4925" w:rsidRDefault="00E94BF4" w:rsidP="000F4925">
            <w:r>
              <w:t>Mariana Stoyanova</w:t>
            </w:r>
          </w:p>
        </w:tc>
      </w:tr>
      <w:tr w:rsidR="00AC06FB" w14:paraId="035A3D9B" w14:textId="77777777" w:rsidTr="002410E1">
        <w:trPr>
          <w:trHeight w:val="161"/>
        </w:trPr>
        <w:tc>
          <w:tcPr>
            <w:tcW w:w="720" w:type="dxa"/>
            <w:vAlign w:val="center"/>
          </w:tcPr>
          <w:p w14:paraId="64EC0FF2" w14:textId="4E14E295" w:rsidR="00AC06FB" w:rsidRPr="000507F8" w:rsidRDefault="002F3B1A" w:rsidP="000F4925">
            <w:pPr>
              <w:rPr>
                <w:sz w:val="36"/>
                <w:szCs w:val="36"/>
              </w:rPr>
            </w:pPr>
            <w:r>
              <w:rPr>
                <w:sz w:val="36"/>
                <w:szCs w:val="36"/>
              </w:rPr>
              <w:t>P</w:t>
            </w:r>
          </w:p>
        </w:tc>
        <w:tc>
          <w:tcPr>
            <w:tcW w:w="6120" w:type="dxa"/>
            <w:vAlign w:val="center"/>
          </w:tcPr>
          <w:p w14:paraId="4F2CAAAD" w14:textId="5F05D467" w:rsidR="00AC06FB" w:rsidRPr="000F4925" w:rsidRDefault="00E94BF4" w:rsidP="000F4925">
            <w:r>
              <w:t>Jolene Cole (Secretary)</w:t>
            </w:r>
          </w:p>
        </w:tc>
        <w:tc>
          <w:tcPr>
            <w:tcW w:w="477" w:type="dxa"/>
            <w:vAlign w:val="center"/>
          </w:tcPr>
          <w:p w14:paraId="7F9CA109" w14:textId="512D7D45" w:rsidR="00AC06FB" w:rsidRPr="000507F8" w:rsidRDefault="00B14933" w:rsidP="000F4925">
            <w:pPr>
              <w:rPr>
                <w:sz w:val="36"/>
                <w:szCs w:val="36"/>
              </w:rPr>
            </w:pPr>
            <w:r>
              <w:rPr>
                <w:sz w:val="36"/>
                <w:szCs w:val="36"/>
              </w:rPr>
              <w:t>P</w:t>
            </w:r>
          </w:p>
        </w:tc>
        <w:tc>
          <w:tcPr>
            <w:tcW w:w="6723" w:type="dxa"/>
            <w:vAlign w:val="center"/>
          </w:tcPr>
          <w:p w14:paraId="36DACF94" w14:textId="4E191B8A" w:rsidR="00AC06FB" w:rsidRPr="000F4925" w:rsidRDefault="00E94BF4" w:rsidP="000F4925">
            <w:r>
              <w:t>Rob Sumowski</w:t>
            </w:r>
          </w:p>
        </w:tc>
      </w:tr>
      <w:tr w:rsidR="00AC06FB" w14:paraId="3B427ED5" w14:textId="77777777" w:rsidTr="002410E1">
        <w:trPr>
          <w:trHeight w:val="161"/>
        </w:trPr>
        <w:tc>
          <w:tcPr>
            <w:tcW w:w="720" w:type="dxa"/>
            <w:vAlign w:val="center"/>
          </w:tcPr>
          <w:p w14:paraId="37FA18CF" w14:textId="7B45CDB9" w:rsidR="00AC06FB" w:rsidRPr="000507F8" w:rsidRDefault="00B14933" w:rsidP="000F4925">
            <w:pPr>
              <w:rPr>
                <w:sz w:val="36"/>
                <w:szCs w:val="36"/>
              </w:rPr>
            </w:pPr>
            <w:r>
              <w:rPr>
                <w:sz w:val="36"/>
                <w:szCs w:val="36"/>
              </w:rPr>
              <w:t>P</w:t>
            </w:r>
          </w:p>
        </w:tc>
        <w:tc>
          <w:tcPr>
            <w:tcW w:w="6120" w:type="dxa"/>
            <w:vAlign w:val="center"/>
          </w:tcPr>
          <w:p w14:paraId="10968B34" w14:textId="33DDA0FB" w:rsidR="00AC06FB" w:rsidRPr="000F4925" w:rsidRDefault="00E94BF4" w:rsidP="000F4925">
            <w:r>
              <w:t>Julian Knox</w:t>
            </w:r>
          </w:p>
        </w:tc>
        <w:tc>
          <w:tcPr>
            <w:tcW w:w="477" w:type="dxa"/>
            <w:vAlign w:val="center"/>
          </w:tcPr>
          <w:p w14:paraId="7A6700BC" w14:textId="6154459E" w:rsidR="00AC06FB" w:rsidRPr="000507F8" w:rsidRDefault="00B14933" w:rsidP="000F4925">
            <w:pPr>
              <w:rPr>
                <w:sz w:val="36"/>
                <w:szCs w:val="36"/>
              </w:rPr>
            </w:pPr>
            <w:r>
              <w:rPr>
                <w:sz w:val="36"/>
                <w:szCs w:val="36"/>
              </w:rPr>
              <w:t>P</w:t>
            </w:r>
          </w:p>
        </w:tc>
        <w:tc>
          <w:tcPr>
            <w:tcW w:w="6723" w:type="dxa"/>
            <w:vAlign w:val="center"/>
          </w:tcPr>
          <w:p w14:paraId="5C942B00" w14:textId="72B8A17A" w:rsidR="00AC06FB" w:rsidRPr="000F4925" w:rsidRDefault="00E94BF4" w:rsidP="000F4925">
            <w:r>
              <w:t>Melanie DeVore</w:t>
            </w:r>
          </w:p>
        </w:tc>
      </w:tr>
      <w:tr w:rsidR="00AC06FB" w14:paraId="65726CC6" w14:textId="77777777" w:rsidTr="002410E1">
        <w:trPr>
          <w:trHeight w:val="161"/>
        </w:trPr>
        <w:tc>
          <w:tcPr>
            <w:tcW w:w="720" w:type="dxa"/>
            <w:vAlign w:val="center"/>
          </w:tcPr>
          <w:p w14:paraId="0108976F" w14:textId="6F4B32D4" w:rsidR="00AC06FB" w:rsidRPr="000507F8" w:rsidRDefault="00B14933" w:rsidP="000F4925">
            <w:pPr>
              <w:rPr>
                <w:sz w:val="36"/>
                <w:szCs w:val="36"/>
              </w:rPr>
            </w:pPr>
            <w:r>
              <w:rPr>
                <w:sz w:val="36"/>
                <w:szCs w:val="36"/>
              </w:rPr>
              <w:t>P</w:t>
            </w:r>
          </w:p>
        </w:tc>
        <w:tc>
          <w:tcPr>
            <w:tcW w:w="6120" w:type="dxa"/>
            <w:vAlign w:val="center"/>
          </w:tcPr>
          <w:p w14:paraId="41A63FF0" w14:textId="461DE033" w:rsidR="00AC06FB" w:rsidRPr="000F4925" w:rsidRDefault="00E94BF4" w:rsidP="000F4925">
            <w:r>
              <w:t>Christine Mutiti</w:t>
            </w:r>
          </w:p>
        </w:tc>
        <w:tc>
          <w:tcPr>
            <w:tcW w:w="477" w:type="dxa"/>
            <w:vAlign w:val="center"/>
          </w:tcPr>
          <w:p w14:paraId="21EFA006" w14:textId="3D974552" w:rsidR="00AC06FB" w:rsidRPr="000507F8" w:rsidRDefault="00B14933" w:rsidP="000F4925">
            <w:pPr>
              <w:rPr>
                <w:sz w:val="36"/>
                <w:szCs w:val="36"/>
              </w:rPr>
            </w:pPr>
            <w:r>
              <w:rPr>
                <w:sz w:val="36"/>
                <w:szCs w:val="36"/>
              </w:rPr>
              <w:t>P</w:t>
            </w:r>
          </w:p>
        </w:tc>
        <w:tc>
          <w:tcPr>
            <w:tcW w:w="6723" w:type="dxa"/>
            <w:vAlign w:val="center"/>
          </w:tcPr>
          <w:p w14:paraId="00DAD037" w14:textId="0735B72A" w:rsidR="00AC06FB" w:rsidRPr="000F4925" w:rsidRDefault="00E94BF4" w:rsidP="000F4925">
            <w:r>
              <w:t>Dana Gorzelany-Mostak</w:t>
            </w:r>
          </w:p>
        </w:tc>
      </w:tr>
      <w:tr w:rsidR="00E94BF4" w14:paraId="58DE71F3" w14:textId="77777777" w:rsidTr="002F3B1A">
        <w:trPr>
          <w:trHeight w:val="440"/>
        </w:trPr>
        <w:tc>
          <w:tcPr>
            <w:tcW w:w="720" w:type="dxa"/>
            <w:vAlign w:val="center"/>
          </w:tcPr>
          <w:p w14:paraId="71C3DADE" w14:textId="32E9D944" w:rsidR="00E94BF4" w:rsidRPr="000507F8" w:rsidRDefault="00B14933" w:rsidP="00E94BF4">
            <w:pPr>
              <w:rPr>
                <w:sz w:val="36"/>
                <w:szCs w:val="36"/>
              </w:rPr>
            </w:pPr>
            <w:r>
              <w:rPr>
                <w:sz w:val="36"/>
                <w:szCs w:val="36"/>
              </w:rPr>
              <w:t>P</w:t>
            </w:r>
          </w:p>
        </w:tc>
        <w:tc>
          <w:tcPr>
            <w:tcW w:w="6120" w:type="dxa"/>
            <w:vAlign w:val="center"/>
          </w:tcPr>
          <w:p w14:paraId="01B07462" w14:textId="25AF8A43" w:rsidR="00E94BF4" w:rsidRPr="000F4925" w:rsidRDefault="00E94BF4" w:rsidP="00E94BF4">
            <w:r>
              <w:t>Gennady Rudkevich</w:t>
            </w:r>
          </w:p>
        </w:tc>
        <w:tc>
          <w:tcPr>
            <w:tcW w:w="477" w:type="dxa"/>
            <w:vAlign w:val="center"/>
          </w:tcPr>
          <w:p w14:paraId="696D7F48" w14:textId="4F478303" w:rsidR="00E94BF4" w:rsidRPr="000507F8" w:rsidRDefault="00B14933" w:rsidP="00E94BF4">
            <w:pPr>
              <w:rPr>
                <w:sz w:val="36"/>
                <w:szCs w:val="36"/>
              </w:rPr>
            </w:pPr>
            <w:r>
              <w:rPr>
                <w:sz w:val="36"/>
                <w:szCs w:val="36"/>
              </w:rPr>
              <w:t>P</w:t>
            </w:r>
          </w:p>
        </w:tc>
        <w:tc>
          <w:tcPr>
            <w:tcW w:w="6723" w:type="dxa"/>
            <w:vAlign w:val="center"/>
          </w:tcPr>
          <w:p w14:paraId="28B8E964" w14:textId="28EB3BCF" w:rsidR="00E94BF4" w:rsidRPr="000F4925" w:rsidRDefault="00E94BF4" w:rsidP="00E94BF4">
            <w:r>
              <w:t xml:space="preserve">Claire Sanders </w:t>
            </w:r>
          </w:p>
        </w:tc>
      </w:tr>
      <w:tr w:rsidR="00E94BF4" w14:paraId="5EDF6A52" w14:textId="77777777" w:rsidTr="002410E1">
        <w:trPr>
          <w:trHeight w:val="278"/>
        </w:trPr>
        <w:tc>
          <w:tcPr>
            <w:tcW w:w="720" w:type="dxa"/>
            <w:vAlign w:val="center"/>
          </w:tcPr>
          <w:p w14:paraId="68C66233" w14:textId="592BAAD7" w:rsidR="00E94BF4" w:rsidRPr="000507F8" w:rsidRDefault="00B14933" w:rsidP="00E94BF4">
            <w:pPr>
              <w:rPr>
                <w:sz w:val="36"/>
                <w:szCs w:val="36"/>
              </w:rPr>
            </w:pPr>
            <w:r>
              <w:rPr>
                <w:sz w:val="36"/>
                <w:szCs w:val="36"/>
              </w:rPr>
              <w:t>P</w:t>
            </w:r>
          </w:p>
        </w:tc>
        <w:tc>
          <w:tcPr>
            <w:tcW w:w="6120" w:type="dxa"/>
            <w:vAlign w:val="center"/>
          </w:tcPr>
          <w:p w14:paraId="1DB22016" w14:textId="298040A9" w:rsidR="00E94BF4" w:rsidRPr="000F4925" w:rsidRDefault="00E94BF4" w:rsidP="00E94BF4">
            <w:r>
              <w:t xml:space="preserve">James Schiffman </w:t>
            </w:r>
          </w:p>
        </w:tc>
        <w:tc>
          <w:tcPr>
            <w:tcW w:w="477" w:type="dxa"/>
            <w:vAlign w:val="center"/>
          </w:tcPr>
          <w:p w14:paraId="5585B280" w14:textId="5B955266" w:rsidR="00E94BF4" w:rsidRPr="000507F8" w:rsidRDefault="009B2920" w:rsidP="00E94BF4">
            <w:pPr>
              <w:rPr>
                <w:sz w:val="36"/>
                <w:szCs w:val="36"/>
              </w:rPr>
            </w:pPr>
            <w:r>
              <w:rPr>
                <w:sz w:val="36"/>
                <w:szCs w:val="36"/>
              </w:rPr>
              <w:t>R</w:t>
            </w:r>
          </w:p>
        </w:tc>
        <w:tc>
          <w:tcPr>
            <w:tcW w:w="6723" w:type="dxa"/>
            <w:vAlign w:val="center"/>
          </w:tcPr>
          <w:p w14:paraId="051DAF6C" w14:textId="2379A6C5" w:rsidR="00E94BF4" w:rsidRPr="000F4925" w:rsidRDefault="00E94BF4" w:rsidP="00E94BF4">
            <w:proofErr w:type="spellStart"/>
            <w:r>
              <w:t>Meridith</w:t>
            </w:r>
            <w:proofErr w:type="spellEnd"/>
            <w:r>
              <w:t xml:space="preserve"> </w:t>
            </w:r>
            <w:proofErr w:type="spellStart"/>
            <w:r>
              <w:t>Styer</w:t>
            </w:r>
            <w:proofErr w:type="spellEnd"/>
          </w:p>
        </w:tc>
      </w:tr>
      <w:tr w:rsidR="00E94BF4" w14:paraId="342A7764"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BFEAC72" w14:textId="36465E04" w:rsidR="00E94BF4" w:rsidRPr="00750727" w:rsidRDefault="00E94BF4" w:rsidP="00E94BF4">
            <w:pPr>
              <w:pStyle w:val="Heading1"/>
              <w:rPr>
                <w:smallCaps/>
              </w:rPr>
            </w:pPr>
            <w:r w:rsidRPr="00750727">
              <w:rPr>
                <w:smallCaps/>
                <w:sz w:val="28"/>
                <w:szCs w:val="28"/>
              </w:rPr>
              <w:t>Guests</w:t>
            </w:r>
            <w:r w:rsidR="002410E1">
              <w:rPr>
                <w:smallCaps/>
                <w:sz w:val="28"/>
                <w:szCs w:val="28"/>
              </w:rPr>
              <w:t xml:space="preserve"> </w:t>
            </w:r>
          </w:p>
        </w:tc>
      </w:tr>
      <w:tr w:rsidR="002410E1" w14:paraId="67C30889" w14:textId="77777777" w:rsidTr="002410E1">
        <w:trPr>
          <w:trHeight w:val="90"/>
        </w:trPr>
        <w:tc>
          <w:tcPr>
            <w:tcW w:w="720" w:type="dxa"/>
          </w:tcPr>
          <w:p w14:paraId="20754718" w14:textId="77777777" w:rsidR="002410E1" w:rsidRDefault="002410E1" w:rsidP="00E94BF4">
            <w:pPr>
              <w:jc w:val="center"/>
              <w:rPr>
                <w:sz w:val="20"/>
              </w:rPr>
            </w:pPr>
          </w:p>
        </w:tc>
        <w:tc>
          <w:tcPr>
            <w:tcW w:w="6120" w:type="dxa"/>
          </w:tcPr>
          <w:p w14:paraId="4E352654" w14:textId="77777777" w:rsidR="002410E1" w:rsidRPr="0014666D" w:rsidRDefault="002410E1" w:rsidP="00E94BF4">
            <w:pPr>
              <w:rPr>
                <w:i/>
                <w:sz w:val="20"/>
                <w:szCs w:val="20"/>
              </w:rPr>
            </w:pPr>
          </w:p>
        </w:tc>
        <w:tc>
          <w:tcPr>
            <w:tcW w:w="477" w:type="dxa"/>
          </w:tcPr>
          <w:p w14:paraId="680C50B6" w14:textId="77777777" w:rsidR="002410E1" w:rsidRDefault="002410E1" w:rsidP="00E94BF4">
            <w:pPr>
              <w:rPr>
                <w:sz w:val="20"/>
              </w:rPr>
            </w:pPr>
          </w:p>
        </w:tc>
        <w:tc>
          <w:tcPr>
            <w:tcW w:w="6723" w:type="dxa"/>
          </w:tcPr>
          <w:p w14:paraId="3B813B0C" w14:textId="77777777" w:rsidR="002410E1" w:rsidRDefault="002410E1" w:rsidP="00E94BF4">
            <w:pPr>
              <w:rPr>
                <w:sz w:val="20"/>
              </w:rPr>
            </w:pPr>
          </w:p>
        </w:tc>
      </w:tr>
      <w:tr w:rsidR="002410E1" w14:paraId="4C471648" w14:textId="77777777" w:rsidTr="002410E1">
        <w:trPr>
          <w:trHeight w:val="90"/>
        </w:trPr>
        <w:tc>
          <w:tcPr>
            <w:tcW w:w="720" w:type="dxa"/>
          </w:tcPr>
          <w:p w14:paraId="5B9B22DD" w14:textId="77777777" w:rsidR="002410E1" w:rsidRDefault="002410E1" w:rsidP="00E94BF4">
            <w:pPr>
              <w:jc w:val="center"/>
              <w:rPr>
                <w:sz w:val="20"/>
              </w:rPr>
            </w:pPr>
          </w:p>
        </w:tc>
        <w:tc>
          <w:tcPr>
            <w:tcW w:w="6120" w:type="dxa"/>
          </w:tcPr>
          <w:p w14:paraId="699563E1" w14:textId="593E5BDE" w:rsidR="002410E1" w:rsidRDefault="002410E1" w:rsidP="00E94BF4">
            <w:pPr>
              <w:rPr>
                <w:sz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477" w:type="dxa"/>
          </w:tcPr>
          <w:p w14:paraId="2325A8A6" w14:textId="77777777" w:rsidR="002410E1" w:rsidRDefault="002410E1" w:rsidP="00E94BF4">
            <w:pPr>
              <w:rPr>
                <w:sz w:val="20"/>
              </w:rPr>
            </w:pPr>
          </w:p>
        </w:tc>
        <w:tc>
          <w:tcPr>
            <w:tcW w:w="6723" w:type="dxa"/>
          </w:tcPr>
          <w:p w14:paraId="76C3B015" w14:textId="77777777" w:rsidR="002410E1" w:rsidRDefault="002410E1" w:rsidP="00E94BF4">
            <w:pPr>
              <w:rPr>
                <w:sz w:val="20"/>
              </w:rPr>
            </w:pPr>
          </w:p>
        </w:tc>
      </w:tr>
      <w:tr w:rsidR="00E94BF4" w14:paraId="79EE4E7D" w14:textId="77777777" w:rsidTr="002410E1">
        <w:trPr>
          <w:trHeight w:val="90"/>
        </w:trPr>
        <w:tc>
          <w:tcPr>
            <w:tcW w:w="720" w:type="dxa"/>
          </w:tcPr>
          <w:p w14:paraId="2302EA9E" w14:textId="77777777" w:rsidR="00E94BF4" w:rsidRDefault="00E94BF4" w:rsidP="00E94BF4">
            <w:pPr>
              <w:jc w:val="center"/>
              <w:rPr>
                <w:sz w:val="20"/>
              </w:rPr>
            </w:pPr>
          </w:p>
        </w:tc>
        <w:tc>
          <w:tcPr>
            <w:tcW w:w="6120" w:type="dxa"/>
          </w:tcPr>
          <w:p w14:paraId="41EF7648" w14:textId="77777777" w:rsidR="00E94BF4" w:rsidRDefault="00E94BF4" w:rsidP="00E94BF4">
            <w:pPr>
              <w:rPr>
                <w:sz w:val="20"/>
              </w:rPr>
            </w:pPr>
            <w:r>
              <w:rPr>
                <w:sz w:val="20"/>
              </w:rPr>
              <w:t>*Denotes new discussion on old business.</w:t>
            </w:r>
          </w:p>
        </w:tc>
        <w:tc>
          <w:tcPr>
            <w:tcW w:w="477" w:type="dxa"/>
          </w:tcPr>
          <w:p w14:paraId="1A997B8E" w14:textId="77777777" w:rsidR="00E94BF4" w:rsidRDefault="00E94BF4" w:rsidP="00E94BF4">
            <w:pPr>
              <w:rPr>
                <w:sz w:val="20"/>
              </w:rPr>
            </w:pPr>
          </w:p>
        </w:tc>
        <w:tc>
          <w:tcPr>
            <w:tcW w:w="6723" w:type="dxa"/>
          </w:tcPr>
          <w:p w14:paraId="0D25B06F" w14:textId="77777777" w:rsidR="00E94BF4" w:rsidRDefault="00E94BF4" w:rsidP="00E94BF4">
            <w:pPr>
              <w:rPr>
                <w:sz w:val="20"/>
              </w:rPr>
            </w:pPr>
          </w:p>
        </w:tc>
      </w:tr>
    </w:tbl>
    <w:p w14:paraId="46460C25"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5395"/>
        <w:gridCol w:w="2697"/>
        <w:gridCol w:w="2816"/>
      </w:tblGrid>
      <w:tr w:rsidR="00973FD5" w14:paraId="27658C7B" w14:textId="77777777" w:rsidTr="009C4D31">
        <w:tc>
          <w:tcPr>
            <w:tcW w:w="3132" w:type="dxa"/>
          </w:tcPr>
          <w:p w14:paraId="084CAF4D"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00EDD7DF"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5395" w:type="dxa"/>
          </w:tcPr>
          <w:p w14:paraId="3F7F30A5"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2697" w:type="dxa"/>
          </w:tcPr>
          <w:p w14:paraId="0D7A1159"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1EF83563" w14:textId="77777777" w:rsidR="00973FD5" w:rsidRPr="00750727" w:rsidRDefault="00750727">
            <w:pPr>
              <w:pStyle w:val="Heading1"/>
              <w:jc w:val="center"/>
              <w:rPr>
                <w:smallCaps/>
                <w:sz w:val="28"/>
                <w:szCs w:val="28"/>
              </w:rPr>
            </w:pPr>
            <w:r w:rsidRPr="00750727">
              <w:rPr>
                <w:smallCaps/>
                <w:sz w:val="28"/>
                <w:szCs w:val="28"/>
              </w:rPr>
              <w:t>Follow-Up</w:t>
            </w:r>
          </w:p>
          <w:p w14:paraId="3324D754"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570357" w14:paraId="14FD22FF" w14:textId="77777777" w:rsidTr="009C4D31">
        <w:trPr>
          <w:trHeight w:val="710"/>
        </w:trPr>
        <w:tc>
          <w:tcPr>
            <w:tcW w:w="3132" w:type="dxa"/>
          </w:tcPr>
          <w:p w14:paraId="7DCB11C9" w14:textId="77777777" w:rsidR="00570357" w:rsidRDefault="00570357" w:rsidP="00570357">
            <w:pPr>
              <w:rPr>
                <w:sz w:val="20"/>
              </w:rPr>
            </w:pPr>
            <w:r>
              <w:rPr>
                <w:b/>
                <w:bCs/>
                <w:sz w:val="20"/>
              </w:rPr>
              <w:t>I. Call to order</w:t>
            </w:r>
          </w:p>
          <w:p w14:paraId="72765AAE" w14:textId="77777777" w:rsidR="00570357" w:rsidRDefault="00570357" w:rsidP="00570357">
            <w:pPr>
              <w:rPr>
                <w:sz w:val="20"/>
              </w:rPr>
            </w:pPr>
          </w:p>
          <w:p w14:paraId="4181BF6B" w14:textId="77777777" w:rsidR="00570357" w:rsidRDefault="00570357" w:rsidP="00570357">
            <w:pPr>
              <w:rPr>
                <w:sz w:val="20"/>
              </w:rPr>
            </w:pPr>
          </w:p>
        </w:tc>
        <w:tc>
          <w:tcPr>
            <w:tcW w:w="5395" w:type="dxa"/>
          </w:tcPr>
          <w:p w14:paraId="29994F9A" w14:textId="77777777" w:rsidR="00570357" w:rsidRDefault="00570357" w:rsidP="00570357">
            <w:pPr>
              <w:rPr>
                <w:sz w:val="20"/>
              </w:rPr>
            </w:pPr>
          </w:p>
        </w:tc>
        <w:tc>
          <w:tcPr>
            <w:tcW w:w="2697" w:type="dxa"/>
          </w:tcPr>
          <w:p w14:paraId="798F97B7" w14:textId="6773061F" w:rsidR="00570357" w:rsidRDefault="00570357" w:rsidP="00570357">
            <w:pPr>
              <w:rPr>
                <w:sz w:val="20"/>
              </w:rPr>
            </w:pPr>
            <w:r w:rsidRPr="005F76EE">
              <w:rPr>
                <w:sz w:val="20"/>
                <w:szCs w:val="20"/>
              </w:rPr>
              <w:t xml:space="preserve">The meeting was called to order at </w:t>
            </w:r>
            <w:r w:rsidRPr="00B14933">
              <w:rPr>
                <w:sz w:val="20"/>
                <w:szCs w:val="20"/>
              </w:rPr>
              <w:t>2:0</w:t>
            </w:r>
            <w:r w:rsidR="002410E1">
              <w:rPr>
                <w:sz w:val="20"/>
                <w:szCs w:val="20"/>
              </w:rPr>
              <w:t>0</w:t>
            </w:r>
            <w:r w:rsidRPr="00B14933">
              <w:rPr>
                <w:sz w:val="20"/>
                <w:szCs w:val="20"/>
              </w:rPr>
              <w:t>pm</w:t>
            </w:r>
            <w:r w:rsidRPr="005F76EE">
              <w:rPr>
                <w:sz w:val="20"/>
                <w:szCs w:val="20"/>
              </w:rPr>
              <w:t xml:space="preserve"> by </w:t>
            </w:r>
            <w:r>
              <w:rPr>
                <w:sz w:val="20"/>
                <w:szCs w:val="20"/>
              </w:rPr>
              <w:t xml:space="preserve">John Swinton. </w:t>
            </w:r>
            <w:r w:rsidRPr="005F76EE">
              <w:rPr>
                <w:sz w:val="20"/>
                <w:szCs w:val="20"/>
              </w:rPr>
              <w:t xml:space="preserve"> </w:t>
            </w:r>
          </w:p>
        </w:tc>
        <w:tc>
          <w:tcPr>
            <w:tcW w:w="2816" w:type="dxa"/>
          </w:tcPr>
          <w:p w14:paraId="14BC4058" w14:textId="77777777" w:rsidR="00570357" w:rsidRDefault="00570357" w:rsidP="00570357">
            <w:pPr>
              <w:rPr>
                <w:sz w:val="20"/>
              </w:rPr>
            </w:pPr>
          </w:p>
        </w:tc>
      </w:tr>
      <w:tr w:rsidR="00570357" w14:paraId="578CA01C" w14:textId="77777777" w:rsidTr="009C4D31">
        <w:trPr>
          <w:trHeight w:val="593"/>
        </w:trPr>
        <w:tc>
          <w:tcPr>
            <w:tcW w:w="3132" w:type="dxa"/>
          </w:tcPr>
          <w:p w14:paraId="4E345EDC" w14:textId="77777777" w:rsidR="00570357" w:rsidRDefault="00570357" w:rsidP="00570357">
            <w:pPr>
              <w:rPr>
                <w:b/>
                <w:bCs/>
                <w:sz w:val="20"/>
              </w:rPr>
            </w:pPr>
            <w:r>
              <w:rPr>
                <w:b/>
                <w:bCs/>
                <w:sz w:val="20"/>
              </w:rPr>
              <w:t>II.  Approval of Agenda</w:t>
            </w:r>
          </w:p>
          <w:p w14:paraId="7DFC1B9B" w14:textId="77777777" w:rsidR="00570357" w:rsidRDefault="00570357" w:rsidP="00570357">
            <w:pPr>
              <w:rPr>
                <w:b/>
                <w:bCs/>
                <w:sz w:val="20"/>
              </w:rPr>
            </w:pPr>
          </w:p>
        </w:tc>
        <w:tc>
          <w:tcPr>
            <w:tcW w:w="5395" w:type="dxa"/>
          </w:tcPr>
          <w:p w14:paraId="4BBC108E" w14:textId="77777777" w:rsidR="00570357" w:rsidRDefault="00570357" w:rsidP="001A4C9D">
            <w:pPr>
              <w:pStyle w:val="paragraph"/>
              <w:spacing w:before="0" w:beforeAutospacing="0" w:after="0" w:afterAutospacing="0"/>
              <w:textAlignment w:val="baseline"/>
              <w:rPr>
                <w:sz w:val="20"/>
              </w:rPr>
            </w:pPr>
          </w:p>
        </w:tc>
        <w:tc>
          <w:tcPr>
            <w:tcW w:w="2697" w:type="dxa"/>
          </w:tcPr>
          <w:p w14:paraId="431660B7" w14:textId="77777777" w:rsidR="00570357" w:rsidRDefault="001A4C9D" w:rsidP="002410E1">
            <w:pPr>
              <w:pStyle w:val="paragraph"/>
              <w:spacing w:before="0" w:beforeAutospacing="0" w:after="0" w:afterAutospacing="0"/>
              <w:textAlignment w:val="baseline"/>
              <w:rPr>
                <w:rStyle w:val="normaltextrun"/>
                <w:sz w:val="20"/>
                <w:szCs w:val="20"/>
              </w:rPr>
            </w:pPr>
            <w:r w:rsidRPr="0018746C">
              <w:rPr>
                <w:rStyle w:val="normaltextrun"/>
                <w:sz w:val="20"/>
                <w:szCs w:val="20"/>
              </w:rPr>
              <w:t xml:space="preserve">Agenda </w:t>
            </w:r>
            <w:r w:rsidR="009B2920">
              <w:rPr>
                <w:rStyle w:val="normaltextrun"/>
                <w:sz w:val="20"/>
                <w:szCs w:val="20"/>
              </w:rPr>
              <w:t xml:space="preserve">Changed </w:t>
            </w:r>
          </w:p>
          <w:p w14:paraId="5E59BEB3" w14:textId="77777777" w:rsidR="009B2920" w:rsidRDefault="009B2920" w:rsidP="002410E1">
            <w:pPr>
              <w:pStyle w:val="paragraph"/>
              <w:spacing w:before="0" w:beforeAutospacing="0" w:after="0" w:afterAutospacing="0"/>
              <w:textAlignment w:val="baseline"/>
              <w:rPr>
                <w:rStyle w:val="normaltextrun"/>
                <w:sz w:val="20"/>
                <w:szCs w:val="20"/>
              </w:rPr>
            </w:pPr>
            <w:r>
              <w:rPr>
                <w:rStyle w:val="normaltextrun"/>
                <w:sz w:val="20"/>
                <w:szCs w:val="20"/>
              </w:rPr>
              <w:t xml:space="preserve">_The guest Kay Anderson was unable to meet with the committee. </w:t>
            </w:r>
          </w:p>
          <w:p w14:paraId="08D3EC2F" w14:textId="4167F26C" w:rsidR="009B2920" w:rsidRPr="002410E1" w:rsidRDefault="009B2920" w:rsidP="002410E1">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Agenda was then approved. </w:t>
            </w:r>
          </w:p>
        </w:tc>
        <w:tc>
          <w:tcPr>
            <w:tcW w:w="2816" w:type="dxa"/>
          </w:tcPr>
          <w:p w14:paraId="45187D53" w14:textId="77777777" w:rsidR="00570357" w:rsidRDefault="00570357" w:rsidP="00570357">
            <w:pPr>
              <w:rPr>
                <w:sz w:val="20"/>
              </w:rPr>
            </w:pPr>
          </w:p>
        </w:tc>
      </w:tr>
      <w:tr w:rsidR="00570357" w14:paraId="200A55BB" w14:textId="77777777" w:rsidTr="009C4D31">
        <w:trPr>
          <w:trHeight w:val="593"/>
        </w:trPr>
        <w:tc>
          <w:tcPr>
            <w:tcW w:w="3132" w:type="dxa"/>
          </w:tcPr>
          <w:p w14:paraId="48E72C89" w14:textId="77777777" w:rsidR="00570357" w:rsidRDefault="00570357" w:rsidP="00570357">
            <w:pPr>
              <w:rPr>
                <w:b/>
                <w:bCs/>
                <w:sz w:val="20"/>
              </w:rPr>
            </w:pPr>
            <w:r>
              <w:rPr>
                <w:b/>
                <w:bCs/>
                <w:sz w:val="20"/>
              </w:rPr>
              <w:lastRenderedPageBreak/>
              <w:t>III. Approval of Minutes</w:t>
            </w:r>
          </w:p>
        </w:tc>
        <w:tc>
          <w:tcPr>
            <w:tcW w:w="5395" w:type="dxa"/>
          </w:tcPr>
          <w:p w14:paraId="67A45FDB" w14:textId="77777777" w:rsidR="00570357" w:rsidRDefault="00570357" w:rsidP="00570357">
            <w:pPr>
              <w:rPr>
                <w:sz w:val="20"/>
              </w:rPr>
            </w:pPr>
          </w:p>
        </w:tc>
        <w:tc>
          <w:tcPr>
            <w:tcW w:w="2697" w:type="dxa"/>
          </w:tcPr>
          <w:p w14:paraId="27FE3777" w14:textId="163266FA" w:rsidR="00B14933" w:rsidRDefault="002410E1" w:rsidP="00570357">
            <w:pPr>
              <w:rPr>
                <w:sz w:val="20"/>
              </w:rPr>
            </w:pPr>
            <w:r>
              <w:rPr>
                <w:sz w:val="20"/>
              </w:rPr>
              <w:t xml:space="preserve">Minutes Approved </w:t>
            </w:r>
          </w:p>
        </w:tc>
        <w:tc>
          <w:tcPr>
            <w:tcW w:w="2816" w:type="dxa"/>
          </w:tcPr>
          <w:p w14:paraId="5EA2A114" w14:textId="77777777" w:rsidR="00570357" w:rsidRDefault="00570357" w:rsidP="00570357">
            <w:pPr>
              <w:rPr>
                <w:sz w:val="20"/>
              </w:rPr>
            </w:pPr>
          </w:p>
        </w:tc>
      </w:tr>
      <w:tr w:rsidR="00570357" w14:paraId="148D3202" w14:textId="77777777" w:rsidTr="009C4D31">
        <w:trPr>
          <w:trHeight w:val="540"/>
        </w:trPr>
        <w:tc>
          <w:tcPr>
            <w:tcW w:w="3132" w:type="dxa"/>
            <w:tcBorders>
              <w:left w:val="double" w:sz="4" w:space="0" w:color="auto"/>
            </w:tcBorders>
          </w:tcPr>
          <w:p w14:paraId="4787BC20" w14:textId="77777777" w:rsidR="00570357" w:rsidRDefault="00570357" w:rsidP="00570357">
            <w:pPr>
              <w:tabs>
                <w:tab w:val="left" w:pos="0"/>
              </w:tabs>
              <w:rPr>
                <w:b/>
                <w:bCs/>
                <w:sz w:val="20"/>
              </w:rPr>
            </w:pPr>
            <w:r>
              <w:rPr>
                <w:b/>
                <w:bCs/>
                <w:sz w:val="20"/>
              </w:rPr>
              <w:t>IV. Old Business/Review of</w:t>
            </w:r>
          </w:p>
          <w:p w14:paraId="3D49059F" w14:textId="77777777" w:rsidR="00570357" w:rsidRDefault="00570357" w:rsidP="00570357">
            <w:pPr>
              <w:tabs>
                <w:tab w:val="left" w:pos="0"/>
              </w:tabs>
              <w:rPr>
                <w:b/>
                <w:bCs/>
                <w:sz w:val="20"/>
              </w:rPr>
            </w:pPr>
            <w:r>
              <w:rPr>
                <w:b/>
                <w:bCs/>
                <w:sz w:val="20"/>
              </w:rPr>
              <w:t>Actions/Recommendations</w:t>
            </w:r>
          </w:p>
          <w:p w14:paraId="3569711D" w14:textId="77777777" w:rsidR="00570357" w:rsidRDefault="00570357" w:rsidP="00570357">
            <w:pPr>
              <w:tabs>
                <w:tab w:val="left" w:pos="0"/>
              </w:tabs>
              <w:rPr>
                <w:sz w:val="20"/>
              </w:rPr>
            </w:pPr>
          </w:p>
        </w:tc>
        <w:tc>
          <w:tcPr>
            <w:tcW w:w="5395" w:type="dxa"/>
          </w:tcPr>
          <w:p w14:paraId="7DEE8B73" w14:textId="77777777" w:rsidR="00570357" w:rsidRPr="00285623" w:rsidRDefault="00DE3B29" w:rsidP="00570357">
            <w:pPr>
              <w:rPr>
                <w:b/>
                <w:bCs/>
                <w:sz w:val="20"/>
              </w:rPr>
            </w:pPr>
            <w:r w:rsidRPr="00285623">
              <w:rPr>
                <w:b/>
                <w:bCs/>
                <w:sz w:val="20"/>
              </w:rPr>
              <w:t xml:space="preserve">Kay Anderson’s request for Pass/Fail Grading </w:t>
            </w:r>
          </w:p>
          <w:p w14:paraId="23EE201A" w14:textId="77777777" w:rsidR="00DE3B29" w:rsidRDefault="00DE3B29" w:rsidP="00570357">
            <w:pPr>
              <w:rPr>
                <w:sz w:val="20"/>
              </w:rPr>
            </w:pPr>
          </w:p>
          <w:p w14:paraId="7F41E3E9" w14:textId="2CF05059" w:rsidR="00DE3B29" w:rsidRDefault="00DE3B29" w:rsidP="00570357">
            <w:pPr>
              <w:rPr>
                <w:sz w:val="20"/>
              </w:rPr>
            </w:pPr>
            <w:r>
              <w:rPr>
                <w:sz w:val="20"/>
              </w:rPr>
              <w:t xml:space="preserve">Swinton: Asked if there was any additional input? Strong feelings about the </w:t>
            </w:r>
            <w:r w:rsidR="00285623">
              <w:rPr>
                <w:sz w:val="20"/>
              </w:rPr>
              <w:t>idea of Pass/Fail options</w:t>
            </w:r>
            <w:r>
              <w:rPr>
                <w:sz w:val="20"/>
              </w:rPr>
              <w:t xml:space="preserve">? </w:t>
            </w:r>
          </w:p>
          <w:p w14:paraId="02D7A846" w14:textId="77777777" w:rsidR="00DE3B29" w:rsidRDefault="00DE3B29" w:rsidP="00570357">
            <w:pPr>
              <w:rPr>
                <w:sz w:val="20"/>
              </w:rPr>
            </w:pPr>
          </w:p>
          <w:p w14:paraId="653E6A7E" w14:textId="77777777" w:rsidR="00DE3B29" w:rsidRDefault="00DE3B29" w:rsidP="00570357">
            <w:pPr>
              <w:rPr>
                <w:sz w:val="20"/>
              </w:rPr>
            </w:pPr>
            <w:proofErr w:type="spellStart"/>
            <w:r w:rsidRPr="00DE3B29">
              <w:rPr>
                <w:sz w:val="20"/>
              </w:rPr>
              <w:t>Rudkevich</w:t>
            </w:r>
            <w:proofErr w:type="spellEnd"/>
            <w:r>
              <w:rPr>
                <w:sz w:val="20"/>
              </w:rPr>
              <w:t>: I took Art History, wouldn’t have without this option</w:t>
            </w:r>
            <w:r w:rsidR="00116B90">
              <w:rPr>
                <w:sz w:val="20"/>
              </w:rPr>
              <w:t xml:space="preserve">. </w:t>
            </w:r>
          </w:p>
          <w:p w14:paraId="56CCBDE2" w14:textId="77777777" w:rsidR="00116B90" w:rsidRDefault="00116B90" w:rsidP="00570357">
            <w:pPr>
              <w:rPr>
                <w:sz w:val="20"/>
              </w:rPr>
            </w:pPr>
          </w:p>
          <w:p w14:paraId="05E83895" w14:textId="77777777" w:rsidR="00116B90" w:rsidRDefault="00116B90" w:rsidP="00570357">
            <w:pPr>
              <w:rPr>
                <w:sz w:val="20"/>
              </w:rPr>
            </w:pPr>
            <w:r>
              <w:rPr>
                <w:sz w:val="20"/>
              </w:rPr>
              <w:t xml:space="preserve">Swinton: Same, I took a few courses for same reasons. </w:t>
            </w:r>
          </w:p>
          <w:p w14:paraId="06D2CC24" w14:textId="77777777" w:rsidR="00116B90" w:rsidRDefault="00116B90" w:rsidP="00570357">
            <w:pPr>
              <w:rPr>
                <w:sz w:val="20"/>
              </w:rPr>
            </w:pPr>
          </w:p>
          <w:p w14:paraId="54EFFC01" w14:textId="77777777" w:rsidR="00116B90" w:rsidRDefault="00116B90" w:rsidP="00570357">
            <w:pPr>
              <w:rPr>
                <w:sz w:val="20"/>
              </w:rPr>
            </w:pPr>
            <w:r w:rsidRPr="00116B90">
              <w:rPr>
                <w:sz w:val="20"/>
              </w:rPr>
              <w:t>Schiffman</w:t>
            </w:r>
            <w:r>
              <w:rPr>
                <w:sz w:val="20"/>
              </w:rPr>
              <w:t xml:space="preserve">: Same for me, but for other reasons. </w:t>
            </w:r>
          </w:p>
          <w:p w14:paraId="412EF711" w14:textId="77777777" w:rsidR="00116B90" w:rsidRDefault="00116B90" w:rsidP="00570357">
            <w:pPr>
              <w:rPr>
                <w:sz w:val="20"/>
              </w:rPr>
            </w:pPr>
          </w:p>
          <w:p w14:paraId="5CF8BD21" w14:textId="48DA3E5E" w:rsidR="00116B90" w:rsidRDefault="00116B90" w:rsidP="00570357">
            <w:pPr>
              <w:rPr>
                <w:sz w:val="20"/>
              </w:rPr>
            </w:pPr>
            <w:proofErr w:type="spellStart"/>
            <w:r w:rsidRPr="00116B90">
              <w:rPr>
                <w:sz w:val="20"/>
              </w:rPr>
              <w:t>Mutiti</w:t>
            </w:r>
            <w:proofErr w:type="spellEnd"/>
            <w:r>
              <w:rPr>
                <w:sz w:val="20"/>
              </w:rPr>
              <w:t xml:space="preserve">: Our departments response was different. Comments from the department included that Pass/Fail delegitimizes students who work hard. Other faculty felt if Pass/Fail only applies to students and not whole courses it would be ok. </w:t>
            </w:r>
          </w:p>
          <w:p w14:paraId="77977AB4" w14:textId="094B5470" w:rsidR="00116B90" w:rsidRDefault="00116B90" w:rsidP="00570357">
            <w:pPr>
              <w:rPr>
                <w:sz w:val="20"/>
              </w:rPr>
            </w:pPr>
          </w:p>
          <w:p w14:paraId="29F308B5" w14:textId="1DFC2B1E" w:rsidR="00116B90" w:rsidRDefault="00116B90" w:rsidP="00570357">
            <w:pPr>
              <w:rPr>
                <w:sz w:val="20"/>
              </w:rPr>
            </w:pPr>
            <w:r>
              <w:rPr>
                <w:sz w:val="20"/>
              </w:rPr>
              <w:t xml:space="preserve">Swinton: Items to note. Majors wouldn’t take major requirements as Pass/Fail. Students have to be in good academic standing. UGAs policy has a max of 3 courses as P/F. Can’t opt in and out, you have to keep with whatever you start with. If you don’t pass, you get a “U” on transcript. UGA is pretty narrow. </w:t>
            </w:r>
          </w:p>
          <w:p w14:paraId="6E0ECDC6" w14:textId="48F927C1" w:rsidR="00116B90" w:rsidRDefault="00116B90" w:rsidP="00570357">
            <w:pPr>
              <w:rPr>
                <w:sz w:val="20"/>
              </w:rPr>
            </w:pPr>
          </w:p>
          <w:p w14:paraId="1976F6A6" w14:textId="0BBF3EAA" w:rsidR="00116B90" w:rsidRDefault="00116B90" w:rsidP="00570357">
            <w:pPr>
              <w:rPr>
                <w:sz w:val="20"/>
              </w:rPr>
            </w:pPr>
            <w:proofErr w:type="spellStart"/>
            <w:r w:rsidRPr="00DE3B29">
              <w:rPr>
                <w:sz w:val="20"/>
              </w:rPr>
              <w:t>Rudkevich</w:t>
            </w:r>
            <w:proofErr w:type="spellEnd"/>
            <w:r>
              <w:rPr>
                <w:sz w:val="20"/>
              </w:rPr>
              <w:t xml:space="preserve">: We had to get a C to pass. UGA’s doesn’t exactly say. </w:t>
            </w:r>
          </w:p>
          <w:p w14:paraId="42D3B555" w14:textId="4EE052D9" w:rsidR="00116B90" w:rsidRDefault="00116B90" w:rsidP="00570357">
            <w:pPr>
              <w:rPr>
                <w:sz w:val="20"/>
              </w:rPr>
            </w:pPr>
          </w:p>
          <w:p w14:paraId="0ED727ED" w14:textId="5335F59C" w:rsidR="00116B90" w:rsidRDefault="00116B90" w:rsidP="00570357">
            <w:pPr>
              <w:rPr>
                <w:sz w:val="20"/>
              </w:rPr>
            </w:pPr>
            <w:r>
              <w:rPr>
                <w:sz w:val="20"/>
              </w:rPr>
              <w:t xml:space="preserve">Swinton: We may need to add “C” to pass. </w:t>
            </w:r>
          </w:p>
          <w:p w14:paraId="581C51EA" w14:textId="517F5B98" w:rsidR="00116B90" w:rsidRDefault="00116B90" w:rsidP="00570357">
            <w:pPr>
              <w:rPr>
                <w:sz w:val="20"/>
              </w:rPr>
            </w:pPr>
          </w:p>
          <w:p w14:paraId="1DE9AB0A" w14:textId="70B919E8" w:rsidR="00116B90" w:rsidRDefault="00116B90" w:rsidP="00570357">
            <w:pPr>
              <w:rPr>
                <w:sz w:val="20"/>
              </w:rPr>
            </w:pPr>
            <w:proofErr w:type="spellStart"/>
            <w:r w:rsidRPr="00DE3B29">
              <w:rPr>
                <w:sz w:val="20"/>
              </w:rPr>
              <w:t>Rudkevich</w:t>
            </w:r>
            <w:proofErr w:type="spellEnd"/>
            <w:r>
              <w:rPr>
                <w:sz w:val="20"/>
              </w:rPr>
              <w:t xml:space="preserve">: How many courses? </w:t>
            </w:r>
          </w:p>
          <w:p w14:paraId="0823D930" w14:textId="624FBC4F" w:rsidR="00116B90" w:rsidRDefault="00116B90" w:rsidP="00570357">
            <w:pPr>
              <w:rPr>
                <w:sz w:val="20"/>
              </w:rPr>
            </w:pPr>
          </w:p>
          <w:p w14:paraId="27F8138B" w14:textId="68652C67" w:rsidR="00116B90" w:rsidRDefault="00116B90" w:rsidP="00570357">
            <w:pPr>
              <w:rPr>
                <w:sz w:val="20"/>
              </w:rPr>
            </w:pPr>
            <w:r>
              <w:rPr>
                <w:sz w:val="20"/>
              </w:rPr>
              <w:t xml:space="preserve">Swinton: You have to carry a </w:t>
            </w:r>
            <w:proofErr w:type="gramStart"/>
            <w:r>
              <w:rPr>
                <w:sz w:val="20"/>
              </w:rPr>
              <w:t>full-load</w:t>
            </w:r>
            <w:proofErr w:type="gramEnd"/>
            <w:r>
              <w:rPr>
                <w:sz w:val="20"/>
              </w:rPr>
              <w:t xml:space="preserve"> to do this. </w:t>
            </w:r>
          </w:p>
          <w:p w14:paraId="0C655D8A" w14:textId="27C21CC0" w:rsidR="00116B90" w:rsidRDefault="00116B90" w:rsidP="00570357">
            <w:pPr>
              <w:rPr>
                <w:sz w:val="20"/>
              </w:rPr>
            </w:pPr>
          </w:p>
          <w:p w14:paraId="5CD5AC44" w14:textId="2F500907" w:rsidR="00116B90" w:rsidRDefault="00116B90" w:rsidP="00570357">
            <w:pPr>
              <w:rPr>
                <w:sz w:val="20"/>
              </w:rPr>
            </w:pPr>
            <w:proofErr w:type="spellStart"/>
            <w:r w:rsidRPr="00116B90">
              <w:rPr>
                <w:sz w:val="20"/>
              </w:rPr>
              <w:t>Mutiti</w:t>
            </w:r>
            <w:proofErr w:type="spellEnd"/>
            <w:r>
              <w:rPr>
                <w:sz w:val="20"/>
              </w:rPr>
              <w:t xml:space="preserve">: No more than 3 courses. </w:t>
            </w:r>
          </w:p>
          <w:p w14:paraId="2C770B04" w14:textId="6DEE5824" w:rsidR="00116B90" w:rsidRDefault="00116B90" w:rsidP="00570357">
            <w:pPr>
              <w:rPr>
                <w:sz w:val="20"/>
              </w:rPr>
            </w:pPr>
          </w:p>
          <w:p w14:paraId="6BB8460D" w14:textId="3701D30E" w:rsidR="00116B90" w:rsidRDefault="00116B90" w:rsidP="00570357">
            <w:pPr>
              <w:rPr>
                <w:sz w:val="20"/>
              </w:rPr>
            </w:pPr>
            <w:r>
              <w:rPr>
                <w:sz w:val="20"/>
              </w:rPr>
              <w:t xml:space="preserve">Swinton: 3 Total courses for electives, seems to be the average but our students tend to have more. </w:t>
            </w:r>
          </w:p>
          <w:p w14:paraId="5C0A9714" w14:textId="432D3CCC" w:rsidR="00116B90" w:rsidRDefault="00116B90" w:rsidP="00570357">
            <w:pPr>
              <w:rPr>
                <w:sz w:val="20"/>
              </w:rPr>
            </w:pPr>
            <w:r>
              <w:rPr>
                <w:sz w:val="20"/>
              </w:rPr>
              <w:t xml:space="preserve">It does get students to take courses they otherwise wouldn’t, I’m for it. </w:t>
            </w:r>
          </w:p>
          <w:p w14:paraId="39824476" w14:textId="5589415A" w:rsidR="00116B90" w:rsidRDefault="00116B90" w:rsidP="00570357">
            <w:pPr>
              <w:rPr>
                <w:sz w:val="20"/>
              </w:rPr>
            </w:pPr>
          </w:p>
          <w:p w14:paraId="0D9CF569" w14:textId="1BCA4F73" w:rsidR="00116B90" w:rsidRDefault="00116B90" w:rsidP="00570357">
            <w:pPr>
              <w:rPr>
                <w:sz w:val="20"/>
              </w:rPr>
            </w:pPr>
            <w:r>
              <w:rPr>
                <w:sz w:val="20"/>
              </w:rPr>
              <w:t xml:space="preserve">Knox: </w:t>
            </w:r>
            <w:r w:rsidR="00207194">
              <w:rPr>
                <w:sz w:val="20"/>
              </w:rPr>
              <w:t>I agree, especially for the Humanities. I’d recommend mak</w:t>
            </w:r>
            <w:r w:rsidR="00285623">
              <w:rPr>
                <w:sz w:val="20"/>
              </w:rPr>
              <w:t>ing</w:t>
            </w:r>
            <w:r w:rsidR="00207194">
              <w:rPr>
                <w:sz w:val="20"/>
              </w:rPr>
              <w:t xml:space="preserve"> sure majors have priority. </w:t>
            </w:r>
          </w:p>
          <w:p w14:paraId="2E959204" w14:textId="7BF15319" w:rsidR="00207194" w:rsidRDefault="00207194" w:rsidP="00570357">
            <w:pPr>
              <w:rPr>
                <w:sz w:val="20"/>
              </w:rPr>
            </w:pPr>
          </w:p>
          <w:p w14:paraId="740DE528" w14:textId="5939650C" w:rsidR="00207194" w:rsidRDefault="00207194" w:rsidP="00570357">
            <w:pPr>
              <w:rPr>
                <w:sz w:val="20"/>
              </w:rPr>
            </w:pPr>
            <w:proofErr w:type="spellStart"/>
            <w:r w:rsidRPr="00116B90">
              <w:rPr>
                <w:sz w:val="20"/>
              </w:rPr>
              <w:lastRenderedPageBreak/>
              <w:t>Mutiti</w:t>
            </w:r>
            <w:proofErr w:type="spellEnd"/>
            <w:r>
              <w:rPr>
                <w:sz w:val="20"/>
              </w:rPr>
              <w:t xml:space="preserve">: Someone else noted, the BIO/Env Science we have 0 credit courses. You still get grade but 0 credit. </w:t>
            </w:r>
            <w:r w:rsidR="00DB6551">
              <w:rPr>
                <w:sz w:val="20"/>
              </w:rPr>
              <w:t xml:space="preserve">Shows voluntary work so maybe this would be a better option. (students assisting in research in labs etc.) </w:t>
            </w:r>
          </w:p>
          <w:p w14:paraId="53EA3AD4" w14:textId="5BDFAFCE" w:rsidR="00DB6551" w:rsidRDefault="00DB6551" w:rsidP="00570357">
            <w:pPr>
              <w:rPr>
                <w:sz w:val="20"/>
              </w:rPr>
            </w:pPr>
          </w:p>
          <w:p w14:paraId="2F68550B" w14:textId="05ACA883" w:rsidR="00DB6551" w:rsidRDefault="00DB6551" w:rsidP="00570357">
            <w:pPr>
              <w:rPr>
                <w:sz w:val="20"/>
              </w:rPr>
            </w:pPr>
            <w:r>
              <w:rPr>
                <w:sz w:val="20"/>
              </w:rPr>
              <w:t xml:space="preserve">Lissa: We have something </w:t>
            </w:r>
            <w:r w:rsidR="00285623">
              <w:rPr>
                <w:sz w:val="20"/>
              </w:rPr>
              <w:t>similar;</w:t>
            </w:r>
            <w:r>
              <w:rPr>
                <w:sz w:val="20"/>
              </w:rPr>
              <w:t xml:space="preserve"> it is purely for the experience. </w:t>
            </w:r>
          </w:p>
          <w:p w14:paraId="10DAA87C" w14:textId="2F7E45BC" w:rsidR="00DB6551" w:rsidRDefault="00DB6551" w:rsidP="00570357">
            <w:pPr>
              <w:rPr>
                <w:sz w:val="20"/>
              </w:rPr>
            </w:pPr>
          </w:p>
          <w:p w14:paraId="1A4608FA" w14:textId="24A9A882" w:rsidR="00DB6551" w:rsidRDefault="00DB6551" w:rsidP="00570357">
            <w:pPr>
              <w:rPr>
                <w:sz w:val="20"/>
              </w:rPr>
            </w:pPr>
            <w:proofErr w:type="spellStart"/>
            <w:r w:rsidRPr="00DE3B29">
              <w:rPr>
                <w:sz w:val="20"/>
              </w:rPr>
              <w:t>Rudkevich</w:t>
            </w:r>
            <w:proofErr w:type="spellEnd"/>
            <w:r>
              <w:rPr>
                <w:sz w:val="20"/>
              </w:rPr>
              <w:t xml:space="preserve">: Do they pay </w:t>
            </w:r>
            <w:r w:rsidR="00BB114B">
              <w:rPr>
                <w:sz w:val="20"/>
              </w:rPr>
              <w:t>tuition</w:t>
            </w:r>
            <w:r>
              <w:rPr>
                <w:sz w:val="20"/>
              </w:rPr>
              <w:t xml:space="preserve">? </w:t>
            </w:r>
          </w:p>
          <w:p w14:paraId="0483E272" w14:textId="5292E73C" w:rsidR="00DB6551" w:rsidRDefault="00DB6551" w:rsidP="00570357">
            <w:pPr>
              <w:rPr>
                <w:sz w:val="20"/>
              </w:rPr>
            </w:pPr>
          </w:p>
          <w:p w14:paraId="68BDCEFF" w14:textId="181D2D51" w:rsidR="00DB6551" w:rsidRDefault="00DB6551" w:rsidP="00570357">
            <w:pPr>
              <w:rPr>
                <w:sz w:val="20"/>
              </w:rPr>
            </w:pPr>
            <w:proofErr w:type="spellStart"/>
            <w:r>
              <w:rPr>
                <w:sz w:val="20"/>
              </w:rPr>
              <w:t>Mutiti</w:t>
            </w:r>
            <w:proofErr w:type="spellEnd"/>
            <w:r>
              <w:rPr>
                <w:sz w:val="20"/>
              </w:rPr>
              <w:t xml:space="preserve">: </w:t>
            </w:r>
            <w:proofErr w:type="gramStart"/>
            <w:r>
              <w:rPr>
                <w:sz w:val="20"/>
              </w:rPr>
              <w:t>No</w:t>
            </w:r>
            <w:proofErr w:type="gramEnd"/>
            <w:r>
              <w:rPr>
                <w:sz w:val="20"/>
              </w:rPr>
              <w:t xml:space="preserve"> they wouldn’t. </w:t>
            </w:r>
          </w:p>
          <w:p w14:paraId="32603DEA" w14:textId="31340A68" w:rsidR="00DB6551" w:rsidRDefault="00DB6551" w:rsidP="00570357">
            <w:pPr>
              <w:rPr>
                <w:sz w:val="20"/>
              </w:rPr>
            </w:pPr>
          </w:p>
          <w:p w14:paraId="22A69E00" w14:textId="15BBF8FB" w:rsidR="00BB114B" w:rsidRDefault="00DB6551" w:rsidP="00570357">
            <w:pPr>
              <w:rPr>
                <w:sz w:val="20"/>
              </w:rPr>
            </w:pPr>
            <w:r>
              <w:rPr>
                <w:sz w:val="20"/>
              </w:rPr>
              <w:t xml:space="preserve">Swinton: Bright students may then burn up their options using it for this. It goes by course </w:t>
            </w:r>
            <w:proofErr w:type="gramStart"/>
            <w:r>
              <w:rPr>
                <w:sz w:val="20"/>
              </w:rPr>
              <w:t>not credits</w:t>
            </w:r>
            <w:proofErr w:type="gramEnd"/>
            <w:r>
              <w:rPr>
                <w:sz w:val="20"/>
              </w:rPr>
              <w:t xml:space="preserve">. </w:t>
            </w:r>
            <w:r w:rsidR="00BB114B">
              <w:rPr>
                <w:sz w:val="20"/>
              </w:rPr>
              <w:t xml:space="preserve">We will need to check on Hope in this situation, it may mess up Hope requirements. It may </w:t>
            </w:r>
            <w:r w:rsidR="00285623">
              <w:rPr>
                <w:sz w:val="20"/>
              </w:rPr>
              <w:t>stall</w:t>
            </w:r>
            <w:r w:rsidR="00BB114B">
              <w:rPr>
                <w:sz w:val="20"/>
              </w:rPr>
              <w:t xml:space="preserve"> or help students. I will follow-up with Kay.  This could help some of the students who take Env. Economics course and help them stick it out. </w:t>
            </w:r>
          </w:p>
          <w:p w14:paraId="24A839F9" w14:textId="64C4DBFF" w:rsidR="00BB114B" w:rsidRDefault="00BB114B" w:rsidP="00570357">
            <w:pPr>
              <w:rPr>
                <w:sz w:val="20"/>
              </w:rPr>
            </w:pPr>
          </w:p>
          <w:p w14:paraId="6F38BDF8" w14:textId="57F98205" w:rsidR="00BB114B" w:rsidRDefault="00BB114B" w:rsidP="00570357">
            <w:pPr>
              <w:rPr>
                <w:sz w:val="20"/>
              </w:rPr>
            </w:pPr>
            <w:proofErr w:type="spellStart"/>
            <w:r w:rsidRPr="00DE3B29">
              <w:rPr>
                <w:sz w:val="20"/>
              </w:rPr>
              <w:t>Rudkevich</w:t>
            </w:r>
            <w:proofErr w:type="spellEnd"/>
            <w:r>
              <w:rPr>
                <w:sz w:val="20"/>
              </w:rPr>
              <w:t xml:space="preserve">: Will this apply to core courses? They will take p/f on any course they are afraid / they think will be harder. </w:t>
            </w:r>
          </w:p>
          <w:p w14:paraId="19971F07" w14:textId="558E1D8B" w:rsidR="00BB114B" w:rsidRDefault="00BB114B" w:rsidP="00570357">
            <w:pPr>
              <w:rPr>
                <w:sz w:val="20"/>
              </w:rPr>
            </w:pPr>
          </w:p>
          <w:p w14:paraId="48103AB5" w14:textId="0436E53C" w:rsidR="00BB114B" w:rsidRDefault="00BB114B" w:rsidP="00570357">
            <w:pPr>
              <w:rPr>
                <w:sz w:val="20"/>
              </w:rPr>
            </w:pPr>
            <w:r>
              <w:rPr>
                <w:sz w:val="20"/>
              </w:rPr>
              <w:t xml:space="preserve">Swinton: According to policy, it seems that you have to be in your second year to do Pass/Fail at least accordingly to UGAs policy. I will check on this. </w:t>
            </w:r>
          </w:p>
          <w:p w14:paraId="4904F0F5" w14:textId="5D9CCFC1" w:rsidR="00BB114B" w:rsidRDefault="00BB114B" w:rsidP="00570357">
            <w:pPr>
              <w:rPr>
                <w:sz w:val="20"/>
              </w:rPr>
            </w:pPr>
          </w:p>
          <w:p w14:paraId="63DAF667" w14:textId="3FFB9947" w:rsidR="00BB114B" w:rsidRDefault="00BB114B" w:rsidP="00570357">
            <w:pPr>
              <w:rPr>
                <w:sz w:val="20"/>
              </w:rPr>
            </w:pPr>
            <w:r w:rsidRPr="00BB114B">
              <w:rPr>
                <w:sz w:val="20"/>
              </w:rPr>
              <w:t>Stoyanova</w:t>
            </w:r>
            <w:r>
              <w:rPr>
                <w:sz w:val="20"/>
              </w:rPr>
              <w:t xml:space="preserve">: Foreign language </w:t>
            </w:r>
            <w:r w:rsidR="00285623">
              <w:rPr>
                <w:sz w:val="20"/>
              </w:rPr>
              <w:t xml:space="preserve">is </w:t>
            </w:r>
            <w:r>
              <w:rPr>
                <w:sz w:val="20"/>
              </w:rPr>
              <w:t xml:space="preserve">not in the core, but it’s a requirement. Would that apply in this case? </w:t>
            </w:r>
          </w:p>
          <w:p w14:paraId="5504CA38" w14:textId="33CEB8FC" w:rsidR="00BB114B" w:rsidRDefault="00BB114B" w:rsidP="00570357">
            <w:pPr>
              <w:rPr>
                <w:sz w:val="20"/>
              </w:rPr>
            </w:pPr>
          </w:p>
          <w:p w14:paraId="077CE59A" w14:textId="6A85A4C9" w:rsidR="00BB114B" w:rsidRDefault="00BB114B" w:rsidP="00570357">
            <w:pPr>
              <w:rPr>
                <w:sz w:val="20"/>
              </w:rPr>
            </w:pPr>
            <w:r>
              <w:rPr>
                <w:sz w:val="20"/>
              </w:rPr>
              <w:t xml:space="preserve">Swinton: I don’t know. Depends on if department uses foreign languages requirements as part of their GPA. If they do, may need a requirement to say can’t take foreign language as Pass/Fail. Do we have any Pass/Fail on campus? </w:t>
            </w:r>
          </w:p>
          <w:p w14:paraId="240F9CE5" w14:textId="2D89A9D6" w:rsidR="00BB114B" w:rsidRDefault="00BB114B" w:rsidP="00570357">
            <w:pPr>
              <w:rPr>
                <w:sz w:val="20"/>
              </w:rPr>
            </w:pPr>
          </w:p>
          <w:p w14:paraId="15454C63" w14:textId="0FEEA630" w:rsidR="00BB114B" w:rsidRDefault="00BB114B" w:rsidP="00570357">
            <w:pPr>
              <w:rPr>
                <w:sz w:val="20"/>
              </w:rPr>
            </w:pPr>
            <w:proofErr w:type="spellStart"/>
            <w:r w:rsidRPr="00DE3B29">
              <w:rPr>
                <w:sz w:val="20"/>
              </w:rPr>
              <w:t>Rudkevich</w:t>
            </w:r>
            <w:proofErr w:type="spellEnd"/>
            <w:r>
              <w:rPr>
                <w:sz w:val="20"/>
              </w:rPr>
              <w:t xml:space="preserve">: Just honors projects. </w:t>
            </w:r>
          </w:p>
          <w:p w14:paraId="516A3C94" w14:textId="73A2DBFE" w:rsidR="00BB114B" w:rsidRDefault="00BB114B" w:rsidP="00570357">
            <w:pPr>
              <w:rPr>
                <w:sz w:val="20"/>
              </w:rPr>
            </w:pPr>
          </w:p>
          <w:p w14:paraId="49DEA47F" w14:textId="115E2772" w:rsidR="00BB114B" w:rsidRDefault="00BB114B" w:rsidP="00570357">
            <w:pPr>
              <w:rPr>
                <w:sz w:val="20"/>
              </w:rPr>
            </w:pPr>
            <w:r>
              <w:rPr>
                <w:sz w:val="20"/>
              </w:rPr>
              <w:t xml:space="preserve">Swinton: Anyone want to take UGA policy and make it work for us? </w:t>
            </w:r>
          </w:p>
          <w:p w14:paraId="641BF503" w14:textId="1F936190" w:rsidR="00BB114B" w:rsidRDefault="00BB114B" w:rsidP="00570357">
            <w:pPr>
              <w:rPr>
                <w:sz w:val="20"/>
              </w:rPr>
            </w:pPr>
          </w:p>
          <w:p w14:paraId="7412933F" w14:textId="20F7731B" w:rsidR="00BB114B" w:rsidRDefault="00BB114B" w:rsidP="00570357">
            <w:pPr>
              <w:rPr>
                <w:sz w:val="20"/>
              </w:rPr>
            </w:pPr>
            <w:r>
              <w:rPr>
                <w:sz w:val="20"/>
              </w:rPr>
              <w:t xml:space="preserve">Knox: Sure, I’ll work with Kay on this. </w:t>
            </w:r>
          </w:p>
          <w:p w14:paraId="500790C6" w14:textId="4D49DE16" w:rsidR="00BB114B" w:rsidRDefault="00BB114B" w:rsidP="00570357">
            <w:pPr>
              <w:rPr>
                <w:sz w:val="20"/>
              </w:rPr>
            </w:pPr>
          </w:p>
          <w:p w14:paraId="25D9C9E3" w14:textId="0042DCD2" w:rsidR="00BB114B" w:rsidRDefault="00BB114B" w:rsidP="00570357">
            <w:pPr>
              <w:rPr>
                <w:sz w:val="20"/>
              </w:rPr>
            </w:pPr>
            <w:r>
              <w:rPr>
                <w:sz w:val="20"/>
              </w:rPr>
              <w:t xml:space="preserve">Swinton: We will look at altering UGA’s policy. </w:t>
            </w:r>
          </w:p>
          <w:p w14:paraId="22752413" w14:textId="02F5A7E0" w:rsidR="00BB114B" w:rsidRDefault="00BB114B" w:rsidP="00570357">
            <w:pPr>
              <w:rPr>
                <w:sz w:val="20"/>
              </w:rPr>
            </w:pPr>
          </w:p>
          <w:p w14:paraId="2535EDFB" w14:textId="77777777" w:rsidR="00BB114B" w:rsidRDefault="00BB114B" w:rsidP="00570357">
            <w:pPr>
              <w:rPr>
                <w:sz w:val="20"/>
              </w:rPr>
            </w:pPr>
          </w:p>
          <w:p w14:paraId="34091636" w14:textId="0602C9EC" w:rsidR="00BB114B" w:rsidRDefault="00BB114B" w:rsidP="00570357">
            <w:pPr>
              <w:rPr>
                <w:sz w:val="20"/>
              </w:rPr>
            </w:pPr>
          </w:p>
          <w:p w14:paraId="777AACC1" w14:textId="77777777" w:rsidR="00116B90" w:rsidRDefault="00116B90" w:rsidP="00570357">
            <w:pPr>
              <w:rPr>
                <w:sz w:val="20"/>
              </w:rPr>
            </w:pPr>
          </w:p>
          <w:p w14:paraId="292542E6" w14:textId="77B86153" w:rsidR="00116B90" w:rsidRDefault="00116B90" w:rsidP="00570357">
            <w:pPr>
              <w:rPr>
                <w:sz w:val="20"/>
              </w:rPr>
            </w:pPr>
          </w:p>
        </w:tc>
        <w:tc>
          <w:tcPr>
            <w:tcW w:w="2697" w:type="dxa"/>
          </w:tcPr>
          <w:p w14:paraId="15843179" w14:textId="77777777" w:rsidR="00570357" w:rsidRDefault="00570357" w:rsidP="00570357">
            <w:pPr>
              <w:rPr>
                <w:sz w:val="20"/>
              </w:rPr>
            </w:pPr>
          </w:p>
        </w:tc>
        <w:tc>
          <w:tcPr>
            <w:tcW w:w="2816" w:type="dxa"/>
          </w:tcPr>
          <w:p w14:paraId="0B6AA01D" w14:textId="63D89ABF" w:rsidR="00570357" w:rsidRDefault="00285623" w:rsidP="00570357">
            <w:pPr>
              <w:rPr>
                <w:sz w:val="20"/>
              </w:rPr>
            </w:pPr>
            <w:r>
              <w:rPr>
                <w:sz w:val="20"/>
              </w:rPr>
              <w:t>Knox</w:t>
            </w:r>
            <w:r w:rsidR="00E80151">
              <w:rPr>
                <w:sz w:val="20"/>
              </w:rPr>
              <w:t xml:space="preserve">, Swinton, and </w:t>
            </w:r>
            <w:r w:rsidR="00E80151" w:rsidRPr="00E80151">
              <w:rPr>
                <w:sz w:val="20"/>
              </w:rPr>
              <w:t>Stoyanova</w:t>
            </w:r>
            <w:r>
              <w:rPr>
                <w:sz w:val="20"/>
              </w:rPr>
              <w:t xml:space="preserve"> will work with Kay Anderson to edit UGA policy</w:t>
            </w:r>
            <w:r w:rsidR="00E80151">
              <w:rPr>
                <w:sz w:val="20"/>
              </w:rPr>
              <w:t xml:space="preserve"> and</w:t>
            </w:r>
            <w:r>
              <w:rPr>
                <w:sz w:val="20"/>
              </w:rPr>
              <w:t xml:space="preserve"> adapt for GCSU. </w:t>
            </w:r>
          </w:p>
        </w:tc>
      </w:tr>
      <w:tr w:rsidR="00F16877" w14:paraId="5D5ED05F" w14:textId="77777777" w:rsidTr="009C4D31">
        <w:trPr>
          <w:trHeight w:val="917"/>
        </w:trPr>
        <w:tc>
          <w:tcPr>
            <w:tcW w:w="3132" w:type="dxa"/>
            <w:tcBorders>
              <w:left w:val="double" w:sz="4" w:space="0" w:color="auto"/>
            </w:tcBorders>
          </w:tcPr>
          <w:p w14:paraId="46CB9035" w14:textId="77777777" w:rsidR="00F16877" w:rsidRPr="008B1877" w:rsidRDefault="00F16877" w:rsidP="00F16877">
            <w:pPr>
              <w:rPr>
                <w:b/>
                <w:bCs/>
                <w:sz w:val="20"/>
              </w:rPr>
            </w:pPr>
            <w:r w:rsidRPr="008B1877">
              <w:rPr>
                <w:b/>
                <w:bCs/>
                <w:sz w:val="20"/>
              </w:rPr>
              <w:lastRenderedPageBreak/>
              <w:t>V.  New Business</w:t>
            </w:r>
          </w:p>
          <w:p w14:paraId="0A681F84" w14:textId="77777777" w:rsidR="00F16877" w:rsidRDefault="00F16877" w:rsidP="00F16877">
            <w:pPr>
              <w:pStyle w:val="Heading1"/>
              <w:rPr>
                <w:b w:val="0"/>
                <w:bCs w:val="0"/>
                <w:sz w:val="20"/>
              </w:rPr>
            </w:pPr>
            <w:r w:rsidRPr="008B1877">
              <w:rPr>
                <w:b w:val="0"/>
                <w:bCs w:val="0"/>
                <w:sz w:val="20"/>
              </w:rPr>
              <w:t>Actions/Recommendations</w:t>
            </w:r>
          </w:p>
          <w:p w14:paraId="07C4366B" w14:textId="5717CACA" w:rsidR="00F16877" w:rsidRPr="00582D26" w:rsidRDefault="00F16877" w:rsidP="00F16877">
            <w:pPr>
              <w:rPr>
                <w:b/>
                <w:bCs/>
                <w:sz w:val="20"/>
              </w:rPr>
            </w:pPr>
          </w:p>
        </w:tc>
        <w:tc>
          <w:tcPr>
            <w:tcW w:w="5395" w:type="dxa"/>
          </w:tcPr>
          <w:p w14:paraId="0E4880AC" w14:textId="05626DAF" w:rsidR="00F16877" w:rsidRDefault="00285623" w:rsidP="00F16877">
            <w:pPr>
              <w:rPr>
                <w:sz w:val="20"/>
                <w:szCs w:val="20"/>
              </w:rPr>
            </w:pPr>
            <w:r>
              <w:rPr>
                <w:sz w:val="20"/>
                <w:szCs w:val="20"/>
              </w:rPr>
              <w:t>Possible p</w:t>
            </w:r>
            <w:r w:rsidR="00F16877">
              <w:rPr>
                <w:sz w:val="20"/>
                <w:szCs w:val="20"/>
              </w:rPr>
              <w:t xml:space="preserve">rocedure on how to deal with future requests from the legislature. This is in regard to the current request from USG to respond to the questions on teaching “privilege” in courses. </w:t>
            </w:r>
          </w:p>
          <w:p w14:paraId="6BD600CE" w14:textId="77777777" w:rsidR="00F16877" w:rsidRDefault="00F16877" w:rsidP="00F16877">
            <w:pPr>
              <w:rPr>
                <w:sz w:val="20"/>
                <w:szCs w:val="20"/>
              </w:rPr>
            </w:pPr>
          </w:p>
          <w:p w14:paraId="7CF36929" w14:textId="77777777" w:rsidR="00F16877" w:rsidRDefault="00F16877" w:rsidP="00F16877">
            <w:pPr>
              <w:rPr>
                <w:sz w:val="20"/>
                <w:szCs w:val="20"/>
              </w:rPr>
            </w:pPr>
            <w:r>
              <w:rPr>
                <w:sz w:val="20"/>
                <w:szCs w:val="20"/>
              </w:rPr>
              <w:t xml:space="preserve">Question was posed on why did the chancellor approve this line of questions? Are we going to have to respond to any guy with a question moving forward? </w:t>
            </w:r>
          </w:p>
          <w:p w14:paraId="6F08B41F" w14:textId="77777777" w:rsidR="00F16877" w:rsidRDefault="00F16877" w:rsidP="00F16877">
            <w:pPr>
              <w:rPr>
                <w:sz w:val="20"/>
                <w:szCs w:val="20"/>
              </w:rPr>
            </w:pPr>
          </w:p>
          <w:p w14:paraId="5084118D" w14:textId="77777777" w:rsidR="00F16877" w:rsidRDefault="00F16877" w:rsidP="00F16877">
            <w:pPr>
              <w:rPr>
                <w:sz w:val="20"/>
                <w:szCs w:val="20"/>
              </w:rPr>
            </w:pPr>
            <w:r>
              <w:rPr>
                <w:sz w:val="20"/>
                <w:szCs w:val="20"/>
              </w:rPr>
              <w:t xml:space="preserve">Swinton: Board of Regents probably felt they couldn’t do anything, they aren’t an independent body, they don’t tend to push back. </w:t>
            </w:r>
          </w:p>
          <w:p w14:paraId="696639CB" w14:textId="77777777" w:rsidR="00F16877" w:rsidRDefault="00F16877" w:rsidP="00F16877">
            <w:pPr>
              <w:rPr>
                <w:sz w:val="20"/>
                <w:szCs w:val="20"/>
              </w:rPr>
            </w:pPr>
          </w:p>
          <w:p w14:paraId="75472C87" w14:textId="77777777" w:rsidR="00F16877" w:rsidRDefault="00F16877" w:rsidP="00F16877">
            <w:pPr>
              <w:rPr>
                <w:sz w:val="20"/>
                <w:szCs w:val="20"/>
              </w:rPr>
            </w:pPr>
            <w:r>
              <w:rPr>
                <w:sz w:val="20"/>
                <w:szCs w:val="20"/>
              </w:rPr>
              <w:t xml:space="preserve">Question was posed if we could contact FIRE or similar groups in this instance? </w:t>
            </w:r>
          </w:p>
          <w:p w14:paraId="5590C85D" w14:textId="77777777" w:rsidR="00F16877" w:rsidRDefault="00F16877" w:rsidP="00F16877">
            <w:pPr>
              <w:rPr>
                <w:sz w:val="20"/>
                <w:szCs w:val="20"/>
              </w:rPr>
            </w:pPr>
          </w:p>
          <w:p w14:paraId="7F3E27EF" w14:textId="51F21CBE" w:rsidR="00F16877" w:rsidRDefault="00F16877" w:rsidP="00F16877">
            <w:pPr>
              <w:rPr>
                <w:sz w:val="20"/>
                <w:szCs w:val="20"/>
              </w:rPr>
            </w:pPr>
            <w:r>
              <w:rPr>
                <w:sz w:val="20"/>
                <w:szCs w:val="20"/>
              </w:rPr>
              <w:t xml:space="preserve">Swinton: Unfortunately, this is probably not bad publicity </w:t>
            </w:r>
            <w:r w:rsidR="00285623">
              <w:rPr>
                <w:sz w:val="20"/>
                <w:szCs w:val="20"/>
              </w:rPr>
              <w:t>in this</w:t>
            </w:r>
            <w:r>
              <w:rPr>
                <w:sz w:val="20"/>
                <w:szCs w:val="20"/>
              </w:rPr>
              <w:t xml:space="preserve"> area for this particular individual. The request was publicly released. Logistically, putting pressure on this representative will actually be in his constituent’s interest. They believe the academy is too liberal. </w:t>
            </w:r>
          </w:p>
          <w:p w14:paraId="095714BA" w14:textId="671AABF4" w:rsidR="00F16877" w:rsidRDefault="00F16877" w:rsidP="00F16877">
            <w:pPr>
              <w:rPr>
                <w:sz w:val="20"/>
                <w:szCs w:val="20"/>
              </w:rPr>
            </w:pPr>
          </w:p>
          <w:p w14:paraId="05439B2B" w14:textId="772789B5" w:rsidR="00F16877" w:rsidRDefault="00F16877" w:rsidP="00F16877">
            <w:pPr>
              <w:rPr>
                <w:sz w:val="20"/>
                <w:szCs w:val="20"/>
              </w:rPr>
            </w:pPr>
            <w:r>
              <w:rPr>
                <w:sz w:val="20"/>
                <w:szCs w:val="20"/>
              </w:rPr>
              <w:t xml:space="preserve">---- </w:t>
            </w:r>
          </w:p>
          <w:p w14:paraId="42DAD359" w14:textId="06EFEEDB" w:rsidR="00F16877" w:rsidRDefault="00F16877" w:rsidP="00F16877">
            <w:pPr>
              <w:rPr>
                <w:sz w:val="20"/>
                <w:szCs w:val="20"/>
              </w:rPr>
            </w:pPr>
            <w:r>
              <w:rPr>
                <w:sz w:val="20"/>
                <w:szCs w:val="20"/>
              </w:rPr>
              <w:t xml:space="preserve">End of meeting – questions was posed again if the representative can even ask this question. </w:t>
            </w:r>
          </w:p>
          <w:p w14:paraId="3DAB030D" w14:textId="64A0EC1A" w:rsidR="00F16877" w:rsidRDefault="00F16877" w:rsidP="00F16877">
            <w:pPr>
              <w:rPr>
                <w:sz w:val="20"/>
                <w:szCs w:val="20"/>
              </w:rPr>
            </w:pPr>
          </w:p>
          <w:p w14:paraId="0C8E8E3F" w14:textId="30155F81" w:rsidR="00F16877" w:rsidRDefault="00F16877" w:rsidP="00F16877">
            <w:pPr>
              <w:rPr>
                <w:sz w:val="20"/>
                <w:szCs w:val="20"/>
              </w:rPr>
            </w:pPr>
            <w:r>
              <w:rPr>
                <w:sz w:val="20"/>
                <w:szCs w:val="20"/>
              </w:rPr>
              <w:t>Swinton: I read that he could. He didn’t violate anything, but I’ll check with Alex and his take with AAUP. My understanding is he can ask. Board acted like it was an emergency, Costas implied it was high priority. Seemed to be</w:t>
            </w:r>
            <w:r w:rsidR="00285623">
              <w:rPr>
                <w:sz w:val="20"/>
                <w:szCs w:val="20"/>
              </w:rPr>
              <w:t>,</w:t>
            </w:r>
            <w:r>
              <w:rPr>
                <w:sz w:val="20"/>
                <w:szCs w:val="20"/>
              </w:rPr>
              <w:t xml:space="preserve"> he could ask. </w:t>
            </w:r>
          </w:p>
          <w:p w14:paraId="0D68697C" w14:textId="569BC55B" w:rsidR="00F16877" w:rsidRPr="00C672CE" w:rsidRDefault="00F16877" w:rsidP="00F16877">
            <w:pPr>
              <w:rPr>
                <w:sz w:val="20"/>
                <w:szCs w:val="20"/>
              </w:rPr>
            </w:pPr>
            <w:r>
              <w:rPr>
                <w:sz w:val="20"/>
                <w:szCs w:val="20"/>
              </w:rPr>
              <w:t xml:space="preserve">. </w:t>
            </w:r>
          </w:p>
        </w:tc>
        <w:tc>
          <w:tcPr>
            <w:tcW w:w="2697" w:type="dxa"/>
          </w:tcPr>
          <w:p w14:paraId="79A37FE0" w14:textId="0F22291B" w:rsidR="00F16877" w:rsidRDefault="00F16877" w:rsidP="00F16877">
            <w:pPr>
              <w:rPr>
                <w:sz w:val="20"/>
                <w:szCs w:val="20"/>
              </w:rPr>
            </w:pPr>
            <w:r>
              <w:rPr>
                <w:sz w:val="20"/>
                <w:szCs w:val="20"/>
              </w:rPr>
              <w:t xml:space="preserve">Swinton will talk with Costas on next steps for a procedure. </w:t>
            </w:r>
          </w:p>
        </w:tc>
        <w:tc>
          <w:tcPr>
            <w:tcW w:w="2816" w:type="dxa"/>
          </w:tcPr>
          <w:p w14:paraId="106DBFAC" w14:textId="2D9FD0D1" w:rsidR="00F16877" w:rsidRDefault="00F16877" w:rsidP="00F16877">
            <w:pPr>
              <w:rPr>
                <w:sz w:val="20"/>
              </w:rPr>
            </w:pPr>
            <w:r>
              <w:rPr>
                <w:sz w:val="20"/>
                <w:szCs w:val="20"/>
              </w:rPr>
              <w:t xml:space="preserve">Swinton will talk with Costas on next steps for a procedure. Update will be given at next meeting. </w:t>
            </w:r>
          </w:p>
        </w:tc>
      </w:tr>
      <w:tr w:rsidR="00F16877" w:rsidRPr="008B1877" w14:paraId="6503D375" w14:textId="77777777" w:rsidTr="009C4D31">
        <w:trPr>
          <w:trHeight w:val="530"/>
        </w:trPr>
        <w:tc>
          <w:tcPr>
            <w:tcW w:w="3132" w:type="dxa"/>
            <w:tcBorders>
              <w:left w:val="double" w:sz="4" w:space="0" w:color="auto"/>
            </w:tcBorders>
          </w:tcPr>
          <w:p w14:paraId="7BBE6FFB" w14:textId="77777777" w:rsidR="00F16877" w:rsidRPr="008B1877" w:rsidRDefault="00F16877" w:rsidP="00F16877">
            <w:pPr>
              <w:pStyle w:val="Heading1"/>
              <w:rPr>
                <w:sz w:val="20"/>
              </w:rPr>
            </w:pPr>
            <w:r w:rsidRPr="008B1877">
              <w:rPr>
                <w:sz w:val="20"/>
              </w:rPr>
              <w:t>V</w:t>
            </w:r>
            <w:r>
              <w:rPr>
                <w:sz w:val="20"/>
              </w:rPr>
              <w:t>I</w:t>
            </w:r>
            <w:r w:rsidRPr="008B1877">
              <w:rPr>
                <w:sz w:val="20"/>
              </w:rPr>
              <w:t>.  Next Meeting</w:t>
            </w:r>
          </w:p>
          <w:p w14:paraId="4FB27D19" w14:textId="77777777" w:rsidR="00F16877" w:rsidRPr="005E16FB" w:rsidRDefault="00F16877" w:rsidP="00F16877"/>
        </w:tc>
        <w:tc>
          <w:tcPr>
            <w:tcW w:w="5395" w:type="dxa"/>
          </w:tcPr>
          <w:p w14:paraId="0D7618ED" w14:textId="296418F8" w:rsidR="00F16877" w:rsidRPr="008B1877" w:rsidRDefault="00F16877" w:rsidP="00F16877">
            <w:pPr>
              <w:rPr>
                <w:sz w:val="20"/>
                <w:szCs w:val="20"/>
              </w:rPr>
            </w:pPr>
            <w:r>
              <w:rPr>
                <w:sz w:val="20"/>
                <w:szCs w:val="20"/>
              </w:rPr>
              <w:t>March 5, 2021</w:t>
            </w:r>
            <w:r w:rsidRPr="00763458">
              <w:rPr>
                <w:sz w:val="20"/>
                <w:szCs w:val="20"/>
              </w:rPr>
              <w:t xml:space="preserve"> at 2pm via Zoom.</w:t>
            </w:r>
            <w:r>
              <w:rPr>
                <w:sz w:val="20"/>
                <w:szCs w:val="20"/>
              </w:rPr>
              <w:t xml:space="preserve"> </w:t>
            </w:r>
          </w:p>
        </w:tc>
        <w:tc>
          <w:tcPr>
            <w:tcW w:w="2697" w:type="dxa"/>
          </w:tcPr>
          <w:p w14:paraId="06A704B5" w14:textId="126FCA44" w:rsidR="00F16877" w:rsidRPr="008B1877" w:rsidRDefault="00F16877" w:rsidP="00F16877">
            <w:pPr>
              <w:rPr>
                <w:sz w:val="20"/>
              </w:rPr>
            </w:pPr>
            <w:r>
              <w:rPr>
                <w:sz w:val="20"/>
              </w:rPr>
              <w:t>Meeting scheduled already.</w:t>
            </w:r>
          </w:p>
        </w:tc>
        <w:tc>
          <w:tcPr>
            <w:tcW w:w="2816" w:type="dxa"/>
          </w:tcPr>
          <w:p w14:paraId="506C479B" w14:textId="77777777" w:rsidR="00F16877" w:rsidRPr="008B1877" w:rsidRDefault="00F16877" w:rsidP="00F16877">
            <w:pPr>
              <w:rPr>
                <w:sz w:val="20"/>
              </w:rPr>
            </w:pPr>
          </w:p>
        </w:tc>
      </w:tr>
      <w:tr w:rsidR="00F16877" w:rsidRPr="008B1877" w14:paraId="6890BC20" w14:textId="77777777" w:rsidTr="009C4D31">
        <w:trPr>
          <w:trHeight w:val="530"/>
        </w:trPr>
        <w:tc>
          <w:tcPr>
            <w:tcW w:w="3132" w:type="dxa"/>
            <w:tcBorders>
              <w:left w:val="double" w:sz="4" w:space="0" w:color="auto"/>
            </w:tcBorders>
          </w:tcPr>
          <w:p w14:paraId="10214484" w14:textId="77777777" w:rsidR="00F16877" w:rsidRPr="008B1877" w:rsidRDefault="00F16877" w:rsidP="00F16877">
            <w:pPr>
              <w:pStyle w:val="Heading1"/>
              <w:rPr>
                <w:sz w:val="20"/>
              </w:rPr>
            </w:pPr>
            <w:r w:rsidRPr="008B1877">
              <w:rPr>
                <w:sz w:val="20"/>
              </w:rPr>
              <w:t>VI</w:t>
            </w:r>
            <w:r>
              <w:rPr>
                <w:sz w:val="20"/>
              </w:rPr>
              <w:t>I</w:t>
            </w:r>
            <w:r w:rsidRPr="008B1877">
              <w:rPr>
                <w:sz w:val="20"/>
              </w:rPr>
              <w:t>.  Adjournment</w:t>
            </w:r>
          </w:p>
          <w:p w14:paraId="7CA0D52C" w14:textId="65AF461A" w:rsidR="00F16877" w:rsidRPr="00052700" w:rsidRDefault="00F16877" w:rsidP="00F16877">
            <w:pPr>
              <w:rPr>
                <w:b/>
                <w:bCs/>
                <w:sz w:val="20"/>
              </w:rPr>
            </w:pPr>
          </w:p>
        </w:tc>
        <w:tc>
          <w:tcPr>
            <w:tcW w:w="5395" w:type="dxa"/>
          </w:tcPr>
          <w:p w14:paraId="411EF67D" w14:textId="38C8EB7D" w:rsidR="00F16877" w:rsidRPr="00F212F3" w:rsidRDefault="00F16877" w:rsidP="00F16877">
            <w:pPr>
              <w:rPr>
                <w:sz w:val="20"/>
                <w:szCs w:val="20"/>
              </w:rPr>
            </w:pPr>
            <w:r>
              <w:rPr>
                <w:sz w:val="20"/>
                <w:szCs w:val="20"/>
              </w:rPr>
              <w:t xml:space="preserve">Motion to adjourn made by John Swinton </w:t>
            </w:r>
            <w:r w:rsidRPr="0050108E">
              <w:rPr>
                <w:sz w:val="20"/>
                <w:szCs w:val="20"/>
              </w:rPr>
              <w:t>at</w:t>
            </w:r>
            <w:r>
              <w:rPr>
                <w:sz w:val="20"/>
                <w:szCs w:val="20"/>
              </w:rPr>
              <w:t xml:space="preserve"> 2:38pm</w:t>
            </w:r>
          </w:p>
        </w:tc>
        <w:tc>
          <w:tcPr>
            <w:tcW w:w="2697" w:type="dxa"/>
          </w:tcPr>
          <w:p w14:paraId="5BE2FCD7" w14:textId="3E0B3A4C" w:rsidR="00F16877" w:rsidRPr="00F212F3" w:rsidRDefault="00F16877" w:rsidP="00F16877">
            <w:pPr>
              <w:rPr>
                <w:sz w:val="20"/>
                <w:szCs w:val="20"/>
              </w:rPr>
            </w:pPr>
          </w:p>
        </w:tc>
        <w:tc>
          <w:tcPr>
            <w:tcW w:w="2816" w:type="dxa"/>
          </w:tcPr>
          <w:p w14:paraId="2E0A9F5F" w14:textId="4FC844E2" w:rsidR="00F16877" w:rsidRPr="00353549" w:rsidRDefault="00F16877" w:rsidP="00F16877">
            <w:pPr>
              <w:rPr>
                <w:sz w:val="20"/>
                <w:szCs w:val="20"/>
              </w:rPr>
            </w:pPr>
          </w:p>
        </w:tc>
      </w:tr>
      <w:tr w:rsidR="00F16877" w:rsidRPr="008B1877" w14:paraId="2602CC0A" w14:textId="77777777" w:rsidTr="009C4D31">
        <w:trPr>
          <w:trHeight w:val="530"/>
        </w:trPr>
        <w:tc>
          <w:tcPr>
            <w:tcW w:w="3132" w:type="dxa"/>
            <w:tcBorders>
              <w:left w:val="double" w:sz="4" w:space="0" w:color="auto"/>
            </w:tcBorders>
          </w:tcPr>
          <w:p w14:paraId="53C09844" w14:textId="77777777" w:rsidR="00F16877" w:rsidRPr="008B1877" w:rsidRDefault="00F16877" w:rsidP="00F16877">
            <w:pPr>
              <w:rPr>
                <w:sz w:val="20"/>
              </w:rPr>
            </w:pPr>
          </w:p>
        </w:tc>
        <w:tc>
          <w:tcPr>
            <w:tcW w:w="5395" w:type="dxa"/>
          </w:tcPr>
          <w:p w14:paraId="1E9E3B0D" w14:textId="67A9C985" w:rsidR="00F16877" w:rsidRPr="008B1877" w:rsidRDefault="00F16877" w:rsidP="00F16877">
            <w:pPr>
              <w:rPr>
                <w:sz w:val="20"/>
                <w:szCs w:val="20"/>
              </w:rPr>
            </w:pPr>
          </w:p>
        </w:tc>
        <w:tc>
          <w:tcPr>
            <w:tcW w:w="2697" w:type="dxa"/>
          </w:tcPr>
          <w:p w14:paraId="374C2D1A" w14:textId="451592B3" w:rsidR="00F16877" w:rsidRPr="008B1877" w:rsidRDefault="00F16877" w:rsidP="00F16877">
            <w:pPr>
              <w:rPr>
                <w:sz w:val="20"/>
              </w:rPr>
            </w:pPr>
          </w:p>
        </w:tc>
        <w:tc>
          <w:tcPr>
            <w:tcW w:w="2816" w:type="dxa"/>
          </w:tcPr>
          <w:p w14:paraId="006B0DF3" w14:textId="77777777" w:rsidR="00F16877" w:rsidRPr="008B1877" w:rsidRDefault="00F16877" w:rsidP="00F16877">
            <w:pPr>
              <w:rPr>
                <w:sz w:val="20"/>
              </w:rPr>
            </w:pPr>
          </w:p>
        </w:tc>
      </w:tr>
      <w:tr w:rsidR="00F16877" w:rsidRPr="008B1877" w14:paraId="060F8D0B" w14:textId="77777777" w:rsidTr="009C4D31">
        <w:trPr>
          <w:trHeight w:val="548"/>
        </w:trPr>
        <w:tc>
          <w:tcPr>
            <w:tcW w:w="3132" w:type="dxa"/>
            <w:tcBorders>
              <w:left w:val="double" w:sz="4" w:space="0" w:color="auto"/>
            </w:tcBorders>
          </w:tcPr>
          <w:p w14:paraId="2C458C8C" w14:textId="77777777" w:rsidR="00F16877" w:rsidRPr="008B1877" w:rsidRDefault="00F16877" w:rsidP="00F16877">
            <w:pPr>
              <w:rPr>
                <w:sz w:val="20"/>
              </w:rPr>
            </w:pPr>
          </w:p>
        </w:tc>
        <w:tc>
          <w:tcPr>
            <w:tcW w:w="5395" w:type="dxa"/>
          </w:tcPr>
          <w:p w14:paraId="032DA47D" w14:textId="77A4F41D" w:rsidR="00F16877" w:rsidRPr="008B1877" w:rsidRDefault="00F16877" w:rsidP="00F16877">
            <w:pPr>
              <w:rPr>
                <w:sz w:val="20"/>
              </w:rPr>
            </w:pPr>
          </w:p>
        </w:tc>
        <w:tc>
          <w:tcPr>
            <w:tcW w:w="2697" w:type="dxa"/>
          </w:tcPr>
          <w:p w14:paraId="090C09C8" w14:textId="77777777" w:rsidR="00F16877" w:rsidRPr="008B1877" w:rsidRDefault="00F16877" w:rsidP="00F16877">
            <w:pPr>
              <w:rPr>
                <w:sz w:val="20"/>
              </w:rPr>
            </w:pPr>
          </w:p>
        </w:tc>
        <w:tc>
          <w:tcPr>
            <w:tcW w:w="2816" w:type="dxa"/>
          </w:tcPr>
          <w:p w14:paraId="2DE0043E" w14:textId="77777777" w:rsidR="00F16877" w:rsidRPr="008B1877" w:rsidRDefault="00F16877" w:rsidP="00F16877">
            <w:pPr>
              <w:rPr>
                <w:sz w:val="20"/>
              </w:rPr>
            </w:pPr>
          </w:p>
        </w:tc>
      </w:tr>
    </w:tbl>
    <w:p w14:paraId="1DA29103" w14:textId="77777777" w:rsidR="00973FD5" w:rsidRPr="008B1877" w:rsidRDefault="008B1877" w:rsidP="008B1877">
      <w:pPr>
        <w:tabs>
          <w:tab w:val="left" w:pos="8500"/>
        </w:tabs>
        <w:rPr>
          <w:sz w:val="20"/>
        </w:rPr>
      </w:pPr>
      <w:r w:rsidRPr="008B1877">
        <w:rPr>
          <w:sz w:val="20"/>
        </w:rPr>
        <w:tab/>
      </w:r>
    </w:p>
    <w:p w14:paraId="00A1F028"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5F86D202"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2338403"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D5C364B" w14:textId="77777777" w:rsidR="008B1877" w:rsidRDefault="008B1877">
      <w:pPr>
        <w:rPr>
          <w:sz w:val="20"/>
        </w:rPr>
      </w:pPr>
    </w:p>
    <w:p w14:paraId="759B8E7E" w14:textId="77777777" w:rsidR="008B1877" w:rsidRDefault="008B1877">
      <w:pPr>
        <w:rPr>
          <w:sz w:val="20"/>
        </w:rPr>
      </w:pPr>
    </w:p>
    <w:p w14:paraId="6BB68144" w14:textId="77777777" w:rsidR="008B1877" w:rsidRDefault="008B1877">
      <w:pPr>
        <w:rPr>
          <w:sz w:val="20"/>
        </w:rPr>
      </w:pPr>
    </w:p>
    <w:p w14:paraId="5389F388" w14:textId="77777777" w:rsidR="008B1877" w:rsidRDefault="008B1877">
      <w:pPr>
        <w:rPr>
          <w:sz w:val="20"/>
        </w:rPr>
      </w:pPr>
    </w:p>
    <w:p w14:paraId="6E507C8C"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20C70664"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0E4CE3CD" w14:textId="77777777" w:rsidR="00973FD5" w:rsidRPr="001E511A" w:rsidRDefault="00FB6DF7">
      <w:pPr>
        <w:rPr>
          <w:color w:val="FF0000"/>
          <w:sz w:val="20"/>
        </w:rPr>
      </w:pPr>
      <w:r>
        <w:rPr>
          <w:b/>
          <w:bCs/>
        </w:rPr>
        <w:t>Guidance</w:t>
      </w:r>
      <w:r w:rsidR="00973FD5" w:rsidRPr="008B1877">
        <w:rPr>
          <w:sz w:val="20"/>
        </w:rPr>
        <w:br w:type="page"/>
      </w:r>
    </w:p>
    <w:p w14:paraId="36CBEF2A" w14:textId="3D9F15B3"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5F4916">
        <w:rPr>
          <w:b/>
          <w:bCs/>
          <w:smallCaps/>
          <w:sz w:val="28"/>
          <w:szCs w:val="28"/>
        </w:rPr>
        <w:t>APC</w:t>
      </w:r>
    </w:p>
    <w:p w14:paraId="48A2E0DE"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2B9990D9" w14:textId="1B103B96"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5F4916">
        <w:rPr>
          <w:b/>
          <w:bCs/>
          <w:smallCaps/>
          <w:sz w:val="28"/>
          <w:szCs w:val="28"/>
          <w:u w:val="single"/>
        </w:rPr>
        <w:t>2020-2021</w:t>
      </w:r>
    </w:p>
    <w:p w14:paraId="3D569366" w14:textId="77777777" w:rsidR="00171EE3" w:rsidRPr="00B11C50" w:rsidRDefault="00171EE3">
      <w:pPr>
        <w:rPr>
          <w:b/>
          <w:sz w:val="28"/>
          <w:szCs w:val="28"/>
        </w:rPr>
      </w:pPr>
    </w:p>
    <w:p w14:paraId="3D617D3B"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600E1DB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4262D84B" w14:textId="77777777" w:rsidTr="00892A7C">
        <w:trPr>
          <w:trHeight w:val="329"/>
        </w:trPr>
        <w:tc>
          <w:tcPr>
            <w:tcW w:w="1552" w:type="dxa"/>
          </w:tcPr>
          <w:p w14:paraId="1896FB28" w14:textId="77777777" w:rsidR="00892A7C" w:rsidRPr="0014666D" w:rsidRDefault="00892A7C">
            <w:pPr>
              <w:ind w:left="180"/>
              <w:rPr>
                <w:sz w:val="20"/>
                <w:highlight w:val="lightGray"/>
              </w:rPr>
            </w:pPr>
          </w:p>
        </w:tc>
        <w:tc>
          <w:tcPr>
            <w:tcW w:w="11325" w:type="dxa"/>
            <w:gridSpan w:val="10"/>
          </w:tcPr>
          <w:p w14:paraId="732DE2CD" w14:textId="77777777" w:rsidR="00892A7C" w:rsidRPr="0014666D" w:rsidRDefault="00892A7C">
            <w:pPr>
              <w:ind w:left="180"/>
              <w:rPr>
                <w:sz w:val="20"/>
                <w:highlight w:val="lightGray"/>
              </w:rPr>
            </w:pPr>
          </w:p>
        </w:tc>
      </w:tr>
      <w:tr w:rsidR="003E4149" w:rsidRPr="0014666D" w14:paraId="763BD511"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65109EF8"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49AF753F" w14:textId="28C7AE6C" w:rsidR="003E4149" w:rsidRPr="0014666D" w:rsidRDefault="00327106" w:rsidP="00892A7C">
            <w:pPr>
              <w:jc w:val="center"/>
              <w:rPr>
                <w:sz w:val="20"/>
              </w:rPr>
            </w:pPr>
            <w:r>
              <w:rPr>
                <w:sz w:val="20"/>
              </w:rPr>
              <w:t>9/4/2020</w:t>
            </w:r>
          </w:p>
        </w:tc>
        <w:tc>
          <w:tcPr>
            <w:tcW w:w="1060" w:type="dxa"/>
            <w:tcBorders>
              <w:bottom w:val="single" w:sz="4" w:space="0" w:color="auto"/>
            </w:tcBorders>
            <w:vAlign w:val="center"/>
          </w:tcPr>
          <w:p w14:paraId="6B31D3F7" w14:textId="38DE2786" w:rsidR="003E4149" w:rsidRPr="0014666D" w:rsidRDefault="005F4916" w:rsidP="00892A7C">
            <w:pPr>
              <w:jc w:val="center"/>
              <w:rPr>
                <w:sz w:val="20"/>
              </w:rPr>
            </w:pPr>
            <w:r>
              <w:rPr>
                <w:sz w:val="20"/>
              </w:rPr>
              <w:t>10/2/2020</w:t>
            </w:r>
          </w:p>
        </w:tc>
        <w:tc>
          <w:tcPr>
            <w:tcW w:w="1060" w:type="dxa"/>
            <w:tcBorders>
              <w:bottom w:val="single" w:sz="4" w:space="0" w:color="auto"/>
            </w:tcBorders>
            <w:vAlign w:val="center"/>
          </w:tcPr>
          <w:p w14:paraId="719DA203" w14:textId="63D4CC2B" w:rsidR="003E4149" w:rsidRPr="0014666D" w:rsidRDefault="00763458" w:rsidP="00892A7C">
            <w:pPr>
              <w:jc w:val="center"/>
              <w:rPr>
                <w:sz w:val="20"/>
              </w:rPr>
            </w:pPr>
            <w:r>
              <w:rPr>
                <w:sz w:val="20"/>
              </w:rPr>
              <w:t>11/6/2020</w:t>
            </w:r>
          </w:p>
        </w:tc>
        <w:tc>
          <w:tcPr>
            <w:tcW w:w="1060" w:type="dxa"/>
            <w:tcBorders>
              <w:bottom w:val="single" w:sz="4" w:space="0" w:color="auto"/>
            </w:tcBorders>
            <w:vAlign w:val="center"/>
          </w:tcPr>
          <w:p w14:paraId="475D53E3" w14:textId="44843C62" w:rsidR="003E4149" w:rsidRPr="0014666D" w:rsidRDefault="00AD0F8A" w:rsidP="00892A7C">
            <w:pPr>
              <w:jc w:val="center"/>
              <w:rPr>
                <w:sz w:val="20"/>
              </w:rPr>
            </w:pPr>
            <w:r>
              <w:rPr>
                <w:sz w:val="20"/>
              </w:rPr>
              <w:t>01/08/21</w:t>
            </w:r>
          </w:p>
        </w:tc>
        <w:tc>
          <w:tcPr>
            <w:tcW w:w="1060" w:type="dxa"/>
            <w:tcBorders>
              <w:bottom w:val="single" w:sz="4" w:space="0" w:color="auto"/>
            </w:tcBorders>
            <w:vAlign w:val="center"/>
          </w:tcPr>
          <w:p w14:paraId="6267FC9C" w14:textId="66B9A697" w:rsidR="003E4149" w:rsidRPr="0014666D" w:rsidRDefault="00F16877" w:rsidP="00892A7C">
            <w:pPr>
              <w:jc w:val="center"/>
              <w:rPr>
                <w:sz w:val="20"/>
              </w:rPr>
            </w:pPr>
            <w:r>
              <w:rPr>
                <w:sz w:val="20"/>
              </w:rPr>
              <w:t>2/12/21</w:t>
            </w:r>
          </w:p>
        </w:tc>
        <w:tc>
          <w:tcPr>
            <w:tcW w:w="1060" w:type="dxa"/>
            <w:tcBorders>
              <w:bottom w:val="single" w:sz="4" w:space="0" w:color="auto"/>
            </w:tcBorders>
            <w:vAlign w:val="center"/>
          </w:tcPr>
          <w:p w14:paraId="4A52E202" w14:textId="77777777" w:rsidR="003E4149" w:rsidRPr="0014666D" w:rsidRDefault="003E4149" w:rsidP="00892A7C">
            <w:pPr>
              <w:jc w:val="center"/>
              <w:rPr>
                <w:sz w:val="20"/>
              </w:rPr>
            </w:pPr>
          </w:p>
        </w:tc>
        <w:tc>
          <w:tcPr>
            <w:tcW w:w="1060" w:type="dxa"/>
            <w:tcBorders>
              <w:bottom w:val="single" w:sz="4" w:space="0" w:color="auto"/>
            </w:tcBorders>
            <w:vAlign w:val="center"/>
          </w:tcPr>
          <w:p w14:paraId="68B551CC" w14:textId="77777777" w:rsidR="003E4149" w:rsidRPr="0014666D" w:rsidRDefault="003E4149" w:rsidP="00892A7C">
            <w:pPr>
              <w:jc w:val="center"/>
              <w:rPr>
                <w:sz w:val="20"/>
              </w:rPr>
            </w:pPr>
          </w:p>
        </w:tc>
        <w:tc>
          <w:tcPr>
            <w:tcW w:w="1060" w:type="dxa"/>
            <w:tcBorders>
              <w:bottom w:val="single" w:sz="4" w:space="0" w:color="auto"/>
            </w:tcBorders>
            <w:vAlign w:val="center"/>
          </w:tcPr>
          <w:p w14:paraId="0F0FEE9B"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71416E92" w14:textId="77777777" w:rsidR="003E4149" w:rsidRPr="0014666D" w:rsidRDefault="003E4149" w:rsidP="00892A7C">
            <w:pPr>
              <w:jc w:val="center"/>
              <w:rPr>
                <w:sz w:val="20"/>
              </w:rPr>
            </w:pPr>
          </w:p>
        </w:tc>
      </w:tr>
      <w:tr w:rsidR="00F16877" w:rsidRPr="0014666D" w14:paraId="2C489766" w14:textId="77777777" w:rsidTr="00F765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069DB18" w14:textId="26546E76" w:rsidR="00F16877" w:rsidRPr="0014666D" w:rsidRDefault="00F16877" w:rsidP="00F16877">
            <w:r>
              <w:t xml:space="preserve">John R. Swinton (Chair) </w:t>
            </w:r>
          </w:p>
        </w:tc>
        <w:tc>
          <w:tcPr>
            <w:tcW w:w="1060" w:type="dxa"/>
            <w:tcBorders>
              <w:bottom w:val="single" w:sz="4" w:space="0" w:color="auto"/>
            </w:tcBorders>
            <w:shd w:val="clear" w:color="auto" w:fill="FFFFFF"/>
            <w:vAlign w:val="bottom"/>
          </w:tcPr>
          <w:p w14:paraId="2807138B" w14:textId="0F7B3BDB"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FFFFFF"/>
            <w:vAlign w:val="bottom"/>
          </w:tcPr>
          <w:p w14:paraId="32857DA9" w14:textId="1B5E2F58"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FFFFFF"/>
            <w:vAlign w:val="center"/>
          </w:tcPr>
          <w:p w14:paraId="46327EC8" w14:textId="0C87AC42"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FFFFFF"/>
            <w:vAlign w:val="center"/>
          </w:tcPr>
          <w:p w14:paraId="1A3695F3" w14:textId="1E1F7034"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FFFFFF"/>
            <w:vAlign w:val="center"/>
          </w:tcPr>
          <w:p w14:paraId="3B235635" w14:textId="05C0FDD0" w:rsidR="00F16877" w:rsidRPr="000507F8" w:rsidRDefault="00F16877" w:rsidP="00F16877">
            <w:pPr>
              <w:rPr>
                <w:sz w:val="36"/>
                <w:szCs w:val="36"/>
              </w:rPr>
            </w:pPr>
            <w:r>
              <w:rPr>
                <w:sz w:val="36"/>
                <w:szCs w:val="36"/>
              </w:rPr>
              <w:t>P</w:t>
            </w:r>
          </w:p>
        </w:tc>
        <w:tc>
          <w:tcPr>
            <w:tcW w:w="1060" w:type="dxa"/>
            <w:shd w:val="clear" w:color="auto" w:fill="FFFFFF"/>
            <w:vAlign w:val="bottom"/>
          </w:tcPr>
          <w:p w14:paraId="55AEFB4E" w14:textId="77777777" w:rsidR="00F16877" w:rsidRPr="000507F8" w:rsidRDefault="00F16877" w:rsidP="00F16877">
            <w:pPr>
              <w:rPr>
                <w:sz w:val="36"/>
                <w:szCs w:val="36"/>
              </w:rPr>
            </w:pPr>
          </w:p>
        </w:tc>
        <w:tc>
          <w:tcPr>
            <w:tcW w:w="1060" w:type="dxa"/>
            <w:shd w:val="clear" w:color="auto" w:fill="FFFFFF"/>
            <w:vAlign w:val="bottom"/>
          </w:tcPr>
          <w:p w14:paraId="34EBC730" w14:textId="77777777" w:rsidR="00F16877" w:rsidRPr="000507F8" w:rsidRDefault="00F16877" w:rsidP="00F16877">
            <w:pPr>
              <w:rPr>
                <w:sz w:val="36"/>
                <w:szCs w:val="36"/>
              </w:rPr>
            </w:pPr>
          </w:p>
        </w:tc>
        <w:tc>
          <w:tcPr>
            <w:tcW w:w="1060" w:type="dxa"/>
            <w:shd w:val="clear" w:color="auto" w:fill="FFFFFF"/>
            <w:vAlign w:val="bottom"/>
          </w:tcPr>
          <w:p w14:paraId="54454CD6" w14:textId="77777777" w:rsidR="00F16877" w:rsidRPr="000507F8" w:rsidRDefault="00F16877" w:rsidP="00F16877">
            <w:pPr>
              <w:rPr>
                <w:sz w:val="36"/>
                <w:szCs w:val="36"/>
              </w:rPr>
            </w:pPr>
          </w:p>
        </w:tc>
        <w:tc>
          <w:tcPr>
            <w:tcW w:w="1061" w:type="dxa"/>
            <w:tcBorders>
              <w:right w:val="double" w:sz="4" w:space="0" w:color="auto"/>
            </w:tcBorders>
            <w:shd w:val="clear" w:color="auto" w:fill="FFFFFF"/>
            <w:vAlign w:val="bottom"/>
          </w:tcPr>
          <w:p w14:paraId="01A183C4" w14:textId="77777777" w:rsidR="00F16877" w:rsidRPr="000507F8" w:rsidRDefault="00F16877" w:rsidP="00F16877">
            <w:pPr>
              <w:rPr>
                <w:sz w:val="36"/>
                <w:szCs w:val="36"/>
              </w:rPr>
            </w:pPr>
          </w:p>
        </w:tc>
      </w:tr>
      <w:tr w:rsidR="00F16877" w:rsidRPr="0014666D" w14:paraId="709C55C1"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center"/>
          </w:tcPr>
          <w:p w14:paraId="77E4E970" w14:textId="78AE4870" w:rsidR="00F16877" w:rsidRPr="0014666D" w:rsidRDefault="00F16877" w:rsidP="00F16877">
            <w:r>
              <w:t xml:space="preserve">Catrena Lisse (Vice Chair)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3DC5AAC" w14:textId="6383507E" w:rsidR="00F16877" w:rsidRPr="000507F8" w:rsidRDefault="00F16877" w:rsidP="00F16877">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578F46C9" w14:textId="074B0B94" w:rsidR="00F16877" w:rsidRPr="000507F8" w:rsidRDefault="00F16877" w:rsidP="00F16877">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E9B5FBE" w14:textId="4BE817E0" w:rsidR="00F16877" w:rsidRPr="000507F8" w:rsidRDefault="00F16877" w:rsidP="00F16877">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19B4C3E2" w14:textId="372042E6" w:rsidR="00F16877" w:rsidRPr="000507F8" w:rsidRDefault="00F16877" w:rsidP="00F16877">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6CB6FFF" w14:textId="57D5D5D3" w:rsidR="00F16877" w:rsidRPr="000507F8" w:rsidRDefault="00F16877" w:rsidP="00F16877">
            <w:pPr>
              <w:rPr>
                <w:sz w:val="36"/>
                <w:szCs w:val="36"/>
              </w:rPr>
            </w:pPr>
            <w:r>
              <w:rPr>
                <w:sz w:val="36"/>
                <w:szCs w:val="36"/>
              </w:rPr>
              <w:t>P</w:t>
            </w:r>
          </w:p>
        </w:tc>
        <w:tc>
          <w:tcPr>
            <w:tcW w:w="1060" w:type="dxa"/>
            <w:tcBorders>
              <w:left w:val="single" w:sz="4" w:space="0" w:color="auto"/>
            </w:tcBorders>
            <w:shd w:val="clear" w:color="auto" w:fill="FFFFFF"/>
            <w:vAlign w:val="bottom"/>
          </w:tcPr>
          <w:p w14:paraId="05945AA3" w14:textId="77777777" w:rsidR="00F16877" w:rsidRPr="000507F8" w:rsidRDefault="00F16877" w:rsidP="00F16877">
            <w:pPr>
              <w:rPr>
                <w:sz w:val="36"/>
                <w:szCs w:val="36"/>
              </w:rPr>
            </w:pPr>
          </w:p>
        </w:tc>
        <w:tc>
          <w:tcPr>
            <w:tcW w:w="1060" w:type="dxa"/>
            <w:shd w:val="clear" w:color="auto" w:fill="FFFFFF"/>
            <w:vAlign w:val="bottom"/>
          </w:tcPr>
          <w:p w14:paraId="2765E041" w14:textId="77777777" w:rsidR="00F16877" w:rsidRPr="000507F8" w:rsidRDefault="00F16877" w:rsidP="00F16877">
            <w:pPr>
              <w:rPr>
                <w:sz w:val="36"/>
                <w:szCs w:val="36"/>
              </w:rPr>
            </w:pPr>
          </w:p>
        </w:tc>
        <w:tc>
          <w:tcPr>
            <w:tcW w:w="1060" w:type="dxa"/>
            <w:shd w:val="clear" w:color="auto" w:fill="FFFFFF"/>
            <w:vAlign w:val="bottom"/>
          </w:tcPr>
          <w:p w14:paraId="0A58EA91" w14:textId="77777777" w:rsidR="00F16877" w:rsidRPr="000507F8" w:rsidRDefault="00F16877" w:rsidP="00F16877">
            <w:pPr>
              <w:rPr>
                <w:sz w:val="36"/>
                <w:szCs w:val="36"/>
              </w:rPr>
            </w:pPr>
          </w:p>
        </w:tc>
        <w:tc>
          <w:tcPr>
            <w:tcW w:w="1061" w:type="dxa"/>
            <w:tcBorders>
              <w:right w:val="double" w:sz="4" w:space="0" w:color="auto"/>
            </w:tcBorders>
            <w:shd w:val="clear" w:color="auto" w:fill="FFFFFF"/>
            <w:vAlign w:val="bottom"/>
          </w:tcPr>
          <w:p w14:paraId="102B850F" w14:textId="77777777" w:rsidR="00F16877" w:rsidRPr="000507F8" w:rsidRDefault="00F16877" w:rsidP="00F16877">
            <w:pPr>
              <w:rPr>
                <w:sz w:val="36"/>
                <w:szCs w:val="36"/>
              </w:rPr>
            </w:pPr>
          </w:p>
        </w:tc>
      </w:tr>
      <w:tr w:rsidR="00F16877" w:rsidRPr="0014666D" w14:paraId="2FC2DF09"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3892CDFE" w14:textId="02F76071" w:rsidR="00F16877" w:rsidRPr="0014666D" w:rsidRDefault="00F16877" w:rsidP="00F16877">
            <w:r>
              <w:t>Jolene Cole (Secretary)</w:t>
            </w:r>
          </w:p>
        </w:tc>
        <w:tc>
          <w:tcPr>
            <w:tcW w:w="1060" w:type="dxa"/>
            <w:tcBorders>
              <w:top w:val="single" w:sz="4" w:space="0" w:color="auto"/>
            </w:tcBorders>
            <w:shd w:val="clear" w:color="auto" w:fill="FFFFFF"/>
            <w:vAlign w:val="bottom"/>
          </w:tcPr>
          <w:p w14:paraId="72F54CEE" w14:textId="3FB3D641" w:rsidR="00F16877" w:rsidRPr="000507F8" w:rsidRDefault="00F16877" w:rsidP="00F16877">
            <w:pPr>
              <w:rPr>
                <w:sz w:val="36"/>
                <w:szCs w:val="36"/>
              </w:rPr>
            </w:pPr>
            <w:r>
              <w:rPr>
                <w:sz w:val="36"/>
                <w:szCs w:val="36"/>
              </w:rPr>
              <w:t>P</w:t>
            </w:r>
          </w:p>
        </w:tc>
        <w:tc>
          <w:tcPr>
            <w:tcW w:w="1060" w:type="dxa"/>
            <w:tcBorders>
              <w:top w:val="single" w:sz="4" w:space="0" w:color="auto"/>
            </w:tcBorders>
            <w:shd w:val="clear" w:color="auto" w:fill="FFFFFF"/>
            <w:vAlign w:val="bottom"/>
          </w:tcPr>
          <w:p w14:paraId="4795477D" w14:textId="6507E09D" w:rsidR="00F16877" w:rsidRPr="000507F8" w:rsidRDefault="00F16877" w:rsidP="00F16877">
            <w:pPr>
              <w:rPr>
                <w:sz w:val="36"/>
                <w:szCs w:val="36"/>
              </w:rPr>
            </w:pPr>
            <w:r>
              <w:rPr>
                <w:sz w:val="36"/>
                <w:szCs w:val="36"/>
              </w:rPr>
              <w:t>P</w:t>
            </w:r>
          </w:p>
        </w:tc>
        <w:tc>
          <w:tcPr>
            <w:tcW w:w="1060" w:type="dxa"/>
            <w:tcBorders>
              <w:top w:val="single" w:sz="4" w:space="0" w:color="auto"/>
            </w:tcBorders>
            <w:shd w:val="clear" w:color="auto" w:fill="FFFFFF"/>
            <w:vAlign w:val="bottom"/>
          </w:tcPr>
          <w:p w14:paraId="44E45828" w14:textId="163D1FD1" w:rsidR="00F16877" w:rsidRPr="000507F8" w:rsidRDefault="00F16877" w:rsidP="00F16877">
            <w:pPr>
              <w:rPr>
                <w:sz w:val="36"/>
                <w:szCs w:val="36"/>
              </w:rPr>
            </w:pPr>
            <w:r>
              <w:rPr>
                <w:sz w:val="36"/>
                <w:szCs w:val="36"/>
              </w:rPr>
              <w:t>R</w:t>
            </w:r>
          </w:p>
        </w:tc>
        <w:tc>
          <w:tcPr>
            <w:tcW w:w="1060" w:type="dxa"/>
            <w:tcBorders>
              <w:top w:val="single" w:sz="4" w:space="0" w:color="auto"/>
            </w:tcBorders>
            <w:shd w:val="clear" w:color="auto" w:fill="FFFFFF"/>
            <w:vAlign w:val="bottom"/>
          </w:tcPr>
          <w:p w14:paraId="0716D6E5" w14:textId="0967C9EE" w:rsidR="00F16877" w:rsidRPr="000507F8" w:rsidRDefault="00F16877" w:rsidP="00F16877">
            <w:pPr>
              <w:rPr>
                <w:sz w:val="36"/>
                <w:szCs w:val="36"/>
              </w:rPr>
            </w:pPr>
            <w:r>
              <w:rPr>
                <w:sz w:val="36"/>
                <w:szCs w:val="36"/>
              </w:rPr>
              <w:t>P</w:t>
            </w:r>
          </w:p>
        </w:tc>
        <w:tc>
          <w:tcPr>
            <w:tcW w:w="1060" w:type="dxa"/>
            <w:tcBorders>
              <w:top w:val="single" w:sz="4" w:space="0" w:color="auto"/>
            </w:tcBorders>
            <w:shd w:val="clear" w:color="auto" w:fill="FFFFFF"/>
            <w:vAlign w:val="bottom"/>
          </w:tcPr>
          <w:p w14:paraId="123EB2EF" w14:textId="4178E182" w:rsidR="00F16877" w:rsidRPr="000507F8" w:rsidRDefault="00F16877" w:rsidP="00F16877">
            <w:pPr>
              <w:rPr>
                <w:sz w:val="36"/>
                <w:szCs w:val="36"/>
              </w:rPr>
            </w:pPr>
            <w:r>
              <w:rPr>
                <w:sz w:val="36"/>
                <w:szCs w:val="36"/>
              </w:rPr>
              <w:t>P</w:t>
            </w:r>
          </w:p>
        </w:tc>
        <w:tc>
          <w:tcPr>
            <w:tcW w:w="1060" w:type="dxa"/>
            <w:shd w:val="clear" w:color="auto" w:fill="FFFFFF"/>
            <w:vAlign w:val="bottom"/>
          </w:tcPr>
          <w:p w14:paraId="0A6346F4" w14:textId="77777777" w:rsidR="00F16877" w:rsidRPr="000507F8" w:rsidRDefault="00F16877" w:rsidP="00F16877">
            <w:pPr>
              <w:rPr>
                <w:sz w:val="36"/>
                <w:szCs w:val="36"/>
              </w:rPr>
            </w:pPr>
          </w:p>
        </w:tc>
        <w:tc>
          <w:tcPr>
            <w:tcW w:w="1060" w:type="dxa"/>
            <w:shd w:val="clear" w:color="auto" w:fill="FFFFFF"/>
            <w:vAlign w:val="bottom"/>
          </w:tcPr>
          <w:p w14:paraId="1DA5C719" w14:textId="77777777" w:rsidR="00F16877" w:rsidRPr="000507F8" w:rsidRDefault="00F16877" w:rsidP="00F16877">
            <w:pPr>
              <w:rPr>
                <w:sz w:val="36"/>
                <w:szCs w:val="36"/>
              </w:rPr>
            </w:pPr>
          </w:p>
        </w:tc>
        <w:tc>
          <w:tcPr>
            <w:tcW w:w="1060" w:type="dxa"/>
            <w:shd w:val="clear" w:color="auto" w:fill="FFFFFF"/>
            <w:vAlign w:val="bottom"/>
          </w:tcPr>
          <w:p w14:paraId="7BD3D65B" w14:textId="77777777" w:rsidR="00F16877" w:rsidRPr="000507F8" w:rsidRDefault="00F16877" w:rsidP="00F16877">
            <w:pPr>
              <w:rPr>
                <w:sz w:val="36"/>
                <w:szCs w:val="36"/>
              </w:rPr>
            </w:pPr>
          </w:p>
        </w:tc>
        <w:tc>
          <w:tcPr>
            <w:tcW w:w="1061" w:type="dxa"/>
            <w:tcBorders>
              <w:right w:val="double" w:sz="4" w:space="0" w:color="auto"/>
            </w:tcBorders>
            <w:shd w:val="clear" w:color="auto" w:fill="FFFFFF"/>
            <w:vAlign w:val="bottom"/>
          </w:tcPr>
          <w:p w14:paraId="08D35DD1" w14:textId="77777777" w:rsidR="00F16877" w:rsidRPr="000507F8" w:rsidRDefault="00F16877" w:rsidP="00F16877">
            <w:pPr>
              <w:rPr>
                <w:sz w:val="36"/>
                <w:szCs w:val="36"/>
              </w:rPr>
            </w:pPr>
          </w:p>
        </w:tc>
      </w:tr>
      <w:tr w:rsidR="00F16877" w:rsidRPr="0014666D" w14:paraId="44CFE1AC"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1F33A61" w14:textId="2F48C749" w:rsidR="00F16877" w:rsidRPr="0014666D" w:rsidRDefault="00F16877" w:rsidP="00F16877">
            <w:pPr>
              <w:rPr>
                <w:sz w:val="20"/>
              </w:rPr>
            </w:pPr>
            <w:r>
              <w:t>Julian Knox</w:t>
            </w:r>
          </w:p>
        </w:tc>
        <w:tc>
          <w:tcPr>
            <w:tcW w:w="1060" w:type="dxa"/>
            <w:shd w:val="clear" w:color="auto" w:fill="auto"/>
            <w:vAlign w:val="bottom"/>
          </w:tcPr>
          <w:p w14:paraId="4B137A79" w14:textId="712F4557" w:rsidR="00F16877" w:rsidRPr="000507F8" w:rsidRDefault="00F16877" w:rsidP="00F16877">
            <w:pPr>
              <w:rPr>
                <w:sz w:val="36"/>
                <w:szCs w:val="36"/>
              </w:rPr>
            </w:pPr>
            <w:r>
              <w:rPr>
                <w:sz w:val="36"/>
                <w:szCs w:val="36"/>
              </w:rPr>
              <w:t>P</w:t>
            </w:r>
          </w:p>
        </w:tc>
        <w:tc>
          <w:tcPr>
            <w:tcW w:w="1060" w:type="dxa"/>
            <w:shd w:val="clear" w:color="auto" w:fill="FFFFFF"/>
            <w:vAlign w:val="bottom"/>
          </w:tcPr>
          <w:p w14:paraId="454E48A0" w14:textId="7A40DB8C" w:rsidR="00F16877" w:rsidRPr="000507F8" w:rsidRDefault="00F16877" w:rsidP="00F16877">
            <w:pPr>
              <w:rPr>
                <w:sz w:val="36"/>
                <w:szCs w:val="36"/>
              </w:rPr>
            </w:pPr>
            <w:r>
              <w:rPr>
                <w:sz w:val="36"/>
                <w:szCs w:val="36"/>
              </w:rPr>
              <w:t>P</w:t>
            </w:r>
          </w:p>
        </w:tc>
        <w:tc>
          <w:tcPr>
            <w:tcW w:w="1060" w:type="dxa"/>
            <w:shd w:val="clear" w:color="auto" w:fill="FFFFFF"/>
            <w:vAlign w:val="bottom"/>
          </w:tcPr>
          <w:p w14:paraId="674505B4" w14:textId="21E8CA2E" w:rsidR="00F16877" w:rsidRPr="000507F8" w:rsidRDefault="00F16877" w:rsidP="00F16877">
            <w:pPr>
              <w:rPr>
                <w:sz w:val="36"/>
                <w:szCs w:val="36"/>
              </w:rPr>
            </w:pPr>
            <w:r>
              <w:rPr>
                <w:sz w:val="36"/>
                <w:szCs w:val="36"/>
              </w:rPr>
              <w:t>P</w:t>
            </w:r>
          </w:p>
        </w:tc>
        <w:tc>
          <w:tcPr>
            <w:tcW w:w="1060" w:type="dxa"/>
            <w:shd w:val="clear" w:color="auto" w:fill="FFFFFF"/>
            <w:vAlign w:val="bottom"/>
          </w:tcPr>
          <w:p w14:paraId="5DF8B397" w14:textId="55D3B0B8" w:rsidR="00F16877" w:rsidRPr="000507F8" w:rsidRDefault="00F16877" w:rsidP="00F16877">
            <w:pPr>
              <w:rPr>
                <w:sz w:val="36"/>
                <w:szCs w:val="36"/>
              </w:rPr>
            </w:pPr>
            <w:r>
              <w:rPr>
                <w:sz w:val="36"/>
                <w:szCs w:val="36"/>
              </w:rPr>
              <w:t>P</w:t>
            </w:r>
          </w:p>
        </w:tc>
        <w:tc>
          <w:tcPr>
            <w:tcW w:w="1060" w:type="dxa"/>
            <w:shd w:val="clear" w:color="auto" w:fill="FFFFFF"/>
            <w:vAlign w:val="bottom"/>
          </w:tcPr>
          <w:p w14:paraId="290E8298" w14:textId="55701A9B"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FFFFFF"/>
            <w:vAlign w:val="bottom"/>
          </w:tcPr>
          <w:p w14:paraId="2CB4D9C9" w14:textId="77777777" w:rsidR="00F16877" w:rsidRPr="000507F8" w:rsidRDefault="00F16877" w:rsidP="00F16877">
            <w:pPr>
              <w:rPr>
                <w:sz w:val="36"/>
                <w:szCs w:val="36"/>
              </w:rPr>
            </w:pPr>
          </w:p>
        </w:tc>
        <w:tc>
          <w:tcPr>
            <w:tcW w:w="1060" w:type="dxa"/>
            <w:tcBorders>
              <w:bottom w:val="single" w:sz="4" w:space="0" w:color="auto"/>
            </w:tcBorders>
            <w:shd w:val="clear" w:color="auto" w:fill="FFFFFF"/>
            <w:vAlign w:val="bottom"/>
          </w:tcPr>
          <w:p w14:paraId="3113C252" w14:textId="77777777" w:rsidR="00F16877" w:rsidRPr="000507F8" w:rsidRDefault="00F16877" w:rsidP="00F16877">
            <w:pPr>
              <w:rPr>
                <w:sz w:val="36"/>
                <w:szCs w:val="36"/>
              </w:rPr>
            </w:pPr>
          </w:p>
        </w:tc>
        <w:tc>
          <w:tcPr>
            <w:tcW w:w="1060" w:type="dxa"/>
            <w:tcBorders>
              <w:bottom w:val="single" w:sz="4" w:space="0" w:color="auto"/>
            </w:tcBorders>
            <w:shd w:val="clear" w:color="auto" w:fill="FFFFFF"/>
            <w:vAlign w:val="bottom"/>
          </w:tcPr>
          <w:p w14:paraId="5E129682" w14:textId="77777777" w:rsidR="00F16877" w:rsidRPr="000507F8" w:rsidRDefault="00F16877" w:rsidP="00F16877">
            <w:pPr>
              <w:rPr>
                <w:sz w:val="36"/>
                <w:szCs w:val="36"/>
              </w:rPr>
            </w:pPr>
          </w:p>
        </w:tc>
        <w:tc>
          <w:tcPr>
            <w:tcW w:w="1061" w:type="dxa"/>
            <w:tcBorders>
              <w:bottom w:val="single" w:sz="4" w:space="0" w:color="auto"/>
              <w:right w:val="double" w:sz="4" w:space="0" w:color="auto"/>
            </w:tcBorders>
            <w:shd w:val="clear" w:color="auto" w:fill="FFFFFF"/>
            <w:vAlign w:val="bottom"/>
          </w:tcPr>
          <w:p w14:paraId="0A24E773" w14:textId="77777777" w:rsidR="00F16877" w:rsidRPr="000507F8" w:rsidRDefault="00F16877" w:rsidP="00F16877">
            <w:pPr>
              <w:rPr>
                <w:sz w:val="36"/>
                <w:szCs w:val="36"/>
              </w:rPr>
            </w:pPr>
          </w:p>
        </w:tc>
      </w:tr>
      <w:tr w:rsidR="00F16877" w:rsidRPr="0014666D" w14:paraId="3A5B9710"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611547B" w14:textId="1611FE35" w:rsidR="00F16877" w:rsidRPr="0014666D" w:rsidRDefault="00F16877" w:rsidP="00F16877">
            <w:pPr>
              <w:rPr>
                <w:sz w:val="20"/>
              </w:rPr>
            </w:pPr>
            <w:r>
              <w:t>Christine Mutiti</w:t>
            </w:r>
          </w:p>
        </w:tc>
        <w:tc>
          <w:tcPr>
            <w:tcW w:w="1060" w:type="dxa"/>
            <w:tcBorders>
              <w:bottom w:val="single" w:sz="4" w:space="0" w:color="auto"/>
            </w:tcBorders>
            <w:shd w:val="clear" w:color="auto" w:fill="FFFFFF"/>
            <w:vAlign w:val="bottom"/>
          </w:tcPr>
          <w:p w14:paraId="11E2DA16" w14:textId="3D84109E"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FFFFFF"/>
            <w:vAlign w:val="bottom"/>
          </w:tcPr>
          <w:p w14:paraId="46D54AF2" w14:textId="25337502"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FFFFFF"/>
            <w:vAlign w:val="bottom"/>
          </w:tcPr>
          <w:p w14:paraId="7FA8EE4B" w14:textId="7AA0FAC8"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FFFFFF"/>
            <w:vAlign w:val="bottom"/>
          </w:tcPr>
          <w:p w14:paraId="0ECA9EEC" w14:textId="352F6B12"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FFFFFF"/>
            <w:vAlign w:val="bottom"/>
          </w:tcPr>
          <w:p w14:paraId="0E3F77F6" w14:textId="48B9991B"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FFFFFF"/>
            <w:vAlign w:val="bottom"/>
          </w:tcPr>
          <w:p w14:paraId="33E9E2FF" w14:textId="77777777" w:rsidR="00F16877" w:rsidRPr="000507F8" w:rsidRDefault="00F16877" w:rsidP="00F16877">
            <w:pPr>
              <w:rPr>
                <w:sz w:val="36"/>
                <w:szCs w:val="36"/>
              </w:rPr>
            </w:pPr>
          </w:p>
        </w:tc>
        <w:tc>
          <w:tcPr>
            <w:tcW w:w="1060" w:type="dxa"/>
            <w:tcBorders>
              <w:bottom w:val="single" w:sz="4" w:space="0" w:color="auto"/>
            </w:tcBorders>
            <w:shd w:val="clear" w:color="auto" w:fill="FFFFFF"/>
            <w:vAlign w:val="bottom"/>
          </w:tcPr>
          <w:p w14:paraId="2EB6272E" w14:textId="77777777" w:rsidR="00F16877" w:rsidRPr="000507F8" w:rsidRDefault="00F16877" w:rsidP="00F16877">
            <w:pPr>
              <w:rPr>
                <w:sz w:val="36"/>
                <w:szCs w:val="36"/>
              </w:rPr>
            </w:pPr>
          </w:p>
        </w:tc>
        <w:tc>
          <w:tcPr>
            <w:tcW w:w="1060" w:type="dxa"/>
            <w:tcBorders>
              <w:bottom w:val="single" w:sz="4" w:space="0" w:color="auto"/>
            </w:tcBorders>
            <w:shd w:val="clear" w:color="auto" w:fill="FFFFFF"/>
            <w:vAlign w:val="bottom"/>
          </w:tcPr>
          <w:p w14:paraId="1D09E1AF" w14:textId="77777777" w:rsidR="00F16877" w:rsidRPr="000507F8" w:rsidRDefault="00F16877" w:rsidP="00F16877">
            <w:pPr>
              <w:rPr>
                <w:sz w:val="36"/>
                <w:szCs w:val="36"/>
              </w:rPr>
            </w:pPr>
          </w:p>
        </w:tc>
        <w:tc>
          <w:tcPr>
            <w:tcW w:w="1061" w:type="dxa"/>
            <w:tcBorders>
              <w:bottom w:val="single" w:sz="4" w:space="0" w:color="auto"/>
              <w:right w:val="double" w:sz="4" w:space="0" w:color="auto"/>
            </w:tcBorders>
            <w:shd w:val="clear" w:color="auto" w:fill="FFFFFF"/>
            <w:vAlign w:val="bottom"/>
          </w:tcPr>
          <w:p w14:paraId="1F23C57A" w14:textId="77777777" w:rsidR="00F16877" w:rsidRPr="000507F8" w:rsidRDefault="00F16877" w:rsidP="00F16877">
            <w:pPr>
              <w:rPr>
                <w:sz w:val="36"/>
                <w:szCs w:val="36"/>
              </w:rPr>
            </w:pPr>
          </w:p>
        </w:tc>
      </w:tr>
      <w:tr w:rsidR="00F16877" w:rsidRPr="0014666D" w14:paraId="61C7554D"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6BF0E10" w14:textId="4B52040E" w:rsidR="00F16877" w:rsidRPr="0014666D" w:rsidRDefault="00F16877" w:rsidP="00F16877">
            <w:pPr>
              <w:rPr>
                <w:sz w:val="20"/>
              </w:rPr>
            </w:pPr>
            <w:r>
              <w:t>Gennady Rudkevich</w:t>
            </w:r>
          </w:p>
        </w:tc>
        <w:tc>
          <w:tcPr>
            <w:tcW w:w="1060" w:type="dxa"/>
            <w:shd w:val="clear" w:color="auto" w:fill="FFFFFF"/>
            <w:vAlign w:val="bottom"/>
          </w:tcPr>
          <w:p w14:paraId="4A8B6011" w14:textId="0E7E5A8A" w:rsidR="00F16877" w:rsidRPr="000507F8" w:rsidRDefault="00F16877" w:rsidP="00F16877">
            <w:pPr>
              <w:rPr>
                <w:sz w:val="36"/>
                <w:szCs w:val="36"/>
              </w:rPr>
            </w:pPr>
            <w:r>
              <w:rPr>
                <w:sz w:val="36"/>
                <w:szCs w:val="36"/>
              </w:rPr>
              <w:t>P</w:t>
            </w:r>
          </w:p>
        </w:tc>
        <w:tc>
          <w:tcPr>
            <w:tcW w:w="1060" w:type="dxa"/>
            <w:shd w:val="clear" w:color="auto" w:fill="FFFFFF"/>
            <w:vAlign w:val="bottom"/>
          </w:tcPr>
          <w:p w14:paraId="5FF1475D" w14:textId="421C9DFA" w:rsidR="00F16877" w:rsidRPr="000507F8" w:rsidRDefault="00F16877" w:rsidP="00F16877">
            <w:pPr>
              <w:rPr>
                <w:sz w:val="36"/>
                <w:szCs w:val="36"/>
              </w:rPr>
            </w:pPr>
            <w:r>
              <w:rPr>
                <w:sz w:val="36"/>
                <w:szCs w:val="36"/>
              </w:rPr>
              <w:t>P</w:t>
            </w:r>
          </w:p>
        </w:tc>
        <w:tc>
          <w:tcPr>
            <w:tcW w:w="1060" w:type="dxa"/>
            <w:shd w:val="clear" w:color="auto" w:fill="FFFFFF"/>
            <w:vAlign w:val="bottom"/>
          </w:tcPr>
          <w:p w14:paraId="464B96CC" w14:textId="0CC1D414" w:rsidR="00F16877" w:rsidRPr="000507F8" w:rsidRDefault="00F16877" w:rsidP="00F16877">
            <w:pPr>
              <w:rPr>
                <w:sz w:val="36"/>
                <w:szCs w:val="36"/>
              </w:rPr>
            </w:pPr>
            <w:r>
              <w:rPr>
                <w:sz w:val="36"/>
                <w:szCs w:val="36"/>
              </w:rPr>
              <w:t>P</w:t>
            </w:r>
          </w:p>
        </w:tc>
        <w:tc>
          <w:tcPr>
            <w:tcW w:w="1060" w:type="dxa"/>
            <w:shd w:val="clear" w:color="auto" w:fill="FFFFFF"/>
            <w:vAlign w:val="bottom"/>
          </w:tcPr>
          <w:p w14:paraId="5CE4EC0C" w14:textId="772B5E6A" w:rsidR="00F16877" w:rsidRPr="000507F8" w:rsidRDefault="00F16877" w:rsidP="00F16877">
            <w:pPr>
              <w:rPr>
                <w:sz w:val="36"/>
                <w:szCs w:val="36"/>
              </w:rPr>
            </w:pPr>
            <w:r>
              <w:rPr>
                <w:sz w:val="36"/>
                <w:szCs w:val="36"/>
              </w:rPr>
              <w:t>P</w:t>
            </w:r>
          </w:p>
        </w:tc>
        <w:tc>
          <w:tcPr>
            <w:tcW w:w="1060" w:type="dxa"/>
            <w:shd w:val="clear" w:color="auto" w:fill="FFFFFF"/>
            <w:vAlign w:val="bottom"/>
          </w:tcPr>
          <w:p w14:paraId="55405D54" w14:textId="133370C3" w:rsidR="00F16877" w:rsidRPr="000507F8" w:rsidRDefault="00F16877" w:rsidP="00F16877">
            <w:pPr>
              <w:rPr>
                <w:sz w:val="36"/>
                <w:szCs w:val="36"/>
              </w:rPr>
            </w:pPr>
            <w:r>
              <w:rPr>
                <w:sz w:val="36"/>
                <w:szCs w:val="36"/>
              </w:rPr>
              <w:t>P</w:t>
            </w:r>
          </w:p>
        </w:tc>
        <w:tc>
          <w:tcPr>
            <w:tcW w:w="1060" w:type="dxa"/>
            <w:shd w:val="clear" w:color="auto" w:fill="FFFFFF"/>
            <w:vAlign w:val="bottom"/>
          </w:tcPr>
          <w:p w14:paraId="2149389C" w14:textId="77777777" w:rsidR="00F16877" w:rsidRPr="000507F8" w:rsidRDefault="00F16877" w:rsidP="00F16877">
            <w:pPr>
              <w:rPr>
                <w:sz w:val="36"/>
                <w:szCs w:val="36"/>
              </w:rPr>
            </w:pPr>
          </w:p>
        </w:tc>
        <w:tc>
          <w:tcPr>
            <w:tcW w:w="1060" w:type="dxa"/>
            <w:shd w:val="clear" w:color="auto" w:fill="FFFFFF"/>
            <w:vAlign w:val="bottom"/>
          </w:tcPr>
          <w:p w14:paraId="110D6B07" w14:textId="77777777" w:rsidR="00F16877" w:rsidRPr="000507F8" w:rsidRDefault="00F16877" w:rsidP="00F16877">
            <w:pPr>
              <w:rPr>
                <w:sz w:val="36"/>
                <w:szCs w:val="36"/>
              </w:rPr>
            </w:pPr>
          </w:p>
        </w:tc>
        <w:tc>
          <w:tcPr>
            <w:tcW w:w="1060" w:type="dxa"/>
            <w:shd w:val="clear" w:color="auto" w:fill="FFFFFF"/>
            <w:vAlign w:val="bottom"/>
          </w:tcPr>
          <w:p w14:paraId="4ACFA16B" w14:textId="77777777" w:rsidR="00F16877" w:rsidRPr="000507F8" w:rsidRDefault="00F16877" w:rsidP="00F16877">
            <w:pPr>
              <w:rPr>
                <w:sz w:val="36"/>
                <w:szCs w:val="36"/>
              </w:rPr>
            </w:pPr>
          </w:p>
        </w:tc>
        <w:tc>
          <w:tcPr>
            <w:tcW w:w="1061" w:type="dxa"/>
            <w:tcBorders>
              <w:right w:val="double" w:sz="4" w:space="0" w:color="auto"/>
            </w:tcBorders>
            <w:shd w:val="clear" w:color="auto" w:fill="FFFFFF"/>
            <w:vAlign w:val="bottom"/>
          </w:tcPr>
          <w:p w14:paraId="1A70505A" w14:textId="77777777" w:rsidR="00F16877" w:rsidRPr="000507F8" w:rsidRDefault="00F16877" w:rsidP="00F16877">
            <w:pPr>
              <w:rPr>
                <w:sz w:val="36"/>
                <w:szCs w:val="36"/>
              </w:rPr>
            </w:pPr>
          </w:p>
        </w:tc>
      </w:tr>
      <w:tr w:rsidR="00F16877" w:rsidRPr="0014666D" w14:paraId="7E321B62"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37204530" w14:textId="24726DE5" w:rsidR="00F16877" w:rsidRPr="0014666D" w:rsidRDefault="00F16877" w:rsidP="00F16877">
            <w:r>
              <w:t xml:space="preserve">James Schiffman </w:t>
            </w:r>
          </w:p>
        </w:tc>
        <w:tc>
          <w:tcPr>
            <w:tcW w:w="1060" w:type="dxa"/>
            <w:tcBorders>
              <w:bottom w:val="single" w:sz="4" w:space="0" w:color="auto"/>
            </w:tcBorders>
            <w:shd w:val="clear" w:color="auto" w:fill="auto"/>
            <w:vAlign w:val="bottom"/>
          </w:tcPr>
          <w:p w14:paraId="6C0B1096" w14:textId="20640B25"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FFFFFF"/>
            <w:vAlign w:val="bottom"/>
          </w:tcPr>
          <w:p w14:paraId="7F8835A3" w14:textId="5EE547E6"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FFFFFF"/>
            <w:vAlign w:val="bottom"/>
          </w:tcPr>
          <w:p w14:paraId="277EA4D4" w14:textId="02F1BBD7"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FFFFFF"/>
            <w:vAlign w:val="bottom"/>
          </w:tcPr>
          <w:p w14:paraId="4086212C" w14:textId="55D1F048"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FFFFFF"/>
            <w:vAlign w:val="bottom"/>
          </w:tcPr>
          <w:p w14:paraId="74B36BC0" w14:textId="3779950C"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FFFFFF"/>
            <w:vAlign w:val="bottom"/>
          </w:tcPr>
          <w:p w14:paraId="22398BA1" w14:textId="77777777" w:rsidR="00F16877" w:rsidRPr="000507F8" w:rsidRDefault="00F16877" w:rsidP="00F16877">
            <w:pPr>
              <w:rPr>
                <w:sz w:val="36"/>
                <w:szCs w:val="36"/>
              </w:rPr>
            </w:pPr>
          </w:p>
        </w:tc>
        <w:tc>
          <w:tcPr>
            <w:tcW w:w="1060" w:type="dxa"/>
            <w:tcBorders>
              <w:bottom w:val="single" w:sz="4" w:space="0" w:color="auto"/>
            </w:tcBorders>
            <w:shd w:val="clear" w:color="auto" w:fill="FFFFFF"/>
            <w:vAlign w:val="bottom"/>
          </w:tcPr>
          <w:p w14:paraId="14AE621A" w14:textId="77777777" w:rsidR="00F16877" w:rsidRPr="000507F8" w:rsidRDefault="00F16877" w:rsidP="00F16877">
            <w:pPr>
              <w:rPr>
                <w:sz w:val="36"/>
                <w:szCs w:val="36"/>
              </w:rPr>
            </w:pPr>
          </w:p>
        </w:tc>
        <w:tc>
          <w:tcPr>
            <w:tcW w:w="1060" w:type="dxa"/>
            <w:tcBorders>
              <w:bottom w:val="single" w:sz="4" w:space="0" w:color="auto"/>
            </w:tcBorders>
            <w:shd w:val="clear" w:color="auto" w:fill="FFFFFF"/>
            <w:vAlign w:val="bottom"/>
          </w:tcPr>
          <w:p w14:paraId="00F64548" w14:textId="77777777" w:rsidR="00F16877" w:rsidRPr="000507F8" w:rsidRDefault="00F16877" w:rsidP="00F16877">
            <w:pPr>
              <w:rPr>
                <w:sz w:val="36"/>
                <w:szCs w:val="36"/>
              </w:rPr>
            </w:pPr>
          </w:p>
        </w:tc>
        <w:tc>
          <w:tcPr>
            <w:tcW w:w="1061" w:type="dxa"/>
            <w:tcBorders>
              <w:bottom w:val="single" w:sz="4" w:space="0" w:color="auto"/>
              <w:right w:val="double" w:sz="4" w:space="0" w:color="auto"/>
            </w:tcBorders>
            <w:shd w:val="clear" w:color="auto" w:fill="FFFFFF"/>
            <w:vAlign w:val="bottom"/>
          </w:tcPr>
          <w:p w14:paraId="02CC99BA" w14:textId="77777777" w:rsidR="00F16877" w:rsidRPr="000507F8" w:rsidRDefault="00F16877" w:rsidP="00F16877">
            <w:pPr>
              <w:rPr>
                <w:sz w:val="36"/>
                <w:szCs w:val="36"/>
              </w:rPr>
            </w:pPr>
          </w:p>
        </w:tc>
      </w:tr>
      <w:tr w:rsidR="00F16877" w:rsidRPr="0014666D" w14:paraId="72FC2159"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3516762" w14:textId="7AA6A18E" w:rsidR="00F16877" w:rsidRPr="0014666D" w:rsidRDefault="00F16877" w:rsidP="00F16877">
            <w:pPr>
              <w:rPr>
                <w:sz w:val="20"/>
              </w:rPr>
            </w:pPr>
            <w:r>
              <w:t>Liz Speelman</w:t>
            </w:r>
          </w:p>
        </w:tc>
        <w:tc>
          <w:tcPr>
            <w:tcW w:w="1060" w:type="dxa"/>
            <w:shd w:val="clear" w:color="auto" w:fill="auto"/>
            <w:vAlign w:val="bottom"/>
          </w:tcPr>
          <w:p w14:paraId="44F817F5" w14:textId="390C47F5"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auto"/>
            <w:vAlign w:val="bottom"/>
          </w:tcPr>
          <w:p w14:paraId="7CBBE76B" w14:textId="1D0438B8"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auto"/>
            <w:vAlign w:val="bottom"/>
          </w:tcPr>
          <w:p w14:paraId="4FA9F6C5" w14:textId="0EBFDFE8"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auto"/>
            <w:vAlign w:val="bottom"/>
          </w:tcPr>
          <w:p w14:paraId="466CC9FE" w14:textId="71FBEA05"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auto"/>
            <w:vAlign w:val="bottom"/>
          </w:tcPr>
          <w:p w14:paraId="568DFABA" w14:textId="4E57CDA4"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auto"/>
            <w:vAlign w:val="bottom"/>
          </w:tcPr>
          <w:p w14:paraId="1FD8892A" w14:textId="77777777" w:rsidR="00F16877" w:rsidRPr="000507F8" w:rsidRDefault="00F16877" w:rsidP="00F16877">
            <w:pPr>
              <w:rPr>
                <w:sz w:val="36"/>
                <w:szCs w:val="36"/>
              </w:rPr>
            </w:pPr>
          </w:p>
        </w:tc>
        <w:tc>
          <w:tcPr>
            <w:tcW w:w="1060" w:type="dxa"/>
            <w:tcBorders>
              <w:bottom w:val="single" w:sz="4" w:space="0" w:color="auto"/>
            </w:tcBorders>
            <w:shd w:val="clear" w:color="auto" w:fill="auto"/>
            <w:vAlign w:val="bottom"/>
          </w:tcPr>
          <w:p w14:paraId="5112D0B2" w14:textId="77777777" w:rsidR="00F16877" w:rsidRPr="000507F8" w:rsidRDefault="00F16877" w:rsidP="00F16877">
            <w:pPr>
              <w:rPr>
                <w:sz w:val="36"/>
                <w:szCs w:val="36"/>
              </w:rPr>
            </w:pPr>
          </w:p>
        </w:tc>
        <w:tc>
          <w:tcPr>
            <w:tcW w:w="1060" w:type="dxa"/>
            <w:tcBorders>
              <w:bottom w:val="single" w:sz="4" w:space="0" w:color="auto"/>
            </w:tcBorders>
            <w:shd w:val="clear" w:color="auto" w:fill="auto"/>
            <w:vAlign w:val="bottom"/>
          </w:tcPr>
          <w:p w14:paraId="59DD1E98" w14:textId="77777777" w:rsidR="00F16877" w:rsidRPr="000507F8" w:rsidRDefault="00F16877" w:rsidP="00F16877">
            <w:pPr>
              <w:rPr>
                <w:sz w:val="36"/>
                <w:szCs w:val="36"/>
              </w:rPr>
            </w:pPr>
          </w:p>
        </w:tc>
        <w:tc>
          <w:tcPr>
            <w:tcW w:w="1061" w:type="dxa"/>
            <w:tcBorders>
              <w:bottom w:val="single" w:sz="4" w:space="0" w:color="auto"/>
              <w:right w:val="double" w:sz="4" w:space="0" w:color="auto"/>
            </w:tcBorders>
            <w:shd w:val="clear" w:color="auto" w:fill="auto"/>
            <w:vAlign w:val="bottom"/>
          </w:tcPr>
          <w:p w14:paraId="12EB9692" w14:textId="77777777" w:rsidR="00F16877" w:rsidRPr="000507F8" w:rsidRDefault="00F16877" w:rsidP="00F16877">
            <w:pPr>
              <w:rPr>
                <w:sz w:val="36"/>
                <w:szCs w:val="36"/>
              </w:rPr>
            </w:pPr>
          </w:p>
        </w:tc>
      </w:tr>
      <w:tr w:rsidR="00F16877" w:rsidRPr="0014666D" w14:paraId="5D47713F"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4D984A05" w14:textId="6590D066" w:rsidR="00F16877" w:rsidRPr="0014666D" w:rsidRDefault="00F16877" w:rsidP="00F16877">
            <w:pPr>
              <w:rPr>
                <w:sz w:val="20"/>
              </w:rPr>
            </w:pPr>
            <w:r>
              <w:t>Mariana Stoyanova</w:t>
            </w:r>
          </w:p>
        </w:tc>
        <w:tc>
          <w:tcPr>
            <w:tcW w:w="1060" w:type="dxa"/>
            <w:shd w:val="clear" w:color="auto" w:fill="auto"/>
            <w:vAlign w:val="bottom"/>
          </w:tcPr>
          <w:p w14:paraId="665C70DD" w14:textId="273160B7" w:rsidR="00F16877" w:rsidRPr="000507F8" w:rsidRDefault="00F16877" w:rsidP="00F16877">
            <w:pPr>
              <w:rPr>
                <w:sz w:val="36"/>
                <w:szCs w:val="36"/>
              </w:rPr>
            </w:pPr>
            <w:r>
              <w:rPr>
                <w:sz w:val="36"/>
                <w:szCs w:val="36"/>
              </w:rPr>
              <w:t>P</w:t>
            </w:r>
          </w:p>
        </w:tc>
        <w:tc>
          <w:tcPr>
            <w:tcW w:w="1060" w:type="dxa"/>
            <w:shd w:val="clear" w:color="auto" w:fill="auto"/>
            <w:vAlign w:val="bottom"/>
          </w:tcPr>
          <w:p w14:paraId="0362C054" w14:textId="4600AF7A" w:rsidR="00F16877" w:rsidRPr="000507F8" w:rsidRDefault="00F16877" w:rsidP="00F16877">
            <w:pPr>
              <w:rPr>
                <w:sz w:val="36"/>
                <w:szCs w:val="36"/>
              </w:rPr>
            </w:pPr>
            <w:r>
              <w:rPr>
                <w:sz w:val="36"/>
                <w:szCs w:val="36"/>
              </w:rPr>
              <w:t>P</w:t>
            </w:r>
          </w:p>
        </w:tc>
        <w:tc>
          <w:tcPr>
            <w:tcW w:w="1060" w:type="dxa"/>
            <w:shd w:val="clear" w:color="auto" w:fill="auto"/>
            <w:vAlign w:val="bottom"/>
          </w:tcPr>
          <w:p w14:paraId="7E791B85" w14:textId="71FD6E9E" w:rsidR="00F16877" w:rsidRPr="000507F8" w:rsidRDefault="00F16877" w:rsidP="00F16877">
            <w:pPr>
              <w:rPr>
                <w:sz w:val="36"/>
                <w:szCs w:val="36"/>
              </w:rPr>
            </w:pPr>
            <w:r>
              <w:rPr>
                <w:sz w:val="36"/>
                <w:szCs w:val="36"/>
              </w:rPr>
              <w:t>P</w:t>
            </w:r>
          </w:p>
        </w:tc>
        <w:tc>
          <w:tcPr>
            <w:tcW w:w="1060" w:type="dxa"/>
            <w:shd w:val="clear" w:color="auto" w:fill="auto"/>
            <w:vAlign w:val="bottom"/>
          </w:tcPr>
          <w:p w14:paraId="0721C8B0" w14:textId="684DC949" w:rsidR="00F16877" w:rsidRPr="000507F8" w:rsidRDefault="00F16877" w:rsidP="00F16877">
            <w:pPr>
              <w:rPr>
                <w:sz w:val="36"/>
                <w:szCs w:val="36"/>
              </w:rPr>
            </w:pPr>
            <w:r>
              <w:rPr>
                <w:sz w:val="36"/>
                <w:szCs w:val="36"/>
              </w:rPr>
              <w:t>P</w:t>
            </w:r>
          </w:p>
        </w:tc>
        <w:tc>
          <w:tcPr>
            <w:tcW w:w="1060" w:type="dxa"/>
            <w:shd w:val="clear" w:color="auto" w:fill="auto"/>
            <w:vAlign w:val="bottom"/>
          </w:tcPr>
          <w:p w14:paraId="361CB5B8" w14:textId="1978F614" w:rsidR="00F16877" w:rsidRPr="000507F8" w:rsidRDefault="00F16877" w:rsidP="00F16877">
            <w:pPr>
              <w:rPr>
                <w:sz w:val="36"/>
                <w:szCs w:val="36"/>
              </w:rPr>
            </w:pPr>
            <w:r>
              <w:rPr>
                <w:sz w:val="36"/>
                <w:szCs w:val="36"/>
              </w:rPr>
              <w:t>P</w:t>
            </w:r>
          </w:p>
        </w:tc>
        <w:tc>
          <w:tcPr>
            <w:tcW w:w="1060" w:type="dxa"/>
            <w:shd w:val="clear" w:color="auto" w:fill="auto"/>
            <w:vAlign w:val="bottom"/>
          </w:tcPr>
          <w:p w14:paraId="06742D03" w14:textId="77777777" w:rsidR="00F16877" w:rsidRPr="000507F8" w:rsidRDefault="00F16877" w:rsidP="00F16877">
            <w:pPr>
              <w:rPr>
                <w:sz w:val="36"/>
                <w:szCs w:val="36"/>
              </w:rPr>
            </w:pPr>
          </w:p>
        </w:tc>
        <w:tc>
          <w:tcPr>
            <w:tcW w:w="1060" w:type="dxa"/>
            <w:shd w:val="clear" w:color="auto" w:fill="auto"/>
            <w:vAlign w:val="bottom"/>
          </w:tcPr>
          <w:p w14:paraId="31EF8569" w14:textId="77777777" w:rsidR="00F16877" w:rsidRPr="000507F8" w:rsidRDefault="00F16877" w:rsidP="00F16877">
            <w:pPr>
              <w:rPr>
                <w:sz w:val="36"/>
                <w:szCs w:val="36"/>
              </w:rPr>
            </w:pPr>
          </w:p>
        </w:tc>
        <w:tc>
          <w:tcPr>
            <w:tcW w:w="1060" w:type="dxa"/>
            <w:shd w:val="clear" w:color="auto" w:fill="auto"/>
            <w:vAlign w:val="bottom"/>
          </w:tcPr>
          <w:p w14:paraId="4CDDE542" w14:textId="77777777" w:rsidR="00F16877" w:rsidRPr="000507F8" w:rsidRDefault="00F16877" w:rsidP="00F16877">
            <w:pPr>
              <w:rPr>
                <w:sz w:val="36"/>
                <w:szCs w:val="36"/>
              </w:rPr>
            </w:pPr>
          </w:p>
        </w:tc>
        <w:tc>
          <w:tcPr>
            <w:tcW w:w="1061" w:type="dxa"/>
            <w:tcBorders>
              <w:right w:val="double" w:sz="4" w:space="0" w:color="auto"/>
            </w:tcBorders>
            <w:shd w:val="clear" w:color="auto" w:fill="auto"/>
            <w:vAlign w:val="bottom"/>
          </w:tcPr>
          <w:p w14:paraId="77B10631" w14:textId="77777777" w:rsidR="00F16877" w:rsidRPr="000507F8" w:rsidRDefault="00F16877" w:rsidP="00F16877">
            <w:pPr>
              <w:rPr>
                <w:sz w:val="36"/>
                <w:szCs w:val="36"/>
              </w:rPr>
            </w:pPr>
          </w:p>
        </w:tc>
      </w:tr>
      <w:tr w:rsidR="00F16877" w:rsidRPr="0014666D" w14:paraId="36BDA9A0"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8D06A03" w14:textId="7F97D728" w:rsidR="00F16877" w:rsidRPr="0014666D" w:rsidRDefault="00F16877" w:rsidP="00F16877">
            <w:pPr>
              <w:rPr>
                <w:sz w:val="20"/>
              </w:rPr>
            </w:pPr>
            <w:r>
              <w:t>Rob Sumowski</w:t>
            </w:r>
          </w:p>
        </w:tc>
        <w:tc>
          <w:tcPr>
            <w:tcW w:w="1060" w:type="dxa"/>
            <w:tcBorders>
              <w:bottom w:val="single" w:sz="4" w:space="0" w:color="auto"/>
            </w:tcBorders>
            <w:shd w:val="clear" w:color="auto" w:fill="auto"/>
            <w:vAlign w:val="bottom"/>
          </w:tcPr>
          <w:p w14:paraId="0E7FACB1" w14:textId="2C5816BC" w:rsidR="00F16877" w:rsidRPr="000507F8" w:rsidRDefault="00F16877" w:rsidP="00F16877">
            <w:pPr>
              <w:rPr>
                <w:sz w:val="36"/>
                <w:szCs w:val="36"/>
              </w:rPr>
            </w:pPr>
            <w:r>
              <w:rPr>
                <w:sz w:val="36"/>
                <w:szCs w:val="36"/>
              </w:rPr>
              <w:t>P</w:t>
            </w:r>
          </w:p>
        </w:tc>
        <w:tc>
          <w:tcPr>
            <w:tcW w:w="1060" w:type="dxa"/>
            <w:shd w:val="clear" w:color="auto" w:fill="auto"/>
            <w:vAlign w:val="bottom"/>
          </w:tcPr>
          <w:p w14:paraId="5310AD3C" w14:textId="2358C3D9" w:rsidR="00F16877" w:rsidRPr="000507F8" w:rsidRDefault="00F16877" w:rsidP="00F16877">
            <w:pPr>
              <w:rPr>
                <w:sz w:val="36"/>
                <w:szCs w:val="36"/>
              </w:rPr>
            </w:pPr>
            <w:r>
              <w:rPr>
                <w:sz w:val="36"/>
                <w:szCs w:val="36"/>
              </w:rPr>
              <w:t>P</w:t>
            </w:r>
          </w:p>
        </w:tc>
        <w:tc>
          <w:tcPr>
            <w:tcW w:w="1060" w:type="dxa"/>
            <w:shd w:val="clear" w:color="auto" w:fill="auto"/>
            <w:vAlign w:val="bottom"/>
          </w:tcPr>
          <w:p w14:paraId="41D2B3B5" w14:textId="2289A21B" w:rsidR="00F16877" w:rsidRPr="000507F8" w:rsidRDefault="00F16877" w:rsidP="00F16877">
            <w:pPr>
              <w:rPr>
                <w:sz w:val="36"/>
                <w:szCs w:val="36"/>
              </w:rPr>
            </w:pPr>
            <w:r>
              <w:rPr>
                <w:sz w:val="36"/>
                <w:szCs w:val="36"/>
              </w:rPr>
              <w:t>P</w:t>
            </w:r>
          </w:p>
        </w:tc>
        <w:tc>
          <w:tcPr>
            <w:tcW w:w="1060" w:type="dxa"/>
            <w:shd w:val="clear" w:color="auto" w:fill="auto"/>
            <w:vAlign w:val="bottom"/>
          </w:tcPr>
          <w:p w14:paraId="4B450995" w14:textId="0B2FDEF2" w:rsidR="00F16877" w:rsidRPr="000507F8" w:rsidRDefault="00F16877" w:rsidP="00F16877">
            <w:pPr>
              <w:rPr>
                <w:sz w:val="36"/>
                <w:szCs w:val="36"/>
              </w:rPr>
            </w:pPr>
            <w:r>
              <w:rPr>
                <w:sz w:val="36"/>
                <w:szCs w:val="36"/>
              </w:rPr>
              <w:t>P</w:t>
            </w:r>
          </w:p>
        </w:tc>
        <w:tc>
          <w:tcPr>
            <w:tcW w:w="1060" w:type="dxa"/>
            <w:shd w:val="clear" w:color="auto" w:fill="auto"/>
            <w:vAlign w:val="bottom"/>
          </w:tcPr>
          <w:p w14:paraId="328D895F" w14:textId="50852D83" w:rsidR="00F16877" w:rsidRPr="000507F8" w:rsidRDefault="00F16877" w:rsidP="00F16877">
            <w:pPr>
              <w:rPr>
                <w:sz w:val="36"/>
                <w:szCs w:val="36"/>
              </w:rPr>
            </w:pPr>
            <w:r>
              <w:rPr>
                <w:sz w:val="36"/>
                <w:szCs w:val="36"/>
              </w:rPr>
              <w:t>P</w:t>
            </w:r>
          </w:p>
        </w:tc>
        <w:tc>
          <w:tcPr>
            <w:tcW w:w="1060" w:type="dxa"/>
            <w:shd w:val="clear" w:color="auto" w:fill="auto"/>
            <w:vAlign w:val="bottom"/>
          </w:tcPr>
          <w:p w14:paraId="7ADBDF18" w14:textId="77777777" w:rsidR="00F16877" w:rsidRPr="000507F8" w:rsidRDefault="00F16877" w:rsidP="00F16877">
            <w:pPr>
              <w:rPr>
                <w:sz w:val="36"/>
                <w:szCs w:val="36"/>
              </w:rPr>
            </w:pPr>
          </w:p>
        </w:tc>
        <w:tc>
          <w:tcPr>
            <w:tcW w:w="1060" w:type="dxa"/>
            <w:shd w:val="clear" w:color="auto" w:fill="auto"/>
            <w:vAlign w:val="bottom"/>
          </w:tcPr>
          <w:p w14:paraId="600A96E6" w14:textId="77777777" w:rsidR="00F16877" w:rsidRPr="000507F8" w:rsidRDefault="00F16877" w:rsidP="00F16877">
            <w:pPr>
              <w:rPr>
                <w:sz w:val="36"/>
                <w:szCs w:val="36"/>
              </w:rPr>
            </w:pPr>
          </w:p>
        </w:tc>
        <w:tc>
          <w:tcPr>
            <w:tcW w:w="1060" w:type="dxa"/>
            <w:shd w:val="clear" w:color="auto" w:fill="auto"/>
            <w:vAlign w:val="bottom"/>
          </w:tcPr>
          <w:p w14:paraId="114BE713" w14:textId="77777777" w:rsidR="00F16877" w:rsidRPr="000507F8" w:rsidRDefault="00F16877" w:rsidP="00F16877">
            <w:pPr>
              <w:rPr>
                <w:sz w:val="36"/>
                <w:szCs w:val="36"/>
              </w:rPr>
            </w:pPr>
          </w:p>
        </w:tc>
        <w:tc>
          <w:tcPr>
            <w:tcW w:w="1061" w:type="dxa"/>
            <w:tcBorders>
              <w:right w:val="double" w:sz="4" w:space="0" w:color="auto"/>
            </w:tcBorders>
            <w:shd w:val="clear" w:color="auto" w:fill="auto"/>
            <w:vAlign w:val="bottom"/>
          </w:tcPr>
          <w:p w14:paraId="27EC7E80" w14:textId="77777777" w:rsidR="00F16877" w:rsidRPr="000507F8" w:rsidRDefault="00F16877" w:rsidP="00F16877">
            <w:pPr>
              <w:rPr>
                <w:sz w:val="36"/>
                <w:szCs w:val="36"/>
              </w:rPr>
            </w:pPr>
          </w:p>
        </w:tc>
      </w:tr>
      <w:tr w:rsidR="00F16877" w:rsidRPr="0014666D" w14:paraId="04BA858B"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252130A6" w14:textId="7F260E44" w:rsidR="00F16877" w:rsidRPr="0014666D" w:rsidRDefault="00F16877" w:rsidP="00F16877">
            <w:pPr>
              <w:rPr>
                <w:sz w:val="20"/>
              </w:rPr>
            </w:pPr>
            <w:r>
              <w:t>Melanie DeVore</w:t>
            </w:r>
          </w:p>
        </w:tc>
        <w:tc>
          <w:tcPr>
            <w:tcW w:w="1060" w:type="dxa"/>
            <w:tcBorders>
              <w:bottom w:val="single" w:sz="4" w:space="0" w:color="auto"/>
            </w:tcBorders>
            <w:shd w:val="clear" w:color="auto" w:fill="auto"/>
            <w:vAlign w:val="bottom"/>
          </w:tcPr>
          <w:p w14:paraId="05541BC3" w14:textId="4A6D045C" w:rsidR="00F16877" w:rsidRPr="000507F8" w:rsidRDefault="00F16877" w:rsidP="00F16877">
            <w:pPr>
              <w:rPr>
                <w:sz w:val="36"/>
                <w:szCs w:val="36"/>
              </w:rPr>
            </w:pPr>
            <w:r>
              <w:rPr>
                <w:sz w:val="36"/>
                <w:szCs w:val="36"/>
              </w:rPr>
              <w:t>P</w:t>
            </w:r>
          </w:p>
        </w:tc>
        <w:tc>
          <w:tcPr>
            <w:tcW w:w="1060" w:type="dxa"/>
            <w:shd w:val="clear" w:color="auto" w:fill="auto"/>
            <w:vAlign w:val="bottom"/>
          </w:tcPr>
          <w:p w14:paraId="06B9B7F3" w14:textId="1F5E1E39" w:rsidR="00F16877" w:rsidRPr="000507F8" w:rsidRDefault="00F16877" w:rsidP="00F16877">
            <w:pPr>
              <w:rPr>
                <w:sz w:val="36"/>
                <w:szCs w:val="36"/>
              </w:rPr>
            </w:pPr>
            <w:r>
              <w:rPr>
                <w:sz w:val="36"/>
                <w:szCs w:val="36"/>
              </w:rPr>
              <w:t>P</w:t>
            </w:r>
          </w:p>
        </w:tc>
        <w:tc>
          <w:tcPr>
            <w:tcW w:w="1060" w:type="dxa"/>
            <w:shd w:val="clear" w:color="auto" w:fill="auto"/>
            <w:vAlign w:val="bottom"/>
          </w:tcPr>
          <w:p w14:paraId="1DD289EB" w14:textId="151C9F48" w:rsidR="00F16877" w:rsidRPr="000507F8" w:rsidRDefault="00F16877" w:rsidP="00F16877">
            <w:pPr>
              <w:rPr>
                <w:sz w:val="36"/>
                <w:szCs w:val="36"/>
              </w:rPr>
            </w:pPr>
            <w:r>
              <w:rPr>
                <w:sz w:val="36"/>
                <w:szCs w:val="36"/>
              </w:rPr>
              <w:t>P</w:t>
            </w:r>
          </w:p>
        </w:tc>
        <w:tc>
          <w:tcPr>
            <w:tcW w:w="1060" w:type="dxa"/>
            <w:shd w:val="clear" w:color="auto" w:fill="auto"/>
            <w:vAlign w:val="bottom"/>
          </w:tcPr>
          <w:p w14:paraId="3101CF65" w14:textId="4688B332" w:rsidR="00F16877" w:rsidRPr="000507F8" w:rsidRDefault="00F16877" w:rsidP="00F16877">
            <w:pPr>
              <w:rPr>
                <w:sz w:val="36"/>
                <w:szCs w:val="36"/>
              </w:rPr>
            </w:pPr>
            <w:r>
              <w:rPr>
                <w:sz w:val="36"/>
                <w:szCs w:val="36"/>
              </w:rPr>
              <w:t>P</w:t>
            </w:r>
          </w:p>
        </w:tc>
        <w:tc>
          <w:tcPr>
            <w:tcW w:w="1060" w:type="dxa"/>
            <w:shd w:val="clear" w:color="auto" w:fill="auto"/>
            <w:vAlign w:val="bottom"/>
          </w:tcPr>
          <w:p w14:paraId="2D7E130F" w14:textId="202FE909" w:rsidR="00F16877" w:rsidRPr="000507F8" w:rsidRDefault="00F16877" w:rsidP="00F16877">
            <w:pPr>
              <w:rPr>
                <w:sz w:val="36"/>
                <w:szCs w:val="36"/>
              </w:rPr>
            </w:pPr>
            <w:r>
              <w:rPr>
                <w:sz w:val="36"/>
                <w:szCs w:val="36"/>
              </w:rPr>
              <w:t>P</w:t>
            </w:r>
          </w:p>
        </w:tc>
        <w:tc>
          <w:tcPr>
            <w:tcW w:w="1060" w:type="dxa"/>
            <w:shd w:val="clear" w:color="auto" w:fill="auto"/>
            <w:vAlign w:val="bottom"/>
          </w:tcPr>
          <w:p w14:paraId="58ADF739" w14:textId="77777777" w:rsidR="00F16877" w:rsidRPr="000507F8" w:rsidRDefault="00F16877" w:rsidP="00F16877">
            <w:pPr>
              <w:rPr>
                <w:sz w:val="36"/>
                <w:szCs w:val="36"/>
              </w:rPr>
            </w:pPr>
          </w:p>
        </w:tc>
        <w:tc>
          <w:tcPr>
            <w:tcW w:w="1060" w:type="dxa"/>
            <w:shd w:val="clear" w:color="auto" w:fill="auto"/>
            <w:vAlign w:val="bottom"/>
          </w:tcPr>
          <w:p w14:paraId="24F21834" w14:textId="77777777" w:rsidR="00F16877" w:rsidRPr="000507F8" w:rsidRDefault="00F16877" w:rsidP="00F16877">
            <w:pPr>
              <w:rPr>
                <w:sz w:val="36"/>
                <w:szCs w:val="36"/>
              </w:rPr>
            </w:pPr>
          </w:p>
        </w:tc>
        <w:tc>
          <w:tcPr>
            <w:tcW w:w="1060" w:type="dxa"/>
            <w:shd w:val="clear" w:color="auto" w:fill="auto"/>
            <w:vAlign w:val="bottom"/>
          </w:tcPr>
          <w:p w14:paraId="76975C34" w14:textId="77777777" w:rsidR="00F16877" w:rsidRPr="000507F8" w:rsidRDefault="00F16877" w:rsidP="00F16877">
            <w:pPr>
              <w:rPr>
                <w:sz w:val="36"/>
                <w:szCs w:val="36"/>
              </w:rPr>
            </w:pPr>
          </w:p>
        </w:tc>
        <w:tc>
          <w:tcPr>
            <w:tcW w:w="1061" w:type="dxa"/>
            <w:tcBorders>
              <w:right w:val="double" w:sz="4" w:space="0" w:color="auto"/>
            </w:tcBorders>
            <w:shd w:val="clear" w:color="auto" w:fill="auto"/>
            <w:vAlign w:val="bottom"/>
          </w:tcPr>
          <w:p w14:paraId="27B92483" w14:textId="77777777" w:rsidR="00F16877" w:rsidRPr="000507F8" w:rsidRDefault="00F16877" w:rsidP="00F16877">
            <w:pPr>
              <w:rPr>
                <w:sz w:val="36"/>
                <w:szCs w:val="36"/>
              </w:rPr>
            </w:pPr>
          </w:p>
        </w:tc>
      </w:tr>
      <w:tr w:rsidR="00F16877" w:rsidRPr="0014666D" w14:paraId="0E2949C4"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02A1D1B5" w14:textId="71FE46E7" w:rsidR="00F16877" w:rsidRPr="0014666D" w:rsidRDefault="00F16877" w:rsidP="00F16877">
            <w:pPr>
              <w:rPr>
                <w:sz w:val="20"/>
              </w:rPr>
            </w:pPr>
            <w:r>
              <w:t>Dana Gorzelany-Mostak</w:t>
            </w:r>
          </w:p>
        </w:tc>
        <w:tc>
          <w:tcPr>
            <w:tcW w:w="1060" w:type="dxa"/>
            <w:shd w:val="clear" w:color="auto" w:fill="auto"/>
            <w:vAlign w:val="bottom"/>
          </w:tcPr>
          <w:p w14:paraId="14F6C6AD" w14:textId="534D23FF" w:rsidR="00F16877" w:rsidRPr="000507F8" w:rsidRDefault="00F16877" w:rsidP="00F16877">
            <w:pPr>
              <w:rPr>
                <w:sz w:val="36"/>
                <w:szCs w:val="36"/>
              </w:rPr>
            </w:pPr>
            <w:r>
              <w:rPr>
                <w:sz w:val="36"/>
                <w:szCs w:val="36"/>
              </w:rPr>
              <w:t>P</w:t>
            </w:r>
          </w:p>
        </w:tc>
        <w:tc>
          <w:tcPr>
            <w:tcW w:w="1060" w:type="dxa"/>
            <w:shd w:val="clear" w:color="auto" w:fill="auto"/>
            <w:vAlign w:val="bottom"/>
          </w:tcPr>
          <w:p w14:paraId="5A309DFC" w14:textId="78BA21A2" w:rsidR="00F16877" w:rsidRPr="000507F8" w:rsidRDefault="00F16877" w:rsidP="00F16877">
            <w:pPr>
              <w:rPr>
                <w:sz w:val="36"/>
                <w:szCs w:val="36"/>
              </w:rPr>
            </w:pPr>
            <w:r>
              <w:rPr>
                <w:sz w:val="36"/>
                <w:szCs w:val="36"/>
              </w:rPr>
              <w:t>P</w:t>
            </w:r>
          </w:p>
        </w:tc>
        <w:tc>
          <w:tcPr>
            <w:tcW w:w="1060" w:type="dxa"/>
            <w:shd w:val="clear" w:color="auto" w:fill="auto"/>
            <w:vAlign w:val="bottom"/>
          </w:tcPr>
          <w:p w14:paraId="1629B3CD" w14:textId="06174CD9" w:rsidR="00F16877" w:rsidRPr="000507F8" w:rsidRDefault="00F16877" w:rsidP="00F16877">
            <w:pPr>
              <w:rPr>
                <w:sz w:val="36"/>
                <w:szCs w:val="36"/>
              </w:rPr>
            </w:pPr>
            <w:r>
              <w:rPr>
                <w:sz w:val="36"/>
                <w:szCs w:val="36"/>
              </w:rPr>
              <w:t>P</w:t>
            </w:r>
          </w:p>
        </w:tc>
        <w:tc>
          <w:tcPr>
            <w:tcW w:w="1060" w:type="dxa"/>
            <w:shd w:val="clear" w:color="auto" w:fill="auto"/>
            <w:vAlign w:val="bottom"/>
          </w:tcPr>
          <w:p w14:paraId="58E37E7C" w14:textId="054F515F" w:rsidR="00F16877" w:rsidRPr="000507F8" w:rsidRDefault="00F16877" w:rsidP="00F16877">
            <w:pPr>
              <w:rPr>
                <w:sz w:val="36"/>
                <w:szCs w:val="36"/>
              </w:rPr>
            </w:pPr>
            <w:r>
              <w:rPr>
                <w:sz w:val="36"/>
                <w:szCs w:val="36"/>
              </w:rPr>
              <w:t>P</w:t>
            </w:r>
          </w:p>
        </w:tc>
        <w:tc>
          <w:tcPr>
            <w:tcW w:w="1060" w:type="dxa"/>
            <w:shd w:val="clear" w:color="auto" w:fill="auto"/>
            <w:vAlign w:val="bottom"/>
          </w:tcPr>
          <w:p w14:paraId="2A785209" w14:textId="690BCE11"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auto"/>
            <w:vAlign w:val="bottom"/>
          </w:tcPr>
          <w:p w14:paraId="64EFE7D4" w14:textId="77777777" w:rsidR="00F16877" w:rsidRPr="000507F8" w:rsidRDefault="00F16877" w:rsidP="00F16877">
            <w:pPr>
              <w:rPr>
                <w:sz w:val="36"/>
                <w:szCs w:val="36"/>
              </w:rPr>
            </w:pPr>
          </w:p>
        </w:tc>
        <w:tc>
          <w:tcPr>
            <w:tcW w:w="1060" w:type="dxa"/>
            <w:tcBorders>
              <w:bottom w:val="single" w:sz="4" w:space="0" w:color="auto"/>
            </w:tcBorders>
            <w:shd w:val="clear" w:color="auto" w:fill="auto"/>
            <w:vAlign w:val="bottom"/>
          </w:tcPr>
          <w:p w14:paraId="629D9192" w14:textId="77777777" w:rsidR="00F16877" w:rsidRPr="000507F8" w:rsidRDefault="00F16877" w:rsidP="00F16877">
            <w:pPr>
              <w:rPr>
                <w:sz w:val="36"/>
                <w:szCs w:val="36"/>
              </w:rPr>
            </w:pPr>
          </w:p>
        </w:tc>
        <w:tc>
          <w:tcPr>
            <w:tcW w:w="1060" w:type="dxa"/>
            <w:tcBorders>
              <w:bottom w:val="single" w:sz="4" w:space="0" w:color="auto"/>
            </w:tcBorders>
            <w:shd w:val="clear" w:color="auto" w:fill="auto"/>
            <w:vAlign w:val="bottom"/>
          </w:tcPr>
          <w:p w14:paraId="51E67AE9" w14:textId="77777777" w:rsidR="00F16877" w:rsidRPr="000507F8" w:rsidRDefault="00F16877" w:rsidP="00F16877">
            <w:pPr>
              <w:rPr>
                <w:sz w:val="36"/>
                <w:szCs w:val="36"/>
              </w:rPr>
            </w:pPr>
          </w:p>
        </w:tc>
        <w:tc>
          <w:tcPr>
            <w:tcW w:w="1061" w:type="dxa"/>
            <w:tcBorders>
              <w:bottom w:val="single" w:sz="4" w:space="0" w:color="auto"/>
              <w:right w:val="double" w:sz="4" w:space="0" w:color="auto"/>
            </w:tcBorders>
            <w:shd w:val="clear" w:color="auto" w:fill="auto"/>
            <w:vAlign w:val="bottom"/>
          </w:tcPr>
          <w:p w14:paraId="12061391" w14:textId="77777777" w:rsidR="00F16877" w:rsidRPr="000507F8" w:rsidRDefault="00F16877" w:rsidP="00F16877">
            <w:pPr>
              <w:rPr>
                <w:sz w:val="36"/>
                <w:szCs w:val="36"/>
              </w:rPr>
            </w:pPr>
          </w:p>
        </w:tc>
      </w:tr>
      <w:tr w:rsidR="00F16877" w:rsidRPr="0014666D" w14:paraId="1E180EEB"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60FF9E7F" w14:textId="42F30407" w:rsidR="00F16877" w:rsidRPr="0014666D" w:rsidRDefault="00F16877" w:rsidP="00F16877">
            <w:pPr>
              <w:rPr>
                <w:sz w:val="20"/>
              </w:rPr>
            </w:pPr>
            <w:r>
              <w:t xml:space="preserve">Claire Sanders </w:t>
            </w:r>
          </w:p>
        </w:tc>
        <w:tc>
          <w:tcPr>
            <w:tcW w:w="1060" w:type="dxa"/>
            <w:tcBorders>
              <w:bottom w:val="single" w:sz="4" w:space="0" w:color="auto"/>
            </w:tcBorders>
            <w:shd w:val="clear" w:color="auto" w:fill="auto"/>
            <w:vAlign w:val="bottom"/>
          </w:tcPr>
          <w:p w14:paraId="4970541D" w14:textId="516AE107"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auto"/>
            <w:vAlign w:val="bottom"/>
          </w:tcPr>
          <w:p w14:paraId="7557BE8A" w14:textId="17A93525"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auto"/>
            <w:vAlign w:val="bottom"/>
          </w:tcPr>
          <w:p w14:paraId="4235A473" w14:textId="46EBE371"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auto"/>
            <w:vAlign w:val="bottom"/>
          </w:tcPr>
          <w:p w14:paraId="1EF2B469" w14:textId="4EF15292"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auto"/>
            <w:vAlign w:val="bottom"/>
          </w:tcPr>
          <w:p w14:paraId="5FFFD172" w14:textId="04ED4D2D" w:rsidR="00F16877" w:rsidRPr="000507F8" w:rsidRDefault="00F16877" w:rsidP="00F16877">
            <w:pPr>
              <w:rPr>
                <w:sz w:val="36"/>
                <w:szCs w:val="36"/>
              </w:rPr>
            </w:pPr>
            <w:r>
              <w:rPr>
                <w:sz w:val="36"/>
                <w:szCs w:val="36"/>
              </w:rPr>
              <w:t>P</w:t>
            </w:r>
          </w:p>
        </w:tc>
        <w:tc>
          <w:tcPr>
            <w:tcW w:w="1060" w:type="dxa"/>
            <w:tcBorders>
              <w:bottom w:val="single" w:sz="4" w:space="0" w:color="auto"/>
            </w:tcBorders>
            <w:shd w:val="clear" w:color="auto" w:fill="auto"/>
            <w:vAlign w:val="bottom"/>
          </w:tcPr>
          <w:p w14:paraId="7412F02E" w14:textId="77777777" w:rsidR="00F16877" w:rsidRPr="000507F8" w:rsidRDefault="00F16877" w:rsidP="00F16877">
            <w:pPr>
              <w:rPr>
                <w:sz w:val="36"/>
                <w:szCs w:val="36"/>
              </w:rPr>
            </w:pPr>
          </w:p>
        </w:tc>
        <w:tc>
          <w:tcPr>
            <w:tcW w:w="1060" w:type="dxa"/>
            <w:tcBorders>
              <w:bottom w:val="single" w:sz="4" w:space="0" w:color="auto"/>
            </w:tcBorders>
            <w:shd w:val="clear" w:color="auto" w:fill="auto"/>
            <w:vAlign w:val="bottom"/>
          </w:tcPr>
          <w:p w14:paraId="159518E3" w14:textId="77777777" w:rsidR="00F16877" w:rsidRPr="000507F8" w:rsidRDefault="00F16877" w:rsidP="00F16877">
            <w:pPr>
              <w:rPr>
                <w:sz w:val="36"/>
                <w:szCs w:val="36"/>
              </w:rPr>
            </w:pPr>
          </w:p>
        </w:tc>
        <w:tc>
          <w:tcPr>
            <w:tcW w:w="1060" w:type="dxa"/>
            <w:tcBorders>
              <w:bottom w:val="single" w:sz="4" w:space="0" w:color="auto"/>
            </w:tcBorders>
            <w:shd w:val="clear" w:color="auto" w:fill="auto"/>
            <w:vAlign w:val="bottom"/>
          </w:tcPr>
          <w:p w14:paraId="13E87FD4" w14:textId="77777777" w:rsidR="00F16877" w:rsidRPr="000507F8" w:rsidRDefault="00F16877" w:rsidP="00F16877">
            <w:pPr>
              <w:rPr>
                <w:sz w:val="36"/>
                <w:szCs w:val="36"/>
              </w:rPr>
            </w:pPr>
          </w:p>
        </w:tc>
        <w:tc>
          <w:tcPr>
            <w:tcW w:w="1061" w:type="dxa"/>
            <w:tcBorders>
              <w:bottom w:val="single" w:sz="4" w:space="0" w:color="auto"/>
              <w:right w:val="double" w:sz="4" w:space="0" w:color="auto"/>
            </w:tcBorders>
            <w:shd w:val="clear" w:color="auto" w:fill="auto"/>
            <w:vAlign w:val="bottom"/>
          </w:tcPr>
          <w:p w14:paraId="597CA6CE" w14:textId="77777777" w:rsidR="00F16877" w:rsidRPr="000507F8" w:rsidRDefault="00F16877" w:rsidP="00F16877">
            <w:pPr>
              <w:rPr>
                <w:sz w:val="36"/>
                <w:szCs w:val="36"/>
              </w:rPr>
            </w:pPr>
          </w:p>
        </w:tc>
      </w:tr>
      <w:tr w:rsidR="00F16877" w:rsidRPr="0014666D" w14:paraId="37495357"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center"/>
          </w:tcPr>
          <w:p w14:paraId="1C011E4C" w14:textId="7FEE60F9" w:rsidR="00F16877" w:rsidRPr="0014666D" w:rsidRDefault="00F16877" w:rsidP="00F16877">
            <w:pPr>
              <w:rPr>
                <w:sz w:val="20"/>
              </w:rPr>
            </w:pPr>
            <w:proofErr w:type="spellStart"/>
            <w:r>
              <w:t>Meridith</w:t>
            </w:r>
            <w:proofErr w:type="spellEnd"/>
            <w:r>
              <w:t xml:space="preserve"> </w:t>
            </w:r>
            <w:proofErr w:type="spellStart"/>
            <w:r>
              <w:t>Styer</w:t>
            </w:r>
            <w:proofErr w:type="spellEnd"/>
          </w:p>
        </w:tc>
        <w:tc>
          <w:tcPr>
            <w:tcW w:w="1060" w:type="dxa"/>
            <w:tcBorders>
              <w:bottom w:val="double" w:sz="4" w:space="0" w:color="auto"/>
            </w:tcBorders>
            <w:shd w:val="clear" w:color="auto" w:fill="auto"/>
            <w:vAlign w:val="bottom"/>
          </w:tcPr>
          <w:p w14:paraId="71F403AD" w14:textId="0C4798E5" w:rsidR="00F16877" w:rsidRPr="0014666D" w:rsidRDefault="00F16877" w:rsidP="00F16877">
            <w:pPr>
              <w:rPr>
                <w:sz w:val="20"/>
              </w:rPr>
            </w:pPr>
            <w:r>
              <w:rPr>
                <w:sz w:val="36"/>
                <w:szCs w:val="36"/>
              </w:rPr>
              <w:t>P</w:t>
            </w:r>
          </w:p>
        </w:tc>
        <w:tc>
          <w:tcPr>
            <w:tcW w:w="1060" w:type="dxa"/>
            <w:tcBorders>
              <w:bottom w:val="double" w:sz="4" w:space="0" w:color="auto"/>
            </w:tcBorders>
            <w:shd w:val="clear" w:color="auto" w:fill="auto"/>
            <w:vAlign w:val="bottom"/>
          </w:tcPr>
          <w:p w14:paraId="393DFB49" w14:textId="5168987E" w:rsidR="00F16877" w:rsidRPr="0014666D" w:rsidRDefault="00F16877" w:rsidP="00F16877">
            <w:pPr>
              <w:rPr>
                <w:sz w:val="20"/>
              </w:rPr>
            </w:pPr>
            <w:r>
              <w:rPr>
                <w:sz w:val="36"/>
                <w:szCs w:val="36"/>
              </w:rPr>
              <w:t>P</w:t>
            </w:r>
          </w:p>
        </w:tc>
        <w:tc>
          <w:tcPr>
            <w:tcW w:w="1060" w:type="dxa"/>
            <w:tcBorders>
              <w:bottom w:val="double" w:sz="4" w:space="0" w:color="auto"/>
            </w:tcBorders>
            <w:shd w:val="clear" w:color="auto" w:fill="auto"/>
            <w:vAlign w:val="bottom"/>
          </w:tcPr>
          <w:p w14:paraId="19DDE7AE" w14:textId="6281523F" w:rsidR="00F16877" w:rsidRPr="0014666D" w:rsidRDefault="00F16877" w:rsidP="00F16877">
            <w:pPr>
              <w:rPr>
                <w:sz w:val="20"/>
              </w:rPr>
            </w:pPr>
            <w:r>
              <w:rPr>
                <w:sz w:val="36"/>
                <w:szCs w:val="36"/>
              </w:rPr>
              <w:t>P</w:t>
            </w:r>
          </w:p>
        </w:tc>
        <w:tc>
          <w:tcPr>
            <w:tcW w:w="1060" w:type="dxa"/>
            <w:tcBorders>
              <w:bottom w:val="double" w:sz="4" w:space="0" w:color="auto"/>
            </w:tcBorders>
            <w:shd w:val="clear" w:color="auto" w:fill="auto"/>
            <w:vAlign w:val="bottom"/>
          </w:tcPr>
          <w:p w14:paraId="710DAE9D" w14:textId="1AF99990" w:rsidR="00F16877" w:rsidRPr="0014666D" w:rsidRDefault="00F16877" w:rsidP="00F16877">
            <w:pPr>
              <w:rPr>
                <w:sz w:val="20"/>
              </w:rPr>
            </w:pPr>
            <w:r>
              <w:rPr>
                <w:sz w:val="36"/>
                <w:szCs w:val="36"/>
              </w:rPr>
              <w:t>P</w:t>
            </w:r>
          </w:p>
        </w:tc>
        <w:tc>
          <w:tcPr>
            <w:tcW w:w="1060" w:type="dxa"/>
            <w:tcBorders>
              <w:bottom w:val="double" w:sz="4" w:space="0" w:color="auto"/>
            </w:tcBorders>
            <w:shd w:val="clear" w:color="auto" w:fill="auto"/>
            <w:vAlign w:val="bottom"/>
          </w:tcPr>
          <w:p w14:paraId="34F0A3EA" w14:textId="6042461C" w:rsidR="00F16877" w:rsidRPr="0014666D" w:rsidRDefault="00F16877" w:rsidP="00F16877">
            <w:pPr>
              <w:rPr>
                <w:sz w:val="20"/>
              </w:rPr>
            </w:pPr>
            <w:r w:rsidRPr="00F16877">
              <w:rPr>
                <w:sz w:val="36"/>
                <w:szCs w:val="36"/>
              </w:rPr>
              <w:t>R</w:t>
            </w:r>
          </w:p>
        </w:tc>
        <w:tc>
          <w:tcPr>
            <w:tcW w:w="1060" w:type="dxa"/>
            <w:tcBorders>
              <w:bottom w:val="double" w:sz="4" w:space="0" w:color="auto"/>
            </w:tcBorders>
            <w:shd w:val="clear" w:color="auto" w:fill="auto"/>
            <w:vAlign w:val="bottom"/>
          </w:tcPr>
          <w:p w14:paraId="0ECD0A9F" w14:textId="77777777" w:rsidR="00F16877" w:rsidRPr="0014666D" w:rsidRDefault="00F16877" w:rsidP="00F16877">
            <w:pPr>
              <w:rPr>
                <w:sz w:val="20"/>
              </w:rPr>
            </w:pPr>
          </w:p>
        </w:tc>
        <w:tc>
          <w:tcPr>
            <w:tcW w:w="1060" w:type="dxa"/>
            <w:tcBorders>
              <w:bottom w:val="double" w:sz="4" w:space="0" w:color="auto"/>
            </w:tcBorders>
            <w:shd w:val="clear" w:color="auto" w:fill="auto"/>
            <w:vAlign w:val="bottom"/>
          </w:tcPr>
          <w:p w14:paraId="6B1D3B98" w14:textId="77777777" w:rsidR="00F16877" w:rsidRPr="0014666D" w:rsidRDefault="00F16877" w:rsidP="00F16877">
            <w:pPr>
              <w:rPr>
                <w:sz w:val="20"/>
              </w:rPr>
            </w:pPr>
          </w:p>
        </w:tc>
        <w:tc>
          <w:tcPr>
            <w:tcW w:w="1060" w:type="dxa"/>
            <w:tcBorders>
              <w:bottom w:val="double" w:sz="4" w:space="0" w:color="auto"/>
            </w:tcBorders>
            <w:shd w:val="clear" w:color="auto" w:fill="auto"/>
            <w:vAlign w:val="bottom"/>
          </w:tcPr>
          <w:p w14:paraId="5B841B25" w14:textId="77777777" w:rsidR="00F16877" w:rsidRPr="0014666D" w:rsidRDefault="00F16877" w:rsidP="00F16877">
            <w:pPr>
              <w:rPr>
                <w:sz w:val="20"/>
              </w:rPr>
            </w:pPr>
          </w:p>
        </w:tc>
        <w:tc>
          <w:tcPr>
            <w:tcW w:w="1061" w:type="dxa"/>
            <w:tcBorders>
              <w:bottom w:val="double" w:sz="4" w:space="0" w:color="auto"/>
              <w:right w:val="double" w:sz="4" w:space="0" w:color="auto"/>
            </w:tcBorders>
            <w:shd w:val="clear" w:color="auto" w:fill="auto"/>
            <w:vAlign w:val="bottom"/>
          </w:tcPr>
          <w:p w14:paraId="76124E0E" w14:textId="77777777" w:rsidR="00F16877" w:rsidRPr="0014666D" w:rsidRDefault="00F16877" w:rsidP="00F16877">
            <w:pPr>
              <w:rPr>
                <w:sz w:val="20"/>
              </w:rPr>
            </w:pPr>
          </w:p>
        </w:tc>
      </w:tr>
    </w:tbl>
    <w:p w14:paraId="130F0BF2" w14:textId="77777777" w:rsidR="00973FD5" w:rsidRPr="0014666D" w:rsidRDefault="00171EE3" w:rsidP="00171EE3">
      <w:pPr>
        <w:tabs>
          <w:tab w:val="left" w:pos="7665"/>
        </w:tabs>
        <w:rPr>
          <w:sz w:val="20"/>
        </w:rPr>
      </w:pPr>
      <w:r w:rsidRPr="0014666D">
        <w:rPr>
          <w:sz w:val="20"/>
        </w:rPr>
        <w:tab/>
      </w:r>
    </w:p>
    <w:p w14:paraId="434A0680" w14:textId="77777777" w:rsidR="00973FD5" w:rsidRPr="0014666D" w:rsidRDefault="00973FD5">
      <w:pPr>
        <w:rPr>
          <w:sz w:val="20"/>
        </w:rPr>
      </w:pPr>
    </w:p>
    <w:p w14:paraId="09E83033" w14:textId="77777777" w:rsidR="00973FD5" w:rsidRPr="0014666D" w:rsidRDefault="00973FD5">
      <w:pPr>
        <w:tabs>
          <w:tab w:val="right" w:pos="14314"/>
        </w:tabs>
        <w:rPr>
          <w:sz w:val="20"/>
        </w:rPr>
      </w:pPr>
    </w:p>
    <w:p w14:paraId="2B8DC3E2" w14:textId="77777777" w:rsidR="00973FD5" w:rsidRPr="0014666D" w:rsidRDefault="00973FD5">
      <w:pPr>
        <w:tabs>
          <w:tab w:val="right" w:pos="14314"/>
        </w:tabs>
        <w:rPr>
          <w:sz w:val="20"/>
          <w:u w:val="single"/>
        </w:rPr>
      </w:pPr>
      <w:r w:rsidRPr="0014666D">
        <w:rPr>
          <w:sz w:val="20"/>
        </w:rPr>
        <w:t xml:space="preserve">__________________________________________                                                                        </w:t>
      </w:r>
    </w:p>
    <w:p w14:paraId="78A08725"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416D92AC" w14:textId="77777777" w:rsidR="00973FD5" w:rsidRPr="0014666D" w:rsidRDefault="00973FD5">
      <w:pPr>
        <w:rPr>
          <w:sz w:val="20"/>
        </w:rPr>
      </w:pPr>
    </w:p>
    <w:p w14:paraId="23A0B09F" w14:textId="77777777" w:rsidR="00973FD5" w:rsidRPr="0014666D" w:rsidRDefault="00AE043E">
      <w:pPr>
        <w:rPr>
          <w:sz w:val="20"/>
        </w:rPr>
      </w:pPr>
      <w:r>
        <w:rPr>
          <w:sz w:val="20"/>
        </w:rPr>
        <w:t>(Including this Approval by chair at committee discretion</w:t>
      </w:r>
      <w:r w:rsidR="00602CF5">
        <w:rPr>
          <w:sz w:val="20"/>
        </w:rPr>
        <w:t>)</w:t>
      </w:r>
    </w:p>
    <w:p w14:paraId="66A478F5"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836B9" w14:textId="77777777" w:rsidR="00A92D94" w:rsidRDefault="00A92D94">
      <w:r>
        <w:separator/>
      </w:r>
    </w:p>
  </w:endnote>
  <w:endnote w:type="continuationSeparator" w:id="0">
    <w:p w14:paraId="41B2CC57" w14:textId="77777777" w:rsidR="00A92D94" w:rsidRDefault="00A9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93C67" w14:textId="77777777" w:rsidR="00A92D94" w:rsidRDefault="00A92D94">
      <w:r>
        <w:separator/>
      </w:r>
    </w:p>
  </w:footnote>
  <w:footnote w:type="continuationSeparator" w:id="0">
    <w:p w14:paraId="175DEBEB" w14:textId="77777777" w:rsidR="00A92D94" w:rsidRDefault="00A9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E1FE1"/>
    <w:multiLevelType w:val="hybridMultilevel"/>
    <w:tmpl w:val="36D85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15:restartNumberingAfterBreak="0">
    <w:nsid w:val="121306FA"/>
    <w:multiLevelType w:val="multilevel"/>
    <w:tmpl w:val="85E2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15:restartNumberingAfterBreak="0">
    <w:nsid w:val="2166760E"/>
    <w:multiLevelType w:val="hybridMultilevel"/>
    <w:tmpl w:val="5BCE5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7CA4B15"/>
    <w:multiLevelType w:val="hybridMultilevel"/>
    <w:tmpl w:val="3D4E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5B603C8A"/>
    <w:multiLevelType w:val="hybridMultilevel"/>
    <w:tmpl w:val="53B4A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7"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1"/>
  </w:num>
  <w:num w:numId="2">
    <w:abstractNumId w:val="10"/>
  </w:num>
  <w:num w:numId="3">
    <w:abstractNumId w:val="5"/>
  </w:num>
  <w:num w:numId="4">
    <w:abstractNumId w:val="12"/>
  </w:num>
  <w:num w:numId="5">
    <w:abstractNumId w:val="18"/>
  </w:num>
  <w:num w:numId="6">
    <w:abstractNumId w:val="4"/>
  </w:num>
  <w:num w:numId="7">
    <w:abstractNumId w:val="14"/>
  </w:num>
  <w:num w:numId="8">
    <w:abstractNumId w:val="6"/>
  </w:num>
  <w:num w:numId="9">
    <w:abstractNumId w:val="17"/>
  </w:num>
  <w:num w:numId="10">
    <w:abstractNumId w:val="2"/>
  </w:num>
  <w:num w:numId="11">
    <w:abstractNumId w:val="19"/>
  </w:num>
  <w:num w:numId="12">
    <w:abstractNumId w:val="8"/>
  </w:num>
  <w:num w:numId="13">
    <w:abstractNumId w:val="7"/>
  </w:num>
  <w:num w:numId="14">
    <w:abstractNumId w:val="0"/>
  </w:num>
  <w:num w:numId="15">
    <w:abstractNumId w:val="16"/>
  </w:num>
  <w:num w:numId="16">
    <w:abstractNumId w:val="13"/>
  </w:num>
  <w:num w:numId="17">
    <w:abstractNumId w:val="1"/>
  </w:num>
  <w:num w:numId="18">
    <w:abstractNumId w:val="9"/>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37731"/>
    <w:rsid w:val="00046B6D"/>
    <w:rsid w:val="000507F8"/>
    <w:rsid w:val="00052700"/>
    <w:rsid w:val="00071A3E"/>
    <w:rsid w:val="0008240D"/>
    <w:rsid w:val="0008395E"/>
    <w:rsid w:val="00092D4A"/>
    <w:rsid w:val="00095528"/>
    <w:rsid w:val="000A5822"/>
    <w:rsid w:val="000B6B06"/>
    <w:rsid w:val="000F11DA"/>
    <w:rsid w:val="000F3792"/>
    <w:rsid w:val="000F4925"/>
    <w:rsid w:val="0010559F"/>
    <w:rsid w:val="00116B90"/>
    <w:rsid w:val="0014666D"/>
    <w:rsid w:val="001534E1"/>
    <w:rsid w:val="00160A93"/>
    <w:rsid w:val="00164A00"/>
    <w:rsid w:val="00171EE3"/>
    <w:rsid w:val="001736BC"/>
    <w:rsid w:val="00182B66"/>
    <w:rsid w:val="0018420F"/>
    <w:rsid w:val="0018746C"/>
    <w:rsid w:val="00190F09"/>
    <w:rsid w:val="00192D1B"/>
    <w:rsid w:val="001A2105"/>
    <w:rsid w:val="001A4C9D"/>
    <w:rsid w:val="001C1D94"/>
    <w:rsid w:val="001C44E2"/>
    <w:rsid w:val="001C7F61"/>
    <w:rsid w:val="001E3D3E"/>
    <w:rsid w:val="001E511A"/>
    <w:rsid w:val="00207194"/>
    <w:rsid w:val="0022697F"/>
    <w:rsid w:val="00233260"/>
    <w:rsid w:val="002410E1"/>
    <w:rsid w:val="00244B47"/>
    <w:rsid w:val="002563D1"/>
    <w:rsid w:val="00276814"/>
    <w:rsid w:val="00285623"/>
    <w:rsid w:val="002B0FB8"/>
    <w:rsid w:val="002C221C"/>
    <w:rsid w:val="002C3502"/>
    <w:rsid w:val="002E3D65"/>
    <w:rsid w:val="002F2058"/>
    <w:rsid w:val="002F3B1A"/>
    <w:rsid w:val="00306ED4"/>
    <w:rsid w:val="00323143"/>
    <w:rsid w:val="00327106"/>
    <w:rsid w:val="00332141"/>
    <w:rsid w:val="00335B6A"/>
    <w:rsid w:val="00340C75"/>
    <w:rsid w:val="00343C2E"/>
    <w:rsid w:val="00353549"/>
    <w:rsid w:val="00381CF0"/>
    <w:rsid w:val="003821DA"/>
    <w:rsid w:val="003923A0"/>
    <w:rsid w:val="00395060"/>
    <w:rsid w:val="003A1462"/>
    <w:rsid w:val="003E4149"/>
    <w:rsid w:val="003F4AA3"/>
    <w:rsid w:val="00400D60"/>
    <w:rsid w:val="0040653E"/>
    <w:rsid w:val="00447A2A"/>
    <w:rsid w:val="00455A30"/>
    <w:rsid w:val="004644D4"/>
    <w:rsid w:val="0047678D"/>
    <w:rsid w:val="004A563E"/>
    <w:rsid w:val="004A6A23"/>
    <w:rsid w:val="004C0824"/>
    <w:rsid w:val="004D0316"/>
    <w:rsid w:val="004E039B"/>
    <w:rsid w:val="004E1440"/>
    <w:rsid w:val="004E3901"/>
    <w:rsid w:val="004F5424"/>
    <w:rsid w:val="0050108E"/>
    <w:rsid w:val="00514DF2"/>
    <w:rsid w:val="005178A2"/>
    <w:rsid w:val="00536A40"/>
    <w:rsid w:val="005617C1"/>
    <w:rsid w:val="00570357"/>
    <w:rsid w:val="00571EB8"/>
    <w:rsid w:val="00581CD0"/>
    <w:rsid w:val="00582D26"/>
    <w:rsid w:val="005854D8"/>
    <w:rsid w:val="00587DE3"/>
    <w:rsid w:val="005908DD"/>
    <w:rsid w:val="005A57A6"/>
    <w:rsid w:val="005B4C03"/>
    <w:rsid w:val="005E05D9"/>
    <w:rsid w:val="005E16FB"/>
    <w:rsid w:val="005F4916"/>
    <w:rsid w:val="00602CF5"/>
    <w:rsid w:val="00615E39"/>
    <w:rsid w:val="00627A7B"/>
    <w:rsid w:val="00633023"/>
    <w:rsid w:val="00637982"/>
    <w:rsid w:val="00637E89"/>
    <w:rsid w:val="00646059"/>
    <w:rsid w:val="00650251"/>
    <w:rsid w:val="00662B7A"/>
    <w:rsid w:val="00667217"/>
    <w:rsid w:val="006822B6"/>
    <w:rsid w:val="00682880"/>
    <w:rsid w:val="00691580"/>
    <w:rsid w:val="00696F10"/>
    <w:rsid w:val="006E6389"/>
    <w:rsid w:val="006F13C6"/>
    <w:rsid w:val="006F53EF"/>
    <w:rsid w:val="00715F27"/>
    <w:rsid w:val="0072237A"/>
    <w:rsid w:val="007351B8"/>
    <w:rsid w:val="00750727"/>
    <w:rsid w:val="00763458"/>
    <w:rsid w:val="007717E5"/>
    <w:rsid w:val="0079008F"/>
    <w:rsid w:val="00790D29"/>
    <w:rsid w:val="00795292"/>
    <w:rsid w:val="007C491A"/>
    <w:rsid w:val="007C4EDA"/>
    <w:rsid w:val="007D2387"/>
    <w:rsid w:val="007D7816"/>
    <w:rsid w:val="007F31B4"/>
    <w:rsid w:val="00812B83"/>
    <w:rsid w:val="00836B6D"/>
    <w:rsid w:val="008453CF"/>
    <w:rsid w:val="0086210A"/>
    <w:rsid w:val="00882493"/>
    <w:rsid w:val="00883914"/>
    <w:rsid w:val="00892A7C"/>
    <w:rsid w:val="008A20A6"/>
    <w:rsid w:val="008B1877"/>
    <w:rsid w:val="008B47DA"/>
    <w:rsid w:val="008C3BCE"/>
    <w:rsid w:val="008D5EBC"/>
    <w:rsid w:val="008F022D"/>
    <w:rsid w:val="008F4A71"/>
    <w:rsid w:val="00910E7C"/>
    <w:rsid w:val="009129ED"/>
    <w:rsid w:val="009337C9"/>
    <w:rsid w:val="0093491D"/>
    <w:rsid w:val="00940D7D"/>
    <w:rsid w:val="009427A5"/>
    <w:rsid w:val="00947CF9"/>
    <w:rsid w:val="00967EF8"/>
    <w:rsid w:val="00972974"/>
    <w:rsid w:val="00973FD5"/>
    <w:rsid w:val="009915FE"/>
    <w:rsid w:val="009B0966"/>
    <w:rsid w:val="009B2920"/>
    <w:rsid w:val="009C4D31"/>
    <w:rsid w:val="009D31CF"/>
    <w:rsid w:val="009E3D43"/>
    <w:rsid w:val="009F7E24"/>
    <w:rsid w:val="00A0233A"/>
    <w:rsid w:val="00A11632"/>
    <w:rsid w:val="00A11911"/>
    <w:rsid w:val="00A13C1C"/>
    <w:rsid w:val="00A20AE5"/>
    <w:rsid w:val="00A3183C"/>
    <w:rsid w:val="00A36DC4"/>
    <w:rsid w:val="00A64755"/>
    <w:rsid w:val="00A92D94"/>
    <w:rsid w:val="00A93FA1"/>
    <w:rsid w:val="00AC06FB"/>
    <w:rsid w:val="00AD0F8A"/>
    <w:rsid w:val="00AD5405"/>
    <w:rsid w:val="00AE043E"/>
    <w:rsid w:val="00B11C50"/>
    <w:rsid w:val="00B14933"/>
    <w:rsid w:val="00B2037A"/>
    <w:rsid w:val="00B4021E"/>
    <w:rsid w:val="00B52D29"/>
    <w:rsid w:val="00B53E8C"/>
    <w:rsid w:val="00B559EC"/>
    <w:rsid w:val="00B61598"/>
    <w:rsid w:val="00B80200"/>
    <w:rsid w:val="00B8178C"/>
    <w:rsid w:val="00BB0581"/>
    <w:rsid w:val="00BB0A15"/>
    <w:rsid w:val="00BB114B"/>
    <w:rsid w:val="00BB1DA6"/>
    <w:rsid w:val="00BB32F6"/>
    <w:rsid w:val="00BC1BE4"/>
    <w:rsid w:val="00BD34AD"/>
    <w:rsid w:val="00BF5B54"/>
    <w:rsid w:val="00BF7D94"/>
    <w:rsid w:val="00C0541B"/>
    <w:rsid w:val="00C36C92"/>
    <w:rsid w:val="00C672CE"/>
    <w:rsid w:val="00C754A2"/>
    <w:rsid w:val="00C8539E"/>
    <w:rsid w:val="00CB1256"/>
    <w:rsid w:val="00CB2506"/>
    <w:rsid w:val="00CC128D"/>
    <w:rsid w:val="00CC49A0"/>
    <w:rsid w:val="00CD0BBB"/>
    <w:rsid w:val="00CD3F34"/>
    <w:rsid w:val="00D171B9"/>
    <w:rsid w:val="00D21461"/>
    <w:rsid w:val="00D3100C"/>
    <w:rsid w:val="00D55D77"/>
    <w:rsid w:val="00D61215"/>
    <w:rsid w:val="00D80F2A"/>
    <w:rsid w:val="00D922F0"/>
    <w:rsid w:val="00D94713"/>
    <w:rsid w:val="00D95AE3"/>
    <w:rsid w:val="00DA0149"/>
    <w:rsid w:val="00DA144F"/>
    <w:rsid w:val="00DB148D"/>
    <w:rsid w:val="00DB6551"/>
    <w:rsid w:val="00DC0B9E"/>
    <w:rsid w:val="00DC73A4"/>
    <w:rsid w:val="00DE3B29"/>
    <w:rsid w:val="00E1796A"/>
    <w:rsid w:val="00E3056D"/>
    <w:rsid w:val="00E42DF7"/>
    <w:rsid w:val="00E57EB6"/>
    <w:rsid w:val="00E72153"/>
    <w:rsid w:val="00E74FEA"/>
    <w:rsid w:val="00E80151"/>
    <w:rsid w:val="00E94BF4"/>
    <w:rsid w:val="00EB7EF1"/>
    <w:rsid w:val="00EC5DD8"/>
    <w:rsid w:val="00EE074B"/>
    <w:rsid w:val="00EF78EC"/>
    <w:rsid w:val="00F14373"/>
    <w:rsid w:val="00F16877"/>
    <w:rsid w:val="00F212F3"/>
    <w:rsid w:val="00F231ED"/>
    <w:rsid w:val="00F432A0"/>
    <w:rsid w:val="00F83B82"/>
    <w:rsid w:val="00F912C5"/>
    <w:rsid w:val="00F96469"/>
    <w:rsid w:val="00F97F3D"/>
    <w:rsid w:val="00FA1DE5"/>
    <w:rsid w:val="00FA7C6D"/>
    <w:rsid w:val="00FB1171"/>
    <w:rsid w:val="00FB3531"/>
    <w:rsid w:val="00FB54A6"/>
    <w:rsid w:val="00FB6DF7"/>
    <w:rsid w:val="00FC562C"/>
    <w:rsid w:val="00FF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E176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60A93"/>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aragraph">
    <w:name w:val="paragraph"/>
    <w:basedOn w:val="Normal"/>
    <w:rsid w:val="00570357"/>
    <w:pPr>
      <w:spacing w:before="100" w:beforeAutospacing="1" w:after="100" w:afterAutospacing="1"/>
    </w:pPr>
  </w:style>
  <w:style w:type="character" w:customStyle="1" w:styleId="normaltextrun">
    <w:name w:val="normaltextrun"/>
    <w:basedOn w:val="DefaultParagraphFont"/>
    <w:rsid w:val="00570357"/>
  </w:style>
  <w:style w:type="paragraph" w:styleId="ListParagraph">
    <w:name w:val="List Paragraph"/>
    <w:basedOn w:val="Normal"/>
    <w:uiPriority w:val="34"/>
    <w:qFormat/>
    <w:rsid w:val="00570357"/>
    <w:pPr>
      <w:ind w:left="720"/>
      <w:contextualSpacing/>
    </w:pPr>
  </w:style>
  <w:style w:type="character" w:styleId="Hyperlink">
    <w:name w:val="Hyperlink"/>
    <w:basedOn w:val="DefaultParagraphFont"/>
    <w:unhideWhenUsed/>
    <w:rsid w:val="0022697F"/>
    <w:rPr>
      <w:color w:val="0000FF" w:themeColor="hyperlink"/>
      <w:u w:val="single"/>
    </w:rPr>
  </w:style>
  <w:style w:type="character" w:customStyle="1" w:styleId="UnresolvedMention1">
    <w:name w:val="Unresolved Mention1"/>
    <w:basedOn w:val="DefaultParagraphFont"/>
    <w:rsid w:val="0022697F"/>
    <w:rPr>
      <w:color w:val="605E5C"/>
      <w:shd w:val="clear" w:color="auto" w:fill="E1DFDD"/>
    </w:rPr>
  </w:style>
  <w:style w:type="character" w:styleId="FollowedHyperlink">
    <w:name w:val="FollowedHyperlink"/>
    <w:basedOn w:val="DefaultParagraphFont"/>
    <w:semiHidden/>
    <w:unhideWhenUsed/>
    <w:rsid w:val="00381C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9252">
      <w:bodyDiv w:val="1"/>
      <w:marLeft w:val="0"/>
      <w:marRight w:val="0"/>
      <w:marTop w:val="0"/>
      <w:marBottom w:val="0"/>
      <w:divBdr>
        <w:top w:val="none" w:sz="0" w:space="0" w:color="auto"/>
        <w:left w:val="none" w:sz="0" w:space="0" w:color="auto"/>
        <w:bottom w:val="none" w:sz="0" w:space="0" w:color="auto"/>
        <w:right w:val="none" w:sz="0" w:space="0" w:color="auto"/>
      </w:divBdr>
      <w:divsChild>
        <w:div w:id="2028948545">
          <w:marLeft w:val="0"/>
          <w:marRight w:val="0"/>
          <w:marTop w:val="0"/>
          <w:marBottom w:val="0"/>
          <w:divBdr>
            <w:top w:val="none" w:sz="0" w:space="0" w:color="auto"/>
            <w:left w:val="none" w:sz="0" w:space="0" w:color="auto"/>
            <w:bottom w:val="none" w:sz="0" w:space="0" w:color="auto"/>
            <w:right w:val="none" w:sz="0" w:space="0" w:color="auto"/>
          </w:divBdr>
        </w:div>
      </w:divsChild>
    </w:div>
    <w:div w:id="70544000">
      <w:bodyDiv w:val="1"/>
      <w:marLeft w:val="0"/>
      <w:marRight w:val="0"/>
      <w:marTop w:val="0"/>
      <w:marBottom w:val="0"/>
      <w:divBdr>
        <w:top w:val="none" w:sz="0" w:space="0" w:color="auto"/>
        <w:left w:val="none" w:sz="0" w:space="0" w:color="auto"/>
        <w:bottom w:val="none" w:sz="0" w:space="0" w:color="auto"/>
        <w:right w:val="none" w:sz="0" w:space="0" w:color="auto"/>
      </w:divBdr>
      <w:divsChild>
        <w:div w:id="499391868">
          <w:marLeft w:val="0"/>
          <w:marRight w:val="0"/>
          <w:marTop w:val="0"/>
          <w:marBottom w:val="0"/>
          <w:divBdr>
            <w:top w:val="none" w:sz="0" w:space="0" w:color="auto"/>
            <w:left w:val="none" w:sz="0" w:space="0" w:color="auto"/>
            <w:bottom w:val="none" w:sz="0" w:space="0" w:color="auto"/>
            <w:right w:val="none" w:sz="0" w:space="0" w:color="auto"/>
          </w:divBdr>
        </w:div>
        <w:div w:id="487720000">
          <w:marLeft w:val="0"/>
          <w:marRight w:val="0"/>
          <w:marTop w:val="0"/>
          <w:marBottom w:val="0"/>
          <w:divBdr>
            <w:top w:val="none" w:sz="0" w:space="0" w:color="auto"/>
            <w:left w:val="none" w:sz="0" w:space="0" w:color="auto"/>
            <w:bottom w:val="none" w:sz="0" w:space="0" w:color="auto"/>
            <w:right w:val="none" w:sz="0" w:space="0" w:color="auto"/>
          </w:divBdr>
        </w:div>
        <w:div w:id="47338509">
          <w:marLeft w:val="0"/>
          <w:marRight w:val="0"/>
          <w:marTop w:val="0"/>
          <w:marBottom w:val="0"/>
          <w:divBdr>
            <w:top w:val="none" w:sz="0" w:space="0" w:color="auto"/>
            <w:left w:val="none" w:sz="0" w:space="0" w:color="auto"/>
            <w:bottom w:val="none" w:sz="0" w:space="0" w:color="auto"/>
            <w:right w:val="none" w:sz="0" w:space="0" w:color="auto"/>
          </w:divBdr>
        </w:div>
        <w:div w:id="154301891">
          <w:marLeft w:val="0"/>
          <w:marRight w:val="0"/>
          <w:marTop w:val="0"/>
          <w:marBottom w:val="0"/>
          <w:divBdr>
            <w:top w:val="none" w:sz="0" w:space="0" w:color="auto"/>
            <w:left w:val="none" w:sz="0" w:space="0" w:color="auto"/>
            <w:bottom w:val="none" w:sz="0" w:space="0" w:color="auto"/>
            <w:right w:val="none" w:sz="0" w:space="0" w:color="auto"/>
          </w:divBdr>
        </w:div>
        <w:div w:id="1378578680">
          <w:marLeft w:val="0"/>
          <w:marRight w:val="0"/>
          <w:marTop w:val="0"/>
          <w:marBottom w:val="0"/>
          <w:divBdr>
            <w:top w:val="none" w:sz="0" w:space="0" w:color="auto"/>
            <w:left w:val="none" w:sz="0" w:space="0" w:color="auto"/>
            <w:bottom w:val="none" w:sz="0" w:space="0" w:color="auto"/>
            <w:right w:val="none" w:sz="0" w:space="0" w:color="auto"/>
          </w:divBdr>
        </w:div>
        <w:div w:id="26030686">
          <w:marLeft w:val="0"/>
          <w:marRight w:val="0"/>
          <w:marTop w:val="0"/>
          <w:marBottom w:val="0"/>
          <w:divBdr>
            <w:top w:val="none" w:sz="0" w:space="0" w:color="auto"/>
            <w:left w:val="none" w:sz="0" w:space="0" w:color="auto"/>
            <w:bottom w:val="none" w:sz="0" w:space="0" w:color="auto"/>
            <w:right w:val="none" w:sz="0" w:space="0" w:color="auto"/>
          </w:divBdr>
        </w:div>
        <w:div w:id="1754164361">
          <w:marLeft w:val="0"/>
          <w:marRight w:val="0"/>
          <w:marTop w:val="0"/>
          <w:marBottom w:val="0"/>
          <w:divBdr>
            <w:top w:val="none" w:sz="0" w:space="0" w:color="auto"/>
            <w:left w:val="none" w:sz="0" w:space="0" w:color="auto"/>
            <w:bottom w:val="none" w:sz="0" w:space="0" w:color="auto"/>
            <w:right w:val="none" w:sz="0" w:space="0" w:color="auto"/>
          </w:divBdr>
        </w:div>
        <w:div w:id="2002583689">
          <w:marLeft w:val="0"/>
          <w:marRight w:val="0"/>
          <w:marTop w:val="0"/>
          <w:marBottom w:val="0"/>
          <w:divBdr>
            <w:top w:val="none" w:sz="0" w:space="0" w:color="auto"/>
            <w:left w:val="none" w:sz="0" w:space="0" w:color="auto"/>
            <w:bottom w:val="none" w:sz="0" w:space="0" w:color="auto"/>
            <w:right w:val="none" w:sz="0" w:space="0" w:color="auto"/>
          </w:divBdr>
        </w:div>
        <w:div w:id="531650995">
          <w:marLeft w:val="0"/>
          <w:marRight w:val="0"/>
          <w:marTop w:val="0"/>
          <w:marBottom w:val="0"/>
          <w:divBdr>
            <w:top w:val="none" w:sz="0" w:space="0" w:color="auto"/>
            <w:left w:val="none" w:sz="0" w:space="0" w:color="auto"/>
            <w:bottom w:val="none" w:sz="0" w:space="0" w:color="auto"/>
            <w:right w:val="none" w:sz="0" w:space="0" w:color="auto"/>
          </w:divBdr>
        </w:div>
        <w:div w:id="1520699250">
          <w:marLeft w:val="0"/>
          <w:marRight w:val="0"/>
          <w:marTop w:val="0"/>
          <w:marBottom w:val="0"/>
          <w:divBdr>
            <w:top w:val="none" w:sz="0" w:space="0" w:color="auto"/>
            <w:left w:val="none" w:sz="0" w:space="0" w:color="auto"/>
            <w:bottom w:val="none" w:sz="0" w:space="0" w:color="auto"/>
            <w:right w:val="none" w:sz="0" w:space="0" w:color="auto"/>
          </w:divBdr>
        </w:div>
        <w:div w:id="820924964">
          <w:marLeft w:val="0"/>
          <w:marRight w:val="0"/>
          <w:marTop w:val="0"/>
          <w:marBottom w:val="0"/>
          <w:divBdr>
            <w:top w:val="none" w:sz="0" w:space="0" w:color="auto"/>
            <w:left w:val="none" w:sz="0" w:space="0" w:color="auto"/>
            <w:bottom w:val="none" w:sz="0" w:space="0" w:color="auto"/>
            <w:right w:val="none" w:sz="0" w:space="0" w:color="auto"/>
          </w:divBdr>
        </w:div>
        <w:div w:id="1458715967">
          <w:marLeft w:val="0"/>
          <w:marRight w:val="0"/>
          <w:marTop w:val="0"/>
          <w:marBottom w:val="0"/>
          <w:divBdr>
            <w:top w:val="none" w:sz="0" w:space="0" w:color="auto"/>
            <w:left w:val="none" w:sz="0" w:space="0" w:color="auto"/>
            <w:bottom w:val="none" w:sz="0" w:space="0" w:color="auto"/>
            <w:right w:val="none" w:sz="0" w:space="0" w:color="auto"/>
          </w:divBdr>
        </w:div>
        <w:div w:id="836573581">
          <w:marLeft w:val="0"/>
          <w:marRight w:val="0"/>
          <w:marTop w:val="0"/>
          <w:marBottom w:val="0"/>
          <w:divBdr>
            <w:top w:val="none" w:sz="0" w:space="0" w:color="auto"/>
            <w:left w:val="none" w:sz="0" w:space="0" w:color="auto"/>
            <w:bottom w:val="none" w:sz="0" w:space="0" w:color="auto"/>
            <w:right w:val="none" w:sz="0" w:space="0" w:color="auto"/>
          </w:divBdr>
        </w:div>
        <w:div w:id="1110396905">
          <w:marLeft w:val="0"/>
          <w:marRight w:val="0"/>
          <w:marTop w:val="0"/>
          <w:marBottom w:val="0"/>
          <w:divBdr>
            <w:top w:val="none" w:sz="0" w:space="0" w:color="auto"/>
            <w:left w:val="none" w:sz="0" w:space="0" w:color="auto"/>
            <w:bottom w:val="none" w:sz="0" w:space="0" w:color="auto"/>
            <w:right w:val="none" w:sz="0" w:space="0" w:color="auto"/>
          </w:divBdr>
        </w:div>
        <w:div w:id="1101027321">
          <w:marLeft w:val="0"/>
          <w:marRight w:val="0"/>
          <w:marTop w:val="0"/>
          <w:marBottom w:val="0"/>
          <w:divBdr>
            <w:top w:val="none" w:sz="0" w:space="0" w:color="auto"/>
            <w:left w:val="none" w:sz="0" w:space="0" w:color="auto"/>
            <w:bottom w:val="none" w:sz="0" w:space="0" w:color="auto"/>
            <w:right w:val="none" w:sz="0" w:space="0" w:color="auto"/>
          </w:divBdr>
        </w:div>
        <w:div w:id="293877458">
          <w:marLeft w:val="0"/>
          <w:marRight w:val="0"/>
          <w:marTop w:val="0"/>
          <w:marBottom w:val="0"/>
          <w:divBdr>
            <w:top w:val="none" w:sz="0" w:space="0" w:color="auto"/>
            <w:left w:val="none" w:sz="0" w:space="0" w:color="auto"/>
            <w:bottom w:val="none" w:sz="0" w:space="0" w:color="auto"/>
            <w:right w:val="none" w:sz="0" w:space="0" w:color="auto"/>
          </w:divBdr>
        </w:div>
        <w:div w:id="674385568">
          <w:marLeft w:val="0"/>
          <w:marRight w:val="0"/>
          <w:marTop w:val="0"/>
          <w:marBottom w:val="0"/>
          <w:divBdr>
            <w:top w:val="none" w:sz="0" w:space="0" w:color="auto"/>
            <w:left w:val="none" w:sz="0" w:space="0" w:color="auto"/>
            <w:bottom w:val="none" w:sz="0" w:space="0" w:color="auto"/>
            <w:right w:val="none" w:sz="0" w:space="0" w:color="auto"/>
          </w:divBdr>
        </w:div>
        <w:div w:id="1556627591">
          <w:marLeft w:val="0"/>
          <w:marRight w:val="0"/>
          <w:marTop w:val="0"/>
          <w:marBottom w:val="0"/>
          <w:divBdr>
            <w:top w:val="none" w:sz="0" w:space="0" w:color="auto"/>
            <w:left w:val="none" w:sz="0" w:space="0" w:color="auto"/>
            <w:bottom w:val="none" w:sz="0" w:space="0" w:color="auto"/>
            <w:right w:val="none" w:sz="0" w:space="0" w:color="auto"/>
          </w:divBdr>
        </w:div>
        <w:div w:id="524638201">
          <w:marLeft w:val="0"/>
          <w:marRight w:val="0"/>
          <w:marTop w:val="0"/>
          <w:marBottom w:val="0"/>
          <w:divBdr>
            <w:top w:val="none" w:sz="0" w:space="0" w:color="auto"/>
            <w:left w:val="none" w:sz="0" w:space="0" w:color="auto"/>
            <w:bottom w:val="none" w:sz="0" w:space="0" w:color="auto"/>
            <w:right w:val="none" w:sz="0" w:space="0" w:color="auto"/>
          </w:divBdr>
        </w:div>
        <w:div w:id="547842120">
          <w:marLeft w:val="0"/>
          <w:marRight w:val="0"/>
          <w:marTop w:val="0"/>
          <w:marBottom w:val="0"/>
          <w:divBdr>
            <w:top w:val="none" w:sz="0" w:space="0" w:color="auto"/>
            <w:left w:val="none" w:sz="0" w:space="0" w:color="auto"/>
            <w:bottom w:val="none" w:sz="0" w:space="0" w:color="auto"/>
            <w:right w:val="none" w:sz="0" w:space="0" w:color="auto"/>
          </w:divBdr>
        </w:div>
        <w:div w:id="1106731832">
          <w:marLeft w:val="0"/>
          <w:marRight w:val="0"/>
          <w:marTop w:val="0"/>
          <w:marBottom w:val="0"/>
          <w:divBdr>
            <w:top w:val="none" w:sz="0" w:space="0" w:color="auto"/>
            <w:left w:val="none" w:sz="0" w:space="0" w:color="auto"/>
            <w:bottom w:val="none" w:sz="0" w:space="0" w:color="auto"/>
            <w:right w:val="none" w:sz="0" w:space="0" w:color="auto"/>
          </w:divBdr>
        </w:div>
        <w:div w:id="95905759">
          <w:marLeft w:val="0"/>
          <w:marRight w:val="0"/>
          <w:marTop w:val="0"/>
          <w:marBottom w:val="0"/>
          <w:divBdr>
            <w:top w:val="none" w:sz="0" w:space="0" w:color="auto"/>
            <w:left w:val="none" w:sz="0" w:space="0" w:color="auto"/>
            <w:bottom w:val="none" w:sz="0" w:space="0" w:color="auto"/>
            <w:right w:val="none" w:sz="0" w:space="0" w:color="auto"/>
          </w:divBdr>
        </w:div>
        <w:div w:id="1780375970">
          <w:marLeft w:val="0"/>
          <w:marRight w:val="0"/>
          <w:marTop w:val="0"/>
          <w:marBottom w:val="0"/>
          <w:divBdr>
            <w:top w:val="none" w:sz="0" w:space="0" w:color="auto"/>
            <w:left w:val="none" w:sz="0" w:space="0" w:color="auto"/>
            <w:bottom w:val="none" w:sz="0" w:space="0" w:color="auto"/>
            <w:right w:val="none" w:sz="0" w:space="0" w:color="auto"/>
          </w:divBdr>
        </w:div>
        <w:div w:id="709840481">
          <w:marLeft w:val="0"/>
          <w:marRight w:val="0"/>
          <w:marTop w:val="0"/>
          <w:marBottom w:val="0"/>
          <w:divBdr>
            <w:top w:val="none" w:sz="0" w:space="0" w:color="auto"/>
            <w:left w:val="none" w:sz="0" w:space="0" w:color="auto"/>
            <w:bottom w:val="none" w:sz="0" w:space="0" w:color="auto"/>
            <w:right w:val="none" w:sz="0" w:space="0" w:color="auto"/>
          </w:divBdr>
        </w:div>
      </w:divsChild>
    </w:div>
    <w:div w:id="191263313">
      <w:bodyDiv w:val="1"/>
      <w:marLeft w:val="0"/>
      <w:marRight w:val="0"/>
      <w:marTop w:val="0"/>
      <w:marBottom w:val="0"/>
      <w:divBdr>
        <w:top w:val="none" w:sz="0" w:space="0" w:color="auto"/>
        <w:left w:val="none" w:sz="0" w:space="0" w:color="auto"/>
        <w:bottom w:val="none" w:sz="0" w:space="0" w:color="auto"/>
        <w:right w:val="none" w:sz="0" w:space="0" w:color="auto"/>
      </w:divBdr>
    </w:div>
    <w:div w:id="227083745">
      <w:bodyDiv w:val="1"/>
      <w:marLeft w:val="0"/>
      <w:marRight w:val="0"/>
      <w:marTop w:val="0"/>
      <w:marBottom w:val="0"/>
      <w:divBdr>
        <w:top w:val="none" w:sz="0" w:space="0" w:color="auto"/>
        <w:left w:val="none" w:sz="0" w:space="0" w:color="auto"/>
        <w:bottom w:val="none" w:sz="0" w:space="0" w:color="auto"/>
        <w:right w:val="none" w:sz="0" w:space="0" w:color="auto"/>
      </w:divBdr>
      <w:divsChild>
        <w:div w:id="377054322">
          <w:marLeft w:val="0"/>
          <w:marRight w:val="0"/>
          <w:marTop w:val="0"/>
          <w:marBottom w:val="0"/>
          <w:divBdr>
            <w:top w:val="none" w:sz="0" w:space="0" w:color="auto"/>
            <w:left w:val="none" w:sz="0" w:space="0" w:color="auto"/>
            <w:bottom w:val="none" w:sz="0" w:space="0" w:color="auto"/>
            <w:right w:val="none" w:sz="0" w:space="0" w:color="auto"/>
          </w:divBdr>
        </w:div>
      </w:divsChild>
    </w:div>
    <w:div w:id="304361298">
      <w:bodyDiv w:val="1"/>
      <w:marLeft w:val="0"/>
      <w:marRight w:val="0"/>
      <w:marTop w:val="0"/>
      <w:marBottom w:val="0"/>
      <w:divBdr>
        <w:top w:val="none" w:sz="0" w:space="0" w:color="auto"/>
        <w:left w:val="none" w:sz="0" w:space="0" w:color="auto"/>
        <w:bottom w:val="none" w:sz="0" w:space="0" w:color="auto"/>
        <w:right w:val="none" w:sz="0" w:space="0" w:color="auto"/>
      </w:divBdr>
    </w:div>
    <w:div w:id="337584758">
      <w:bodyDiv w:val="1"/>
      <w:marLeft w:val="0"/>
      <w:marRight w:val="0"/>
      <w:marTop w:val="0"/>
      <w:marBottom w:val="0"/>
      <w:divBdr>
        <w:top w:val="none" w:sz="0" w:space="0" w:color="auto"/>
        <w:left w:val="none" w:sz="0" w:space="0" w:color="auto"/>
        <w:bottom w:val="none" w:sz="0" w:space="0" w:color="auto"/>
        <w:right w:val="none" w:sz="0" w:space="0" w:color="auto"/>
      </w:divBdr>
    </w:div>
    <w:div w:id="354507228">
      <w:bodyDiv w:val="1"/>
      <w:marLeft w:val="0"/>
      <w:marRight w:val="0"/>
      <w:marTop w:val="0"/>
      <w:marBottom w:val="0"/>
      <w:divBdr>
        <w:top w:val="none" w:sz="0" w:space="0" w:color="auto"/>
        <w:left w:val="none" w:sz="0" w:space="0" w:color="auto"/>
        <w:bottom w:val="none" w:sz="0" w:space="0" w:color="auto"/>
        <w:right w:val="none" w:sz="0" w:space="0" w:color="auto"/>
      </w:divBdr>
      <w:divsChild>
        <w:div w:id="579174283">
          <w:marLeft w:val="0"/>
          <w:marRight w:val="0"/>
          <w:marTop w:val="0"/>
          <w:marBottom w:val="0"/>
          <w:divBdr>
            <w:top w:val="none" w:sz="0" w:space="0" w:color="auto"/>
            <w:left w:val="none" w:sz="0" w:space="0" w:color="auto"/>
            <w:bottom w:val="none" w:sz="0" w:space="0" w:color="auto"/>
            <w:right w:val="none" w:sz="0" w:space="0" w:color="auto"/>
          </w:divBdr>
        </w:div>
      </w:divsChild>
    </w:div>
    <w:div w:id="385645028">
      <w:bodyDiv w:val="1"/>
      <w:marLeft w:val="0"/>
      <w:marRight w:val="0"/>
      <w:marTop w:val="0"/>
      <w:marBottom w:val="0"/>
      <w:divBdr>
        <w:top w:val="none" w:sz="0" w:space="0" w:color="auto"/>
        <w:left w:val="none" w:sz="0" w:space="0" w:color="auto"/>
        <w:bottom w:val="none" w:sz="0" w:space="0" w:color="auto"/>
        <w:right w:val="none" w:sz="0" w:space="0" w:color="auto"/>
      </w:divBdr>
    </w:div>
    <w:div w:id="457574855">
      <w:bodyDiv w:val="1"/>
      <w:marLeft w:val="0"/>
      <w:marRight w:val="0"/>
      <w:marTop w:val="0"/>
      <w:marBottom w:val="0"/>
      <w:divBdr>
        <w:top w:val="none" w:sz="0" w:space="0" w:color="auto"/>
        <w:left w:val="none" w:sz="0" w:space="0" w:color="auto"/>
        <w:bottom w:val="none" w:sz="0" w:space="0" w:color="auto"/>
        <w:right w:val="none" w:sz="0" w:space="0" w:color="auto"/>
      </w:divBdr>
      <w:divsChild>
        <w:div w:id="952400862">
          <w:marLeft w:val="0"/>
          <w:marRight w:val="0"/>
          <w:marTop w:val="0"/>
          <w:marBottom w:val="0"/>
          <w:divBdr>
            <w:top w:val="none" w:sz="0" w:space="0" w:color="auto"/>
            <w:left w:val="none" w:sz="0" w:space="0" w:color="auto"/>
            <w:bottom w:val="none" w:sz="0" w:space="0" w:color="auto"/>
            <w:right w:val="none" w:sz="0" w:space="0" w:color="auto"/>
          </w:divBdr>
        </w:div>
      </w:divsChild>
    </w:div>
    <w:div w:id="489371240">
      <w:bodyDiv w:val="1"/>
      <w:marLeft w:val="0"/>
      <w:marRight w:val="0"/>
      <w:marTop w:val="0"/>
      <w:marBottom w:val="0"/>
      <w:divBdr>
        <w:top w:val="none" w:sz="0" w:space="0" w:color="auto"/>
        <w:left w:val="none" w:sz="0" w:space="0" w:color="auto"/>
        <w:bottom w:val="none" w:sz="0" w:space="0" w:color="auto"/>
        <w:right w:val="none" w:sz="0" w:space="0" w:color="auto"/>
      </w:divBdr>
      <w:divsChild>
        <w:div w:id="1549680081">
          <w:marLeft w:val="0"/>
          <w:marRight w:val="0"/>
          <w:marTop w:val="0"/>
          <w:marBottom w:val="0"/>
          <w:divBdr>
            <w:top w:val="none" w:sz="0" w:space="0" w:color="auto"/>
            <w:left w:val="none" w:sz="0" w:space="0" w:color="auto"/>
            <w:bottom w:val="none" w:sz="0" w:space="0" w:color="auto"/>
            <w:right w:val="none" w:sz="0" w:space="0" w:color="auto"/>
          </w:divBdr>
        </w:div>
      </w:divsChild>
    </w:div>
    <w:div w:id="610432715">
      <w:bodyDiv w:val="1"/>
      <w:marLeft w:val="0"/>
      <w:marRight w:val="0"/>
      <w:marTop w:val="0"/>
      <w:marBottom w:val="0"/>
      <w:divBdr>
        <w:top w:val="none" w:sz="0" w:space="0" w:color="auto"/>
        <w:left w:val="none" w:sz="0" w:space="0" w:color="auto"/>
        <w:bottom w:val="none" w:sz="0" w:space="0" w:color="auto"/>
        <w:right w:val="none" w:sz="0" w:space="0" w:color="auto"/>
      </w:divBdr>
    </w:div>
    <w:div w:id="632711027">
      <w:bodyDiv w:val="1"/>
      <w:marLeft w:val="0"/>
      <w:marRight w:val="0"/>
      <w:marTop w:val="0"/>
      <w:marBottom w:val="0"/>
      <w:divBdr>
        <w:top w:val="none" w:sz="0" w:space="0" w:color="auto"/>
        <w:left w:val="none" w:sz="0" w:space="0" w:color="auto"/>
        <w:bottom w:val="none" w:sz="0" w:space="0" w:color="auto"/>
        <w:right w:val="none" w:sz="0" w:space="0" w:color="auto"/>
      </w:divBdr>
      <w:divsChild>
        <w:div w:id="185826053">
          <w:marLeft w:val="0"/>
          <w:marRight w:val="0"/>
          <w:marTop w:val="0"/>
          <w:marBottom w:val="0"/>
          <w:divBdr>
            <w:top w:val="none" w:sz="0" w:space="0" w:color="auto"/>
            <w:left w:val="none" w:sz="0" w:space="0" w:color="auto"/>
            <w:bottom w:val="none" w:sz="0" w:space="0" w:color="auto"/>
            <w:right w:val="none" w:sz="0" w:space="0" w:color="auto"/>
          </w:divBdr>
        </w:div>
      </w:divsChild>
    </w:div>
    <w:div w:id="699018288">
      <w:bodyDiv w:val="1"/>
      <w:marLeft w:val="0"/>
      <w:marRight w:val="0"/>
      <w:marTop w:val="0"/>
      <w:marBottom w:val="0"/>
      <w:divBdr>
        <w:top w:val="none" w:sz="0" w:space="0" w:color="auto"/>
        <w:left w:val="none" w:sz="0" w:space="0" w:color="auto"/>
        <w:bottom w:val="none" w:sz="0" w:space="0" w:color="auto"/>
        <w:right w:val="none" w:sz="0" w:space="0" w:color="auto"/>
      </w:divBdr>
      <w:divsChild>
        <w:div w:id="594824035">
          <w:marLeft w:val="0"/>
          <w:marRight w:val="0"/>
          <w:marTop w:val="0"/>
          <w:marBottom w:val="0"/>
          <w:divBdr>
            <w:top w:val="none" w:sz="0" w:space="0" w:color="auto"/>
            <w:left w:val="none" w:sz="0" w:space="0" w:color="auto"/>
            <w:bottom w:val="none" w:sz="0" w:space="0" w:color="auto"/>
            <w:right w:val="none" w:sz="0" w:space="0" w:color="auto"/>
          </w:divBdr>
        </w:div>
      </w:divsChild>
    </w:div>
    <w:div w:id="755857865">
      <w:bodyDiv w:val="1"/>
      <w:marLeft w:val="0"/>
      <w:marRight w:val="0"/>
      <w:marTop w:val="0"/>
      <w:marBottom w:val="0"/>
      <w:divBdr>
        <w:top w:val="none" w:sz="0" w:space="0" w:color="auto"/>
        <w:left w:val="none" w:sz="0" w:space="0" w:color="auto"/>
        <w:bottom w:val="none" w:sz="0" w:space="0" w:color="auto"/>
        <w:right w:val="none" w:sz="0" w:space="0" w:color="auto"/>
      </w:divBdr>
    </w:div>
    <w:div w:id="820266148">
      <w:bodyDiv w:val="1"/>
      <w:marLeft w:val="0"/>
      <w:marRight w:val="0"/>
      <w:marTop w:val="0"/>
      <w:marBottom w:val="0"/>
      <w:divBdr>
        <w:top w:val="none" w:sz="0" w:space="0" w:color="auto"/>
        <w:left w:val="none" w:sz="0" w:space="0" w:color="auto"/>
        <w:bottom w:val="none" w:sz="0" w:space="0" w:color="auto"/>
        <w:right w:val="none" w:sz="0" w:space="0" w:color="auto"/>
      </w:divBdr>
    </w:div>
    <w:div w:id="1066106213">
      <w:bodyDiv w:val="1"/>
      <w:marLeft w:val="0"/>
      <w:marRight w:val="0"/>
      <w:marTop w:val="0"/>
      <w:marBottom w:val="0"/>
      <w:divBdr>
        <w:top w:val="none" w:sz="0" w:space="0" w:color="auto"/>
        <w:left w:val="none" w:sz="0" w:space="0" w:color="auto"/>
        <w:bottom w:val="none" w:sz="0" w:space="0" w:color="auto"/>
        <w:right w:val="none" w:sz="0" w:space="0" w:color="auto"/>
      </w:divBdr>
    </w:div>
    <w:div w:id="1103453927">
      <w:bodyDiv w:val="1"/>
      <w:marLeft w:val="0"/>
      <w:marRight w:val="0"/>
      <w:marTop w:val="0"/>
      <w:marBottom w:val="0"/>
      <w:divBdr>
        <w:top w:val="none" w:sz="0" w:space="0" w:color="auto"/>
        <w:left w:val="none" w:sz="0" w:space="0" w:color="auto"/>
        <w:bottom w:val="none" w:sz="0" w:space="0" w:color="auto"/>
        <w:right w:val="none" w:sz="0" w:space="0" w:color="auto"/>
      </w:divBdr>
      <w:divsChild>
        <w:div w:id="140390789">
          <w:marLeft w:val="0"/>
          <w:marRight w:val="0"/>
          <w:marTop w:val="0"/>
          <w:marBottom w:val="0"/>
          <w:divBdr>
            <w:top w:val="none" w:sz="0" w:space="0" w:color="auto"/>
            <w:left w:val="none" w:sz="0" w:space="0" w:color="auto"/>
            <w:bottom w:val="none" w:sz="0" w:space="0" w:color="auto"/>
            <w:right w:val="none" w:sz="0" w:space="0" w:color="auto"/>
          </w:divBdr>
        </w:div>
      </w:divsChild>
    </w:div>
    <w:div w:id="1104836672">
      <w:bodyDiv w:val="1"/>
      <w:marLeft w:val="0"/>
      <w:marRight w:val="0"/>
      <w:marTop w:val="0"/>
      <w:marBottom w:val="0"/>
      <w:divBdr>
        <w:top w:val="none" w:sz="0" w:space="0" w:color="auto"/>
        <w:left w:val="none" w:sz="0" w:space="0" w:color="auto"/>
        <w:bottom w:val="none" w:sz="0" w:space="0" w:color="auto"/>
        <w:right w:val="none" w:sz="0" w:space="0" w:color="auto"/>
      </w:divBdr>
    </w:div>
    <w:div w:id="1106073346">
      <w:bodyDiv w:val="1"/>
      <w:marLeft w:val="0"/>
      <w:marRight w:val="0"/>
      <w:marTop w:val="0"/>
      <w:marBottom w:val="0"/>
      <w:divBdr>
        <w:top w:val="none" w:sz="0" w:space="0" w:color="auto"/>
        <w:left w:val="none" w:sz="0" w:space="0" w:color="auto"/>
        <w:bottom w:val="none" w:sz="0" w:space="0" w:color="auto"/>
        <w:right w:val="none" w:sz="0" w:space="0" w:color="auto"/>
      </w:divBdr>
      <w:divsChild>
        <w:div w:id="1923371632">
          <w:marLeft w:val="0"/>
          <w:marRight w:val="0"/>
          <w:marTop w:val="0"/>
          <w:marBottom w:val="0"/>
          <w:divBdr>
            <w:top w:val="none" w:sz="0" w:space="0" w:color="auto"/>
            <w:left w:val="none" w:sz="0" w:space="0" w:color="auto"/>
            <w:bottom w:val="none" w:sz="0" w:space="0" w:color="auto"/>
            <w:right w:val="none" w:sz="0" w:space="0" w:color="auto"/>
          </w:divBdr>
        </w:div>
      </w:divsChild>
    </w:div>
    <w:div w:id="1170801918">
      <w:bodyDiv w:val="1"/>
      <w:marLeft w:val="0"/>
      <w:marRight w:val="0"/>
      <w:marTop w:val="0"/>
      <w:marBottom w:val="0"/>
      <w:divBdr>
        <w:top w:val="none" w:sz="0" w:space="0" w:color="auto"/>
        <w:left w:val="none" w:sz="0" w:space="0" w:color="auto"/>
        <w:bottom w:val="none" w:sz="0" w:space="0" w:color="auto"/>
        <w:right w:val="none" w:sz="0" w:space="0" w:color="auto"/>
      </w:divBdr>
      <w:divsChild>
        <w:div w:id="2011985666">
          <w:marLeft w:val="0"/>
          <w:marRight w:val="0"/>
          <w:marTop w:val="0"/>
          <w:marBottom w:val="0"/>
          <w:divBdr>
            <w:top w:val="none" w:sz="0" w:space="0" w:color="auto"/>
            <w:left w:val="none" w:sz="0" w:space="0" w:color="auto"/>
            <w:bottom w:val="none" w:sz="0" w:space="0" w:color="auto"/>
            <w:right w:val="none" w:sz="0" w:space="0" w:color="auto"/>
          </w:divBdr>
        </w:div>
      </w:divsChild>
    </w:div>
    <w:div w:id="1233198345">
      <w:bodyDiv w:val="1"/>
      <w:marLeft w:val="0"/>
      <w:marRight w:val="0"/>
      <w:marTop w:val="0"/>
      <w:marBottom w:val="0"/>
      <w:divBdr>
        <w:top w:val="none" w:sz="0" w:space="0" w:color="auto"/>
        <w:left w:val="none" w:sz="0" w:space="0" w:color="auto"/>
        <w:bottom w:val="none" w:sz="0" w:space="0" w:color="auto"/>
        <w:right w:val="none" w:sz="0" w:space="0" w:color="auto"/>
      </w:divBdr>
      <w:divsChild>
        <w:div w:id="1183979283">
          <w:marLeft w:val="0"/>
          <w:marRight w:val="0"/>
          <w:marTop w:val="0"/>
          <w:marBottom w:val="0"/>
          <w:divBdr>
            <w:top w:val="none" w:sz="0" w:space="0" w:color="auto"/>
            <w:left w:val="none" w:sz="0" w:space="0" w:color="auto"/>
            <w:bottom w:val="none" w:sz="0" w:space="0" w:color="auto"/>
            <w:right w:val="none" w:sz="0" w:space="0" w:color="auto"/>
          </w:divBdr>
        </w:div>
      </w:divsChild>
    </w:div>
    <w:div w:id="1282541645">
      <w:bodyDiv w:val="1"/>
      <w:marLeft w:val="0"/>
      <w:marRight w:val="0"/>
      <w:marTop w:val="0"/>
      <w:marBottom w:val="0"/>
      <w:divBdr>
        <w:top w:val="none" w:sz="0" w:space="0" w:color="auto"/>
        <w:left w:val="none" w:sz="0" w:space="0" w:color="auto"/>
        <w:bottom w:val="none" w:sz="0" w:space="0" w:color="auto"/>
        <w:right w:val="none" w:sz="0" w:space="0" w:color="auto"/>
      </w:divBdr>
    </w:div>
    <w:div w:id="1492720240">
      <w:bodyDiv w:val="1"/>
      <w:marLeft w:val="0"/>
      <w:marRight w:val="0"/>
      <w:marTop w:val="0"/>
      <w:marBottom w:val="0"/>
      <w:divBdr>
        <w:top w:val="none" w:sz="0" w:space="0" w:color="auto"/>
        <w:left w:val="none" w:sz="0" w:space="0" w:color="auto"/>
        <w:bottom w:val="none" w:sz="0" w:space="0" w:color="auto"/>
        <w:right w:val="none" w:sz="0" w:space="0" w:color="auto"/>
      </w:divBdr>
    </w:div>
    <w:div w:id="1613438356">
      <w:bodyDiv w:val="1"/>
      <w:marLeft w:val="0"/>
      <w:marRight w:val="0"/>
      <w:marTop w:val="0"/>
      <w:marBottom w:val="0"/>
      <w:divBdr>
        <w:top w:val="none" w:sz="0" w:space="0" w:color="auto"/>
        <w:left w:val="none" w:sz="0" w:space="0" w:color="auto"/>
        <w:bottom w:val="none" w:sz="0" w:space="0" w:color="auto"/>
        <w:right w:val="none" w:sz="0" w:space="0" w:color="auto"/>
      </w:divBdr>
      <w:divsChild>
        <w:div w:id="209997265">
          <w:marLeft w:val="0"/>
          <w:marRight w:val="0"/>
          <w:marTop w:val="0"/>
          <w:marBottom w:val="0"/>
          <w:divBdr>
            <w:top w:val="none" w:sz="0" w:space="0" w:color="auto"/>
            <w:left w:val="none" w:sz="0" w:space="0" w:color="auto"/>
            <w:bottom w:val="none" w:sz="0" w:space="0" w:color="auto"/>
            <w:right w:val="none" w:sz="0" w:space="0" w:color="auto"/>
          </w:divBdr>
        </w:div>
      </w:divsChild>
    </w:div>
    <w:div w:id="1728452372">
      <w:bodyDiv w:val="1"/>
      <w:marLeft w:val="0"/>
      <w:marRight w:val="0"/>
      <w:marTop w:val="0"/>
      <w:marBottom w:val="0"/>
      <w:divBdr>
        <w:top w:val="none" w:sz="0" w:space="0" w:color="auto"/>
        <w:left w:val="none" w:sz="0" w:space="0" w:color="auto"/>
        <w:bottom w:val="none" w:sz="0" w:space="0" w:color="auto"/>
        <w:right w:val="none" w:sz="0" w:space="0" w:color="auto"/>
      </w:divBdr>
      <w:divsChild>
        <w:div w:id="235093226">
          <w:marLeft w:val="0"/>
          <w:marRight w:val="0"/>
          <w:marTop w:val="0"/>
          <w:marBottom w:val="0"/>
          <w:divBdr>
            <w:top w:val="none" w:sz="0" w:space="0" w:color="auto"/>
            <w:left w:val="none" w:sz="0" w:space="0" w:color="auto"/>
            <w:bottom w:val="none" w:sz="0" w:space="0" w:color="auto"/>
            <w:right w:val="none" w:sz="0" w:space="0" w:color="auto"/>
          </w:divBdr>
        </w:div>
      </w:divsChild>
    </w:div>
    <w:div w:id="1944876467">
      <w:bodyDiv w:val="1"/>
      <w:marLeft w:val="0"/>
      <w:marRight w:val="0"/>
      <w:marTop w:val="0"/>
      <w:marBottom w:val="0"/>
      <w:divBdr>
        <w:top w:val="none" w:sz="0" w:space="0" w:color="auto"/>
        <w:left w:val="none" w:sz="0" w:space="0" w:color="auto"/>
        <w:bottom w:val="none" w:sz="0" w:space="0" w:color="auto"/>
        <w:right w:val="none" w:sz="0" w:space="0" w:color="auto"/>
      </w:divBdr>
    </w:div>
    <w:div w:id="1950775814">
      <w:bodyDiv w:val="1"/>
      <w:marLeft w:val="0"/>
      <w:marRight w:val="0"/>
      <w:marTop w:val="0"/>
      <w:marBottom w:val="0"/>
      <w:divBdr>
        <w:top w:val="none" w:sz="0" w:space="0" w:color="auto"/>
        <w:left w:val="none" w:sz="0" w:space="0" w:color="auto"/>
        <w:bottom w:val="none" w:sz="0" w:space="0" w:color="auto"/>
        <w:right w:val="none" w:sz="0" w:space="0" w:color="auto"/>
      </w:divBdr>
      <w:divsChild>
        <w:div w:id="1353141300">
          <w:marLeft w:val="0"/>
          <w:marRight w:val="0"/>
          <w:marTop w:val="0"/>
          <w:marBottom w:val="0"/>
          <w:divBdr>
            <w:top w:val="none" w:sz="0" w:space="0" w:color="auto"/>
            <w:left w:val="none" w:sz="0" w:space="0" w:color="auto"/>
            <w:bottom w:val="none" w:sz="0" w:space="0" w:color="auto"/>
            <w:right w:val="none" w:sz="0" w:space="0" w:color="auto"/>
          </w:divBdr>
        </w:div>
      </w:divsChild>
    </w:div>
    <w:div w:id="1973441285">
      <w:bodyDiv w:val="1"/>
      <w:marLeft w:val="0"/>
      <w:marRight w:val="0"/>
      <w:marTop w:val="0"/>
      <w:marBottom w:val="0"/>
      <w:divBdr>
        <w:top w:val="none" w:sz="0" w:space="0" w:color="auto"/>
        <w:left w:val="none" w:sz="0" w:space="0" w:color="auto"/>
        <w:bottom w:val="none" w:sz="0" w:space="0" w:color="auto"/>
        <w:right w:val="none" w:sz="0" w:space="0" w:color="auto"/>
      </w:divBdr>
      <w:divsChild>
        <w:div w:id="11297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6</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Jolene Cole</cp:lastModifiedBy>
  <cp:revision>36</cp:revision>
  <cp:lastPrinted>2020-11-06T19:00:00Z</cp:lastPrinted>
  <dcterms:created xsi:type="dcterms:W3CDTF">2020-11-06T18:46:00Z</dcterms:created>
  <dcterms:modified xsi:type="dcterms:W3CDTF">2021-03-01T20:43:00Z</dcterms:modified>
</cp:coreProperties>
</file>