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51C2" w14:textId="216306BC" w:rsidR="00082B3A" w:rsidRDefault="00F119FC">
      <w:r>
        <w:t>Note</w:t>
      </w:r>
      <w:r w:rsidR="00A3234E">
        <w:t>s</w:t>
      </w:r>
      <w:r>
        <w:t xml:space="preserve"> on USGFCEC meeting with USG 12</w:t>
      </w:r>
      <w:r w:rsidRPr="00F119FC">
        <w:rPr>
          <w:vertAlign w:val="superscript"/>
        </w:rPr>
        <w:t>th</w:t>
      </w:r>
      <w:r>
        <w:t xml:space="preserve"> September 2022</w:t>
      </w:r>
    </w:p>
    <w:p w14:paraId="6A22F1EA" w14:textId="4FB03387" w:rsidR="00F119FC" w:rsidRDefault="00F119FC" w:rsidP="00F119FC">
      <w:pPr>
        <w:pStyle w:val="ListParagraph"/>
        <w:numPr>
          <w:ilvl w:val="0"/>
          <w:numId w:val="1"/>
        </w:numPr>
      </w:pPr>
      <w:r>
        <w:t xml:space="preserve">USG terminated </w:t>
      </w:r>
      <w:proofErr w:type="gramStart"/>
      <w:r>
        <w:t>251 degree</w:t>
      </w:r>
      <w:proofErr w:type="gramEnd"/>
      <w:r>
        <w:t xml:space="preserve"> programs. Some of these were in limbo programs dating back to 2013. Lot were EDS programs and nursing programs that </w:t>
      </w:r>
      <w:r w:rsidR="00A3234E">
        <w:t>must</w:t>
      </w:r>
      <w:r>
        <w:t xml:space="preserve"> continually </w:t>
      </w:r>
      <w:r w:rsidR="00A3234E">
        <w:t xml:space="preserve">be </w:t>
      </w:r>
      <w:r>
        <w:t>changed to meet licensing requirements.</w:t>
      </w:r>
    </w:p>
    <w:p w14:paraId="1A3CBEF3" w14:textId="1853837B" w:rsidR="00F119FC" w:rsidRDefault="00F119FC" w:rsidP="00F119FC">
      <w:pPr>
        <w:pStyle w:val="ListParagraph"/>
        <w:numPr>
          <w:ilvl w:val="0"/>
          <w:numId w:val="1"/>
        </w:numPr>
      </w:pPr>
      <w:r>
        <w:t>USG received 11 PTR proposals. 2 were sent back for minor changes, one was asked to redo and resubmit. All PTR proposals are due by 17</w:t>
      </w:r>
      <w:r w:rsidRPr="00F119FC">
        <w:rPr>
          <w:vertAlign w:val="superscript"/>
        </w:rPr>
        <w:t>th</w:t>
      </w:r>
      <w:r>
        <w:t xml:space="preserve"> October. Linda Noble is helping Stuart with this task. </w:t>
      </w:r>
    </w:p>
    <w:p w14:paraId="56E7B6E9" w14:textId="36EA0150" w:rsidR="00F119FC" w:rsidRDefault="00F119FC" w:rsidP="00F119FC">
      <w:pPr>
        <w:pStyle w:val="ListParagraph"/>
        <w:numPr>
          <w:ilvl w:val="0"/>
          <w:numId w:val="1"/>
        </w:numPr>
      </w:pPr>
      <w:r>
        <w:t>PTR policies will come</w:t>
      </w:r>
      <w:r w:rsidR="00493BBE">
        <w:t xml:space="preserve"> </w:t>
      </w:r>
      <w:r>
        <w:t>into effect 1</w:t>
      </w:r>
      <w:r w:rsidRPr="00F119FC">
        <w:rPr>
          <w:vertAlign w:val="superscript"/>
        </w:rPr>
        <w:t>st</w:t>
      </w:r>
      <w:r>
        <w:t xml:space="preserve">january 2023. This means in </w:t>
      </w:r>
      <w:r w:rsidR="00493BBE">
        <w:t>January; ARDs</w:t>
      </w:r>
      <w:r>
        <w:t xml:space="preserve"> will be on ol</w:t>
      </w:r>
      <w:r w:rsidR="00493BBE">
        <w:t>d</w:t>
      </w:r>
      <w:r>
        <w:t xml:space="preserve"> standards. FPAs will be on new st</w:t>
      </w:r>
      <w:r w:rsidR="00493BBE">
        <w:t>an</w:t>
      </w:r>
      <w:r>
        <w:t xml:space="preserve">dards. </w:t>
      </w:r>
      <w:r w:rsidR="00493BBE">
        <w:t>The first PTRs to follow new policy will be in 2024.</w:t>
      </w:r>
    </w:p>
    <w:p w14:paraId="4A413387" w14:textId="17577776" w:rsidR="00493BBE" w:rsidRDefault="00493BBE" w:rsidP="00F119FC">
      <w:pPr>
        <w:pStyle w:val="ListParagraph"/>
        <w:numPr>
          <w:ilvl w:val="0"/>
          <w:numId w:val="1"/>
        </w:numPr>
      </w:pPr>
      <w:r>
        <w:t xml:space="preserve">ACT/SAT is not required for students with the following </w:t>
      </w:r>
      <w:r w:rsidR="00A3234E">
        <w:t>GPAs:</w:t>
      </w:r>
      <w:r>
        <w:t xml:space="preserve"> State colleges 3.0, Georgia College and Comprehensive Universities 3.2; Research Universities 3.4. Note UGA and GT will still require SAT or ACT from all. Student below these GPAs will still need SAT or ACTs.</w:t>
      </w:r>
    </w:p>
    <w:p w14:paraId="1C38291D" w14:textId="561C6CF4" w:rsidR="00493BBE" w:rsidRDefault="00493BBE" w:rsidP="00F119FC">
      <w:pPr>
        <w:pStyle w:val="ListParagraph"/>
        <w:numPr>
          <w:ilvl w:val="0"/>
          <w:numId w:val="1"/>
        </w:numPr>
      </w:pPr>
      <w:r>
        <w:t>USG must try to entice the 18-20% of qualified students who go out of state for their degrees.</w:t>
      </w:r>
    </w:p>
    <w:p w14:paraId="1B8CA07D" w14:textId="6E24C746" w:rsidR="00493BBE" w:rsidRDefault="00493BBE" w:rsidP="00F119FC">
      <w:pPr>
        <w:pStyle w:val="ListParagraph"/>
        <w:numPr>
          <w:ilvl w:val="0"/>
          <w:numId w:val="1"/>
        </w:numPr>
      </w:pPr>
      <w:r>
        <w:t>USG will set up training for high school career counsellors to enable them to better advise students on the best institution to go to. Note 30% of UGA graduates are</w:t>
      </w:r>
      <w:r w:rsidR="00A3234E">
        <w:t xml:space="preserve"> transfers</w:t>
      </w:r>
      <w:r>
        <w:t>, so the best advice may be to start at a state college and the transfer to a more advanced institution.</w:t>
      </w:r>
    </w:p>
    <w:p w14:paraId="037BAFB8" w14:textId="3C939F42" w:rsidR="00493BBE" w:rsidRDefault="00A3234E" w:rsidP="00F119FC">
      <w:pPr>
        <w:pStyle w:val="ListParagraph"/>
        <w:numPr>
          <w:ilvl w:val="0"/>
          <w:numId w:val="1"/>
        </w:numPr>
      </w:pPr>
      <w:r>
        <w:t>USG is having a detailed look at low performing programs, especially those who are low performing programs for several years. Allowing new programs may depend on deleting old low performing programs.</w:t>
      </w:r>
    </w:p>
    <w:p w14:paraId="7A8BA4F3" w14:textId="56EF852A" w:rsidR="00A3234E" w:rsidRDefault="00A3234E" w:rsidP="00F119FC">
      <w:pPr>
        <w:pStyle w:val="ListParagraph"/>
        <w:numPr>
          <w:ilvl w:val="0"/>
          <w:numId w:val="1"/>
        </w:numPr>
      </w:pPr>
      <w:r>
        <w:t>There is huge demand for teachers and nurses which USG is not meeting.</w:t>
      </w:r>
    </w:p>
    <w:p w14:paraId="3DD481A3" w14:textId="576B5CA2" w:rsidR="00A3234E" w:rsidRDefault="00A3234E" w:rsidP="00F119FC">
      <w:pPr>
        <w:pStyle w:val="ListParagraph"/>
        <w:numPr>
          <w:ilvl w:val="0"/>
          <w:numId w:val="1"/>
        </w:numPr>
      </w:pPr>
      <w:r>
        <w:t>General Education is being looked at again. Bur probably, there will be continual more minor changes each year, rather than a big bang change all at once.</w:t>
      </w:r>
    </w:p>
    <w:p w14:paraId="4CCD91EF" w14:textId="47B637C0" w:rsidR="00A3234E" w:rsidRDefault="00A3234E" w:rsidP="00F119FC">
      <w:pPr>
        <w:pStyle w:val="ListParagraph"/>
        <w:numPr>
          <w:ilvl w:val="0"/>
          <w:numId w:val="1"/>
        </w:numPr>
      </w:pPr>
      <w:r>
        <w:t xml:space="preserve">USG will look at cases of tenured faculty </w:t>
      </w:r>
      <w:r>
        <w:t xml:space="preserve">terminated </w:t>
      </w:r>
      <w:r>
        <w:t xml:space="preserve">for program reasons to ensure fairness. </w:t>
      </w:r>
      <w:r w:rsidR="004F038C">
        <w:t>U</w:t>
      </w:r>
      <w:r>
        <w:t>SG policy is not to replace permanent faculty with part-timers.</w:t>
      </w:r>
      <w:r w:rsidR="004F038C">
        <w:t xml:space="preserve"> Either a program needs </w:t>
      </w:r>
      <w:proofErr w:type="gramStart"/>
      <w:r w:rsidR="004F038C">
        <w:t>faculty</w:t>
      </w:r>
      <w:proofErr w:type="gramEnd"/>
      <w:r w:rsidR="004F038C">
        <w:t xml:space="preserve"> or it does not.</w:t>
      </w:r>
    </w:p>
    <w:p w14:paraId="348590B3" w14:textId="6D958725" w:rsidR="004F038C" w:rsidRDefault="004F038C" w:rsidP="004F038C">
      <w:r>
        <w:t>Doug Moodie</w:t>
      </w:r>
    </w:p>
    <w:sectPr w:rsidR="004F0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941"/>
    <w:multiLevelType w:val="hybridMultilevel"/>
    <w:tmpl w:val="04A8F730"/>
    <w:lvl w:ilvl="0" w:tplc="3CB8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FC"/>
    <w:rsid w:val="00493BBE"/>
    <w:rsid w:val="004F038C"/>
    <w:rsid w:val="006158A0"/>
    <w:rsid w:val="00A3234E"/>
    <w:rsid w:val="00EE28D0"/>
    <w:rsid w:val="00F119FC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AB93"/>
  <w15:chartTrackingRefBased/>
  <w15:docId w15:val="{092C24CB-613A-41C2-9329-31290C8A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Moodie</dc:creator>
  <cp:keywords/>
  <dc:description/>
  <cp:lastModifiedBy>Doug Moodie</cp:lastModifiedBy>
  <cp:revision>1</cp:revision>
  <dcterms:created xsi:type="dcterms:W3CDTF">2022-09-12T23:55:00Z</dcterms:created>
  <dcterms:modified xsi:type="dcterms:W3CDTF">2022-09-13T00:12:00Z</dcterms:modified>
</cp:coreProperties>
</file>