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4469" w14:textId="0A9B1717" w:rsidR="003662D1" w:rsidRPr="00FC6841" w:rsidRDefault="003536BE" w:rsidP="003662D1">
      <w:pPr>
        <w:spacing w:after="0" w:line="240" w:lineRule="auto"/>
        <w:jc w:val="center"/>
        <w:rPr>
          <w:rFonts w:ascii="Times New Roman" w:hAnsi="Times New Roman" w:cs="Times New Roman"/>
          <w:sz w:val="28"/>
          <w:szCs w:val="28"/>
        </w:rPr>
      </w:pPr>
      <w:r w:rsidRPr="00FC6841">
        <w:rPr>
          <w:rFonts w:ascii="Times New Roman" w:hAnsi="Times New Roman" w:cs="Times New Roman"/>
          <w:sz w:val="28"/>
          <w:szCs w:val="28"/>
        </w:rPr>
        <w:t>Diversity Committee Workgroup Recommendations</w:t>
      </w:r>
    </w:p>
    <w:p w14:paraId="1A34C07B" w14:textId="77777777" w:rsidR="003662D1" w:rsidRDefault="003662D1" w:rsidP="003536BE">
      <w:pPr>
        <w:spacing w:after="0" w:line="240" w:lineRule="auto"/>
        <w:rPr>
          <w:rFonts w:ascii="Times New Roman" w:hAnsi="Times New Roman" w:cs="Times New Roman"/>
          <w:sz w:val="24"/>
          <w:szCs w:val="24"/>
        </w:rPr>
      </w:pPr>
    </w:p>
    <w:p w14:paraId="67A14666" w14:textId="7AD17C7B" w:rsidR="003536BE" w:rsidRDefault="003536BE" w:rsidP="003536B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committee is needed in University Senate to meaningfully address diversity and inclusion</w:t>
      </w:r>
    </w:p>
    <w:p w14:paraId="51A1848D" w14:textId="77777777" w:rsidR="003662D1" w:rsidRPr="003662D1" w:rsidRDefault="003662D1" w:rsidP="003662D1">
      <w:pPr>
        <w:spacing w:after="0" w:line="240" w:lineRule="auto"/>
        <w:rPr>
          <w:rFonts w:ascii="Times New Roman" w:hAnsi="Times New Roman" w:cs="Times New Roman"/>
          <w:sz w:val="24"/>
          <w:szCs w:val="24"/>
        </w:rPr>
      </w:pPr>
    </w:p>
    <w:p w14:paraId="7680ACB4" w14:textId="7D81145D" w:rsidR="003536BE" w:rsidRDefault="003536BE" w:rsidP="003536B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Chief Diversity Officer and Directors of Human Resources and Admissions (or an appointee from their office</w:t>
      </w:r>
      <w:r w:rsidR="003662D1">
        <w:rPr>
          <w:rFonts w:ascii="Times New Roman" w:hAnsi="Times New Roman" w:cs="Times New Roman"/>
          <w:sz w:val="24"/>
          <w:szCs w:val="24"/>
        </w:rPr>
        <w:t>s</w:t>
      </w:r>
      <w:r>
        <w:rPr>
          <w:rFonts w:ascii="Times New Roman" w:hAnsi="Times New Roman" w:cs="Times New Roman"/>
          <w:sz w:val="24"/>
          <w:szCs w:val="24"/>
        </w:rPr>
        <w:t>) should sit on this committee</w:t>
      </w:r>
    </w:p>
    <w:p w14:paraId="0081721D" w14:textId="77777777" w:rsidR="003662D1" w:rsidRPr="003662D1" w:rsidRDefault="003662D1" w:rsidP="003662D1">
      <w:pPr>
        <w:spacing w:after="0" w:line="240" w:lineRule="auto"/>
        <w:rPr>
          <w:rFonts w:ascii="Times New Roman" w:hAnsi="Times New Roman" w:cs="Times New Roman"/>
          <w:sz w:val="24"/>
          <w:szCs w:val="24"/>
        </w:rPr>
      </w:pPr>
    </w:p>
    <w:p w14:paraId="4425EBD6" w14:textId="360BCB40" w:rsidR="003662D1" w:rsidRPr="003662D1" w:rsidRDefault="003536BE" w:rsidP="003662D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elected faculty senators, </w:t>
      </w:r>
      <w:r w:rsidR="000B42D2">
        <w:rPr>
          <w:rFonts w:ascii="Times New Roman" w:hAnsi="Times New Roman" w:cs="Times New Roman"/>
          <w:sz w:val="24"/>
          <w:szCs w:val="24"/>
        </w:rPr>
        <w:t>at least one</w:t>
      </w:r>
      <w:r>
        <w:rPr>
          <w:rFonts w:ascii="Times New Roman" w:hAnsi="Times New Roman" w:cs="Times New Roman"/>
          <w:sz w:val="24"/>
          <w:szCs w:val="24"/>
        </w:rPr>
        <w:t xml:space="preserve"> student and </w:t>
      </w:r>
      <w:r w:rsidR="000B42D2">
        <w:rPr>
          <w:rFonts w:ascii="Times New Roman" w:hAnsi="Times New Roman" w:cs="Times New Roman"/>
          <w:sz w:val="24"/>
          <w:szCs w:val="24"/>
        </w:rPr>
        <w:t xml:space="preserve">one </w:t>
      </w:r>
      <w:r>
        <w:rPr>
          <w:rFonts w:ascii="Times New Roman" w:hAnsi="Times New Roman" w:cs="Times New Roman"/>
          <w:sz w:val="24"/>
          <w:szCs w:val="24"/>
        </w:rPr>
        <w:t xml:space="preserve">staff representative should also </w:t>
      </w:r>
      <w:r w:rsidR="000B42D2">
        <w:rPr>
          <w:rFonts w:ascii="Times New Roman" w:hAnsi="Times New Roman" w:cs="Times New Roman"/>
          <w:sz w:val="24"/>
          <w:szCs w:val="24"/>
        </w:rPr>
        <w:t>be participants</w:t>
      </w:r>
    </w:p>
    <w:p w14:paraId="327EC3AF" w14:textId="77777777" w:rsidR="003662D1" w:rsidRDefault="003662D1" w:rsidP="003662D1">
      <w:pPr>
        <w:pStyle w:val="ListParagraph"/>
        <w:spacing w:after="0" w:line="240" w:lineRule="auto"/>
        <w:rPr>
          <w:rFonts w:ascii="Times New Roman" w:hAnsi="Times New Roman" w:cs="Times New Roman"/>
          <w:sz w:val="24"/>
          <w:szCs w:val="24"/>
        </w:rPr>
      </w:pPr>
    </w:p>
    <w:p w14:paraId="56D29F7A" w14:textId="3E071827" w:rsidR="003536BE" w:rsidRDefault="003536BE" w:rsidP="003536B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07004">
        <w:rPr>
          <w:rFonts w:ascii="Times New Roman" w:hAnsi="Times New Roman" w:cs="Times New Roman"/>
          <w:sz w:val="24"/>
          <w:szCs w:val="24"/>
        </w:rPr>
        <w:t>workgroup has found two distinct paths to accomplish this goal (presented subsequently as versions “A” and “B”), each with their own potential advantage</w:t>
      </w:r>
      <w:r w:rsidR="00593031">
        <w:rPr>
          <w:rFonts w:ascii="Times New Roman" w:hAnsi="Times New Roman" w:cs="Times New Roman"/>
          <w:sz w:val="24"/>
          <w:szCs w:val="24"/>
        </w:rPr>
        <w:t>s</w:t>
      </w:r>
      <w:r w:rsidR="00907004">
        <w:rPr>
          <w:rFonts w:ascii="Times New Roman" w:hAnsi="Times New Roman" w:cs="Times New Roman"/>
          <w:sz w:val="24"/>
          <w:szCs w:val="24"/>
        </w:rPr>
        <w:t>.</w:t>
      </w:r>
    </w:p>
    <w:p w14:paraId="6421C76C" w14:textId="77777777" w:rsidR="00EC64E1" w:rsidRPr="00EC64E1" w:rsidRDefault="00EC64E1" w:rsidP="00EC64E1">
      <w:pPr>
        <w:pStyle w:val="ListParagraph"/>
        <w:rPr>
          <w:rFonts w:ascii="Times New Roman" w:hAnsi="Times New Roman" w:cs="Times New Roman"/>
          <w:sz w:val="24"/>
          <w:szCs w:val="24"/>
        </w:rPr>
      </w:pPr>
    </w:p>
    <w:p w14:paraId="16AF74D5" w14:textId="361EAAB3" w:rsidR="00EC64E1" w:rsidRPr="003536BE" w:rsidRDefault="00EC64E1" w:rsidP="003536B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workgroup </w:t>
      </w:r>
      <w:r w:rsidR="002C7DB8">
        <w:rPr>
          <w:rFonts w:ascii="Times New Roman" w:hAnsi="Times New Roman" w:cs="Times New Roman"/>
          <w:sz w:val="24"/>
          <w:szCs w:val="24"/>
        </w:rPr>
        <w:t xml:space="preserve">has not yet </w:t>
      </w:r>
      <w:r w:rsidR="00593031">
        <w:rPr>
          <w:rFonts w:ascii="Times New Roman" w:hAnsi="Times New Roman" w:cs="Times New Roman"/>
          <w:sz w:val="24"/>
          <w:szCs w:val="24"/>
        </w:rPr>
        <w:t>meaningfully</w:t>
      </w:r>
      <w:r w:rsidR="002C7DB8">
        <w:rPr>
          <w:rFonts w:ascii="Times New Roman" w:hAnsi="Times New Roman" w:cs="Times New Roman"/>
          <w:sz w:val="24"/>
          <w:szCs w:val="24"/>
        </w:rPr>
        <w:t xml:space="preserve"> </w:t>
      </w:r>
      <w:r>
        <w:rPr>
          <w:rFonts w:ascii="Times New Roman" w:hAnsi="Times New Roman" w:cs="Times New Roman"/>
          <w:sz w:val="24"/>
          <w:szCs w:val="24"/>
        </w:rPr>
        <w:t>discuss</w:t>
      </w:r>
      <w:r w:rsidR="002C7DB8">
        <w:rPr>
          <w:rFonts w:ascii="Times New Roman" w:hAnsi="Times New Roman" w:cs="Times New Roman"/>
          <w:sz w:val="24"/>
          <w:szCs w:val="24"/>
        </w:rPr>
        <w:t>ed</w:t>
      </w:r>
      <w:r>
        <w:rPr>
          <w:rFonts w:ascii="Times New Roman" w:hAnsi="Times New Roman" w:cs="Times New Roman"/>
          <w:sz w:val="24"/>
          <w:szCs w:val="24"/>
        </w:rPr>
        <w:t xml:space="preserve"> a committee name—those given in the suggested language </w:t>
      </w:r>
      <w:r w:rsidR="002C7DB8">
        <w:rPr>
          <w:rFonts w:ascii="Times New Roman" w:hAnsi="Times New Roman" w:cs="Times New Roman"/>
          <w:sz w:val="24"/>
          <w:szCs w:val="24"/>
        </w:rPr>
        <w:t xml:space="preserve">for versions “A” and “B” </w:t>
      </w:r>
      <w:r>
        <w:rPr>
          <w:rFonts w:ascii="Times New Roman" w:hAnsi="Times New Roman" w:cs="Times New Roman"/>
          <w:sz w:val="24"/>
          <w:szCs w:val="24"/>
        </w:rPr>
        <w:t>are provisional</w:t>
      </w:r>
    </w:p>
    <w:p w14:paraId="307B71CE" w14:textId="5D14FD18" w:rsidR="003536BE" w:rsidRDefault="003536BE" w:rsidP="003536BE">
      <w:pPr>
        <w:spacing w:after="0" w:line="240" w:lineRule="auto"/>
        <w:rPr>
          <w:rFonts w:ascii="Times New Roman" w:hAnsi="Times New Roman" w:cs="Times New Roman"/>
          <w:sz w:val="24"/>
          <w:szCs w:val="24"/>
        </w:rPr>
      </w:pPr>
    </w:p>
    <w:p w14:paraId="0797F204" w14:textId="77777777" w:rsidR="00907004" w:rsidRDefault="00907004" w:rsidP="00907004">
      <w:pPr>
        <w:rPr>
          <w:rFonts w:ascii="Times New Roman" w:hAnsi="Times New Roman" w:cs="Times New Roman"/>
          <w:sz w:val="24"/>
          <w:szCs w:val="24"/>
        </w:rPr>
      </w:pPr>
    </w:p>
    <w:p w14:paraId="254D0D8D" w14:textId="0CE2B49F" w:rsidR="003536BE" w:rsidRPr="000B42D2" w:rsidRDefault="003536BE" w:rsidP="003536BE">
      <w:pPr>
        <w:spacing w:after="0" w:line="240" w:lineRule="auto"/>
        <w:rPr>
          <w:rFonts w:ascii="Times New Roman" w:hAnsi="Times New Roman" w:cs="Times New Roman"/>
          <w:sz w:val="28"/>
          <w:szCs w:val="28"/>
        </w:rPr>
      </w:pPr>
      <w:r w:rsidRPr="000B42D2">
        <w:rPr>
          <w:rFonts w:ascii="Times New Roman" w:hAnsi="Times New Roman" w:cs="Times New Roman"/>
          <w:sz w:val="28"/>
          <w:szCs w:val="28"/>
          <w:u w:val="single"/>
        </w:rPr>
        <w:t>Version “</w:t>
      </w:r>
      <w:r w:rsidRPr="000B42D2">
        <w:rPr>
          <w:rFonts w:ascii="Times New Roman" w:hAnsi="Times New Roman" w:cs="Times New Roman"/>
          <w:b/>
          <w:bCs/>
          <w:sz w:val="28"/>
          <w:szCs w:val="28"/>
          <w:u w:val="single"/>
        </w:rPr>
        <w:t>A</w:t>
      </w:r>
      <w:r w:rsidRPr="000B42D2">
        <w:rPr>
          <w:rFonts w:ascii="Times New Roman" w:hAnsi="Times New Roman" w:cs="Times New Roman"/>
          <w:sz w:val="28"/>
          <w:szCs w:val="28"/>
          <w:u w:val="single"/>
        </w:rPr>
        <w:t>”:</w:t>
      </w:r>
      <w:r w:rsidRPr="000B42D2">
        <w:rPr>
          <w:rFonts w:ascii="Times New Roman" w:hAnsi="Times New Roman" w:cs="Times New Roman"/>
          <w:sz w:val="28"/>
          <w:szCs w:val="28"/>
        </w:rPr>
        <w:t xml:space="preserve"> The creation of a new </w:t>
      </w:r>
      <w:r w:rsidRPr="000B42D2">
        <w:rPr>
          <w:rFonts w:ascii="Times New Roman" w:hAnsi="Times New Roman" w:cs="Times New Roman"/>
          <w:b/>
          <w:bCs/>
          <w:i/>
          <w:iCs/>
          <w:sz w:val="28"/>
          <w:szCs w:val="28"/>
        </w:rPr>
        <w:t>standing committee</w:t>
      </w:r>
    </w:p>
    <w:p w14:paraId="2A09DE70" w14:textId="77777777" w:rsidR="00907004" w:rsidRDefault="00907004" w:rsidP="003536BE">
      <w:pPr>
        <w:spacing w:after="0" w:line="240" w:lineRule="auto"/>
        <w:rPr>
          <w:rFonts w:ascii="Times New Roman" w:hAnsi="Times New Roman" w:cs="Times New Roman"/>
          <w:sz w:val="24"/>
          <w:szCs w:val="24"/>
        </w:rPr>
      </w:pPr>
    </w:p>
    <w:p w14:paraId="17D73612" w14:textId="44B214A6" w:rsidR="00907004" w:rsidRDefault="00907004" w:rsidP="003536BE">
      <w:pPr>
        <w:spacing w:after="0" w:line="240" w:lineRule="auto"/>
        <w:rPr>
          <w:rFonts w:ascii="Times New Roman" w:hAnsi="Times New Roman" w:cs="Times New Roman"/>
          <w:sz w:val="24"/>
          <w:szCs w:val="24"/>
        </w:rPr>
      </w:pPr>
      <w:r>
        <w:rPr>
          <w:rFonts w:ascii="Times New Roman" w:hAnsi="Times New Roman" w:cs="Times New Roman"/>
          <w:sz w:val="24"/>
          <w:szCs w:val="24"/>
        </w:rPr>
        <w:t>Potential Advantage</w:t>
      </w:r>
      <w:r w:rsidR="003951AC">
        <w:rPr>
          <w:rFonts w:ascii="Times New Roman" w:hAnsi="Times New Roman" w:cs="Times New Roman"/>
          <w:sz w:val="24"/>
          <w:szCs w:val="24"/>
        </w:rPr>
        <w:t>s</w:t>
      </w:r>
      <w:r>
        <w:rPr>
          <w:rFonts w:ascii="Times New Roman" w:hAnsi="Times New Roman" w:cs="Times New Roman"/>
          <w:sz w:val="24"/>
          <w:szCs w:val="24"/>
        </w:rPr>
        <w:t xml:space="preserve">: </w:t>
      </w:r>
      <w:r w:rsidR="003536BE" w:rsidRPr="00E33E03">
        <w:rPr>
          <w:rFonts w:ascii="Times New Roman" w:hAnsi="Times New Roman" w:cs="Times New Roman"/>
          <w:b/>
          <w:bCs/>
          <w:sz w:val="24"/>
          <w:szCs w:val="24"/>
        </w:rPr>
        <w:t xml:space="preserve">Georgia College makes a bold statement </w:t>
      </w:r>
      <w:r w:rsidR="00593031">
        <w:rPr>
          <w:rFonts w:ascii="Times New Roman" w:hAnsi="Times New Roman" w:cs="Times New Roman"/>
          <w:b/>
          <w:bCs/>
          <w:sz w:val="24"/>
          <w:szCs w:val="24"/>
        </w:rPr>
        <w:t>through</w:t>
      </w:r>
      <w:r w:rsidR="003536BE" w:rsidRPr="00E33E03">
        <w:rPr>
          <w:rFonts w:ascii="Times New Roman" w:hAnsi="Times New Roman" w:cs="Times New Roman"/>
          <w:b/>
          <w:bCs/>
          <w:sz w:val="24"/>
          <w:szCs w:val="24"/>
        </w:rPr>
        <w:t xml:space="preserve"> </w:t>
      </w:r>
      <w:r w:rsidR="00593031">
        <w:rPr>
          <w:rFonts w:ascii="Times New Roman" w:hAnsi="Times New Roman" w:cs="Times New Roman"/>
          <w:b/>
          <w:bCs/>
          <w:sz w:val="24"/>
          <w:szCs w:val="24"/>
        </w:rPr>
        <w:t>the creation of a</w:t>
      </w:r>
      <w:r w:rsidRPr="00E33E03">
        <w:rPr>
          <w:rFonts w:ascii="Times New Roman" w:hAnsi="Times New Roman" w:cs="Times New Roman"/>
          <w:b/>
          <w:bCs/>
          <w:sz w:val="24"/>
          <w:szCs w:val="24"/>
        </w:rPr>
        <w:t xml:space="preserve"> new permanent standing committee from which the</w:t>
      </w:r>
      <w:r w:rsidR="003951AC">
        <w:rPr>
          <w:rFonts w:ascii="Times New Roman" w:hAnsi="Times New Roman" w:cs="Times New Roman"/>
          <w:b/>
          <w:bCs/>
          <w:sz w:val="24"/>
          <w:szCs w:val="24"/>
        </w:rPr>
        <w:t xml:space="preserve"> university</w:t>
      </w:r>
      <w:r w:rsidRPr="00E33E03">
        <w:rPr>
          <w:rFonts w:ascii="Times New Roman" w:hAnsi="Times New Roman" w:cs="Times New Roman"/>
          <w:b/>
          <w:bCs/>
          <w:sz w:val="24"/>
          <w:szCs w:val="24"/>
        </w:rPr>
        <w:t xml:space="preserve"> community, in one voice, can </w:t>
      </w:r>
      <w:r w:rsidR="000B42D2">
        <w:rPr>
          <w:rFonts w:ascii="Times New Roman" w:hAnsi="Times New Roman" w:cs="Times New Roman"/>
          <w:b/>
          <w:bCs/>
          <w:sz w:val="24"/>
          <w:szCs w:val="24"/>
        </w:rPr>
        <w:t>identify issues</w:t>
      </w:r>
      <w:r w:rsidR="003951AC">
        <w:rPr>
          <w:rFonts w:ascii="Times New Roman" w:hAnsi="Times New Roman" w:cs="Times New Roman"/>
          <w:b/>
          <w:bCs/>
          <w:sz w:val="24"/>
          <w:szCs w:val="24"/>
        </w:rPr>
        <w:t>, enhance relations, promote appreciation,</w:t>
      </w:r>
      <w:r w:rsidR="000B42D2">
        <w:rPr>
          <w:rFonts w:ascii="Times New Roman" w:hAnsi="Times New Roman" w:cs="Times New Roman"/>
          <w:b/>
          <w:bCs/>
          <w:sz w:val="24"/>
          <w:szCs w:val="24"/>
        </w:rPr>
        <w:t xml:space="preserve"> and </w:t>
      </w:r>
      <w:r w:rsidRPr="00E33E03">
        <w:rPr>
          <w:rFonts w:ascii="Times New Roman" w:hAnsi="Times New Roman" w:cs="Times New Roman"/>
          <w:b/>
          <w:bCs/>
          <w:sz w:val="24"/>
          <w:szCs w:val="24"/>
        </w:rPr>
        <w:t>recommend transformational policy</w:t>
      </w:r>
      <w:r w:rsidR="003951AC">
        <w:rPr>
          <w:rFonts w:ascii="Times New Roman" w:hAnsi="Times New Roman" w:cs="Times New Roman"/>
          <w:b/>
          <w:bCs/>
          <w:sz w:val="24"/>
          <w:szCs w:val="24"/>
        </w:rPr>
        <w:t xml:space="preserve"> to further a positive climate of inclusive excellence.</w:t>
      </w:r>
    </w:p>
    <w:p w14:paraId="1EC05232" w14:textId="77777777" w:rsidR="00907004" w:rsidRDefault="00907004" w:rsidP="003536BE">
      <w:pPr>
        <w:spacing w:after="0" w:line="240" w:lineRule="auto"/>
        <w:rPr>
          <w:rFonts w:ascii="Times New Roman" w:hAnsi="Times New Roman" w:cs="Times New Roman"/>
          <w:sz w:val="24"/>
          <w:szCs w:val="24"/>
        </w:rPr>
      </w:pPr>
    </w:p>
    <w:p w14:paraId="5E85CBF5" w14:textId="41B5C3F5" w:rsidR="003536BE" w:rsidRDefault="00907004" w:rsidP="003536BE">
      <w:pPr>
        <w:spacing w:after="0" w:line="240" w:lineRule="auto"/>
        <w:rPr>
          <w:rFonts w:ascii="Times New Roman" w:hAnsi="Times New Roman" w:cs="Times New Roman"/>
          <w:sz w:val="24"/>
          <w:szCs w:val="24"/>
        </w:rPr>
      </w:pPr>
      <w:r>
        <w:rPr>
          <w:rFonts w:ascii="Times New Roman" w:hAnsi="Times New Roman" w:cs="Times New Roman"/>
          <w:sz w:val="24"/>
          <w:szCs w:val="24"/>
        </w:rPr>
        <w:t>Suggested language:</w:t>
      </w:r>
    </w:p>
    <w:p w14:paraId="4CE6C735" w14:textId="77C33C23" w:rsidR="003536BE" w:rsidRDefault="003536BE" w:rsidP="003536BE">
      <w:pPr>
        <w:spacing w:after="0" w:line="240" w:lineRule="auto"/>
        <w:rPr>
          <w:rFonts w:ascii="Times New Roman" w:hAnsi="Times New Roman" w:cs="Times New Roman"/>
          <w:sz w:val="24"/>
          <w:szCs w:val="24"/>
        </w:rPr>
      </w:pPr>
    </w:p>
    <w:p w14:paraId="1735B8B4" w14:textId="77777777" w:rsidR="003536BE" w:rsidRPr="00E33E03" w:rsidRDefault="003536BE" w:rsidP="003536BE">
      <w:pPr>
        <w:pStyle w:val="artsecsubsub"/>
        <w:jc w:val="both"/>
        <w:rPr>
          <w:highlight w:val="yellow"/>
        </w:rPr>
      </w:pPr>
      <w:r w:rsidRPr="00E33E03">
        <w:rPr>
          <w:highlight w:val="yellow"/>
        </w:rPr>
        <w:t>V.Section</w:t>
      </w:r>
      <w:proofErr w:type="gramStart"/>
      <w:r w:rsidRPr="00E33E03">
        <w:rPr>
          <w:highlight w:val="yellow"/>
        </w:rPr>
        <w:t>2.C.</w:t>
      </w:r>
      <w:proofErr w:type="gramEnd"/>
      <w:r w:rsidRPr="00E33E03">
        <w:rPr>
          <w:highlight w:val="yellow"/>
        </w:rPr>
        <w:t xml:space="preserve">5. </w:t>
      </w:r>
      <w:r w:rsidRPr="00E33E03">
        <w:rPr>
          <w:i/>
          <w:highlight w:val="yellow"/>
          <w:u w:val="single"/>
        </w:rPr>
        <w:t>Diversity, Equity, and Inclusion Policy Committee</w:t>
      </w:r>
      <w:r w:rsidRPr="00E33E03">
        <w:rPr>
          <w:highlight w:val="yellow"/>
        </w:rPr>
        <w:t>.</w:t>
      </w:r>
    </w:p>
    <w:p w14:paraId="02FB847F" w14:textId="77777777" w:rsidR="003536BE" w:rsidRPr="00E33E03" w:rsidRDefault="003536BE" w:rsidP="003536BE">
      <w:pPr>
        <w:pStyle w:val="ArtSecSubSubSub"/>
        <w:jc w:val="both"/>
        <w:rPr>
          <w:highlight w:val="yellow"/>
        </w:rPr>
      </w:pPr>
      <w:r w:rsidRPr="00E33E03">
        <w:rPr>
          <w:highlight w:val="yellow"/>
        </w:rPr>
        <w:t>V.Section</w:t>
      </w:r>
      <w:proofErr w:type="gramStart"/>
      <w:r w:rsidRPr="00E33E03">
        <w:rPr>
          <w:highlight w:val="yellow"/>
        </w:rPr>
        <w:t>2.C.</w:t>
      </w:r>
      <w:proofErr w:type="gramEnd"/>
      <w:r w:rsidRPr="00E33E03">
        <w:rPr>
          <w:highlight w:val="yellow"/>
        </w:rPr>
        <w:t xml:space="preserve">5.a. </w:t>
      </w:r>
      <w:r w:rsidRPr="00E33E03">
        <w:rPr>
          <w:i/>
          <w:highlight w:val="yellow"/>
          <w:u w:val="single"/>
        </w:rPr>
        <w:t>Membership</w:t>
      </w:r>
      <w:r w:rsidRPr="00E33E03">
        <w:rPr>
          <w:highlight w:val="yellow"/>
        </w:rPr>
        <w:t xml:space="preserve">. The Diversity, Equity, and Inclusion Policy Committee shall have no fewer than thirteen (13) and no more than fifteen (15) members distributed as follows: no fewer than seven (7) and no more than nine (9) members selected from the Corps of Instruction faculty, at least five (5) of whom are elected faculty senators, </w:t>
      </w:r>
      <w:r w:rsidRPr="00E33E03">
        <w:rPr>
          <w:iCs/>
          <w:highlight w:val="yellow"/>
        </w:rPr>
        <w:t xml:space="preserve">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w:t>
      </w:r>
      <w:r w:rsidRPr="00E33E03">
        <w:rPr>
          <w:highlight w:val="yellow"/>
        </w:rPr>
        <w:t>member who is a staff member appointed by a process determined by Staff Council</w:t>
      </w:r>
      <w:r w:rsidRPr="00E33E03">
        <w:rPr>
          <w:iCs/>
          <w:highlight w:val="yellow"/>
        </w:rPr>
        <w:t>, one (1) member who is a student appointed by a process determined by the Student Government Association</w:t>
      </w:r>
      <w:r w:rsidRPr="00E33E03">
        <w:rPr>
          <w:highlight w:val="yellow"/>
        </w:rPr>
        <w:t>, and one (1) member appointed by the University President in compliance with II.Section1.A.5.</w:t>
      </w:r>
    </w:p>
    <w:p w14:paraId="0616AAF9" w14:textId="77777777" w:rsidR="003536BE" w:rsidRPr="00CD16B0" w:rsidRDefault="003536BE" w:rsidP="003536BE">
      <w:pPr>
        <w:pStyle w:val="ArtSecSubSubSub"/>
        <w:jc w:val="both"/>
      </w:pPr>
      <w:r w:rsidRPr="00E33E03">
        <w:rPr>
          <w:highlight w:val="yellow"/>
        </w:rPr>
        <w:t>V.Section</w:t>
      </w:r>
      <w:proofErr w:type="gramStart"/>
      <w:r w:rsidRPr="00E33E03">
        <w:rPr>
          <w:highlight w:val="yellow"/>
        </w:rPr>
        <w:t>2.C.</w:t>
      </w:r>
      <w:proofErr w:type="gramEnd"/>
      <w:r w:rsidRPr="00E33E03">
        <w:rPr>
          <w:highlight w:val="yellow"/>
        </w:rPr>
        <w:t xml:space="preserve">5.b. </w:t>
      </w:r>
      <w:r w:rsidRPr="00E33E03">
        <w:rPr>
          <w:i/>
          <w:highlight w:val="yellow"/>
          <w:u w:val="single"/>
        </w:rPr>
        <w:t>Scope</w:t>
      </w:r>
      <w:r w:rsidRPr="00E33E03">
        <w:rPr>
          <w:highlight w:val="yellow"/>
        </w:rPr>
        <w:t xml:space="preserve">. The Diversity, Equity, and Inclusion Policy Committee </w:t>
      </w:r>
      <w:r w:rsidRPr="00E33E03">
        <w:rPr>
          <w:iCs/>
          <w:highlight w:val="yellow"/>
        </w:rPr>
        <w:t xml:space="preserve">shall review </w:t>
      </w:r>
      <w:r w:rsidRPr="00E33E03">
        <w:rPr>
          <w:highlight w:val="yellow"/>
        </w:rPr>
        <w:t xml:space="preserve">and recommend for or against policy related to inclusion, equity, </w:t>
      </w:r>
      <w:r w:rsidRPr="00E33E03">
        <w:rPr>
          <w:highlight w:val="yellow"/>
        </w:rPr>
        <w:lastRenderedPageBreak/>
        <w:t>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p w14:paraId="17E715A2" w14:textId="752B52DC" w:rsidR="003536BE" w:rsidRDefault="003536BE" w:rsidP="003536BE">
      <w:pPr>
        <w:spacing w:after="0" w:line="240" w:lineRule="auto"/>
        <w:rPr>
          <w:rFonts w:ascii="Times New Roman" w:hAnsi="Times New Roman" w:cs="Times New Roman"/>
          <w:sz w:val="24"/>
          <w:szCs w:val="24"/>
        </w:rPr>
      </w:pPr>
    </w:p>
    <w:p w14:paraId="3E972443" w14:textId="77777777" w:rsidR="00907004" w:rsidRDefault="00907004" w:rsidP="003536BE">
      <w:pPr>
        <w:spacing w:after="0" w:line="240" w:lineRule="auto"/>
        <w:rPr>
          <w:rFonts w:ascii="Times New Roman" w:hAnsi="Times New Roman" w:cs="Times New Roman"/>
          <w:sz w:val="24"/>
          <w:szCs w:val="24"/>
        </w:rPr>
      </w:pPr>
    </w:p>
    <w:p w14:paraId="1A16BF5B" w14:textId="3E51C1B1" w:rsidR="00907004" w:rsidRDefault="00E33E03" w:rsidP="003536BE">
      <w:pPr>
        <w:spacing w:after="0" w:line="240" w:lineRule="auto"/>
        <w:rPr>
          <w:rFonts w:ascii="Times New Roman" w:hAnsi="Times New Roman" w:cs="Times New Roman"/>
          <w:sz w:val="24"/>
          <w:szCs w:val="24"/>
        </w:rPr>
      </w:pPr>
      <w:r>
        <w:rPr>
          <w:rFonts w:ascii="Times New Roman" w:hAnsi="Times New Roman" w:cs="Times New Roman"/>
          <w:sz w:val="24"/>
          <w:szCs w:val="24"/>
        </w:rPr>
        <w:t>Pursuing</w:t>
      </w:r>
      <w:r w:rsidR="00907004">
        <w:rPr>
          <w:rFonts w:ascii="Times New Roman" w:hAnsi="Times New Roman" w:cs="Times New Roman"/>
          <w:sz w:val="24"/>
          <w:szCs w:val="24"/>
        </w:rPr>
        <w:t xml:space="preserve"> Version “A” </w:t>
      </w:r>
      <w:r>
        <w:rPr>
          <w:rFonts w:ascii="Times New Roman" w:hAnsi="Times New Roman" w:cs="Times New Roman"/>
          <w:sz w:val="24"/>
          <w:szCs w:val="24"/>
        </w:rPr>
        <w:t xml:space="preserve">may require a significant bylaws overhaul to </w:t>
      </w:r>
      <w:r w:rsidR="00907004">
        <w:rPr>
          <w:rFonts w:ascii="Times New Roman" w:hAnsi="Times New Roman" w:cs="Times New Roman"/>
          <w:sz w:val="24"/>
          <w:szCs w:val="24"/>
        </w:rPr>
        <w:t>reflect the</w:t>
      </w:r>
      <w:r>
        <w:rPr>
          <w:rFonts w:ascii="Times New Roman" w:hAnsi="Times New Roman" w:cs="Times New Roman"/>
          <w:sz w:val="24"/>
          <w:szCs w:val="24"/>
        </w:rPr>
        <w:t xml:space="preserve"> addition of a</w:t>
      </w:r>
      <w:r w:rsidR="00907004">
        <w:rPr>
          <w:rFonts w:ascii="Times New Roman" w:hAnsi="Times New Roman" w:cs="Times New Roman"/>
          <w:sz w:val="24"/>
          <w:szCs w:val="24"/>
        </w:rPr>
        <w:t xml:space="preserve"> new </w:t>
      </w:r>
      <w:r>
        <w:rPr>
          <w:rFonts w:ascii="Times New Roman" w:hAnsi="Times New Roman" w:cs="Times New Roman"/>
          <w:sz w:val="24"/>
          <w:szCs w:val="24"/>
        </w:rPr>
        <w:t xml:space="preserve">standing </w:t>
      </w:r>
      <w:r w:rsidR="00907004">
        <w:rPr>
          <w:rFonts w:ascii="Times New Roman" w:hAnsi="Times New Roman" w:cs="Times New Roman"/>
          <w:sz w:val="24"/>
          <w:szCs w:val="24"/>
        </w:rPr>
        <w:t>committee.</w:t>
      </w:r>
      <w:r>
        <w:rPr>
          <w:rFonts w:ascii="Times New Roman" w:hAnsi="Times New Roman" w:cs="Times New Roman"/>
          <w:sz w:val="24"/>
          <w:szCs w:val="24"/>
        </w:rPr>
        <w:t xml:space="preserve"> (This has not been fully investigated by the work group.) </w:t>
      </w:r>
      <w:r w:rsidR="00907004">
        <w:rPr>
          <w:rFonts w:ascii="Times New Roman" w:hAnsi="Times New Roman" w:cs="Times New Roman"/>
          <w:sz w:val="24"/>
          <w:szCs w:val="24"/>
        </w:rPr>
        <w:t>ECUS will</w:t>
      </w:r>
      <w:r w:rsidR="003951AC">
        <w:rPr>
          <w:rFonts w:ascii="Times New Roman" w:hAnsi="Times New Roman" w:cs="Times New Roman"/>
          <w:sz w:val="24"/>
          <w:szCs w:val="24"/>
        </w:rPr>
        <w:t xml:space="preserve"> also</w:t>
      </w:r>
      <w:r w:rsidR="00907004">
        <w:rPr>
          <w:rFonts w:ascii="Times New Roman" w:hAnsi="Times New Roman" w:cs="Times New Roman"/>
          <w:sz w:val="24"/>
          <w:szCs w:val="24"/>
        </w:rPr>
        <w:t xml:space="preserve"> need to discuss reducing the sizes </w:t>
      </w:r>
      <w:r>
        <w:rPr>
          <w:rFonts w:ascii="Times New Roman" w:hAnsi="Times New Roman" w:cs="Times New Roman"/>
          <w:sz w:val="24"/>
          <w:szCs w:val="24"/>
        </w:rPr>
        <w:t>of our other standing committees.</w:t>
      </w:r>
    </w:p>
    <w:p w14:paraId="03372FDB" w14:textId="709E6A2E" w:rsidR="00E33E03" w:rsidRDefault="00E33E03" w:rsidP="003536BE">
      <w:pPr>
        <w:spacing w:after="0" w:line="240" w:lineRule="auto"/>
        <w:rPr>
          <w:rFonts w:ascii="Times New Roman" w:hAnsi="Times New Roman" w:cs="Times New Roman"/>
          <w:sz w:val="24"/>
          <w:szCs w:val="24"/>
        </w:rPr>
      </w:pPr>
    </w:p>
    <w:p w14:paraId="085C50BD" w14:textId="77777777" w:rsidR="000B42D2" w:rsidRDefault="000B42D2" w:rsidP="003536BE">
      <w:pPr>
        <w:spacing w:after="0" w:line="240" w:lineRule="auto"/>
        <w:rPr>
          <w:rFonts w:ascii="Times New Roman" w:hAnsi="Times New Roman" w:cs="Times New Roman"/>
          <w:sz w:val="24"/>
          <w:szCs w:val="24"/>
        </w:rPr>
      </w:pPr>
    </w:p>
    <w:p w14:paraId="1AA8BA60" w14:textId="77777777" w:rsidR="00E33E03" w:rsidRDefault="00E33E03" w:rsidP="003536BE">
      <w:pPr>
        <w:spacing w:after="0" w:line="240" w:lineRule="auto"/>
        <w:rPr>
          <w:rFonts w:ascii="Times New Roman" w:hAnsi="Times New Roman" w:cs="Times New Roman"/>
          <w:sz w:val="24"/>
          <w:szCs w:val="24"/>
        </w:rPr>
      </w:pPr>
    </w:p>
    <w:p w14:paraId="23E65F81" w14:textId="4C6D0092" w:rsidR="00E33E03" w:rsidRPr="00D3144A" w:rsidRDefault="00E33E03" w:rsidP="003536BE">
      <w:pPr>
        <w:spacing w:after="0" w:line="240" w:lineRule="auto"/>
        <w:rPr>
          <w:rFonts w:ascii="Times New Roman" w:hAnsi="Times New Roman" w:cs="Times New Roman"/>
          <w:sz w:val="28"/>
          <w:szCs w:val="28"/>
        </w:rPr>
      </w:pPr>
      <w:r w:rsidRPr="000B42D2">
        <w:rPr>
          <w:rFonts w:ascii="Times New Roman" w:hAnsi="Times New Roman" w:cs="Times New Roman"/>
          <w:sz w:val="28"/>
          <w:szCs w:val="28"/>
          <w:u w:val="single"/>
        </w:rPr>
        <w:t>Version “B”:</w:t>
      </w:r>
      <w:r w:rsidRPr="000B42D2">
        <w:rPr>
          <w:rFonts w:ascii="Times New Roman" w:hAnsi="Times New Roman" w:cs="Times New Roman"/>
          <w:sz w:val="28"/>
          <w:szCs w:val="28"/>
        </w:rPr>
        <w:t xml:space="preserve"> the creation of a permanent </w:t>
      </w:r>
      <w:r w:rsidRPr="00D3144A">
        <w:rPr>
          <w:rFonts w:ascii="Times New Roman" w:hAnsi="Times New Roman" w:cs="Times New Roman"/>
          <w:b/>
          <w:bCs/>
          <w:i/>
          <w:iCs/>
          <w:sz w:val="28"/>
          <w:szCs w:val="28"/>
        </w:rPr>
        <w:t>standing subcommittee</w:t>
      </w:r>
      <w:r w:rsidR="00D3144A" w:rsidRPr="00D3144A">
        <w:rPr>
          <w:rFonts w:ascii="Times New Roman" w:hAnsi="Times New Roman" w:cs="Times New Roman"/>
          <w:sz w:val="28"/>
          <w:szCs w:val="28"/>
        </w:rPr>
        <w:t xml:space="preserve"> </w:t>
      </w:r>
      <w:r w:rsidR="00D3144A">
        <w:rPr>
          <w:rFonts w:ascii="Times New Roman" w:hAnsi="Times New Roman" w:cs="Times New Roman"/>
          <w:sz w:val="28"/>
          <w:szCs w:val="28"/>
        </w:rPr>
        <w:t>under RPIPC</w:t>
      </w:r>
    </w:p>
    <w:p w14:paraId="5201C106" w14:textId="77777777" w:rsidR="000B42D2" w:rsidRDefault="000B42D2" w:rsidP="003536BE">
      <w:pPr>
        <w:spacing w:after="0" w:line="240" w:lineRule="auto"/>
        <w:rPr>
          <w:rFonts w:ascii="Times New Roman" w:hAnsi="Times New Roman" w:cs="Times New Roman"/>
          <w:sz w:val="24"/>
          <w:szCs w:val="24"/>
        </w:rPr>
      </w:pPr>
    </w:p>
    <w:p w14:paraId="2A9027A0" w14:textId="1829BE8F" w:rsidR="00D3144A" w:rsidRDefault="00E33E03" w:rsidP="003536BE">
      <w:pPr>
        <w:spacing w:after="0" w:line="240" w:lineRule="auto"/>
        <w:rPr>
          <w:rFonts w:ascii="Times New Roman" w:hAnsi="Times New Roman" w:cs="Times New Roman"/>
          <w:sz w:val="24"/>
          <w:szCs w:val="24"/>
        </w:rPr>
      </w:pPr>
      <w:r>
        <w:rPr>
          <w:rFonts w:ascii="Times New Roman" w:hAnsi="Times New Roman" w:cs="Times New Roman"/>
          <w:sz w:val="24"/>
          <w:szCs w:val="24"/>
        </w:rPr>
        <w:t>Potential Advantage</w:t>
      </w:r>
      <w:r w:rsidR="003951AC">
        <w:rPr>
          <w:rFonts w:ascii="Times New Roman" w:hAnsi="Times New Roman" w:cs="Times New Roman"/>
          <w:sz w:val="24"/>
          <w:szCs w:val="24"/>
        </w:rPr>
        <w:t>s</w:t>
      </w:r>
      <w:r w:rsidRPr="00D3144A">
        <w:rPr>
          <w:rFonts w:ascii="Times New Roman" w:hAnsi="Times New Roman" w:cs="Times New Roman"/>
          <w:sz w:val="24"/>
          <w:szCs w:val="24"/>
        </w:rPr>
        <w:t xml:space="preserve">: </w:t>
      </w:r>
      <w:r w:rsidR="002551EA">
        <w:rPr>
          <w:rFonts w:ascii="Times New Roman" w:hAnsi="Times New Roman" w:cs="Times New Roman"/>
          <w:b/>
          <w:bCs/>
          <w:sz w:val="24"/>
          <w:szCs w:val="24"/>
        </w:rPr>
        <w:t>not only would a</w:t>
      </w:r>
      <w:r w:rsidR="000B42D2" w:rsidRPr="00D3144A">
        <w:rPr>
          <w:rFonts w:ascii="Times New Roman" w:hAnsi="Times New Roman" w:cs="Times New Roman"/>
          <w:b/>
          <w:bCs/>
          <w:sz w:val="24"/>
          <w:szCs w:val="24"/>
        </w:rPr>
        <w:t xml:space="preserve"> new permanent standing </w:t>
      </w:r>
      <w:r w:rsidR="00D3144A">
        <w:rPr>
          <w:rFonts w:ascii="Times New Roman" w:hAnsi="Times New Roman" w:cs="Times New Roman"/>
          <w:b/>
          <w:bCs/>
          <w:sz w:val="24"/>
          <w:szCs w:val="24"/>
        </w:rPr>
        <w:t>sub</w:t>
      </w:r>
      <w:r w:rsidR="000B42D2" w:rsidRPr="00D3144A">
        <w:rPr>
          <w:rFonts w:ascii="Times New Roman" w:hAnsi="Times New Roman" w:cs="Times New Roman"/>
          <w:b/>
          <w:bCs/>
          <w:sz w:val="24"/>
          <w:szCs w:val="24"/>
        </w:rPr>
        <w:t xml:space="preserve">committee </w:t>
      </w:r>
      <w:r w:rsidR="003951AC" w:rsidRPr="00D3144A">
        <w:rPr>
          <w:rFonts w:ascii="Times New Roman" w:hAnsi="Times New Roman" w:cs="Times New Roman"/>
          <w:b/>
          <w:bCs/>
          <w:sz w:val="24"/>
          <w:szCs w:val="24"/>
        </w:rPr>
        <w:t xml:space="preserve">have </w:t>
      </w:r>
      <w:r w:rsidR="00D3144A">
        <w:rPr>
          <w:rFonts w:ascii="Times New Roman" w:hAnsi="Times New Roman" w:cs="Times New Roman"/>
          <w:b/>
          <w:bCs/>
          <w:sz w:val="24"/>
          <w:szCs w:val="24"/>
        </w:rPr>
        <w:t xml:space="preserve">equal power </w:t>
      </w:r>
      <w:r w:rsidR="003662D1">
        <w:rPr>
          <w:rFonts w:ascii="Times New Roman" w:hAnsi="Times New Roman" w:cs="Times New Roman"/>
          <w:b/>
          <w:bCs/>
          <w:sz w:val="24"/>
          <w:szCs w:val="24"/>
        </w:rPr>
        <w:t>to all our other</w:t>
      </w:r>
      <w:r w:rsidR="00D3144A">
        <w:rPr>
          <w:rFonts w:ascii="Times New Roman" w:hAnsi="Times New Roman" w:cs="Times New Roman"/>
          <w:b/>
          <w:bCs/>
          <w:sz w:val="24"/>
          <w:szCs w:val="24"/>
        </w:rPr>
        <w:t xml:space="preserve"> standing committee</w:t>
      </w:r>
      <w:r w:rsidR="003662D1">
        <w:rPr>
          <w:rFonts w:ascii="Times New Roman" w:hAnsi="Times New Roman" w:cs="Times New Roman"/>
          <w:b/>
          <w:bCs/>
          <w:sz w:val="24"/>
          <w:szCs w:val="24"/>
        </w:rPr>
        <w:t>s</w:t>
      </w:r>
      <w:r w:rsidR="00D3144A">
        <w:rPr>
          <w:rFonts w:ascii="Times New Roman" w:hAnsi="Times New Roman" w:cs="Times New Roman"/>
          <w:b/>
          <w:bCs/>
          <w:sz w:val="24"/>
          <w:szCs w:val="24"/>
        </w:rPr>
        <w:t xml:space="preserve"> with regards to reviewing, advising, and recommending policy</w:t>
      </w:r>
      <w:r w:rsidR="002551EA">
        <w:rPr>
          <w:rFonts w:ascii="Times New Roman" w:hAnsi="Times New Roman" w:cs="Times New Roman"/>
          <w:b/>
          <w:bCs/>
          <w:sz w:val="24"/>
          <w:szCs w:val="24"/>
        </w:rPr>
        <w:t>, it already</w:t>
      </w:r>
      <w:r w:rsidR="002551EA" w:rsidRPr="00D3144A">
        <w:rPr>
          <w:rFonts w:ascii="Times New Roman" w:hAnsi="Times New Roman" w:cs="Times New Roman"/>
          <w:b/>
          <w:bCs/>
          <w:sz w:val="24"/>
          <w:szCs w:val="24"/>
        </w:rPr>
        <w:t xml:space="preserve"> fit</w:t>
      </w:r>
      <w:r w:rsidR="002551EA">
        <w:rPr>
          <w:rFonts w:ascii="Times New Roman" w:hAnsi="Times New Roman" w:cs="Times New Roman"/>
          <w:b/>
          <w:bCs/>
          <w:sz w:val="24"/>
          <w:szCs w:val="24"/>
        </w:rPr>
        <w:t>s</w:t>
      </w:r>
      <w:r w:rsidR="002551EA" w:rsidRPr="00D3144A">
        <w:rPr>
          <w:rFonts w:ascii="Times New Roman" w:hAnsi="Times New Roman" w:cs="Times New Roman"/>
          <w:b/>
          <w:bCs/>
          <w:sz w:val="24"/>
          <w:szCs w:val="24"/>
        </w:rPr>
        <w:t xml:space="preserve"> within </w:t>
      </w:r>
      <w:r w:rsidR="002551EA">
        <w:rPr>
          <w:rFonts w:ascii="Times New Roman" w:hAnsi="Times New Roman" w:cs="Times New Roman"/>
          <w:b/>
          <w:bCs/>
          <w:sz w:val="24"/>
          <w:szCs w:val="24"/>
        </w:rPr>
        <w:t>the</w:t>
      </w:r>
      <w:r w:rsidR="002551EA" w:rsidRPr="00D3144A">
        <w:rPr>
          <w:rFonts w:ascii="Times New Roman" w:hAnsi="Times New Roman" w:cs="Times New Roman"/>
          <w:b/>
          <w:bCs/>
          <w:sz w:val="24"/>
          <w:szCs w:val="24"/>
        </w:rPr>
        <w:t xml:space="preserve"> existing senate structure</w:t>
      </w:r>
      <w:r w:rsidR="002551EA">
        <w:rPr>
          <w:rFonts w:ascii="Times New Roman" w:hAnsi="Times New Roman" w:cs="Times New Roman"/>
          <w:b/>
          <w:bCs/>
          <w:sz w:val="24"/>
          <w:szCs w:val="24"/>
        </w:rPr>
        <w:t>.</w:t>
      </w:r>
    </w:p>
    <w:p w14:paraId="5AB996A2" w14:textId="77777777" w:rsidR="00D3144A" w:rsidRDefault="00D3144A" w:rsidP="003536BE">
      <w:pPr>
        <w:spacing w:after="0" w:line="240" w:lineRule="auto"/>
        <w:rPr>
          <w:rFonts w:ascii="Times New Roman" w:hAnsi="Times New Roman" w:cs="Times New Roman"/>
          <w:sz w:val="24"/>
          <w:szCs w:val="24"/>
        </w:rPr>
      </w:pPr>
    </w:p>
    <w:p w14:paraId="0D989F54" w14:textId="465F9560" w:rsidR="00E33E03" w:rsidRDefault="000B42D2" w:rsidP="003536BE">
      <w:pPr>
        <w:spacing w:after="0" w:line="240" w:lineRule="auto"/>
        <w:rPr>
          <w:rFonts w:ascii="Times New Roman" w:hAnsi="Times New Roman" w:cs="Times New Roman"/>
          <w:sz w:val="24"/>
          <w:szCs w:val="24"/>
        </w:rPr>
      </w:pPr>
      <w:r>
        <w:rPr>
          <w:rFonts w:ascii="Times New Roman" w:hAnsi="Times New Roman" w:cs="Times New Roman"/>
          <w:sz w:val="24"/>
          <w:szCs w:val="24"/>
        </w:rPr>
        <w:t>When one of our four standing committees has a set of issues within its scope that is not receiving</w:t>
      </w:r>
      <w:r w:rsidR="00ED330E">
        <w:rPr>
          <w:rFonts w:ascii="Times New Roman" w:hAnsi="Times New Roman" w:cs="Times New Roman"/>
          <w:sz w:val="24"/>
          <w:szCs w:val="24"/>
        </w:rPr>
        <w:t xml:space="preserve"> enough</w:t>
      </w:r>
      <w:r>
        <w:rPr>
          <w:rFonts w:ascii="Times New Roman" w:hAnsi="Times New Roman" w:cs="Times New Roman"/>
          <w:sz w:val="24"/>
          <w:szCs w:val="24"/>
        </w:rPr>
        <w:t xml:space="preserve"> </w:t>
      </w:r>
      <w:r w:rsidR="00D3144A">
        <w:rPr>
          <w:rFonts w:ascii="Times New Roman" w:hAnsi="Times New Roman" w:cs="Times New Roman"/>
          <w:sz w:val="24"/>
          <w:szCs w:val="24"/>
        </w:rPr>
        <w:t xml:space="preserve">attention, </w:t>
      </w:r>
      <w:r>
        <w:rPr>
          <w:rFonts w:ascii="Times New Roman" w:hAnsi="Times New Roman" w:cs="Times New Roman"/>
          <w:sz w:val="24"/>
          <w:szCs w:val="24"/>
        </w:rPr>
        <w:t>and the expectation is that this focus will require sustained attention in perpetuity, a permanent standing subcommittee is created</w:t>
      </w:r>
      <w:r w:rsidR="003662D1">
        <w:rPr>
          <w:rFonts w:ascii="Times New Roman" w:hAnsi="Times New Roman" w:cs="Times New Roman"/>
          <w:sz w:val="24"/>
          <w:szCs w:val="24"/>
        </w:rPr>
        <w:t>. The creation of this standing subcommittee indicates</w:t>
      </w:r>
      <w:r>
        <w:rPr>
          <w:rFonts w:ascii="Times New Roman" w:hAnsi="Times New Roman" w:cs="Times New Roman"/>
          <w:sz w:val="24"/>
          <w:szCs w:val="24"/>
        </w:rPr>
        <w:t xml:space="preserve"> that university senate considers th</w:t>
      </w:r>
      <w:r w:rsidR="003662D1">
        <w:rPr>
          <w:rFonts w:ascii="Times New Roman" w:hAnsi="Times New Roman" w:cs="Times New Roman"/>
          <w:sz w:val="24"/>
          <w:szCs w:val="24"/>
        </w:rPr>
        <w:t>e</w:t>
      </w:r>
      <w:r>
        <w:rPr>
          <w:rFonts w:ascii="Times New Roman" w:hAnsi="Times New Roman" w:cs="Times New Roman"/>
          <w:sz w:val="24"/>
          <w:szCs w:val="24"/>
        </w:rPr>
        <w:t xml:space="preserve"> set of issues </w:t>
      </w:r>
      <w:r w:rsidR="003662D1">
        <w:rPr>
          <w:rFonts w:ascii="Times New Roman" w:hAnsi="Times New Roman" w:cs="Times New Roman"/>
          <w:sz w:val="24"/>
          <w:szCs w:val="24"/>
        </w:rPr>
        <w:t>to be</w:t>
      </w:r>
      <w:r>
        <w:rPr>
          <w:rFonts w:ascii="Times New Roman" w:hAnsi="Times New Roman" w:cs="Times New Roman"/>
          <w:sz w:val="24"/>
          <w:szCs w:val="24"/>
        </w:rPr>
        <w:t xml:space="preserve"> of such critical importance that it wants to ensure there is a group consistently and exclusively focused on it.</w:t>
      </w:r>
      <w:r w:rsidR="003662D1">
        <w:rPr>
          <w:rFonts w:ascii="Times New Roman" w:hAnsi="Times New Roman" w:cs="Times New Roman"/>
          <w:sz w:val="24"/>
          <w:szCs w:val="24"/>
        </w:rPr>
        <w:t xml:space="preserve"> There is a record of successful precedent with </w:t>
      </w:r>
      <w:proofErr w:type="spellStart"/>
      <w:r w:rsidR="003662D1">
        <w:rPr>
          <w:rFonts w:ascii="Times New Roman" w:hAnsi="Times New Roman" w:cs="Times New Roman"/>
          <w:sz w:val="24"/>
          <w:szCs w:val="24"/>
        </w:rPr>
        <w:t>SCoN</w:t>
      </w:r>
      <w:proofErr w:type="spellEnd"/>
      <w:r w:rsidR="003662D1">
        <w:rPr>
          <w:rFonts w:ascii="Times New Roman" w:hAnsi="Times New Roman" w:cs="Times New Roman"/>
          <w:sz w:val="24"/>
          <w:szCs w:val="24"/>
        </w:rPr>
        <w:t xml:space="preserve"> and </w:t>
      </w:r>
      <w:proofErr w:type="spellStart"/>
      <w:r w:rsidR="003662D1">
        <w:rPr>
          <w:rFonts w:ascii="Times New Roman" w:hAnsi="Times New Roman" w:cs="Times New Roman"/>
          <w:sz w:val="24"/>
          <w:szCs w:val="24"/>
        </w:rPr>
        <w:t>SoCC</w:t>
      </w:r>
      <w:proofErr w:type="spellEnd"/>
      <w:r w:rsidR="003662D1">
        <w:rPr>
          <w:rFonts w:ascii="Times New Roman" w:hAnsi="Times New Roman" w:cs="Times New Roman"/>
          <w:sz w:val="24"/>
          <w:szCs w:val="24"/>
        </w:rPr>
        <w:t xml:space="preserve"> (when curriculum was still under senate p</w:t>
      </w:r>
      <w:r w:rsidR="002551EA">
        <w:rPr>
          <w:rFonts w:ascii="Times New Roman" w:hAnsi="Times New Roman" w:cs="Times New Roman"/>
          <w:sz w:val="24"/>
          <w:szCs w:val="24"/>
        </w:rPr>
        <w:t>u</w:t>
      </w:r>
      <w:r w:rsidR="003662D1">
        <w:rPr>
          <w:rFonts w:ascii="Times New Roman" w:hAnsi="Times New Roman" w:cs="Times New Roman"/>
          <w:sz w:val="24"/>
          <w:szCs w:val="24"/>
        </w:rPr>
        <w:t>rview)</w:t>
      </w:r>
      <w:r w:rsidR="002551EA">
        <w:rPr>
          <w:rFonts w:ascii="Times New Roman" w:hAnsi="Times New Roman" w:cs="Times New Roman"/>
          <w:sz w:val="24"/>
          <w:szCs w:val="24"/>
        </w:rPr>
        <w:t>.</w:t>
      </w:r>
    </w:p>
    <w:p w14:paraId="585309C5" w14:textId="04AAB4D2" w:rsidR="00E33E03" w:rsidRDefault="00E33E03" w:rsidP="003536BE">
      <w:pPr>
        <w:spacing w:after="0" w:line="240" w:lineRule="auto"/>
        <w:rPr>
          <w:rFonts w:ascii="Times New Roman" w:hAnsi="Times New Roman" w:cs="Times New Roman"/>
          <w:sz w:val="24"/>
          <w:szCs w:val="24"/>
        </w:rPr>
      </w:pPr>
    </w:p>
    <w:p w14:paraId="23E77F22" w14:textId="03050097" w:rsidR="00E33E03" w:rsidRDefault="00E33E03" w:rsidP="003536BE">
      <w:pPr>
        <w:spacing w:after="0" w:line="240" w:lineRule="auto"/>
        <w:rPr>
          <w:rFonts w:ascii="Times New Roman" w:hAnsi="Times New Roman" w:cs="Times New Roman"/>
          <w:sz w:val="24"/>
          <w:szCs w:val="24"/>
        </w:rPr>
      </w:pPr>
    </w:p>
    <w:p w14:paraId="71F44E09" w14:textId="225B0B28" w:rsidR="00E33E03" w:rsidRDefault="00E33E03" w:rsidP="003536BE">
      <w:pPr>
        <w:spacing w:after="0" w:line="240" w:lineRule="auto"/>
        <w:rPr>
          <w:rFonts w:ascii="Times New Roman" w:hAnsi="Times New Roman" w:cs="Times New Roman"/>
          <w:sz w:val="24"/>
          <w:szCs w:val="24"/>
        </w:rPr>
      </w:pPr>
      <w:r>
        <w:rPr>
          <w:rFonts w:ascii="Times New Roman" w:hAnsi="Times New Roman" w:cs="Times New Roman"/>
          <w:sz w:val="24"/>
          <w:szCs w:val="24"/>
        </w:rPr>
        <w:t>Suggested Language</w:t>
      </w:r>
      <w:r w:rsidR="003662D1">
        <w:rPr>
          <w:rFonts w:ascii="Times New Roman" w:hAnsi="Times New Roman" w:cs="Times New Roman"/>
          <w:sz w:val="24"/>
          <w:szCs w:val="24"/>
        </w:rPr>
        <w:t xml:space="preserve"> (</w:t>
      </w:r>
      <w:r w:rsidR="00593031">
        <w:rPr>
          <w:rFonts w:ascii="Times New Roman" w:hAnsi="Times New Roman" w:cs="Times New Roman"/>
          <w:sz w:val="24"/>
          <w:szCs w:val="24"/>
        </w:rPr>
        <w:t xml:space="preserve">with </w:t>
      </w:r>
      <w:r w:rsidR="003662D1">
        <w:rPr>
          <w:rFonts w:ascii="Times New Roman" w:hAnsi="Times New Roman" w:cs="Times New Roman"/>
          <w:sz w:val="24"/>
          <w:szCs w:val="24"/>
        </w:rPr>
        <w:t>new language highlighted)</w:t>
      </w:r>
      <w:r>
        <w:rPr>
          <w:rFonts w:ascii="Times New Roman" w:hAnsi="Times New Roman" w:cs="Times New Roman"/>
          <w:sz w:val="24"/>
          <w:szCs w:val="24"/>
        </w:rPr>
        <w:t>:</w:t>
      </w:r>
    </w:p>
    <w:p w14:paraId="5C86C47B" w14:textId="77777777" w:rsidR="00E33E03" w:rsidRPr="00CD16B0" w:rsidRDefault="00E33E03" w:rsidP="00E33E03">
      <w:pPr>
        <w:pStyle w:val="artsecsubsub"/>
        <w:jc w:val="both"/>
      </w:pPr>
      <w:r w:rsidRPr="00CD16B0">
        <w:t>V.Section</w:t>
      </w:r>
      <w:proofErr w:type="gramStart"/>
      <w:r w:rsidRPr="00CD16B0">
        <w:t>2.C.</w:t>
      </w:r>
      <w:proofErr w:type="gramEnd"/>
      <w:r>
        <w:t>4</w:t>
      </w:r>
      <w:r w:rsidRPr="00CD16B0">
        <w:t xml:space="preserve">. </w:t>
      </w:r>
      <w:r w:rsidRPr="004B5CA3">
        <w:rPr>
          <w:i/>
          <w:u w:val="single"/>
        </w:rPr>
        <w:t>Resources, Planning, and Institutional Policy Committee</w:t>
      </w:r>
      <w:r w:rsidRPr="00CD16B0">
        <w:t>.</w:t>
      </w:r>
    </w:p>
    <w:p w14:paraId="392C9D6B" w14:textId="77777777" w:rsidR="00E33E03" w:rsidRPr="00CD16B0" w:rsidRDefault="00E33E03" w:rsidP="00E33E03">
      <w:pPr>
        <w:pStyle w:val="ArtSecSubSubSub"/>
        <w:jc w:val="both"/>
      </w:pPr>
      <w:r w:rsidRPr="00CD16B0">
        <w:t>V.Section</w:t>
      </w:r>
      <w:proofErr w:type="gramStart"/>
      <w:r w:rsidRPr="00CD16B0">
        <w:t>2.C.</w:t>
      </w:r>
      <w:proofErr w:type="gramEnd"/>
      <w:r>
        <w:t>4</w:t>
      </w:r>
      <w:r w:rsidRPr="00CD16B0">
        <w:t xml:space="preserve">.a. </w:t>
      </w:r>
      <w:r w:rsidRPr="00CD16B0">
        <w:rPr>
          <w:i/>
          <w:u w:val="single"/>
        </w:rPr>
        <w:t>Membership</w:t>
      </w:r>
      <w:r w:rsidRPr="00CD16B0">
        <w:t xml:space="preserve">. The Resources, Planning, and Institutional Policy Committee shall have </w:t>
      </w:r>
      <w:r>
        <w:t>no fewer than thirteen (13) and no more than fif</w:t>
      </w:r>
      <w:r w:rsidRPr="00CD16B0">
        <w:t>teen (1</w:t>
      </w:r>
      <w:r>
        <w:t>5</w:t>
      </w:r>
      <w:r w:rsidRPr="00CD16B0">
        <w:t xml:space="preserve">) members distributed as follows: </w:t>
      </w:r>
      <w:r>
        <w:t>no fewer than six (6) and no more than eight (8)</w:t>
      </w:r>
      <w:r w:rsidRPr="00CD16B0">
        <w:t xml:space="preserve"> members</w:t>
      </w:r>
      <w:r>
        <w:t xml:space="preserve"> </w:t>
      </w:r>
      <w:r w:rsidRPr="00CD16B0">
        <w:t xml:space="preserve">selected from the Corps of Instruction faculty, at least four (4) of whom are elected faculty senators, three (3) members who are selected staff senators, one (1) member who is the Chief Business Officer or an individual appointed by the Chief Business Officer to serve as </w:t>
      </w:r>
      <w:r>
        <w:t>a</w:t>
      </w:r>
      <w:r w:rsidRPr="00CD16B0">
        <w:t xml:space="preserve"> designee in compliance with V.Section2.C, one (1) member who is the Chief </w:t>
      </w:r>
      <w:r>
        <w:t>Information</w:t>
      </w:r>
      <w:r w:rsidRPr="00CD16B0">
        <w:t xml:space="preserve"> Officer or an individual appointed by the Chief </w:t>
      </w:r>
      <w:r>
        <w:t>Information</w:t>
      </w:r>
      <w:r w:rsidRPr="00CD16B0">
        <w:t xml:space="preserve"> Officer to serve as </w:t>
      </w:r>
      <w:r>
        <w:t>a</w:t>
      </w:r>
      <w:r w:rsidRPr="00CD16B0">
        <w:t xml:space="preserve"> designee, one (1) member who is a student appointed by a process determined by the Student Government Association, and one (1) member appointed by the University President in compliance with II.Section1.A.5.</w:t>
      </w:r>
    </w:p>
    <w:p w14:paraId="7F9FD993" w14:textId="77777777" w:rsidR="00E33E03" w:rsidRDefault="00E33E03" w:rsidP="00E33E03">
      <w:pPr>
        <w:pStyle w:val="ArtSecSubSubSub"/>
        <w:jc w:val="both"/>
      </w:pPr>
      <w:r w:rsidRPr="00CD16B0">
        <w:lastRenderedPageBreak/>
        <w:t>V.Section</w:t>
      </w:r>
      <w:proofErr w:type="gramStart"/>
      <w:r w:rsidRPr="00CD16B0">
        <w:t>2.C.</w:t>
      </w:r>
      <w:proofErr w:type="gramEnd"/>
      <w:r>
        <w:t>4</w:t>
      </w:r>
      <w:r w:rsidRPr="00CD16B0">
        <w:t xml:space="preserve">.b. </w:t>
      </w:r>
      <w:r w:rsidRPr="00CD16B0">
        <w:rPr>
          <w:i/>
          <w:u w:val="single"/>
        </w:rPr>
        <w:t>Scope</w:t>
      </w:r>
      <w:r w:rsidRPr="00CD16B0">
        <w:t>.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w:t>
      </w:r>
      <w:r>
        <w:t>.</w:t>
      </w:r>
      <w:r w:rsidRPr="00CD16B0">
        <w:t xml:space="preserve"> In addition, this committee shall review and provide advice on master planning, strategic planning, and budgeting processes and provides advice, as appropriate, on other procedural matters that affect the general welfare of the institution and its employees.</w:t>
      </w:r>
    </w:p>
    <w:p w14:paraId="326AD616" w14:textId="77777777" w:rsidR="00E33E03" w:rsidRPr="000C6059" w:rsidRDefault="00E33E03" w:rsidP="00E33E03">
      <w:pPr>
        <w:pStyle w:val="ArtSecSubSubSub"/>
        <w:jc w:val="both"/>
        <w:rPr>
          <w:highlight w:val="yellow"/>
        </w:rPr>
      </w:pPr>
      <w:r w:rsidRPr="000C6059">
        <w:rPr>
          <w:highlight w:val="yellow"/>
        </w:rPr>
        <w:t>V.Section</w:t>
      </w:r>
      <w:proofErr w:type="gramStart"/>
      <w:r w:rsidRPr="000C6059">
        <w:rPr>
          <w:highlight w:val="yellow"/>
        </w:rPr>
        <w:t>2.C.</w:t>
      </w:r>
      <w:proofErr w:type="gramEnd"/>
      <w:r w:rsidRPr="000C6059">
        <w:rPr>
          <w:highlight w:val="yellow"/>
        </w:rPr>
        <w:t xml:space="preserve">4.c. </w:t>
      </w:r>
      <w:r w:rsidRPr="000C6059">
        <w:rPr>
          <w:i/>
          <w:highlight w:val="yellow"/>
          <w:u w:val="single"/>
        </w:rPr>
        <w:t>The Subcommittee on Inclusion, Equity, and Diversity</w:t>
      </w:r>
      <w:r w:rsidRPr="000C6059">
        <w:rPr>
          <w:highlight w:val="yellow"/>
        </w:rPr>
        <w:t>.</w:t>
      </w:r>
    </w:p>
    <w:p w14:paraId="47A3E33B" w14:textId="77777777" w:rsidR="00E33E03" w:rsidRPr="000C6059" w:rsidRDefault="00E33E03" w:rsidP="00E33E03">
      <w:pPr>
        <w:pStyle w:val="ArtSecSubSubSub"/>
        <w:ind w:left="2160"/>
        <w:jc w:val="both"/>
        <w:rPr>
          <w:iCs/>
          <w:highlight w:val="yellow"/>
        </w:rPr>
      </w:pPr>
      <w:r w:rsidRPr="000C6059">
        <w:rPr>
          <w:highlight w:val="yellow"/>
        </w:rPr>
        <w:t>V.Section</w:t>
      </w:r>
      <w:proofErr w:type="gramStart"/>
      <w:r w:rsidRPr="000C6059">
        <w:rPr>
          <w:highlight w:val="yellow"/>
        </w:rPr>
        <w:t>2.C.</w:t>
      </w:r>
      <w:proofErr w:type="gramEnd"/>
      <w:r w:rsidRPr="000C6059">
        <w:rPr>
          <w:highlight w:val="yellow"/>
        </w:rPr>
        <w:t xml:space="preserve">4.c.1 </w:t>
      </w:r>
      <w:r w:rsidRPr="000C6059">
        <w:rPr>
          <w:i/>
          <w:highlight w:val="yellow"/>
          <w:u w:val="single"/>
        </w:rPr>
        <w:t>Membership</w:t>
      </w:r>
      <w:r w:rsidRPr="000C6059">
        <w:rPr>
          <w:i/>
          <w:highlight w:val="yellow"/>
        </w:rPr>
        <w:t xml:space="preserve">. </w:t>
      </w:r>
      <w:r w:rsidRPr="000C6059">
        <w:rPr>
          <w:iCs/>
          <w:highlight w:val="yellow"/>
        </w:rPr>
        <w:t>The Subcommittee on Inclusion, Equity, and Diversity is a permanent subcommittee of the Resources, Planning, and Institutional Policy Committee. It shall have no fewer than nine (9) and no more than eleven (11) members distributed as follows: no fewer than four (4) and no more than six (6) members selected  from the Corps of Instruction faculty, at least two (2) of whom are elected faculty senators,</w:t>
      </w:r>
      <w:r>
        <w:rPr>
          <w:iCs/>
          <w:highlight w:val="yellow"/>
        </w:rPr>
        <w:t xml:space="preserve"> </w:t>
      </w:r>
      <w:r w:rsidRPr="000C6059">
        <w:rPr>
          <w:iCs/>
          <w:highlight w:val="yellow"/>
        </w:rPr>
        <w:t xml:space="preserve">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w:t>
      </w:r>
      <w:r w:rsidRPr="000C6059">
        <w:rPr>
          <w:highlight w:val="yellow"/>
        </w:rPr>
        <w:t>member who is a staff member appointed by a process determined by Staff Council</w:t>
      </w:r>
      <w:r w:rsidRPr="000C6059">
        <w:rPr>
          <w:iCs/>
          <w:highlight w:val="yellow"/>
        </w:rPr>
        <w:t>,</w:t>
      </w:r>
      <w:r>
        <w:rPr>
          <w:iCs/>
          <w:highlight w:val="yellow"/>
        </w:rPr>
        <w:t xml:space="preserve"> </w:t>
      </w:r>
      <w:r w:rsidRPr="000C6059">
        <w:rPr>
          <w:iCs/>
          <w:highlight w:val="yellow"/>
        </w:rPr>
        <w:t>and one (1) member who is a student appointed by a process determined by the Student Government Association.</w:t>
      </w:r>
    </w:p>
    <w:p w14:paraId="75513515" w14:textId="77777777" w:rsidR="00E33E03" w:rsidRPr="00ED5E3C" w:rsidRDefault="00E33E03" w:rsidP="00E33E03">
      <w:pPr>
        <w:pStyle w:val="ArtSecSubSubSub"/>
        <w:ind w:left="2160"/>
        <w:jc w:val="both"/>
        <w:rPr>
          <w:iCs/>
        </w:rPr>
      </w:pPr>
      <w:r w:rsidRPr="000C6059">
        <w:rPr>
          <w:highlight w:val="yellow"/>
        </w:rPr>
        <w:t>V.Section</w:t>
      </w:r>
      <w:proofErr w:type="gramStart"/>
      <w:r w:rsidRPr="000C6059">
        <w:rPr>
          <w:highlight w:val="yellow"/>
        </w:rPr>
        <w:t>2.C.</w:t>
      </w:r>
      <w:proofErr w:type="gramEnd"/>
      <w:r w:rsidRPr="000C6059">
        <w:rPr>
          <w:highlight w:val="yellow"/>
        </w:rPr>
        <w:t xml:space="preserve">4.c.2 </w:t>
      </w:r>
      <w:r w:rsidRPr="000C6059">
        <w:rPr>
          <w:i/>
          <w:highlight w:val="yellow"/>
          <w:u w:val="single"/>
        </w:rPr>
        <w:t>Scope</w:t>
      </w:r>
      <w:r w:rsidRPr="000C6059">
        <w:rPr>
          <w:i/>
          <w:highlight w:val="yellow"/>
        </w:rPr>
        <w:t xml:space="preserve">. </w:t>
      </w:r>
      <w:r w:rsidRPr="000C6059">
        <w:rPr>
          <w:iCs/>
          <w:highlight w:val="yellow"/>
        </w:rPr>
        <w:t xml:space="preserve">The Subcommittee on Inclusion, Equity, and Diversity shall review </w:t>
      </w:r>
      <w:r w:rsidRPr="000C6059">
        <w:rPr>
          <w:highlight w:val="yellow"/>
        </w:rPr>
        <w:t>and recommend for or against policy related to inclusion, equity, and diversity</w:t>
      </w:r>
      <w:r>
        <w:rPr>
          <w:highlight w:val="yellow"/>
        </w:rPr>
        <w:t>,</w:t>
      </w:r>
      <w:r w:rsidRPr="000C6059">
        <w:rPr>
          <w:highlight w:val="yellow"/>
        </w:rPr>
        <w:t xml:space="preserve"> which includes, but is not limited to, policies relating to all institutional aspects of equitable access</w:t>
      </w:r>
      <w:r>
        <w:rPr>
          <w:highlight w:val="yellow"/>
        </w:rPr>
        <w:t>,</w:t>
      </w:r>
      <w:r w:rsidRPr="000C6059">
        <w:rPr>
          <w:highlight w:val="yellow"/>
        </w:rPr>
        <w:t xml:space="preserve"> success,  </w:t>
      </w:r>
      <w:r>
        <w:rPr>
          <w:highlight w:val="yellow"/>
        </w:rPr>
        <w:t xml:space="preserve">and </w:t>
      </w:r>
      <w:r w:rsidRPr="000C6059">
        <w:rPr>
          <w:highlight w:val="yellow"/>
        </w:rPr>
        <w:t>education of the university community on issues of diversity</w:t>
      </w:r>
      <w:r>
        <w:rPr>
          <w:highlight w:val="yellow"/>
        </w:rPr>
        <w:t>,</w:t>
      </w:r>
      <w:r w:rsidRPr="000C6059">
        <w:rPr>
          <w:highlight w:val="yellow"/>
        </w:rPr>
        <w:t xml:space="preserve"> inclusion,</w:t>
      </w:r>
      <w:r>
        <w:rPr>
          <w:highlight w:val="yellow"/>
        </w:rPr>
        <w:t xml:space="preserve"> </w:t>
      </w:r>
      <w:r w:rsidRPr="000C6059">
        <w:rPr>
          <w:highlight w:val="yellow"/>
        </w:rPr>
        <w:t>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p w14:paraId="1528E285" w14:textId="3FCCD898" w:rsidR="00E33E03" w:rsidRDefault="00E33E03" w:rsidP="003536BE">
      <w:pPr>
        <w:spacing w:after="0" w:line="240" w:lineRule="auto"/>
        <w:rPr>
          <w:rFonts w:ascii="Times New Roman" w:hAnsi="Times New Roman" w:cs="Times New Roman"/>
          <w:sz w:val="24"/>
          <w:szCs w:val="24"/>
        </w:rPr>
      </w:pPr>
    </w:p>
    <w:p w14:paraId="309E287F" w14:textId="0D915932" w:rsidR="003662D1" w:rsidRPr="003536BE" w:rsidRDefault="003662D1" w:rsidP="003536BE">
      <w:pPr>
        <w:spacing w:after="0" w:line="240" w:lineRule="auto"/>
        <w:rPr>
          <w:rFonts w:ascii="Times New Roman" w:hAnsi="Times New Roman" w:cs="Times New Roman"/>
          <w:sz w:val="24"/>
          <w:szCs w:val="24"/>
        </w:rPr>
      </w:pPr>
    </w:p>
    <w:sectPr w:rsidR="003662D1" w:rsidRPr="00353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54390"/>
    <w:multiLevelType w:val="hybridMultilevel"/>
    <w:tmpl w:val="63B6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BE"/>
    <w:rsid w:val="000B42D2"/>
    <w:rsid w:val="002551EA"/>
    <w:rsid w:val="002C7DB8"/>
    <w:rsid w:val="003536BE"/>
    <w:rsid w:val="003662D1"/>
    <w:rsid w:val="003951AC"/>
    <w:rsid w:val="004B1D66"/>
    <w:rsid w:val="00593031"/>
    <w:rsid w:val="00907004"/>
    <w:rsid w:val="00D3144A"/>
    <w:rsid w:val="00E33E03"/>
    <w:rsid w:val="00EC64E1"/>
    <w:rsid w:val="00ED330E"/>
    <w:rsid w:val="00FC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62B0"/>
  <w15:chartTrackingRefBased/>
  <w15:docId w15:val="{66328CF7-4EA4-47C1-AB59-E3457752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Sub">
    <w:name w:val="ArtSecSubSubSub"/>
    <w:basedOn w:val="Normal"/>
    <w:rsid w:val="003536BE"/>
    <w:pPr>
      <w:spacing w:before="120" w:after="0" w:line="240" w:lineRule="auto"/>
      <w:ind w:left="1728" w:hanging="288"/>
    </w:pPr>
    <w:rPr>
      <w:rFonts w:ascii="Times New Roman" w:eastAsia="Times New Roman" w:hAnsi="Times New Roman" w:cs="Times New Roman"/>
      <w:sz w:val="24"/>
      <w:szCs w:val="24"/>
    </w:rPr>
  </w:style>
  <w:style w:type="paragraph" w:customStyle="1" w:styleId="artsecsubsub">
    <w:name w:val="artsecsubsub"/>
    <w:basedOn w:val="Normal"/>
    <w:rsid w:val="003536BE"/>
    <w:pPr>
      <w:spacing w:before="120" w:after="0" w:line="240" w:lineRule="auto"/>
      <w:ind w:left="1368" w:hanging="288"/>
    </w:pPr>
    <w:rPr>
      <w:rFonts w:ascii="Times New Roman" w:eastAsia="Times New Roman" w:hAnsi="Times New Roman" w:cs="Times New Roman"/>
      <w:sz w:val="24"/>
      <w:szCs w:val="24"/>
    </w:rPr>
  </w:style>
  <w:style w:type="paragraph" w:styleId="ListParagraph">
    <w:name w:val="List Paragraph"/>
    <w:basedOn w:val="Normal"/>
    <w:uiPriority w:val="34"/>
    <w:qFormat/>
    <w:rsid w:val="00353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dc:description/>
  <cp:lastModifiedBy>david johnson</cp:lastModifiedBy>
  <cp:revision>8</cp:revision>
  <dcterms:created xsi:type="dcterms:W3CDTF">2020-10-18T14:21:00Z</dcterms:created>
  <dcterms:modified xsi:type="dcterms:W3CDTF">2020-10-18T16:01:00Z</dcterms:modified>
</cp:coreProperties>
</file>