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E5" w:rsidRDefault="000871E5" w:rsidP="000871E5">
      <w:pPr>
        <w:jc w:val="center"/>
        <w:rPr>
          <w:b/>
          <w:bCs/>
          <w:caps/>
        </w:rPr>
      </w:pPr>
      <w:r>
        <w:rPr>
          <w:b/>
          <w:bCs/>
          <w:caps/>
        </w:rPr>
        <w:t>USG Faculty Council</w:t>
      </w:r>
    </w:p>
    <w:p w:rsidR="000871E5" w:rsidRDefault="000871E5" w:rsidP="000871E5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Resolution </w:t>
      </w:r>
    </w:p>
    <w:p w:rsidR="000871E5" w:rsidRDefault="000871E5" w:rsidP="000871E5">
      <w:pPr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>(</w:t>
      </w:r>
      <w:r w:rsidR="00231226">
        <w:rPr>
          <w:caps/>
          <w:sz w:val="20"/>
          <w:szCs w:val="20"/>
        </w:rPr>
        <w:t>April 2018</w:t>
      </w:r>
      <w:r>
        <w:rPr>
          <w:caps/>
          <w:sz w:val="20"/>
          <w:szCs w:val="20"/>
        </w:rPr>
        <w:t>)</w:t>
      </w:r>
    </w:p>
    <w:p w:rsidR="000871E5" w:rsidRDefault="000871E5" w:rsidP="000871E5">
      <w:r>
        <w:t>_____________________________________________________________________________________</w:t>
      </w:r>
    </w:p>
    <w:p w:rsidR="00B42D7D" w:rsidRDefault="00B42D7D"/>
    <w:p w:rsidR="0063645A" w:rsidRPr="0063645A" w:rsidRDefault="000871E5" w:rsidP="0063645A">
      <w:pPr>
        <w:ind w:left="2160" w:hanging="2160"/>
        <w:rPr>
          <w:rFonts w:cs="Calibri"/>
        </w:rPr>
      </w:pPr>
      <w:r>
        <w:t xml:space="preserve">WHEREAS,     </w:t>
      </w:r>
      <w:r w:rsidR="00AB1A50">
        <w:t xml:space="preserve">The </w:t>
      </w:r>
      <w:r>
        <w:t xml:space="preserve">University </w:t>
      </w:r>
      <w:r w:rsidR="0063645A">
        <w:t>System of</w:t>
      </w:r>
      <w:r>
        <w:t xml:space="preserve"> Georgia has </w:t>
      </w:r>
      <w:r w:rsidR="00AB1A50">
        <w:t xml:space="preserve">adopted </w:t>
      </w:r>
      <w:r>
        <w:t>no standardize</w:t>
      </w:r>
      <w:r w:rsidR="00AB1A50">
        <w:t>d</w:t>
      </w:r>
      <w:r>
        <w:t xml:space="preserve"> system for offering summer term teaching contracts to </w:t>
      </w:r>
      <w:r w:rsidR="0063645A">
        <w:t xml:space="preserve">faculty members teaching </w:t>
      </w:r>
      <w:r w:rsidR="0063645A">
        <w:rPr>
          <w:rFonts w:cs="Calibri"/>
        </w:rPr>
        <w:t>outside the normally scheduled times within their regular contacts.</w:t>
      </w:r>
    </w:p>
    <w:p w:rsidR="0063645A" w:rsidRDefault="0063645A" w:rsidP="0063645A">
      <w:pPr>
        <w:ind w:left="2160" w:hanging="2160"/>
        <w:rPr>
          <w:rFonts w:cs="Calibri"/>
        </w:rPr>
      </w:pPr>
    </w:p>
    <w:p w:rsidR="0063645A" w:rsidRDefault="0063645A" w:rsidP="0063645A">
      <w:pPr>
        <w:ind w:left="2160" w:hanging="2160"/>
      </w:pPr>
      <w:r>
        <w:t>WHEREAS,     Faculty members from numerous USG institutions have experienced pressure to perform instruction outside their regular contracts.</w:t>
      </w:r>
    </w:p>
    <w:p w:rsidR="0063645A" w:rsidRDefault="0063645A" w:rsidP="000871E5">
      <w:pPr>
        <w:ind w:left="2160" w:hanging="2160"/>
      </w:pPr>
    </w:p>
    <w:p w:rsidR="0063645A" w:rsidRDefault="0063645A" w:rsidP="0063645A">
      <w:pPr>
        <w:ind w:left="2160" w:hanging="2160"/>
      </w:pPr>
      <w:r>
        <w:t>WHEREAS,     Faculty members from numerous USG institutions have experienced irregular contracting to include b</w:t>
      </w:r>
      <w:r w:rsidR="00AB1A50">
        <w:t>ut</w:t>
      </w:r>
      <w:r>
        <w:t xml:space="preserve"> not limited to: </w:t>
      </w:r>
      <w:r w:rsidR="00231226">
        <w:t xml:space="preserve">no compensation for courses canceled after initiation </w:t>
      </w:r>
      <w:r w:rsidR="00AB1A50">
        <w:t xml:space="preserve">(first day of class) </w:t>
      </w:r>
      <w:r w:rsidR="00231226">
        <w:t xml:space="preserve">as well as </w:t>
      </w:r>
      <w:r>
        <w:t>having to perform instruction prior to agreement on compensation and establishment of a formal contract</w:t>
      </w:r>
      <w:r w:rsidR="00231226">
        <w:t>.</w:t>
      </w:r>
    </w:p>
    <w:p w:rsidR="00231226" w:rsidRDefault="00231226" w:rsidP="0063645A">
      <w:pPr>
        <w:ind w:left="2160" w:hanging="2160"/>
      </w:pPr>
    </w:p>
    <w:p w:rsidR="00231226" w:rsidRDefault="00231226" w:rsidP="0063645A">
      <w:pPr>
        <w:ind w:left="2160" w:hanging="2160"/>
      </w:pPr>
      <w:r>
        <w:t xml:space="preserve">To resolve these outstanding issues we recommend that the University System of Georgia adopt at </w:t>
      </w:r>
      <w:r w:rsidRPr="00DD10B5">
        <w:rPr>
          <w:rFonts w:cs="Calibri"/>
        </w:rPr>
        <w:t>individual colleges, schools, and universities</w:t>
      </w:r>
      <w:r>
        <w:t xml:space="preserve"> by Summer 2019 the following standard operating procedures related to summer</w:t>
      </w:r>
      <w:bookmarkStart w:id="0" w:name="_GoBack"/>
      <w:bookmarkEnd w:id="0"/>
      <w:r>
        <w:t xml:space="preserve"> faculty pay. </w:t>
      </w:r>
      <w:r w:rsidR="00AB1A50">
        <w:t>These are</w:t>
      </w:r>
      <w:r w:rsidRPr="00231226">
        <w:t xml:space="preserve"> based on best practices across the U</w:t>
      </w:r>
      <w:r w:rsidR="00AB1A50">
        <w:t>.</w:t>
      </w:r>
      <w:r w:rsidRPr="00231226">
        <w:t>S.</w:t>
      </w:r>
    </w:p>
    <w:p w:rsidR="000871E5" w:rsidRDefault="000871E5"/>
    <w:p w:rsidR="00231226" w:rsidRDefault="00231226" w:rsidP="00231226">
      <w:pPr>
        <w:widowControl w:val="0"/>
        <w:pBdr>
          <w:bottom w:val="thinThickThinMediumGap" w:sz="18" w:space="1" w:color="auto"/>
        </w:pBdr>
        <w:autoSpaceDE w:val="0"/>
        <w:autoSpaceDN w:val="0"/>
        <w:adjustRightInd w:val="0"/>
        <w:rPr>
          <w:rFonts w:cs="Calibri"/>
        </w:rPr>
      </w:pPr>
    </w:p>
    <w:p w:rsidR="00231226" w:rsidRDefault="00231226" w:rsidP="00231226">
      <w:pPr>
        <w:widowControl w:val="0"/>
        <w:autoSpaceDE w:val="0"/>
        <w:autoSpaceDN w:val="0"/>
        <w:adjustRightInd w:val="0"/>
        <w:rPr>
          <w:rFonts w:cs="Calibri"/>
        </w:rPr>
      </w:pPr>
    </w:p>
    <w:p w:rsidR="00231226" w:rsidRPr="00DD10B5" w:rsidRDefault="00231226" w:rsidP="0023122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Standard Operating Procedures for Summer Faculty</w:t>
      </w:r>
    </w:p>
    <w:p w:rsidR="00231226" w:rsidRPr="00DD10B5" w:rsidRDefault="00231226" w:rsidP="00231226">
      <w:pPr>
        <w:widowControl w:val="0"/>
        <w:autoSpaceDE w:val="0"/>
        <w:autoSpaceDN w:val="0"/>
        <w:adjustRightInd w:val="0"/>
        <w:rPr>
          <w:rFonts w:cs="Calibri"/>
        </w:rPr>
      </w:pPr>
    </w:p>
    <w:p w:rsidR="00231226" w:rsidRPr="00DD10B5" w:rsidRDefault="00231226" w:rsidP="00231226">
      <w:pPr>
        <w:widowControl w:val="0"/>
        <w:autoSpaceDE w:val="0"/>
        <w:autoSpaceDN w:val="0"/>
        <w:adjustRightInd w:val="0"/>
        <w:rPr>
          <w:rFonts w:cs="Calibri"/>
        </w:rPr>
      </w:pPr>
      <w:r w:rsidRPr="00DD10B5">
        <w:rPr>
          <w:rFonts w:cs="Calibri"/>
        </w:rPr>
        <w:t>Standard Operating Procedures</w:t>
      </w:r>
      <w:r>
        <w:rPr>
          <w:rFonts w:cs="Calibri"/>
        </w:rPr>
        <w:t xml:space="preserve"> for faculty teaching during Summer or other times outside of their normally salaried and off-contract times. Throughout, please read “summer” to include all times that are outside the normally scheduled times within the regular contact of each faculty member (e.g. “May-</w:t>
      </w:r>
      <w:proofErr w:type="spellStart"/>
      <w:r>
        <w:rPr>
          <w:rFonts w:cs="Calibri"/>
        </w:rPr>
        <w:t>mester</w:t>
      </w:r>
      <w:proofErr w:type="spellEnd"/>
      <w:r>
        <w:rPr>
          <w:rFonts w:cs="Calibri"/>
        </w:rPr>
        <w:t>”, etc.).</w:t>
      </w:r>
    </w:p>
    <w:p w:rsidR="00231226" w:rsidRPr="00DD10B5" w:rsidRDefault="00231226" w:rsidP="00231226">
      <w:pPr>
        <w:widowControl w:val="0"/>
        <w:autoSpaceDE w:val="0"/>
        <w:autoSpaceDN w:val="0"/>
        <w:adjustRightInd w:val="0"/>
        <w:rPr>
          <w:rFonts w:cs="Calibri"/>
        </w:rPr>
      </w:pPr>
    </w:p>
    <w:p w:rsidR="00231226" w:rsidRPr="00DD10B5" w:rsidRDefault="00231226" w:rsidP="002312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D10B5">
        <w:rPr>
          <w:rFonts w:cs="Calibri"/>
        </w:rPr>
        <w:t>Summer contracts must include a clear understanding of pay.</w:t>
      </w:r>
    </w:p>
    <w:p w:rsidR="00231226" w:rsidRPr="00DD10B5" w:rsidRDefault="00231226" w:rsidP="002312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>
        <w:rPr>
          <w:rFonts w:cs="Calibri"/>
        </w:rPr>
        <w:t>P</w:t>
      </w:r>
      <w:r w:rsidRPr="00DD10B5">
        <w:rPr>
          <w:rFonts w:cs="Calibri"/>
        </w:rPr>
        <w:t>rior to the first class of instruction</w:t>
      </w:r>
      <w:r>
        <w:rPr>
          <w:rFonts w:cs="Calibri"/>
        </w:rPr>
        <w:t>,</w:t>
      </w:r>
      <w:r w:rsidRPr="00DD10B5">
        <w:rPr>
          <w:rFonts w:cs="Calibri"/>
        </w:rPr>
        <w:t xml:space="preserve"> </w:t>
      </w:r>
      <w:r>
        <w:rPr>
          <w:rFonts w:cs="Calibri"/>
        </w:rPr>
        <w:t>b</w:t>
      </w:r>
      <w:r w:rsidRPr="00DD10B5">
        <w:rPr>
          <w:rFonts w:cs="Calibri"/>
        </w:rPr>
        <w:t>oth faculty and administration must sign the contract.</w:t>
      </w:r>
    </w:p>
    <w:p w:rsidR="00231226" w:rsidRPr="00DD10B5" w:rsidRDefault="00231226" w:rsidP="002312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D10B5">
        <w:rPr>
          <w:rFonts w:cs="Calibri"/>
        </w:rPr>
        <w:t>Contracts can include agreed upon prorated pay if, for example, the course has fewer than a reasonable number of students to pay for the faculty member’s time.</w:t>
      </w:r>
    </w:p>
    <w:p w:rsidR="00231226" w:rsidRPr="00DD10B5" w:rsidRDefault="00231226" w:rsidP="002312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D10B5">
        <w:rPr>
          <w:rFonts w:cs="Calibri"/>
        </w:rPr>
        <w:t>The faculty member</w:t>
      </w:r>
      <w:r>
        <w:rPr>
          <w:rFonts w:cs="Calibri"/>
        </w:rPr>
        <w:t xml:space="preserve"> </w:t>
      </w:r>
      <w:r w:rsidRPr="00DD10B5">
        <w:rPr>
          <w:rFonts w:cs="Calibri"/>
        </w:rPr>
        <w:t>can turn down the offered contract for any reason.</w:t>
      </w:r>
    </w:p>
    <w:p w:rsidR="00231226" w:rsidRPr="00DD10B5" w:rsidRDefault="00231226" w:rsidP="002312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D10B5">
        <w:rPr>
          <w:rFonts w:cs="Calibri"/>
        </w:rPr>
        <w:t xml:space="preserve">Contracts cannot be </w:t>
      </w:r>
      <w:r>
        <w:rPr>
          <w:rFonts w:cs="Calibri"/>
        </w:rPr>
        <w:t>altered once instruction begins. I</w:t>
      </w:r>
      <w:r w:rsidRPr="00DD10B5">
        <w:rPr>
          <w:rFonts w:cs="Calibri"/>
        </w:rPr>
        <w:t>f a course is cancelled for any reason, the faculty member will be compensated based on the agreed rate at the time of the contract.</w:t>
      </w:r>
    </w:p>
    <w:p w:rsidR="00231226" w:rsidRPr="00DD10B5" w:rsidRDefault="00231226" w:rsidP="002312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D10B5">
        <w:rPr>
          <w:rFonts w:cs="Calibri"/>
        </w:rPr>
        <w:t>At a minimum, the level at which the course is offered along with the number of contact hours, or equivalents, should be reflect</w:t>
      </w:r>
      <w:r w:rsidR="00AB1A50">
        <w:rPr>
          <w:rFonts w:cs="Calibri"/>
        </w:rPr>
        <w:t>ed</w:t>
      </w:r>
      <w:r w:rsidRPr="00DD10B5">
        <w:rPr>
          <w:rFonts w:cs="Calibri"/>
        </w:rPr>
        <w:t xml:space="preserve"> in the compensation offer.</w:t>
      </w:r>
    </w:p>
    <w:p w:rsidR="00231226" w:rsidRDefault="00231226"/>
    <w:sectPr w:rsidR="00231226" w:rsidSect="0085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49BD"/>
    <w:multiLevelType w:val="hybridMultilevel"/>
    <w:tmpl w:val="5B66C854"/>
    <w:lvl w:ilvl="0" w:tplc="A2EA7B6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1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ED1"/>
    <w:rsid w:val="00007629"/>
    <w:rsid w:val="00011366"/>
    <w:rsid w:val="00015E44"/>
    <w:rsid w:val="00021C2A"/>
    <w:rsid w:val="00031BED"/>
    <w:rsid w:val="00045285"/>
    <w:rsid w:val="00074799"/>
    <w:rsid w:val="00076288"/>
    <w:rsid w:val="000871E5"/>
    <w:rsid w:val="000B2295"/>
    <w:rsid w:val="000B3C4E"/>
    <w:rsid w:val="000B57AF"/>
    <w:rsid w:val="000C7EBF"/>
    <w:rsid w:val="000D0692"/>
    <w:rsid w:val="000F648D"/>
    <w:rsid w:val="00107620"/>
    <w:rsid w:val="001078D6"/>
    <w:rsid w:val="00114209"/>
    <w:rsid w:val="00133DD8"/>
    <w:rsid w:val="001379C6"/>
    <w:rsid w:val="00146378"/>
    <w:rsid w:val="00162A8D"/>
    <w:rsid w:val="00166DED"/>
    <w:rsid w:val="00192378"/>
    <w:rsid w:val="001C34C4"/>
    <w:rsid w:val="001D385F"/>
    <w:rsid w:val="001D4903"/>
    <w:rsid w:val="001E2656"/>
    <w:rsid w:val="001E62A2"/>
    <w:rsid w:val="001F1919"/>
    <w:rsid w:val="0021125E"/>
    <w:rsid w:val="0022126C"/>
    <w:rsid w:val="00231226"/>
    <w:rsid w:val="00232366"/>
    <w:rsid w:val="00234D3E"/>
    <w:rsid w:val="002523C1"/>
    <w:rsid w:val="0025289D"/>
    <w:rsid w:val="00260F4D"/>
    <w:rsid w:val="00263967"/>
    <w:rsid w:val="00264070"/>
    <w:rsid w:val="002677C1"/>
    <w:rsid w:val="00282157"/>
    <w:rsid w:val="00296D77"/>
    <w:rsid w:val="002D0C5B"/>
    <w:rsid w:val="003001C6"/>
    <w:rsid w:val="003126CA"/>
    <w:rsid w:val="00327DCA"/>
    <w:rsid w:val="00333930"/>
    <w:rsid w:val="00354948"/>
    <w:rsid w:val="003825DC"/>
    <w:rsid w:val="0039423B"/>
    <w:rsid w:val="00396F07"/>
    <w:rsid w:val="003A6BEC"/>
    <w:rsid w:val="003C7CEC"/>
    <w:rsid w:val="003E3F4E"/>
    <w:rsid w:val="003E6F84"/>
    <w:rsid w:val="003F552F"/>
    <w:rsid w:val="00400F50"/>
    <w:rsid w:val="00410242"/>
    <w:rsid w:val="00432266"/>
    <w:rsid w:val="004361F6"/>
    <w:rsid w:val="00441EF3"/>
    <w:rsid w:val="0045202D"/>
    <w:rsid w:val="004562A0"/>
    <w:rsid w:val="00472695"/>
    <w:rsid w:val="00491913"/>
    <w:rsid w:val="00496967"/>
    <w:rsid w:val="004A7C09"/>
    <w:rsid w:val="004C1CBA"/>
    <w:rsid w:val="004E38C1"/>
    <w:rsid w:val="004E4172"/>
    <w:rsid w:val="0052025E"/>
    <w:rsid w:val="00526270"/>
    <w:rsid w:val="00527828"/>
    <w:rsid w:val="00534940"/>
    <w:rsid w:val="005355E2"/>
    <w:rsid w:val="00567D3C"/>
    <w:rsid w:val="00573B4E"/>
    <w:rsid w:val="00582614"/>
    <w:rsid w:val="00585C38"/>
    <w:rsid w:val="005871A2"/>
    <w:rsid w:val="005951CB"/>
    <w:rsid w:val="00596A2B"/>
    <w:rsid w:val="005A6932"/>
    <w:rsid w:val="005C2B4F"/>
    <w:rsid w:val="005C696C"/>
    <w:rsid w:val="0060182B"/>
    <w:rsid w:val="00626D01"/>
    <w:rsid w:val="0063645A"/>
    <w:rsid w:val="00644280"/>
    <w:rsid w:val="00660B3E"/>
    <w:rsid w:val="00670135"/>
    <w:rsid w:val="00670D98"/>
    <w:rsid w:val="0067469F"/>
    <w:rsid w:val="00692605"/>
    <w:rsid w:val="00693BA3"/>
    <w:rsid w:val="00694FF1"/>
    <w:rsid w:val="0069744E"/>
    <w:rsid w:val="006A255E"/>
    <w:rsid w:val="006B5903"/>
    <w:rsid w:val="006D1DA9"/>
    <w:rsid w:val="006E4221"/>
    <w:rsid w:val="00701C40"/>
    <w:rsid w:val="007029D6"/>
    <w:rsid w:val="00713C65"/>
    <w:rsid w:val="00717ED4"/>
    <w:rsid w:val="0073720F"/>
    <w:rsid w:val="00737A1E"/>
    <w:rsid w:val="007410F0"/>
    <w:rsid w:val="007523EE"/>
    <w:rsid w:val="0076097A"/>
    <w:rsid w:val="00767500"/>
    <w:rsid w:val="00773C03"/>
    <w:rsid w:val="00780E94"/>
    <w:rsid w:val="007A0952"/>
    <w:rsid w:val="007A215F"/>
    <w:rsid w:val="007B3E26"/>
    <w:rsid w:val="008063C8"/>
    <w:rsid w:val="00812A11"/>
    <w:rsid w:val="00832D8C"/>
    <w:rsid w:val="0083710C"/>
    <w:rsid w:val="008561C6"/>
    <w:rsid w:val="008946C7"/>
    <w:rsid w:val="00897D8D"/>
    <w:rsid w:val="008A50EB"/>
    <w:rsid w:val="008A5240"/>
    <w:rsid w:val="008A5B41"/>
    <w:rsid w:val="008B478E"/>
    <w:rsid w:val="00901955"/>
    <w:rsid w:val="00903ED1"/>
    <w:rsid w:val="00904B23"/>
    <w:rsid w:val="0090550D"/>
    <w:rsid w:val="00913492"/>
    <w:rsid w:val="00916D79"/>
    <w:rsid w:val="00926E5D"/>
    <w:rsid w:val="009276AD"/>
    <w:rsid w:val="00945B36"/>
    <w:rsid w:val="0094704B"/>
    <w:rsid w:val="00971592"/>
    <w:rsid w:val="00980AF2"/>
    <w:rsid w:val="009A564A"/>
    <w:rsid w:val="009B74FB"/>
    <w:rsid w:val="009C306F"/>
    <w:rsid w:val="009D4FA4"/>
    <w:rsid w:val="009E5C42"/>
    <w:rsid w:val="009E7A22"/>
    <w:rsid w:val="009F0DE9"/>
    <w:rsid w:val="009F3134"/>
    <w:rsid w:val="00A038E9"/>
    <w:rsid w:val="00A27DDF"/>
    <w:rsid w:val="00A57FA2"/>
    <w:rsid w:val="00A72974"/>
    <w:rsid w:val="00A72A51"/>
    <w:rsid w:val="00A84B8A"/>
    <w:rsid w:val="00A91728"/>
    <w:rsid w:val="00AA216F"/>
    <w:rsid w:val="00AB1A50"/>
    <w:rsid w:val="00AB34E7"/>
    <w:rsid w:val="00AB3BD8"/>
    <w:rsid w:val="00AC109E"/>
    <w:rsid w:val="00AC7AEC"/>
    <w:rsid w:val="00AC7B2A"/>
    <w:rsid w:val="00AD3B65"/>
    <w:rsid w:val="00AD3F04"/>
    <w:rsid w:val="00B045F7"/>
    <w:rsid w:val="00B12085"/>
    <w:rsid w:val="00B339D1"/>
    <w:rsid w:val="00B36E43"/>
    <w:rsid w:val="00B411D4"/>
    <w:rsid w:val="00B42D7D"/>
    <w:rsid w:val="00B556C2"/>
    <w:rsid w:val="00B8161E"/>
    <w:rsid w:val="00B837CA"/>
    <w:rsid w:val="00B87EC0"/>
    <w:rsid w:val="00BA6442"/>
    <w:rsid w:val="00BB6488"/>
    <w:rsid w:val="00BC37A2"/>
    <w:rsid w:val="00BE6A8C"/>
    <w:rsid w:val="00BE6D33"/>
    <w:rsid w:val="00BE719A"/>
    <w:rsid w:val="00C0500B"/>
    <w:rsid w:val="00C13125"/>
    <w:rsid w:val="00C171DF"/>
    <w:rsid w:val="00C244F9"/>
    <w:rsid w:val="00C50A65"/>
    <w:rsid w:val="00C53F35"/>
    <w:rsid w:val="00C66247"/>
    <w:rsid w:val="00C90988"/>
    <w:rsid w:val="00C91271"/>
    <w:rsid w:val="00CB2300"/>
    <w:rsid w:val="00CB27D9"/>
    <w:rsid w:val="00CB2ABF"/>
    <w:rsid w:val="00CB7547"/>
    <w:rsid w:val="00CD2A94"/>
    <w:rsid w:val="00CD6C44"/>
    <w:rsid w:val="00CE417B"/>
    <w:rsid w:val="00D0384E"/>
    <w:rsid w:val="00D13717"/>
    <w:rsid w:val="00D30FF3"/>
    <w:rsid w:val="00D32B81"/>
    <w:rsid w:val="00D47592"/>
    <w:rsid w:val="00D602F8"/>
    <w:rsid w:val="00D6767E"/>
    <w:rsid w:val="00D7590E"/>
    <w:rsid w:val="00DA056C"/>
    <w:rsid w:val="00DA1867"/>
    <w:rsid w:val="00DB3C2D"/>
    <w:rsid w:val="00DB4181"/>
    <w:rsid w:val="00DC257C"/>
    <w:rsid w:val="00DC5611"/>
    <w:rsid w:val="00DD0F88"/>
    <w:rsid w:val="00DE3CD3"/>
    <w:rsid w:val="00DE605A"/>
    <w:rsid w:val="00E2749F"/>
    <w:rsid w:val="00E30243"/>
    <w:rsid w:val="00E32592"/>
    <w:rsid w:val="00E356CC"/>
    <w:rsid w:val="00E527BE"/>
    <w:rsid w:val="00E70F32"/>
    <w:rsid w:val="00E81231"/>
    <w:rsid w:val="00E8224B"/>
    <w:rsid w:val="00E9286B"/>
    <w:rsid w:val="00E93634"/>
    <w:rsid w:val="00EA6D43"/>
    <w:rsid w:val="00EC705E"/>
    <w:rsid w:val="00ED1F4F"/>
    <w:rsid w:val="00EF2269"/>
    <w:rsid w:val="00EF5E24"/>
    <w:rsid w:val="00F046CA"/>
    <w:rsid w:val="00F07BFA"/>
    <w:rsid w:val="00F11756"/>
    <w:rsid w:val="00F137B8"/>
    <w:rsid w:val="00F30912"/>
    <w:rsid w:val="00F463CC"/>
    <w:rsid w:val="00F70526"/>
    <w:rsid w:val="00F76B87"/>
    <w:rsid w:val="00F8283C"/>
    <w:rsid w:val="00F847DC"/>
    <w:rsid w:val="00FA0C94"/>
    <w:rsid w:val="00FA43EA"/>
    <w:rsid w:val="00FB1167"/>
    <w:rsid w:val="00FC69B4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docId w15:val="{C423A050-DCF5-C240-ACC7-3A67632D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1E5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226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A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2018-02-01T16:42:00Z</dcterms:created>
  <dcterms:modified xsi:type="dcterms:W3CDTF">2018-02-02T18:42:00Z</dcterms:modified>
</cp:coreProperties>
</file>