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AB" w:rsidRDefault="00DF09AB" w:rsidP="00DF09AB">
      <w:pPr>
        <w:jc w:val="center"/>
        <w:rPr>
          <w:b/>
          <w:lang w:val="en"/>
        </w:rPr>
      </w:pPr>
      <w:bookmarkStart w:id="0" w:name="_GoBack"/>
      <w:bookmarkEnd w:id="0"/>
      <w:r>
        <w:rPr>
          <w:b/>
          <w:lang w:val="en"/>
        </w:rPr>
        <w:t>201</w:t>
      </w:r>
      <w:r w:rsidR="00347E37">
        <w:rPr>
          <w:b/>
          <w:lang w:val="en"/>
        </w:rPr>
        <w:t>3</w:t>
      </w:r>
      <w:r>
        <w:rPr>
          <w:b/>
          <w:lang w:val="en"/>
        </w:rPr>
        <w:t>-</w:t>
      </w:r>
      <w:r w:rsidR="003C2580">
        <w:rPr>
          <w:b/>
          <w:lang w:val="en"/>
        </w:rPr>
        <w:t>20</w:t>
      </w:r>
      <w:r>
        <w:rPr>
          <w:b/>
          <w:lang w:val="en"/>
        </w:rPr>
        <w:t>1</w:t>
      </w:r>
      <w:r w:rsidR="00347E37">
        <w:rPr>
          <w:b/>
          <w:lang w:val="en"/>
        </w:rPr>
        <w:t>4</w:t>
      </w:r>
      <w:r>
        <w:rPr>
          <w:b/>
          <w:lang w:val="en"/>
        </w:rPr>
        <w:t xml:space="preserve"> University </w:t>
      </w:r>
      <w:proofErr w:type="gramStart"/>
      <w:r>
        <w:rPr>
          <w:b/>
          <w:lang w:val="en"/>
        </w:rPr>
        <w:t>Senate</w:t>
      </w:r>
      <w:proofErr w:type="gramEnd"/>
    </w:p>
    <w:p w:rsidR="006E5A95" w:rsidRDefault="00CC2ECE" w:rsidP="00F85D6E">
      <w:pPr>
        <w:spacing w:line="240" w:lineRule="atLeast"/>
        <w:jc w:val="center"/>
        <w:rPr>
          <w:b/>
          <w:lang w:val="en"/>
        </w:rPr>
      </w:pPr>
      <w:r>
        <w:rPr>
          <w:b/>
          <w:lang w:val="en"/>
        </w:rPr>
        <w:t xml:space="preserve">Minutes for the </w:t>
      </w:r>
      <w:r w:rsidR="00AC2494">
        <w:rPr>
          <w:b/>
          <w:lang w:val="en"/>
        </w:rPr>
        <w:t>14</w:t>
      </w:r>
      <w:r w:rsidR="005D183B">
        <w:rPr>
          <w:b/>
          <w:lang w:val="en"/>
        </w:rPr>
        <w:t>-</w:t>
      </w:r>
      <w:r w:rsidR="00AC2494">
        <w:rPr>
          <w:b/>
          <w:lang w:val="en"/>
        </w:rPr>
        <w:t>Feb</w:t>
      </w:r>
      <w:r w:rsidR="00607D6B">
        <w:rPr>
          <w:b/>
          <w:lang w:val="en"/>
        </w:rPr>
        <w:t>-201</w:t>
      </w:r>
      <w:r w:rsidR="00AC2494">
        <w:rPr>
          <w:b/>
          <w:lang w:val="en"/>
        </w:rPr>
        <w:t>4</w:t>
      </w:r>
      <w:r w:rsidR="00607D6B">
        <w:rPr>
          <w:b/>
          <w:lang w:val="en"/>
        </w:rPr>
        <w:t xml:space="preserve"> </w:t>
      </w:r>
      <w:r w:rsidR="002D470E">
        <w:rPr>
          <w:b/>
          <w:lang w:val="en"/>
        </w:rPr>
        <w:t>Meeting</w:t>
      </w:r>
    </w:p>
    <w:p w:rsidR="00CC2ECE" w:rsidRDefault="00CC2ECE" w:rsidP="00CC2ECE">
      <w:pPr>
        <w:jc w:val="center"/>
        <w:rPr>
          <w:i/>
          <w:iCs/>
          <w:color w:val="000000"/>
          <w:sz w:val="20"/>
          <w:szCs w:val="20"/>
        </w:rPr>
      </w:pPr>
      <w:r>
        <w:rPr>
          <w:i/>
          <w:iCs/>
          <w:color w:val="000000"/>
          <w:sz w:val="20"/>
          <w:szCs w:val="20"/>
        </w:rPr>
        <w:t xml:space="preserve">University </w:t>
      </w:r>
      <w:r w:rsidRPr="00CC2ECE">
        <w:rPr>
          <w:i/>
          <w:iCs/>
          <w:color w:val="000000"/>
          <w:sz w:val="20"/>
          <w:szCs w:val="20"/>
        </w:rPr>
        <w:t xml:space="preserve">Senate Officers: Presiding Officer </w:t>
      </w:r>
      <w:proofErr w:type="spellStart"/>
      <w:r w:rsidR="00347E37" w:rsidRPr="00CC2ECE">
        <w:rPr>
          <w:i/>
          <w:iCs/>
          <w:color w:val="000000"/>
          <w:sz w:val="20"/>
          <w:szCs w:val="20"/>
        </w:rPr>
        <w:t>Lyndall</w:t>
      </w:r>
      <w:proofErr w:type="spellEnd"/>
      <w:r w:rsidR="00347E37" w:rsidRPr="00CC2ECE">
        <w:rPr>
          <w:i/>
          <w:iCs/>
          <w:color w:val="000000"/>
          <w:sz w:val="20"/>
          <w:szCs w:val="20"/>
        </w:rPr>
        <w:t xml:space="preserve"> </w:t>
      </w:r>
      <w:proofErr w:type="spellStart"/>
      <w:r w:rsidR="00347E37" w:rsidRPr="00CC2ECE">
        <w:rPr>
          <w:i/>
          <w:iCs/>
          <w:color w:val="000000"/>
          <w:sz w:val="20"/>
          <w:szCs w:val="20"/>
        </w:rPr>
        <w:t>Muschell</w:t>
      </w:r>
      <w:proofErr w:type="spellEnd"/>
      <w:r w:rsidRPr="00CC2ECE">
        <w:rPr>
          <w:i/>
          <w:iCs/>
          <w:color w:val="000000"/>
          <w:sz w:val="20"/>
          <w:szCs w:val="20"/>
        </w:rPr>
        <w:t xml:space="preserve">, Presiding Officer Elect </w:t>
      </w:r>
      <w:r w:rsidR="00347E37">
        <w:rPr>
          <w:i/>
          <w:iCs/>
          <w:color w:val="000000"/>
          <w:sz w:val="20"/>
          <w:szCs w:val="20"/>
        </w:rPr>
        <w:t>Susan Steele</w:t>
      </w:r>
      <w:r w:rsidRPr="00CC2ECE">
        <w:rPr>
          <w:i/>
          <w:iCs/>
          <w:color w:val="000000"/>
          <w:sz w:val="20"/>
          <w:szCs w:val="20"/>
        </w:rPr>
        <w:t>, Secretary Craig Turner</w:t>
      </w:r>
    </w:p>
    <w:p w:rsidR="009C680B" w:rsidRPr="00991DCB" w:rsidRDefault="008C2D64" w:rsidP="00991DCB">
      <w:pPr>
        <w:spacing w:before="240"/>
        <w:ind w:left="994" w:hanging="1080"/>
        <w:jc w:val="both"/>
        <w:rPr>
          <w:sz w:val="22"/>
          <w:szCs w:val="22"/>
          <w:lang w:val="en"/>
        </w:rPr>
      </w:pPr>
      <w:r w:rsidRPr="00BE6A2E">
        <w:rPr>
          <w:b/>
          <w:smallCaps/>
          <w:sz w:val="22"/>
          <w:szCs w:val="22"/>
          <w:u w:val="single"/>
          <w:lang w:val="en"/>
        </w:rPr>
        <w:t>Present</w:t>
      </w:r>
      <w:r w:rsidR="00221276">
        <w:rPr>
          <w:sz w:val="22"/>
          <w:szCs w:val="22"/>
          <w:lang w:val="en"/>
        </w:rPr>
        <w:tab/>
      </w:r>
      <w:r w:rsidR="00991DCB">
        <w:rPr>
          <w:sz w:val="22"/>
          <w:szCs w:val="22"/>
          <w:lang w:val="en"/>
        </w:rPr>
        <w:t xml:space="preserve">Angel Abney, Susan </w:t>
      </w:r>
      <w:r w:rsidR="00991DCB" w:rsidRPr="00991DCB">
        <w:rPr>
          <w:sz w:val="22"/>
          <w:szCs w:val="22"/>
          <w:lang w:val="en"/>
        </w:rPr>
        <w:t xml:space="preserve">Allen, Kay Anderson, Elissa </w:t>
      </w:r>
      <w:proofErr w:type="spellStart"/>
      <w:r w:rsidR="00991DCB" w:rsidRPr="00991DCB">
        <w:rPr>
          <w:sz w:val="22"/>
          <w:szCs w:val="22"/>
          <w:lang w:val="en"/>
        </w:rPr>
        <w:t>Auerbach</w:t>
      </w:r>
      <w:proofErr w:type="spellEnd"/>
      <w:r w:rsidR="00991DCB" w:rsidRPr="00991DCB">
        <w:rPr>
          <w:sz w:val="22"/>
          <w:szCs w:val="22"/>
          <w:lang w:val="en"/>
        </w:rPr>
        <w:t xml:space="preserve">, Andrei </w:t>
      </w:r>
      <w:proofErr w:type="spellStart"/>
      <w:r w:rsidR="00991DCB" w:rsidRPr="00991DCB">
        <w:rPr>
          <w:sz w:val="22"/>
          <w:szCs w:val="22"/>
          <w:lang w:val="en"/>
        </w:rPr>
        <w:t>Barkovskii</w:t>
      </w:r>
      <w:proofErr w:type="spellEnd"/>
      <w:r w:rsidR="00991DCB" w:rsidRPr="00991DCB">
        <w:rPr>
          <w:sz w:val="22"/>
          <w:szCs w:val="22"/>
          <w:lang w:val="en"/>
        </w:rPr>
        <w:t>, Alex Blazer, Sc</w:t>
      </w:r>
      <w:r w:rsidR="00991DCB">
        <w:rPr>
          <w:sz w:val="22"/>
          <w:szCs w:val="22"/>
          <w:lang w:val="en"/>
        </w:rPr>
        <w:t>ott Butler, Jan Clark</w:t>
      </w:r>
      <w:r w:rsidR="00991DCB" w:rsidRPr="00991DCB">
        <w:rPr>
          <w:sz w:val="22"/>
          <w:szCs w:val="22"/>
          <w:lang w:val="en"/>
        </w:rPr>
        <w:t xml:space="preserve">, Carrie Cook, Victoria </w:t>
      </w:r>
      <w:proofErr w:type="spellStart"/>
      <w:r w:rsidR="00991DCB" w:rsidRPr="00991DCB">
        <w:rPr>
          <w:sz w:val="22"/>
          <w:szCs w:val="22"/>
          <w:lang w:val="en"/>
        </w:rPr>
        <w:t>Deneroff</w:t>
      </w:r>
      <w:proofErr w:type="spellEnd"/>
      <w:r w:rsidR="00991DCB" w:rsidRPr="00991DCB">
        <w:rPr>
          <w:sz w:val="22"/>
          <w:szCs w:val="22"/>
          <w:lang w:val="en"/>
        </w:rPr>
        <w:t>, Steve Dorm</w:t>
      </w:r>
      <w:r w:rsidR="00991DCB">
        <w:rPr>
          <w:sz w:val="22"/>
          <w:szCs w:val="22"/>
          <w:lang w:val="en"/>
        </w:rPr>
        <w:t xml:space="preserve">an, Maureen </w:t>
      </w:r>
      <w:proofErr w:type="spellStart"/>
      <w:r w:rsidR="00991DCB">
        <w:rPr>
          <w:sz w:val="22"/>
          <w:szCs w:val="22"/>
          <w:lang w:val="en"/>
        </w:rPr>
        <w:t>Horgan</w:t>
      </w:r>
      <w:proofErr w:type="spellEnd"/>
      <w:r w:rsidR="00991DCB">
        <w:rPr>
          <w:sz w:val="22"/>
          <w:szCs w:val="22"/>
          <w:lang w:val="en"/>
        </w:rPr>
        <w:t xml:space="preserve">, </w:t>
      </w:r>
      <w:r w:rsidR="00991DCB" w:rsidRPr="00991DCB">
        <w:rPr>
          <w:sz w:val="22"/>
          <w:szCs w:val="22"/>
          <w:lang w:val="en"/>
        </w:rPr>
        <w:t xml:space="preserve">Amanda </w:t>
      </w:r>
      <w:proofErr w:type="spellStart"/>
      <w:r w:rsidR="00991DCB" w:rsidRPr="00991DCB">
        <w:rPr>
          <w:sz w:val="22"/>
          <w:szCs w:val="22"/>
          <w:lang w:val="en"/>
        </w:rPr>
        <w:t>Jarriel</w:t>
      </w:r>
      <w:proofErr w:type="spellEnd"/>
      <w:r w:rsidR="00991DCB" w:rsidRPr="00991DCB">
        <w:rPr>
          <w:sz w:val="22"/>
          <w:szCs w:val="22"/>
          <w:lang w:val="en"/>
        </w:rPr>
        <w:t xml:space="preserve">, Josh Kitchens, Deborah MacMillan, Macon L. C. McGinley, Julia </w:t>
      </w:r>
      <w:proofErr w:type="spellStart"/>
      <w:r w:rsidR="00991DCB" w:rsidRPr="00991DCB">
        <w:rPr>
          <w:sz w:val="22"/>
          <w:szCs w:val="22"/>
          <w:lang w:val="en"/>
        </w:rPr>
        <w:t>Metzker</w:t>
      </w:r>
      <w:proofErr w:type="spellEnd"/>
      <w:r w:rsidR="00991DCB" w:rsidRPr="00991DCB">
        <w:rPr>
          <w:sz w:val="22"/>
          <w:szCs w:val="22"/>
          <w:lang w:val="en"/>
        </w:rPr>
        <w:t xml:space="preserve">, William Miller, Leslie Moore, </w:t>
      </w:r>
      <w:proofErr w:type="spellStart"/>
      <w:r w:rsidR="00991DCB" w:rsidRPr="00991DCB">
        <w:rPr>
          <w:sz w:val="22"/>
          <w:szCs w:val="22"/>
          <w:lang w:val="en"/>
        </w:rPr>
        <w:t>Lyndall</w:t>
      </w:r>
      <w:proofErr w:type="spellEnd"/>
      <w:r w:rsidR="00991DCB" w:rsidRPr="00991DCB">
        <w:rPr>
          <w:sz w:val="22"/>
          <w:szCs w:val="22"/>
          <w:lang w:val="en"/>
        </w:rPr>
        <w:t xml:space="preserve"> </w:t>
      </w:r>
      <w:proofErr w:type="spellStart"/>
      <w:r w:rsidR="00991DCB" w:rsidRPr="00991DCB">
        <w:rPr>
          <w:sz w:val="22"/>
          <w:szCs w:val="22"/>
          <w:lang w:val="en"/>
        </w:rPr>
        <w:t>Muschell</w:t>
      </w:r>
      <w:proofErr w:type="spellEnd"/>
      <w:r w:rsidR="00991DCB" w:rsidRPr="00991DCB">
        <w:rPr>
          <w:sz w:val="22"/>
          <w:szCs w:val="22"/>
          <w:lang w:val="en"/>
        </w:rPr>
        <w:t xml:space="preserve">, Amy </w:t>
      </w:r>
      <w:proofErr w:type="spellStart"/>
      <w:r w:rsidR="00991DCB" w:rsidRPr="00991DCB">
        <w:rPr>
          <w:sz w:val="22"/>
          <w:szCs w:val="22"/>
          <w:lang w:val="en"/>
        </w:rPr>
        <w:t>Pinney</w:t>
      </w:r>
      <w:proofErr w:type="spellEnd"/>
      <w:r w:rsidR="00991DCB" w:rsidRPr="00991DCB">
        <w:rPr>
          <w:sz w:val="22"/>
          <w:szCs w:val="22"/>
          <w:lang w:val="en"/>
        </w:rPr>
        <w:t>, Jason Rich, Holley Robert</w:t>
      </w:r>
      <w:r w:rsidR="00991DCB">
        <w:rPr>
          <w:sz w:val="22"/>
          <w:szCs w:val="22"/>
          <w:lang w:val="en"/>
        </w:rPr>
        <w:t xml:space="preserve">s, Vicky Robinson, Doreen </w:t>
      </w:r>
      <w:proofErr w:type="spellStart"/>
      <w:r w:rsidR="00991DCB">
        <w:rPr>
          <w:sz w:val="22"/>
          <w:szCs w:val="22"/>
          <w:lang w:val="en"/>
        </w:rPr>
        <w:t>Sams</w:t>
      </w:r>
      <w:proofErr w:type="spellEnd"/>
      <w:r w:rsidR="00991DCB">
        <w:rPr>
          <w:sz w:val="22"/>
          <w:szCs w:val="22"/>
          <w:lang w:val="en"/>
        </w:rPr>
        <w:t xml:space="preserve">, </w:t>
      </w:r>
      <w:r w:rsidR="00991DCB" w:rsidRPr="00991DCB">
        <w:rPr>
          <w:sz w:val="22"/>
          <w:szCs w:val="22"/>
          <w:lang w:val="en"/>
        </w:rPr>
        <w:t xml:space="preserve">Susan Steele, Amy </w:t>
      </w:r>
      <w:proofErr w:type="spellStart"/>
      <w:r w:rsidR="00991DCB" w:rsidRPr="00991DCB">
        <w:rPr>
          <w:sz w:val="22"/>
          <w:szCs w:val="22"/>
          <w:lang w:val="en"/>
        </w:rPr>
        <w:t>Sumpter</w:t>
      </w:r>
      <w:proofErr w:type="spellEnd"/>
      <w:r w:rsidR="00991DCB" w:rsidRPr="00991DCB">
        <w:rPr>
          <w:sz w:val="22"/>
          <w:szCs w:val="22"/>
          <w:lang w:val="en"/>
        </w:rPr>
        <w:t xml:space="preserve">, John R. Swinton, Craig Turner, Carol Ward, Catherine Whelan, Stephen Wills, James J. Winchester, Howard </w:t>
      </w:r>
      <w:proofErr w:type="gramStart"/>
      <w:r w:rsidR="00991DCB" w:rsidRPr="00991DCB">
        <w:rPr>
          <w:sz w:val="22"/>
          <w:szCs w:val="22"/>
          <w:lang w:val="en"/>
        </w:rPr>
        <w:t>Woodard</w:t>
      </w:r>
      <w:r w:rsidR="007F772D">
        <w:rPr>
          <w:sz w:val="22"/>
          <w:szCs w:val="22"/>
          <w:lang w:val="en"/>
        </w:rPr>
        <w:t>.</w:t>
      </w:r>
      <w:proofErr w:type="gramEnd"/>
    </w:p>
    <w:p w:rsidR="008C2D64" w:rsidRPr="00F31885"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Absent</w:t>
      </w:r>
      <w:r w:rsidRPr="00BE6A2E">
        <w:rPr>
          <w:sz w:val="22"/>
          <w:szCs w:val="22"/>
          <w:lang w:val="en"/>
        </w:rPr>
        <w:t xml:space="preserve"> </w:t>
      </w:r>
      <w:r w:rsidRPr="00BE6A2E">
        <w:rPr>
          <w:sz w:val="22"/>
          <w:szCs w:val="22"/>
          <w:lang w:val="en"/>
        </w:rPr>
        <w:tab/>
      </w:r>
      <w:r w:rsidR="00991DCB" w:rsidRPr="00991DCB">
        <w:rPr>
          <w:sz w:val="22"/>
          <w:szCs w:val="22"/>
          <w:lang w:val="en"/>
        </w:rPr>
        <w:t xml:space="preserve">Benjamin Davis, David de Posada, Donovan </w:t>
      </w:r>
      <w:proofErr w:type="spellStart"/>
      <w:r w:rsidR="00991DCB" w:rsidRPr="00991DCB">
        <w:rPr>
          <w:sz w:val="22"/>
          <w:szCs w:val="22"/>
          <w:lang w:val="en"/>
        </w:rPr>
        <w:t>Domingue</w:t>
      </w:r>
      <w:proofErr w:type="spellEnd"/>
      <w:r w:rsidR="00991DCB" w:rsidRPr="00991DCB">
        <w:rPr>
          <w:sz w:val="22"/>
          <w:szCs w:val="22"/>
          <w:lang w:val="en"/>
        </w:rPr>
        <w:t>, Bill Fisher, Doc St. Clair, Tom Toney</w:t>
      </w:r>
      <w:r w:rsidRPr="00F31885">
        <w:rPr>
          <w:sz w:val="22"/>
          <w:szCs w:val="22"/>
          <w:lang w:val="en"/>
        </w:rPr>
        <w:t>.</w:t>
      </w:r>
    </w:p>
    <w:p w:rsidR="001D1AF8" w:rsidRPr="00BE6A2E"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Regrets</w:t>
      </w:r>
      <w:r w:rsidRPr="00BE6A2E">
        <w:rPr>
          <w:sz w:val="22"/>
          <w:szCs w:val="22"/>
          <w:lang w:val="en"/>
        </w:rPr>
        <w:t xml:space="preserve"> </w:t>
      </w:r>
      <w:r w:rsidRPr="00BE6A2E">
        <w:rPr>
          <w:sz w:val="22"/>
          <w:szCs w:val="22"/>
          <w:lang w:val="en"/>
        </w:rPr>
        <w:tab/>
      </w:r>
      <w:r w:rsidR="00991DCB" w:rsidRPr="00991DCB">
        <w:rPr>
          <w:sz w:val="22"/>
          <w:szCs w:val="22"/>
          <w:lang w:val="en"/>
        </w:rPr>
        <w:t>Kelli Bro</w:t>
      </w:r>
      <w:r w:rsidR="00991DCB">
        <w:rPr>
          <w:sz w:val="22"/>
          <w:szCs w:val="22"/>
          <w:lang w:val="en"/>
        </w:rPr>
        <w:t xml:space="preserve">wn, Victoria </w:t>
      </w:r>
      <w:proofErr w:type="spellStart"/>
      <w:r w:rsidR="00991DCB">
        <w:rPr>
          <w:sz w:val="22"/>
          <w:szCs w:val="22"/>
          <w:lang w:val="en"/>
        </w:rPr>
        <w:t>Ferree</w:t>
      </w:r>
      <w:proofErr w:type="spellEnd"/>
      <w:r w:rsidR="00991DCB">
        <w:rPr>
          <w:sz w:val="22"/>
          <w:szCs w:val="22"/>
          <w:lang w:val="en"/>
        </w:rPr>
        <w:t xml:space="preserve">, Douglas A. </w:t>
      </w:r>
      <w:r w:rsidR="00991DCB" w:rsidRPr="00991DCB">
        <w:rPr>
          <w:sz w:val="22"/>
          <w:szCs w:val="22"/>
          <w:lang w:val="en"/>
        </w:rPr>
        <w:t xml:space="preserve">Goings, Beth McCauley, Daniel McDonald, Cara Meade, Sarah Rose </w:t>
      </w:r>
      <w:proofErr w:type="spellStart"/>
      <w:r w:rsidR="00991DCB" w:rsidRPr="00991DCB">
        <w:rPr>
          <w:sz w:val="22"/>
          <w:szCs w:val="22"/>
          <w:lang w:val="en"/>
        </w:rPr>
        <w:t>Remmes</w:t>
      </w:r>
      <w:proofErr w:type="spellEnd"/>
      <w:r w:rsidR="00991DCB" w:rsidRPr="00991DCB">
        <w:rPr>
          <w:sz w:val="22"/>
          <w:szCs w:val="22"/>
          <w:lang w:val="en"/>
        </w:rPr>
        <w:t>, Mike Rose, Timothy Smith, Costas Spirou</w:t>
      </w:r>
      <w:r w:rsidR="001D1AF8" w:rsidRPr="00BE6A2E">
        <w:rPr>
          <w:sz w:val="22"/>
          <w:szCs w:val="22"/>
          <w:lang w:val="en"/>
        </w:rPr>
        <w:t>.</w:t>
      </w:r>
    </w:p>
    <w:p w:rsidR="00A539C6" w:rsidRPr="00796E8C" w:rsidRDefault="008C2D64" w:rsidP="007F772D">
      <w:pPr>
        <w:pStyle w:val="NormalWeb"/>
        <w:spacing w:before="0" w:beforeAutospacing="0" w:after="0" w:afterAutospacing="0" w:line="240" w:lineRule="atLeast"/>
        <w:ind w:left="994" w:hanging="994"/>
        <w:jc w:val="both"/>
        <w:rPr>
          <w:i/>
          <w:sz w:val="22"/>
          <w:szCs w:val="22"/>
          <w:lang w:val="en"/>
        </w:rPr>
      </w:pPr>
      <w:r w:rsidRPr="00BE6A2E">
        <w:rPr>
          <w:b/>
          <w:smallCaps/>
          <w:sz w:val="22"/>
          <w:szCs w:val="22"/>
          <w:u w:val="single"/>
          <w:lang w:val="en"/>
        </w:rPr>
        <w:t>Guests</w:t>
      </w:r>
      <w:r w:rsidRPr="00BE6A2E">
        <w:rPr>
          <w:sz w:val="22"/>
          <w:szCs w:val="22"/>
          <w:lang w:val="en"/>
        </w:rPr>
        <w:t xml:space="preserve"> </w:t>
      </w:r>
      <w:r w:rsidRPr="00BE6A2E">
        <w:rPr>
          <w:sz w:val="22"/>
          <w:szCs w:val="22"/>
          <w:lang w:val="en"/>
        </w:rPr>
        <w:tab/>
      </w:r>
      <w:r w:rsidR="00A539C6" w:rsidRPr="00A539C6">
        <w:rPr>
          <w:sz w:val="22"/>
          <w:szCs w:val="22"/>
          <w:lang w:val="en"/>
        </w:rPr>
        <w:t xml:space="preserve">Carly </w:t>
      </w:r>
      <w:proofErr w:type="spellStart"/>
      <w:r w:rsidR="00A539C6" w:rsidRPr="00A539C6">
        <w:rPr>
          <w:sz w:val="22"/>
          <w:szCs w:val="22"/>
          <w:lang w:val="en"/>
        </w:rPr>
        <w:t>Jara</w:t>
      </w:r>
      <w:proofErr w:type="spellEnd"/>
      <w:r w:rsidR="00A539C6" w:rsidRPr="00A539C6">
        <w:rPr>
          <w:sz w:val="22"/>
          <w:szCs w:val="22"/>
          <w:lang w:val="en"/>
        </w:rPr>
        <w:t xml:space="preserve"> </w:t>
      </w:r>
      <w:r w:rsidR="00A539C6" w:rsidRPr="00A539C6">
        <w:rPr>
          <w:i/>
          <w:sz w:val="22"/>
          <w:szCs w:val="22"/>
          <w:lang w:val="en"/>
        </w:rPr>
        <w:t>Graduate Assistant of the 2013-2014 University Senate</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Pr>
          <w:sz w:val="22"/>
          <w:szCs w:val="22"/>
          <w:lang w:val="en"/>
        </w:rPr>
        <w:t xml:space="preserve">Nicole </w:t>
      </w:r>
      <w:proofErr w:type="spellStart"/>
      <w:r>
        <w:rPr>
          <w:sz w:val="22"/>
          <w:szCs w:val="22"/>
          <w:lang w:val="en"/>
        </w:rPr>
        <w:t>DeClouette</w:t>
      </w:r>
      <w:proofErr w:type="spellEnd"/>
      <w:r>
        <w:rPr>
          <w:sz w:val="22"/>
          <w:szCs w:val="22"/>
          <w:lang w:val="en"/>
        </w:rPr>
        <w:t xml:space="preserve"> </w:t>
      </w:r>
      <w:r w:rsidRPr="00991DCB">
        <w:rPr>
          <w:i/>
          <w:sz w:val="22"/>
          <w:szCs w:val="22"/>
          <w:lang w:val="en"/>
        </w:rPr>
        <w:t>Assistant Professor, Department of Special Education and Education Leadership</w:t>
      </w:r>
    </w:p>
    <w:p w:rsidR="00991DCB" w:rsidRPr="00991DCB" w:rsidRDefault="00991DCB" w:rsidP="00991DCB">
      <w:pPr>
        <w:pStyle w:val="NormalWeb"/>
        <w:spacing w:before="0" w:beforeAutospacing="0" w:after="0" w:afterAutospacing="0" w:line="240" w:lineRule="atLeast"/>
        <w:ind w:left="979"/>
        <w:jc w:val="both"/>
        <w:rPr>
          <w:sz w:val="22"/>
          <w:szCs w:val="22"/>
          <w:lang w:val="en"/>
        </w:rPr>
      </w:pPr>
      <w:r w:rsidRPr="00991DCB">
        <w:rPr>
          <w:sz w:val="22"/>
          <w:szCs w:val="22"/>
          <w:lang w:val="en"/>
        </w:rPr>
        <w:t>Jessica Gore</w:t>
      </w:r>
      <w:r>
        <w:rPr>
          <w:sz w:val="22"/>
          <w:szCs w:val="22"/>
          <w:lang w:val="en"/>
        </w:rPr>
        <w:t xml:space="preserve"> </w:t>
      </w:r>
      <w:r w:rsidRPr="00991DCB">
        <w:rPr>
          <w:i/>
          <w:sz w:val="22"/>
          <w:szCs w:val="22"/>
          <w:lang w:val="en"/>
        </w:rPr>
        <w:t>Admissions Counselor</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Jennifer Graham</w:t>
      </w:r>
      <w:r>
        <w:rPr>
          <w:sz w:val="22"/>
          <w:szCs w:val="22"/>
          <w:lang w:val="en"/>
        </w:rPr>
        <w:t xml:space="preserve"> </w:t>
      </w:r>
      <w:r w:rsidRPr="00991DCB">
        <w:rPr>
          <w:i/>
          <w:sz w:val="22"/>
          <w:szCs w:val="22"/>
          <w:lang w:val="en"/>
        </w:rPr>
        <w:t>Women's Center and Diversity Coordinator</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 xml:space="preserve">Nancy </w:t>
      </w:r>
      <w:proofErr w:type="spellStart"/>
      <w:r w:rsidRPr="00991DCB">
        <w:rPr>
          <w:sz w:val="22"/>
          <w:szCs w:val="22"/>
          <w:lang w:val="en"/>
        </w:rPr>
        <w:t>Mizelle</w:t>
      </w:r>
      <w:proofErr w:type="spellEnd"/>
      <w:r>
        <w:rPr>
          <w:sz w:val="22"/>
          <w:szCs w:val="22"/>
          <w:lang w:val="en"/>
        </w:rPr>
        <w:t xml:space="preserve"> </w:t>
      </w:r>
      <w:r w:rsidRPr="00991DCB">
        <w:rPr>
          <w:i/>
          <w:sz w:val="22"/>
          <w:szCs w:val="22"/>
          <w:lang w:val="en"/>
        </w:rPr>
        <w:t>Professor of Middle Grades Education</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Wendy Mullen</w:t>
      </w:r>
      <w:r>
        <w:rPr>
          <w:sz w:val="22"/>
          <w:szCs w:val="22"/>
          <w:lang w:val="en"/>
        </w:rPr>
        <w:t xml:space="preserve"> </w:t>
      </w:r>
      <w:r w:rsidRPr="00991DCB">
        <w:rPr>
          <w:i/>
          <w:sz w:val="22"/>
          <w:szCs w:val="22"/>
          <w:lang w:val="en"/>
        </w:rPr>
        <w:t>Professor of Music</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 xml:space="preserve">Doug </w:t>
      </w:r>
      <w:proofErr w:type="spellStart"/>
      <w:r w:rsidRPr="00991DCB">
        <w:rPr>
          <w:sz w:val="22"/>
          <w:szCs w:val="22"/>
          <w:lang w:val="en"/>
        </w:rPr>
        <w:t>Oetter</w:t>
      </w:r>
      <w:proofErr w:type="spellEnd"/>
      <w:r>
        <w:rPr>
          <w:sz w:val="22"/>
          <w:szCs w:val="22"/>
          <w:lang w:val="en"/>
        </w:rPr>
        <w:t xml:space="preserve"> </w:t>
      </w:r>
      <w:r w:rsidRPr="00991DCB">
        <w:rPr>
          <w:i/>
          <w:sz w:val="22"/>
          <w:szCs w:val="22"/>
          <w:lang w:val="en"/>
        </w:rPr>
        <w:t>Professor of Geography</w:t>
      </w:r>
    </w:p>
    <w:p w:rsidR="00991DCB" w:rsidRPr="00991DCB" w:rsidRDefault="00991DCB" w:rsidP="00991DCB">
      <w:pPr>
        <w:pStyle w:val="NormalWeb"/>
        <w:spacing w:before="0" w:beforeAutospacing="0" w:after="0" w:afterAutospacing="0" w:line="240" w:lineRule="atLeast"/>
        <w:ind w:left="979"/>
        <w:jc w:val="both"/>
        <w:rPr>
          <w:i/>
          <w:sz w:val="22"/>
          <w:szCs w:val="22"/>
          <w:lang w:val="en"/>
        </w:rPr>
      </w:pPr>
      <w:r w:rsidRPr="00991DCB">
        <w:rPr>
          <w:sz w:val="22"/>
          <w:szCs w:val="22"/>
          <w:lang w:val="en"/>
        </w:rPr>
        <w:t>Tom Ormond</w:t>
      </w:r>
      <w:r>
        <w:rPr>
          <w:sz w:val="22"/>
          <w:szCs w:val="22"/>
          <w:lang w:val="en"/>
        </w:rPr>
        <w:t xml:space="preserve"> </w:t>
      </w:r>
      <w:r w:rsidRPr="00991DCB">
        <w:rPr>
          <w:i/>
          <w:sz w:val="22"/>
          <w:szCs w:val="22"/>
          <w:lang w:val="en"/>
        </w:rPr>
        <w:t>Associate Provost</w:t>
      </w:r>
    </w:p>
    <w:p w:rsidR="00991DCB" w:rsidRPr="00991DCB" w:rsidRDefault="00991DCB" w:rsidP="00991DCB">
      <w:pPr>
        <w:pStyle w:val="NormalWeb"/>
        <w:spacing w:before="0" w:beforeAutospacing="0" w:after="0" w:afterAutospacing="0" w:line="240" w:lineRule="atLeast"/>
        <w:ind w:left="979"/>
        <w:jc w:val="both"/>
        <w:rPr>
          <w:sz w:val="22"/>
          <w:szCs w:val="22"/>
          <w:lang w:val="en"/>
        </w:rPr>
      </w:pPr>
      <w:r w:rsidRPr="00991DCB">
        <w:rPr>
          <w:sz w:val="22"/>
          <w:szCs w:val="22"/>
          <w:lang w:val="en"/>
        </w:rPr>
        <w:t>Bob Orr</w:t>
      </w:r>
      <w:r>
        <w:rPr>
          <w:sz w:val="22"/>
          <w:szCs w:val="22"/>
          <w:lang w:val="en"/>
        </w:rPr>
        <w:t xml:space="preserve"> </w:t>
      </w:r>
      <w:r w:rsidRPr="00991DCB">
        <w:rPr>
          <w:i/>
          <w:sz w:val="22"/>
          <w:szCs w:val="22"/>
          <w:lang w:val="en"/>
        </w:rPr>
        <w:t>Chief Information Officer</w:t>
      </w:r>
    </w:p>
    <w:p w:rsidR="00991DCB" w:rsidRPr="00991DCB" w:rsidRDefault="00991DCB" w:rsidP="00991DCB">
      <w:pPr>
        <w:pStyle w:val="NormalWeb"/>
        <w:spacing w:before="0" w:beforeAutospacing="0" w:after="0" w:afterAutospacing="0" w:line="240" w:lineRule="atLeast"/>
        <w:ind w:left="979"/>
        <w:jc w:val="both"/>
        <w:rPr>
          <w:sz w:val="22"/>
          <w:szCs w:val="22"/>
          <w:lang w:val="en"/>
        </w:rPr>
      </w:pPr>
      <w:r w:rsidRPr="00991DCB">
        <w:rPr>
          <w:sz w:val="22"/>
          <w:szCs w:val="22"/>
          <w:lang w:val="en"/>
        </w:rPr>
        <w:t>Eve Puckett</w:t>
      </w:r>
      <w:r>
        <w:rPr>
          <w:sz w:val="22"/>
          <w:szCs w:val="22"/>
          <w:lang w:val="en"/>
        </w:rPr>
        <w:t xml:space="preserve"> </w:t>
      </w:r>
      <w:r w:rsidRPr="00991DCB">
        <w:rPr>
          <w:i/>
          <w:sz w:val="22"/>
          <w:szCs w:val="22"/>
          <w:lang w:val="en"/>
        </w:rPr>
        <w:t>Human Resources Specialist</w:t>
      </w:r>
    </w:p>
    <w:p w:rsidR="00991DCB" w:rsidRPr="00A539C6" w:rsidRDefault="00991DCB" w:rsidP="00991DCB">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John </w:t>
      </w:r>
      <w:proofErr w:type="spellStart"/>
      <w:r w:rsidRPr="00A539C6">
        <w:rPr>
          <w:sz w:val="22"/>
          <w:szCs w:val="22"/>
          <w:lang w:val="en"/>
        </w:rPr>
        <w:t>Sirmans</w:t>
      </w:r>
      <w:proofErr w:type="spellEnd"/>
      <w:r w:rsidRPr="00A539C6">
        <w:rPr>
          <w:sz w:val="22"/>
          <w:szCs w:val="22"/>
          <w:lang w:val="en"/>
        </w:rPr>
        <w:t xml:space="preserve"> </w:t>
      </w:r>
      <w:r w:rsidRPr="00A539C6">
        <w:rPr>
          <w:i/>
          <w:sz w:val="22"/>
          <w:szCs w:val="22"/>
          <w:lang w:val="en"/>
        </w:rPr>
        <w:t>Parliamentarian of the 2013-2014 University Senate</w:t>
      </w:r>
    </w:p>
    <w:p w:rsidR="00991DCB" w:rsidRPr="00991DCB" w:rsidRDefault="00991DCB" w:rsidP="00991DCB">
      <w:pPr>
        <w:pStyle w:val="NormalWeb"/>
        <w:spacing w:before="0" w:beforeAutospacing="0" w:after="0" w:afterAutospacing="0" w:line="240" w:lineRule="atLeast"/>
        <w:ind w:left="979"/>
        <w:jc w:val="both"/>
        <w:rPr>
          <w:sz w:val="22"/>
          <w:szCs w:val="22"/>
          <w:lang w:val="en"/>
        </w:rPr>
      </w:pPr>
      <w:r w:rsidRPr="00991DCB">
        <w:rPr>
          <w:sz w:val="22"/>
          <w:szCs w:val="22"/>
          <w:lang w:val="en"/>
        </w:rPr>
        <w:t xml:space="preserve">Lori </w:t>
      </w:r>
      <w:proofErr w:type="spellStart"/>
      <w:r w:rsidRPr="00991DCB">
        <w:rPr>
          <w:sz w:val="22"/>
          <w:szCs w:val="22"/>
          <w:lang w:val="en"/>
        </w:rPr>
        <w:t>Strawder</w:t>
      </w:r>
      <w:proofErr w:type="spellEnd"/>
      <w:r>
        <w:rPr>
          <w:sz w:val="22"/>
          <w:szCs w:val="22"/>
          <w:lang w:val="en"/>
        </w:rPr>
        <w:t xml:space="preserve"> </w:t>
      </w:r>
      <w:r w:rsidR="00A7276A" w:rsidRPr="00A7276A">
        <w:rPr>
          <w:i/>
          <w:sz w:val="22"/>
          <w:szCs w:val="22"/>
          <w:lang w:val="en"/>
        </w:rPr>
        <w:t xml:space="preserve">Assistant Director </w:t>
      </w:r>
      <w:r w:rsidR="00E50298">
        <w:rPr>
          <w:i/>
          <w:sz w:val="22"/>
          <w:szCs w:val="22"/>
          <w:lang w:val="en"/>
        </w:rPr>
        <w:t>of</w:t>
      </w:r>
      <w:r w:rsidR="00A7276A" w:rsidRPr="00A7276A">
        <w:rPr>
          <w:i/>
          <w:sz w:val="22"/>
          <w:szCs w:val="22"/>
          <w:lang w:val="en"/>
        </w:rPr>
        <w:t xml:space="preserve"> Sustainability</w:t>
      </w:r>
    </w:p>
    <w:p w:rsidR="00991DCB" w:rsidRPr="00A539C6" w:rsidRDefault="00991DCB" w:rsidP="00991DCB">
      <w:pPr>
        <w:pStyle w:val="NormalWeb"/>
        <w:spacing w:before="0" w:beforeAutospacing="0" w:after="0" w:afterAutospacing="0" w:line="240" w:lineRule="atLeast"/>
        <w:ind w:left="990" w:hanging="4"/>
        <w:jc w:val="both"/>
        <w:rPr>
          <w:i/>
          <w:sz w:val="22"/>
          <w:szCs w:val="22"/>
          <w:lang w:val="en"/>
        </w:rPr>
      </w:pPr>
      <w:r w:rsidRPr="00991DCB">
        <w:rPr>
          <w:sz w:val="22"/>
          <w:szCs w:val="22"/>
          <w:lang w:val="en"/>
        </w:rPr>
        <w:t>Elaine Whitaker</w:t>
      </w:r>
      <w:r>
        <w:rPr>
          <w:sz w:val="22"/>
          <w:szCs w:val="22"/>
          <w:lang w:val="en"/>
        </w:rPr>
        <w:t xml:space="preserve"> </w:t>
      </w:r>
      <w:r w:rsidRPr="00991DCB">
        <w:rPr>
          <w:i/>
          <w:sz w:val="22"/>
          <w:szCs w:val="22"/>
          <w:lang w:val="en"/>
        </w:rPr>
        <w:t xml:space="preserve">Department Chair, English and </w:t>
      </w:r>
      <w:r>
        <w:rPr>
          <w:i/>
          <w:sz w:val="22"/>
          <w:szCs w:val="22"/>
          <w:lang w:val="en"/>
        </w:rPr>
        <w:t>Rhetoric</w:t>
      </w:r>
    </w:p>
    <w:p w:rsidR="00512BF5" w:rsidRPr="00CC0882" w:rsidRDefault="00512BF5" w:rsidP="00512BF5">
      <w:pPr>
        <w:spacing w:before="240" w:line="240" w:lineRule="atLeast"/>
        <w:jc w:val="both"/>
        <w:rPr>
          <w:lang w:val="en"/>
        </w:rPr>
      </w:pPr>
      <w:r w:rsidRPr="00BE6A2E">
        <w:rPr>
          <w:b/>
          <w:smallCaps/>
          <w:u w:val="single"/>
        </w:rPr>
        <w:t>Call to Order</w:t>
      </w:r>
      <w:r>
        <w:rPr>
          <w:bCs/>
        </w:rPr>
        <w:t xml:space="preserve">: </w:t>
      </w:r>
      <w:proofErr w:type="spellStart"/>
      <w:r w:rsidR="00347E37">
        <w:rPr>
          <w:lang w:val="en"/>
        </w:rPr>
        <w:t>Lyndall</w:t>
      </w:r>
      <w:proofErr w:type="spellEnd"/>
      <w:r w:rsidR="00347E37">
        <w:rPr>
          <w:lang w:val="en"/>
        </w:rPr>
        <w:t xml:space="preserve"> </w:t>
      </w:r>
      <w:proofErr w:type="spellStart"/>
      <w:r w:rsidR="00347E37">
        <w:rPr>
          <w:lang w:val="en"/>
        </w:rPr>
        <w:t>Muschell</w:t>
      </w:r>
      <w:proofErr w:type="spellEnd"/>
      <w:r w:rsidRPr="00CC0882">
        <w:rPr>
          <w:lang w:val="en"/>
        </w:rPr>
        <w:t>, Presiding Officer of the 201</w:t>
      </w:r>
      <w:r w:rsidR="00347E37">
        <w:rPr>
          <w:lang w:val="en"/>
        </w:rPr>
        <w:t>3</w:t>
      </w:r>
      <w:r w:rsidRPr="00CC0882">
        <w:rPr>
          <w:lang w:val="en"/>
        </w:rPr>
        <w:t>-201</w:t>
      </w:r>
      <w:r w:rsidR="00347E37">
        <w:rPr>
          <w:lang w:val="en"/>
        </w:rPr>
        <w:t>4</w:t>
      </w:r>
      <w:r w:rsidRPr="00CC0882">
        <w:rPr>
          <w:lang w:val="en"/>
        </w:rPr>
        <w:t xml:space="preserve"> University Senate,</w:t>
      </w:r>
      <w:r w:rsidR="008C2D64" w:rsidRPr="00CC0882">
        <w:rPr>
          <w:lang w:val="en"/>
        </w:rPr>
        <w:t xml:space="preserve"> called the meeting to order at </w:t>
      </w:r>
      <w:r w:rsidRPr="00CC0882">
        <w:rPr>
          <w:lang w:val="en"/>
        </w:rPr>
        <w:t>2:0</w:t>
      </w:r>
      <w:r w:rsidR="00991DCB">
        <w:rPr>
          <w:lang w:val="en"/>
        </w:rPr>
        <w:t>5</w:t>
      </w:r>
      <w:r w:rsidR="00E80E02" w:rsidRPr="00CC0882">
        <w:rPr>
          <w:lang w:val="en"/>
        </w:rPr>
        <w:t xml:space="preserve"> p.m</w:t>
      </w:r>
      <w:r w:rsidR="00526C89" w:rsidRPr="00CC0882">
        <w:rPr>
          <w:lang w:val="en"/>
        </w:rPr>
        <w:t>.</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9617A0">
        <w:rPr>
          <w:b/>
          <w:smallCaps/>
          <w:u w:val="single"/>
          <w:lang w:val="en"/>
        </w:rPr>
        <w:t>a</w:t>
      </w:r>
      <w:r w:rsidRPr="008714F4">
        <w:rPr>
          <w:lang w:val="en"/>
        </w:rPr>
        <w:t xml:space="preserve">: </w:t>
      </w:r>
      <w:r w:rsidR="00CC0882">
        <w:rPr>
          <w:lang w:val="en"/>
        </w:rPr>
        <w:t xml:space="preserve">A </w:t>
      </w:r>
      <w:r w:rsidR="00CC0882" w:rsidRPr="004F45D1">
        <w:rPr>
          <w:b/>
          <w:smallCaps/>
          <w:u w:val="single"/>
          <w:lang w:val="en"/>
        </w:rPr>
        <w:t>motion</w:t>
      </w:r>
      <w:r w:rsidR="00CC0882">
        <w:rPr>
          <w:lang w:val="en"/>
        </w:rPr>
        <w:t xml:space="preserve"> </w:t>
      </w:r>
      <w:r w:rsidR="00CC0882" w:rsidRPr="004F45D1">
        <w:rPr>
          <w:i/>
          <w:lang w:val="en"/>
        </w:rPr>
        <w:t>to approve the agenda</w:t>
      </w:r>
      <w:r w:rsidR="00CC0882">
        <w:rPr>
          <w:lang w:val="en"/>
        </w:rPr>
        <w:t xml:space="preserve"> was made and seconded.</w:t>
      </w:r>
      <w:r w:rsidR="00F72A70">
        <w:rPr>
          <w:lang w:val="en"/>
        </w:rPr>
        <w:t xml:space="preserve"> </w:t>
      </w:r>
      <w:r w:rsidRPr="00CC0882">
        <w:rPr>
          <w:lang w:val="en"/>
        </w:rPr>
        <w:t xml:space="preserve">The </w:t>
      </w:r>
      <w:r w:rsidR="004F45D1">
        <w:rPr>
          <w:lang w:val="en"/>
        </w:rPr>
        <w:t>agenda</w:t>
      </w:r>
      <w:r w:rsidRPr="00CC0882">
        <w:rPr>
          <w:lang w:val="en"/>
        </w:rPr>
        <w:t xml:space="preserve"> was approved as </w:t>
      </w:r>
      <w:r w:rsidR="00347E37">
        <w:rPr>
          <w:lang w:val="en"/>
        </w:rPr>
        <w:t>circulate</w:t>
      </w:r>
      <w:r w:rsidR="00CC0882" w:rsidRPr="00CC0882">
        <w:rPr>
          <w:lang w:val="en"/>
        </w:rPr>
        <w:t>d.</w:t>
      </w:r>
    </w:p>
    <w:p w:rsidR="00347E37" w:rsidRDefault="00A33625" w:rsidP="00783A43">
      <w:pPr>
        <w:spacing w:before="240" w:line="240" w:lineRule="atLeast"/>
        <w:jc w:val="both"/>
        <w:rPr>
          <w:lang w:val="en"/>
        </w:rPr>
      </w:pPr>
      <w:r w:rsidRPr="00BE6A2E">
        <w:rPr>
          <w:b/>
          <w:smallCaps/>
          <w:u w:val="single"/>
          <w:lang w:val="en"/>
        </w:rPr>
        <w:t>Minutes</w:t>
      </w:r>
      <w:r w:rsidRPr="00237EE5">
        <w:rPr>
          <w:lang w:val="en"/>
        </w:rPr>
        <w:t xml:space="preserve">: </w:t>
      </w:r>
      <w:r w:rsidR="002A07BD">
        <w:rPr>
          <w:lang w:val="en"/>
        </w:rPr>
        <w:t xml:space="preserve">A </w:t>
      </w:r>
      <w:r w:rsidR="004F45D1" w:rsidRPr="004F45D1">
        <w:rPr>
          <w:b/>
          <w:smallCaps/>
          <w:u w:val="single"/>
          <w:lang w:val="en"/>
        </w:rPr>
        <w:t>motion</w:t>
      </w:r>
      <w:r w:rsidR="004F45D1">
        <w:rPr>
          <w:lang w:val="en"/>
        </w:rPr>
        <w:t xml:space="preserve"> </w:t>
      </w:r>
      <w:r w:rsidR="009F0F86">
        <w:rPr>
          <w:i/>
          <w:lang w:val="en"/>
        </w:rPr>
        <w:t xml:space="preserve">to approve the minutes of the </w:t>
      </w:r>
      <w:r w:rsidR="00991DCB">
        <w:rPr>
          <w:i/>
          <w:lang w:val="en"/>
        </w:rPr>
        <w:t>6 Dec</w:t>
      </w:r>
      <w:r w:rsidR="004F45D1" w:rsidRPr="004F45D1">
        <w:rPr>
          <w:i/>
          <w:lang w:val="en"/>
        </w:rPr>
        <w:t xml:space="preserve"> 2013 meeting of the 2013-2014 University Senate</w:t>
      </w:r>
      <w:r w:rsidR="004F45D1">
        <w:rPr>
          <w:lang w:val="en"/>
        </w:rPr>
        <w:t xml:space="preserve"> was made and seconded. A </w:t>
      </w:r>
      <w:r w:rsidR="002A07BD">
        <w:rPr>
          <w:lang w:val="en"/>
        </w:rPr>
        <w:t>draft</w:t>
      </w:r>
      <w:r w:rsidR="00347E37">
        <w:rPr>
          <w:lang w:val="en"/>
        </w:rPr>
        <w:t xml:space="preserve"> of </w:t>
      </w:r>
      <w:r w:rsidR="004F45D1">
        <w:rPr>
          <w:lang w:val="en"/>
        </w:rPr>
        <w:t xml:space="preserve">these </w:t>
      </w:r>
      <w:r w:rsidR="00347E37">
        <w:rPr>
          <w:lang w:val="en"/>
        </w:rPr>
        <w:t xml:space="preserve">minutes had been circulated by university senate secretary, Craig Turner, to the </w:t>
      </w:r>
      <w:r w:rsidR="002A07BD">
        <w:rPr>
          <w:lang w:val="en"/>
        </w:rPr>
        <w:t>university senate</w:t>
      </w:r>
      <w:r w:rsidR="00347E37">
        <w:rPr>
          <w:lang w:val="en"/>
        </w:rPr>
        <w:t xml:space="preserve"> by email for review with no revisions. </w:t>
      </w:r>
      <w:r w:rsidR="002A07BD">
        <w:rPr>
          <w:lang w:val="en"/>
        </w:rPr>
        <w:t xml:space="preserve">The </w:t>
      </w:r>
      <w:r w:rsidR="00347E37">
        <w:rPr>
          <w:lang w:val="en"/>
        </w:rPr>
        <w:t>minutes were approved as circulated.</w:t>
      </w:r>
    </w:p>
    <w:p w:rsidR="002A07BD" w:rsidRPr="00F05EF5" w:rsidRDefault="002A07BD" w:rsidP="002A07BD">
      <w:pPr>
        <w:spacing w:before="240" w:line="240" w:lineRule="atLeast"/>
        <w:jc w:val="both"/>
        <w:rPr>
          <w:lang w:val="en"/>
        </w:rPr>
      </w:pPr>
      <w:r w:rsidRPr="00F05EF5">
        <w:rPr>
          <w:b/>
          <w:bCs/>
          <w:smallCaps/>
          <w:u w:val="single"/>
          <w:lang w:val="en"/>
        </w:rPr>
        <w:t>President’s Report</w:t>
      </w:r>
      <w:r w:rsidRPr="00F05EF5">
        <w:rPr>
          <w:lang w:val="en"/>
        </w:rPr>
        <w:t>: President Steve Dorman</w:t>
      </w:r>
    </w:p>
    <w:p w:rsidR="007718B8" w:rsidRPr="007718B8" w:rsidRDefault="007718B8" w:rsidP="007718B8">
      <w:pPr>
        <w:pStyle w:val="ListParagraph"/>
        <w:numPr>
          <w:ilvl w:val="0"/>
          <w:numId w:val="7"/>
        </w:numPr>
        <w:tabs>
          <w:tab w:val="left" w:pos="360"/>
        </w:tabs>
        <w:jc w:val="both"/>
        <w:rPr>
          <w:smallCaps/>
          <w:u w:val="single"/>
        </w:rPr>
      </w:pPr>
      <w:r>
        <w:rPr>
          <w:b/>
          <w:smallCaps/>
          <w:u w:val="single"/>
        </w:rPr>
        <w:t>Thanks</w:t>
      </w:r>
    </w:p>
    <w:p w:rsidR="00A035EB" w:rsidRDefault="007718B8" w:rsidP="007718B8">
      <w:pPr>
        <w:pStyle w:val="ListParagraph"/>
        <w:numPr>
          <w:ilvl w:val="2"/>
          <w:numId w:val="7"/>
        </w:numPr>
        <w:tabs>
          <w:tab w:val="left" w:pos="360"/>
        </w:tabs>
        <w:ind w:left="1440" w:hanging="360"/>
        <w:jc w:val="both"/>
        <w:rPr>
          <w:smallCaps/>
          <w:u w:val="single"/>
        </w:rPr>
      </w:pPr>
      <w:r w:rsidRPr="007718B8">
        <w:t>Let me offer my thanks to all of our faculty and staff who have gone above and beyond in offering help and assistance to make sure that our students and our university community was well cared for in the various times of winter weather over the last few weeks. As I said in my</w:t>
      </w:r>
      <w:r>
        <w:t xml:space="preserve"> remarks last week, I continue </w:t>
      </w:r>
      <w:r w:rsidRPr="007718B8">
        <w:t>to be so impressed and thankful for the way our staff and faculty approach their work and their willingness to help in times like this.</w:t>
      </w:r>
    </w:p>
    <w:p w:rsidR="007718B8" w:rsidRPr="007718B8" w:rsidRDefault="007718B8" w:rsidP="007718B8">
      <w:pPr>
        <w:pStyle w:val="ListParagraph"/>
        <w:numPr>
          <w:ilvl w:val="2"/>
          <w:numId w:val="7"/>
        </w:numPr>
        <w:tabs>
          <w:tab w:val="left" w:pos="360"/>
        </w:tabs>
        <w:ind w:left="1440" w:hanging="360"/>
        <w:jc w:val="both"/>
      </w:pPr>
      <w:r w:rsidRPr="007718B8">
        <w:t>We know that some students, faculty and staff continue to struggle with the impact of this storm (such as the return of power and downed trees).</w:t>
      </w:r>
      <w:r>
        <w:t xml:space="preserve"> </w:t>
      </w:r>
      <w:r w:rsidRPr="007718B8">
        <w:t>So I would encourage all who supervise our faculty and staff or instruct our students to continue to be flexible as individuals report back to work and class.</w:t>
      </w:r>
    </w:p>
    <w:p w:rsidR="007718B8" w:rsidRPr="007718B8" w:rsidRDefault="007718B8" w:rsidP="007718B8">
      <w:pPr>
        <w:pStyle w:val="ListParagraph"/>
        <w:numPr>
          <w:ilvl w:val="0"/>
          <w:numId w:val="7"/>
        </w:numPr>
        <w:tabs>
          <w:tab w:val="left" w:pos="360"/>
        </w:tabs>
        <w:jc w:val="both"/>
        <w:rPr>
          <w:smallCaps/>
          <w:u w:val="single"/>
        </w:rPr>
      </w:pPr>
      <w:r>
        <w:rPr>
          <w:b/>
          <w:smallCaps/>
          <w:u w:val="single"/>
        </w:rPr>
        <w:t>Legislature</w:t>
      </w:r>
    </w:p>
    <w:p w:rsidR="007718B8" w:rsidRPr="007718B8" w:rsidRDefault="007718B8" w:rsidP="007718B8">
      <w:pPr>
        <w:pStyle w:val="ListParagraph"/>
        <w:numPr>
          <w:ilvl w:val="1"/>
          <w:numId w:val="7"/>
        </w:numPr>
        <w:tabs>
          <w:tab w:val="left" w:pos="360"/>
        </w:tabs>
        <w:jc w:val="both"/>
      </w:pPr>
      <w:r w:rsidRPr="007718B8">
        <w:lastRenderedPageBreak/>
        <w:t>We continue to monitor the work of the legislature. Currently the planning funds for Beeson renovation remain in the budget and we are thankful for that.</w:t>
      </w:r>
      <w:r>
        <w:t xml:space="preserve"> </w:t>
      </w:r>
      <w:r w:rsidRPr="007718B8">
        <w:t xml:space="preserve">There are various other bills that may impact higher education, including the final budget allocation for the USG which we continue to monitor as well. </w:t>
      </w:r>
      <w:r>
        <w:t xml:space="preserve">I hope to be able </w:t>
      </w:r>
      <w:r w:rsidR="00A035EB">
        <w:t>to</w:t>
      </w:r>
      <w:r>
        <w:t xml:space="preserve"> share more definitive information at the next meeting of the</w:t>
      </w:r>
      <w:r w:rsidRPr="007718B8">
        <w:t xml:space="preserve"> </w:t>
      </w:r>
      <w:r>
        <w:t xml:space="preserve">University </w:t>
      </w:r>
      <w:r w:rsidRPr="007718B8">
        <w:t>Senate</w:t>
      </w:r>
      <w:r>
        <w:t xml:space="preserve"> scheduled for 28 Mar 2014</w:t>
      </w:r>
      <w:r w:rsidRPr="007718B8">
        <w:t>.</w:t>
      </w:r>
    </w:p>
    <w:p w:rsidR="007718B8" w:rsidRPr="007718B8" w:rsidRDefault="007718B8" w:rsidP="007718B8">
      <w:pPr>
        <w:pStyle w:val="ListParagraph"/>
        <w:numPr>
          <w:ilvl w:val="0"/>
          <w:numId w:val="7"/>
        </w:numPr>
        <w:tabs>
          <w:tab w:val="left" w:pos="360"/>
        </w:tabs>
        <w:jc w:val="both"/>
        <w:rPr>
          <w:smallCaps/>
        </w:rPr>
      </w:pPr>
      <w:r w:rsidRPr="007718B8">
        <w:rPr>
          <w:b/>
          <w:smallCaps/>
          <w:u w:val="single"/>
        </w:rPr>
        <w:t>D</w:t>
      </w:r>
      <w:r>
        <w:rPr>
          <w:b/>
          <w:smallCaps/>
          <w:u w:val="single"/>
        </w:rPr>
        <w:t>iversity Action Plan</w:t>
      </w:r>
    </w:p>
    <w:p w:rsidR="007718B8" w:rsidRPr="007718B8" w:rsidRDefault="007718B8" w:rsidP="007718B8">
      <w:pPr>
        <w:pStyle w:val="ListParagraph"/>
        <w:numPr>
          <w:ilvl w:val="1"/>
          <w:numId w:val="7"/>
        </w:numPr>
        <w:tabs>
          <w:tab w:val="left" w:pos="360"/>
        </w:tabs>
        <w:jc w:val="both"/>
        <w:rPr>
          <w:smallCaps/>
        </w:rPr>
      </w:pPr>
      <w:r w:rsidRPr="007718B8">
        <w:t xml:space="preserve">As I noted in the State of the University address last week, I have received a draft copy of the diversity action plan which I asked Dr. Womack and her committee to put together. I know that some of you had input into this plan and I am grateful for that. I am looking forward to talking with Dr. Womack in the near future about how we </w:t>
      </w:r>
      <w:r>
        <w:t xml:space="preserve">can </w:t>
      </w:r>
      <w:r w:rsidRPr="007718B8">
        <w:t>implement the recommendations of the committee and hopefully begin a dialogue on campus about the recommendations in the plan</w:t>
      </w:r>
      <w:r w:rsidRPr="007718B8">
        <w:rPr>
          <w:smallCaps/>
        </w:rPr>
        <w:t>.</w:t>
      </w:r>
    </w:p>
    <w:p w:rsidR="007718B8" w:rsidRPr="007718B8" w:rsidRDefault="007718B8" w:rsidP="007718B8">
      <w:pPr>
        <w:pStyle w:val="ListParagraph"/>
        <w:numPr>
          <w:ilvl w:val="0"/>
          <w:numId w:val="7"/>
        </w:numPr>
        <w:tabs>
          <w:tab w:val="left" w:pos="360"/>
        </w:tabs>
        <w:jc w:val="both"/>
        <w:rPr>
          <w:smallCaps/>
        </w:rPr>
      </w:pPr>
      <w:r w:rsidRPr="007718B8">
        <w:rPr>
          <w:b/>
          <w:smallCaps/>
          <w:u w:val="single"/>
        </w:rPr>
        <w:t>H</w:t>
      </w:r>
      <w:r>
        <w:rPr>
          <w:b/>
          <w:smallCaps/>
          <w:u w:val="single"/>
        </w:rPr>
        <w:t>omecoming</w:t>
      </w:r>
    </w:p>
    <w:p w:rsidR="007718B8" w:rsidRPr="007718B8" w:rsidRDefault="007718B8" w:rsidP="007718B8">
      <w:pPr>
        <w:pStyle w:val="ListParagraph"/>
        <w:numPr>
          <w:ilvl w:val="1"/>
          <w:numId w:val="7"/>
        </w:numPr>
        <w:tabs>
          <w:tab w:val="left" w:pos="360"/>
        </w:tabs>
        <w:jc w:val="both"/>
        <w:rPr>
          <w:smallCaps/>
          <w:u w:val="single"/>
        </w:rPr>
      </w:pPr>
      <w:r w:rsidRPr="007718B8">
        <w:t>As you know Homecoming and Alumni weekend will events will occur over the next several days.</w:t>
      </w:r>
      <w:r>
        <w:t xml:space="preserve"> </w:t>
      </w:r>
      <w:r w:rsidRPr="007718B8">
        <w:t>We will welcome back the graduating class of 1964 to our campus. I encourage you to attend as possible and interact with our alumni and students</w:t>
      </w:r>
      <w:r w:rsidRPr="007718B8">
        <w:rPr>
          <w:smallCaps/>
        </w:rPr>
        <w:t>.</w:t>
      </w:r>
    </w:p>
    <w:p w:rsidR="007718B8" w:rsidRPr="007718B8" w:rsidRDefault="007718B8" w:rsidP="007718B8">
      <w:pPr>
        <w:pStyle w:val="ListParagraph"/>
        <w:numPr>
          <w:ilvl w:val="0"/>
          <w:numId w:val="7"/>
        </w:numPr>
        <w:tabs>
          <w:tab w:val="left" w:pos="360"/>
        </w:tabs>
        <w:jc w:val="both"/>
        <w:rPr>
          <w:smallCaps/>
          <w:u w:val="single"/>
        </w:rPr>
      </w:pPr>
      <w:r w:rsidRPr="007718B8">
        <w:rPr>
          <w:b/>
          <w:smallCaps/>
          <w:u w:val="single"/>
        </w:rPr>
        <w:t>S</w:t>
      </w:r>
      <w:r>
        <w:rPr>
          <w:b/>
          <w:smallCaps/>
          <w:u w:val="single"/>
        </w:rPr>
        <w:t>tate of the University</w:t>
      </w:r>
    </w:p>
    <w:p w:rsidR="007718B8" w:rsidRPr="007718B8" w:rsidRDefault="007718B8" w:rsidP="007718B8">
      <w:pPr>
        <w:pStyle w:val="ListParagraph"/>
        <w:numPr>
          <w:ilvl w:val="1"/>
          <w:numId w:val="7"/>
        </w:numPr>
        <w:tabs>
          <w:tab w:val="left" w:pos="360"/>
        </w:tabs>
        <w:jc w:val="both"/>
      </w:pPr>
      <w:r w:rsidRPr="007718B8">
        <w:t xml:space="preserve">Thanks to all who attended the State of the University Address last </w:t>
      </w:r>
      <w:proofErr w:type="gramStart"/>
      <w:r w:rsidRPr="007718B8">
        <w:t>week.</w:t>
      </w:r>
      <w:proofErr w:type="gramEnd"/>
      <w:r w:rsidRPr="007718B8">
        <w:t xml:space="preserve"> I hope we can continue the dialogue about some of the directions proposed in that talk.</w:t>
      </w:r>
    </w:p>
    <w:p w:rsidR="007718B8" w:rsidRPr="007718B8" w:rsidRDefault="00C93D35" w:rsidP="007718B8">
      <w:pPr>
        <w:pStyle w:val="ListParagraph"/>
        <w:numPr>
          <w:ilvl w:val="0"/>
          <w:numId w:val="7"/>
        </w:numPr>
        <w:tabs>
          <w:tab w:val="left" w:pos="360"/>
        </w:tabs>
        <w:jc w:val="both"/>
      </w:pPr>
      <w:r w:rsidRPr="009A3E28">
        <w:rPr>
          <w:b/>
          <w:smallCaps/>
          <w:u w:val="single"/>
        </w:rPr>
        <w:t>Question</w:t>
      </w:r>
      <w:r>
        <w:rPr>
          <w:b/>
          <w:smallCaps/>
          <w:u w:val="single"/>
        </w:rPr>
        <w:t>s?</w:t>
      </w:r>
    </w:p>
    <w:p w:rsidR="00C93D35" w:rsidRDefault="007718B8" w:rsidP="007718B8">
      <w:pPr>
        <w:pStyle w:val="ListParagraph"/>
        <w:numPr>
          <w:ilvl w:val="1"/>
          <w:numId w:val="7"/>
        </w:numPr>
        <w:tabs>
          <w:tab w:val="left" w:pos="360"/>
        </w:tabs>
        <w:jc w:val="both"/>
      </w:pPr>
      <w:r>
        <w:t>There were no questions from the floor.</w:t>
      </w:r>
    </w:p>
    <w:p w:rsidR="00166646" w:rsidRPr="00F05EF5" w:rsidRDefault="00166646" w:rsidP="00166646">
      <w:pPr>
        <w:spacing w:before="240" w:line="240" w:lineRule="atLeast"/>
        <w:jc w:val="both"/>
        <w:rPr>
          <w:lang w:val="en"/>
        </w:rPr>
      </w:pPr>
      <w:r w:rsidRPr="00F05EF5">
        <w:rPr>
          <w:b/>
          <w:bCs/>
          <w:smallCaps/>
          <w:u w:val="single"/>
          <w:lang w:val="en"/>
        </w:rPr>
        <w:t>Pr</w:t>
      </w:r>
      <w:r>
        <w:rPr>
          <w:b/>
          <w:bCs/>
          <w:smallCaps/>
          <w:u w:val="single"/>
          <w:lang w:val="en"/>
        </w:rPr>
        <w:t>ovos</w:t>
      </w:r>
      <w:r w:rsidRPr="00F05EF5">
        <w:rPr>
          <w:b/>
          <w:bCs/>
          <w:smallCaps/>
          <w:u w:val="single"/>
          <w:lang w:val="en"/>
        </w:rPr>
        <w:t>t’s Report</w:t>
      </w:r>
      <w:r w:rsidRPr="00F05EF5">
        <w:rPr>
          <w:lang w:val="en"/>
        </w:rPr>
        <w:t xml:space="preserve">: </w:t>
      </w:r>
      <w:r w:rsidR="00A035EB">
        <w:rPr>
          <w:lang w:val="en"/>
        </w:rPr>
        <w:t xml:space="preserve">Associate Provost Tom Ormond reporting for </w:t>
      </w:r>
      <w:r>
        <w:rPr>
          <w:lang w:val="en"/>
        </w:rPr>
        <w:t>Provost Kelli Brown</w:t>
      </w:r>
    </w:p>
    <w:p w:rsidR="00A035EB" w:rsidRPr="00A035EB" w:rsidRDefault="00A035EB" w:rsidP="00A035EB">
      <w:pPr>
        <w:pStyle w:val="ListParagraph"/>
        <w:numPr>
          <w:ilvl w:val="0"/>
          <w:numId w:val="9"/>
        </w:numPr>
        <w:jc w:val="both"/>
        <w:rPr>
          <w:smallCaps/>
        </w:rPr>
      </w:pPr>
      <w:r w:rsidRPr="00A035EB">
        <w:rPr>
          <w:b/>
          <w:smallCaps/>
          <w:u w:val="single"/>
        </w:rPr>
        <w:t>Community-based Engaged Learning Director</w:t>
      </w:r>
      <w:r>
        <w:rPr>
          <w:b/>
          <w:smallCaps/>
          <w:u w:val="single"/>
        </w:rPr>
        <w:t xml:space="preserve"> Search</w:t>
      </w:r>
    </w:p>
    <w:p w:rsidR="00A035EB" w:rsidRDefault="00A035EB" w:rsidP="00A035EB">
      <w:pPr>
        <w:pStyle w:val="ListParagraph"/>
        <w:numPr>
          <w:ilvl w:val="1"/>
          <w:numId w:val="9"/>
        </w:numPr>
        <w:jc w:val="both"/>
      </w:pPr>
      <w:r w:rsidRPr="00A035EB">
        <w:t>A national search being chaired by Dr. Bruce</w:t>
      </w:r>
      <w:r>
        <w:t xml:space="preserve"> </w:t>
      </w:r>
      <w:proofErr w:type="spellStart"/>
      <w:r>
        <w:t>Harshbarger</w:t>
      </w:r>
      <w:proofErr w:type="spellEnd"/>
      <w:r>
        <w:t xml:space="preserve"> is well underway. </w:t>
      </w:r>
      <w:r w:rsidRPr="00A035EB">
        <w:t xml:space="preserve">Application review began </w:t>
      </w:r>
      <w:r>
        <w:t xml:space="preserve">5 Feb 2014. </w:t>
      </w:r>
      <w:r w:rsidRPr="00A035EB">
        <w:t>Plan is to have person in place</w:t>
      </w:r>
      <w:r w:rsidR="00336D28">
        <w:t xml:space="preserve"> by SACS onsite visit in April.</w:t>
      </w:r>
    </w:p>
    <w:p w:rsidR="00A035EB" w:rsidRPr="00A035EB" w:rsidRDefault="00A035EB" w:rsidP="00A035EB">
      <w:pPr>
        <w:pStyle w:val="ListParagraph"/>
        <w:numPr>
          <w:ilvl w:val="1"/>
          <w:numId w:val="9"/>
        </w:numPr>
        <w:jc w:val="both"/>
      </w:pPr>
      <w:r>
        <w:t>Search c</w:t>
      </w:r>
      <w:r w:rsidRPr="00A035EB">
        <w:t xml:space="preserve">ommittee members include: Karen Berman, John Bowen, James Carlisle, Barbara </w:t>
      </w:r>
      <w:proofErr w:type="spellStart"/>
      <w:r w:rsidRPr="00A035EB">
        <w:t>Funke</w:t>
      </w:r>
      <w:proofErr w:type="spellEnd"/>
      <w:r w:rsidRPr="00A035EB">
        <w:t xml:space="preserve">, Jenny Harris, Ashley </w:t>
      </w:r>
      <w:proofErr w:type="spellStart"/>
      <w:r w:rsidRPr="00A035EB">
        <w:t>Torrence</w:t>
      </w:r>
      <w:proofErr w:type="spellEnd"/>
      <w:r w:rsidRPr="00A035EB">
        <w:t xml:space="preserve">, Stephen Wills, J.J. Arias, </w:t>
      </w:r>
      <w:r w:rsidR="00425A0D">
        <w:t xml:space="preserve">and </w:t>
      </w:r>
      <w:r w:rsidRPr="00A035EB">
        <w:t xml:space="preserve">Janet </w:t>
      </w:r>
      <w:proofErr w:type="spellStart"/>
      <w:r w:rsidRPr="00A035EB">
        <w:t>Cavin</w:t>
      </w:r>
      <w:proofErr w:type="spellEnd"/>
      <w:r w:rsidRPr="00A035EB">
        <w:t xml:space="preserve"> (</w:t>
      </w:r>
      <w:r>
        <w:t xml:space="preserve">community member and Director, </w:t>
      </w:r>
      <w:r w:rsidRPr="00A035EB">
        <w:t>Baldwin Co</w:t>
      </w:r>
      <w:r>
        <w:t>unty</w:t>
      </w:r>
      <w:r w:rsidRPr="00A035EB">
        <w:t xml:space="preserve"> Family Connection).</w:t>
      </w:r>
    </w:p>
    <w:p w:rsidR="00A035EB" w:rsidRPr="00A035EB" w:rsidRDefault="00A035EB" w:rsidP="00A035EB">
      <w:pPr>
        <w:pStyle w:val="ListParagraph"/>
        <w:numPr>
          <w:ilvl w:val="0"/>
          <w:numId w:val="9"/>
        </w:numPr>
        <w:jc w:val="both"/>
        <w:rPr>
          <w:smallCaps/>
        </w:rPr>
      </w:pPr>
      <w:r w:rsidRPr="00A035EB">
        <w:rPr>
          <w:b/>
          <w:smallCaps/>
          <w:u w:val="single"/>
        </w:rPr>
        <w:t>J. Whitney Bunting Co</w:t>
      </w:r>
      <w:r>
        <w:rPr>
          <w:b/>
          <w:smallCaps/>
          <w:u w:val="single"/>
        </w:rPr>
        <w:t>llege of Business Dean Search</w:t>
      </w:r>
    </w:p>
    <w:p w:rsidR="00A035EB" w:rsidRDefault="00A035EB" w:rsidP="00A035EB">
      <w:pPr>
        <w:pStyle w:val="ListParagraph"/>
        <w:numPr>
          <w:ilvl w:val="1"/>
          <w:numId w:val="9"/>
        </w:numPr>
        <w:jc w:val="both"/>
      </w:pPr>
      <w:r w:rsidRPr="00A035EB">
        <w:t xml:space="preserve">The search being chaired by Dean Sandy </w:t>
      </w:r>
      <w:proofErr w:type="spellStart"/>
      <w:r w:rsidRPr="00A035EB">
        <w:t>Gangstead</w:t>
      </w:r>
      <w:proofErr w:type="spellEnd"/>
      <w:r w:rsidRPr="00A035EB">
        <w:t xml:space="preserve"> is moving forward with great momentum. Greenwood/Asher search firm has been hired </w:t>
      </w:r>
      <w:r>
        <w:t xml:space="preserve">to assist </w:t>
      </w:r>
      <w:r w:rsidRPr="00A035EB">
        <w:t xml:space="preserve">and met with </w:t>
      </w:r>
      <w:r>
        <w:t xml:space="preserve">the </w:t>
      </w:r>
      <w:r w:rsidRPr="00A035EB">
        <w:t xml:space="preserve">search committee on campus </w:t>
      </w:r>
      <w:r>
        <w:t>6 Feb 2014</w:t>
      </w:r>
      <w:r w:rsidRPr="00A035EB">
        <w:t>. T</w:t>
      </w:r>
      <w:r w:rsidR="00336D28">
        <w:t>he t</w:t>
      </w:r>
      <w:r w:rsidRPr="00A035EB">
        <w:t xml:space="preserve">entative plan is to interview candidates off campus </w:t>
      </w:r>
      <w:r>
        <w:t xml:space="preserve">31 </w:t>
      </w:r>
      <w:r w:rsidRPr="00A035EB">
        <w:t>Mar</w:t>
      </w:r>
      <w:r>
        <w:t xml:space="preserve"> 2014</w:t>
      </w:r>
      <w:r w:rsidRPr="00A035EB">
        <w:t xml:space="preserve"> </w:t>
      </w:r>
      <w:r>
        <w:t>and</w:t>
      </w:r>
      <w:r w:rsidRPr="00A035EB">
        <w:t xml:space="preserve"> </w:t>
      </w:r>
      <w:r>
        <w:t>1 Apr 2014, and to bring</w:t>
      </w:r>
      <w:r w:rsidRPr="00A035EB">
        <w:t xml:space="preserve"> candidates</w:t>
      </w:r>
      <w:r>
        <w:t xml:space="preserve"> to campus </w:t>
      </w:r>
      <w:r w:rsidR="00336D28">
        <w:t xml:space="preserve">during the </w:t>
      </w:r>
      <w:r>
        <w:t xml:space="preserve">last week </w:t>
      </w:r>
      <w:r w:rsidR="00336D28">
        <w:t>of</w:t>
      </w:r>
      <w:r>
        <w:t xml:space="preserve"> April 2014.</w:t>
      </w:r>
    </w:p>
    <w:p w:rsidR="00A035EB" w:rsidRPr="00A035EB" w:rsidRDefault="00A035EB" w:rsidP="00A035EB">
      <w:pPr>
        <w:pStyle w:val="ListParagraph"/>
        <w:numPr>
          <w:ilvl w:val="1"/>
          <w:numId w:val="9"/>
        </w:numPr>
        <w:jc w:val="both"/>
      </w:pPr>
      <w:r>
        <w:t xml:space="preserve">Search committee members include </w:t>
      </w:r>
      <w:r w:rsidRPr="00A035EB">
        <w:t>Christophe</w:t>
      </w:r>
      <w:r>
        <w:t>r</w:t>
      </w:r>
      <w:r w:rsidRPr="00A035EB">
        <w:t xml:space="preserve"> Clark, Ken Farr, Lynn Hanson, Yi Liu, Chris Lowery, Tom Moore, Creighton </w:t>
      </w:r>
      <w:proofErr w:type="spellStart"/>
      <w:r w:rsidRPr="00A035EB">
        <w:t>Perme</w:t>
      </w:r>
      <w:proofErr w:type="spellEnd"/>
      <w:r w:rsidRPr="00A035EB">
        <w:t xml:space="preserve"> (student member), Amit </w:t>
      </w:r>
      <w:proofErr w:type="spellStart"/>
      <w:r w:rsidRPr="00A035EB">
        <w:t>Poddar</w:t>
      </w:r>
      <w:proofErr w:type="spellEnd"/>
      <w:r w:rsidRPr="00A035EB">
        <w:t xml:space="preserve">, </w:t>
      </w:r>
      <w:r w:rsidR="00425A0D">
        <w:t xml:space="preserve">and </w:t>
      </w:r>
      <w:r w:rsidRPr="00A035EB">
        <w:t>Rhonda Wood (external university member)</w:t>
      </w:r>
      <w:r w:rsidR="00336D28">
        <w:t>.</w:t>
      </w:r>
    </w:p>
    <w:p w:rsidR="00A035EB" w:rsidRPr="00A035EB" w:rsidRDefault="00A035EB" w:rsidP="00A035EB">
      <w:pPr>
        <w:pStyle w:val="ListParagraph"/>
        <w:numPr>
          <w:ilvl w:val="0"/>
          <w:numId w:val="9"/>
        </w:numPr>
        <w:jc w:val="both"/>
        <w:rPr>
          <w:smallCaps/>
          <w:u w:val="single"/>
        </w:rPr>
      </w:pPr>
      <w:r w:rsidRPr="00A035EB">
        <w:rPr>
          <w:b/>
          <w:smallCaps/>
          <w:u w:val="single"/>
        </w:rPr>
        <w:t xml:space="preserve">John H. </w:t>
      </w:r>
      <w:proofErr w:type="spellStart"/>
      <w:r w:rsidRPr="00A035EB">
        <w:rPr>
          <w:b/>
          <w:smallCaps/>
          <w:u w:val="single"/>
        </w:rPr>
        <w:t>Lounsbury</w:t>
      </w:r>
      <w:proofErr w:type="spellEnd"/>
      <w:r w:rsidRPr="00A035EB">
        <w:rPr>
          <w:b/>
          <w:smallCaps/>
          <w:u w:val="single"/>
        </w:rPr>
        <w:t xml:space="preserve"> C</w:t>
      </w:r>
      <w:r>
        <w:rPr>
          <w:b/>
          <w:smallCaps/>
          <w:u w:val="single"/>
        </w:rPr>
        <w:t>ollege of Education Dean Search</w:t>
      </w:r>
    </w:p>
    <w:p w:rsidR="00A035EB" w:rsidRDefault="00A035EB" w:rsidP="00A035EB">
      <w:pPr>
        <w:pStyle w:val="ListParagraph"/>
        <w:numPr>
          <w:ilvl w:val="1"/>
          <w:numId w:val="9"/>
        </w:numPr>
        <w:jc w:val="both"/>
      </w:pPr>
      <w:r w:rsidRPr="00A035EB">
        <w:t xml:space="preserve">The search is being chaired by Associate Provost Tom Ormond. The RFP for a search firm has been sent out and responses are due </w:t>
      </w:r>
      <w:r>
        <w:t>24 Feb 2014</w:t>
      </w:r>
      <w:r w:rsidRPr="00A035EB">
        <w:t xml:space="preserve">. Once </w:t>
      </w:r>
      <w:r w:rsidR="00336D28">
        <w:t>response</w:t>
      </w:r>
      <w:r>
        <w:t>s are</w:t>
      </w:r>
      <w:r w:rsidRPr="00A035EB">
        <w:t xml:space="preserve"> received</w:t>
      </w:r>
      <w:r>
        <w:t>,</w:t>
      </w:r>
      <w:r w:rsidRPr="00A035EB">
        <w:t xml:space="preserve"> they will be reviewed and a</w:t>
      </w:r>
      <w:r>
        <w:t xml:space="preserve"> search firm will be selected.</w:t>
      </w:r>
    </w:p>
    <w:p w:rsidR="00A035EB" w:rsidRPr="00A035EB" w:rsidRDefault="00A035EB" w:rsidP="00A035EB">
      <w:pPr>
        <w:pStyle w:val="ListParagraph"/>
        <w:numPr>
          <w:ilvl w:val="1"/>
          <w:numId w:val="9"/>
        </w:numPr>
        <w:jc w:val="both"/>
      </w:pPr>
      <w:r w:rsidRPr="00A035EB">
        <w:t>S</w:t>
      </w:r>
      <w:r>
        <w:t>earch committee members include</w:t>
      </w:r>
      <w:r w:rsidRPr="00A035EB">
        <w:t xml:space="preserve"> Linda Bradley, Geneva </w:t>
      </w:r>
      <w:proofErr w:type="spellStart"/>
      <w:r w:rsidRPr="00A035EB">
        <w:t>Braziel</w:t>
      </w:r>
      <w:proofErr w:type="spellEnd"/>
      <w:r w:rsidRPr="00A035EB">
        <w:t xml:space="preserve"> (external university member), Amy </w:t>
      </w:r>
      <w:proofErr w:type="spellStart"/>
      <w:r w:rsidRPr="00A035EB">
        <w:t>Childre</w:t>
      </w:r>
      <w:proofErr w:type="spellEnd"/>
      <w:r w:rsidRPr="00A035EB">
        <w:t xml:space="preserve">, Keisha </w:t>
      </w:r>
      <w:proofErr w:type="spellStart"/>
      <w:r w:rsidRPr="00A035EB">
        <w:t>Foston</w:t>
      </w:r>
      <w:proofErr w:type="spellEnd"/>
      <w:r w:rsidRPr="00A035EB">
        <w:t xml:space="preserve">, Lisa Griffin (external college member), Chris Greer, Colleen </w:t>
      </w:r>
      <w:proofErr w:type="spellStart"/>
      <w:r w:rsidRPr="00A035EB">
        <w:t>Greathouse</w:t>
      </w:r>
      <w:proofErr w:type="spellEnd"/>
      <w:r w:rsidRPr="00A035EB">
        <w:t xml:space="preserve"> (student member), Marcia Peck, </w:t>
      </w:r>
      <w:r w:rsidR="00425A0D">
        <w:t xml:space="preserve">and </w:t>
      </w:r>
      <w:r w:rsidRPr="00A035EB">
        <w:t>Holley Roberts</w:t>
      </w:r>
      <w:r w:rsidR="00336D28">
        <w:t>.</w:t>
      </w:r>
    </w:p>
    <w:p w:rsidR="00425A0D" w:rsidRPr="00425A0D" w:rsidRDefault="00A035EB" w:rsidP="00A035EB">
      <w:pPr>
        <w:pStyle w:val="ListParagraph"/>
        <w:numPr>
          <w:ilvl w:val="0"/>
          <w:numId w:val="9"/>
        </w:numPr>
        <w:jc w:val="both"/>
        <w:rPr>
          <w:smallCaps/>
        </w:rPr>
      </w:pPr>
      <w:r w:rsidRPr="00A035EB">
        <w:rPr>
          <w:b/>
          <w:smallCaps/>
          <w:u w:val="single"/>
        </w:rPr>
        <w:t>Assistant Vice President for Institutional Research</w:t>
      </w:r>
      <w:r w:rsidR="00425A0D">
        <w:rPr>
          <w:b/>
          <w:smallCaps/>
          <w:u w:val="single"/>
        </w:rPr>
        <w:t xml:space="preserve"> Search</w:t>
      </w:r>
    </w:p>
    <w:p w:rsidR="00425A0D" w:rsidRPr="00425A0D" w:rsidRDefault="00A035EB" w:rsidP="00425A0D">
      <w:pPr>
        <w:pStyle w:val="ListParagraph"/>
        <w:numPr>
          <w:ilvl w:val="1"/>
          <w:numId w:val="9"/>
        </w:numPr>
        <w:jc w:val="both"/>
      </w:pPr>
      <w:r w:rsidRPr="00425A0D">
        <w:t>This search is being chaired by Dr. Robert Orr (C</w:t>
      </w:r>
      <w:r w:rsidR="00425A0D">
        <w:t>hief Information Officer</w:t>
      </w:r>
      <w:r w:rsidRPr="00425A0D">
        <w:t xml:space="preserve">) and is having </w:t>
      </w:r>
      <w:r w:rsidR="00425A0D">
        <w:t>its first meeting at the end of February 2014.</w:t>
      </w:r>
    </w:p>
    <w:p w:rsidR="00A035EB" w:rsidRPr="00425A0D" w:rsidRDefault="00425A0D" w:rsidP="00425A0D">
      <w:pPr>
        <w:pStyle w:val="ListParagraph"/>
        <w:numPr>
          <w:ilvl w:val="1"/>
          <w:numId w:val="9"/>
        </w:numPr>
        <w:jc w:val="both"/>
      </w:pPr>
      <w:r>
        <w:t>Search committee members include</w:t>
      </w:r>
      <w:r w:rsidR="00A035EB" w:rsidRPr="00425A0D">
        <w:t xml:space="preserve"> Bill Fisher, Anita Fraley, Judy </w:t>
      </w:r>
      <w:proofErr w:type="spellStart"/>
      <w:r w:rsidR="00A035EB" w:rsidRPr="00425A0D">
        <w:t>Malachowski</w:t>
      </w:r>
      <w:proofErr w:type="spellEnd"/>
      <w:r w:rsidR="00A035EB" w:rsidRPr="00425A0D">
        <w:t xml:space="preserve">, Cindy McClanahan, Ken McGill, Ben McMillan, Suzanne Pittman, Michael </w:t>
      </w:r>
      <w:proofErr w:type="spellStart"/>
      <w:r w:rsidR="00A035EB" w:rsidRPr="00425A0D">
        <w:t>Rickenbaker</w:t>
      </w:r>
      <w:proofErr w:type="spellEnd"/>
      <w:r w:rsidR="00A035EB" w:rsidRPr="00425A0D">
        <w:t xml:space="preserve">, </w:t>
      </w:r>
      <w:r>
        <w:t>and Stac</w:t>
      </w:r>
      <w:r w:rsidR="00CA3559">
        <w:t>y Schwartz.</w:t>
      </w:r>
    </w:p>
    <w:p w:rsidR="00425A0D" w:rsidRPr="00425A0D" w:rsidRDefault="00A035EB" w:rsidP="00A035EB">
      <w:pPr>
        <w:pStyle w:val="ListParagraph"/>
        <w:numPr>
          <w:ilvl w:val="0"/>
          <w:numId w:val="9"/>
        </w:numPr>
        <w:jc w:val="both"/>
        <w:rPr>
          <w:smallCaps/>
        </w:rPr>
      </w:pPr>
      <w:r w:rsidRPr="00A035EB">
        <w:rPr>
          <w:b/>
          <w:smallCaps/>
          <w:u w:val="single"/>
        </w:rPr>
        <w:lastRenderedPageBreak/>
        <w:t>Assistant Vice President of International Education and Director of the International Education Center</w:t>
      </w:r>
      <w:r w:rsidR="00425A0D">
        <w:rPr>
          <w:b/>
          <w:smallCaps/>
          <w:u w:val="single"/>
        </w:rPr>
        <w:t xml:space="preserve"> Search</w:t>
      </w:r>
    </w:p>
    <w:p w:rsidR="00A035EB" w:rsidRPr="00425A0D" w:rsidRDefault="00425A0D" w:rsidP="00425A0D">
      <w:pPr>
        <w:pStyle w:val="ListParagraph"/>
        <w:numPr>
          <w:ilvl w:val="1"/>
          <w:numId w:val="9"/>
        </w:numPr>
        <w:jc w:val="both"/>
      </w:pPr>
      <w:r>
        <w:t xml:space="preserve">This position </w:t>
      </w:r>
      <w:r w:rsidR="00A035EB" w:rsidRPr="00425A0D">
        <w:t>remains open and how to move forward will be</w:t>
      </w:r>
      <w:r>
        <w:t xml:space="preserve"> de</w:t>
      </w:r>
      <w:r w:rsidR="00CA3559">
        <w:t>termin</w:t>
      </w:r>
      <w:r>
        <w:t>ed within</w:t>
      </w:r>
      <w:r w:rsidR="00CA3559">
        <w:t xml:space="preserve"> the</w:t>
      </w:r>
      <w:r>
        <w:t xml:space="preserve"> next month.</w:t>
      </w:r>
    </w:p>
    <w:p w:rsidR="00A035EB" w:rsidRPr="00425A0D" w:rsidRDefault="00425A0D" w:rsidP="00A035EB">
      <w:pPr>
        <w:pStyle w:val="ListParagraph"/>
        <w:numPr>
          <w:ilvl w:val="0"/>
          <w:numId w:val="9"/>
        </w:numPr>
        <w:jc w:val="both"/>
        <w:rPr>
          <w:smallCaps/>
        </w:rPr>
      </w:pPr>
      <w:r>
        <w:rPr>
          <w:b/>
          <w:smallCaps/>
          <w:u w:val="single"/>
        </w:rPr>
        <w:t>SACSCOC/QEP</w:t>
      </w:r>
    </w:p>
    <w:p w:rsidR="00A035EB" w:rsidRPr="00425A0D" w:rsidRDefault="00A035EB" w:rsidP="00425A0D">
      <w:pPr>
        <w:pStyle w:val="ListParagraph"/>
        <w:numPr>
          <w:ilvl w:val="1"/>
          <w:numId w:val="9"/>
        </w:numPr>
        <w:jc w:val="both"/>
      </w:pPr>
      <w:r w:rsidRPr="00425A0D">
        <w:t xml:space="preserve">The Focused Report and Quality Enhancement Plan (QEP) are on track to be sent to the Southern Accreditation of Colleges and Schools Commission on Colleges (SACSCOC) onsite committee on or before </w:t>
      </w:r>
      <w:r w:rsidR="00425A0D">
        <w:t>24 Feb 2014</w:t>
      </w:r>
      <w:r w:rsidR="00CA3559">
        <w:t>.</w:t>
      </w:r>
    </w:p>
    <w:p w:rsidR="005B0610" w:rsidRPr="00425A0D" w:rsidRDefault="00A035EB" w:rsidP="00425A0D">
      <w:pPr>
        <w:pStyle w:val="ListParagraph"/>
        <w:numPr>
          <w:ilvl w:val="1"/>
          <w:numId w:val="9"/>
        </w:numPr>
        <w:jc w:val="both"/>
      </w:pPr>
      <w:r w:rsidRPr="00425A0D">
        <w:t>As a reminder</w:t>
      </w:r>
      <w:r w:rsidR="00425A0D">
        <w:t>: O</w:t>
      </w:r>
      <w:r w:rsidRPr="00425A0D">
        <w:t xml:space="preserve">n </w:t>
      </w:r>
      <w:r w:rsidR="00425A0D">
        <w:t>3 Mar 2014</w:t>
      </w:r>
      <w:r w:rsidRPr="00425A0D">
        <w:t xml:space="preserve"> in the </w:t>
      </w:r>
      <w:proofErr w:type="spellStart"/>
      <w:r w:rsidRPr="00425A0D">
        <w:t>Donahoo</w:t>
      </w:r>
      <w:proofErr w:type="spellEnd"/>
      <w:r w:rsidRPr="00425A0D">
        <w:t xml:space="preserve"> Lounge from 11:30</w:t>
      </w:r>
      <w:r w:rsidR="00425A0D">
        <w:t>am</w:t>
      </w:r>
      <w:r w:rsidRPr="00425A0D">
        <w:t xml:space="preserve"> to 1:30 pm</w:t>
      </w:r>
      <w:r w:rsidR="00425A0D">
        <w:t>,</w:t>
      </w:r>
      <w:r w:rsidRPr="00425A0D">
        <w:t xml:space="preserve"> President Dorman will be holding a thank you celebration for all the hard work faculty, staff, and student</w:t>
      </w:r>
      <w:r w:rsidR="00425A0D">
        <w:t>s have put into the SACS</w:t>
      </w:r>
      <w:r w:rsidRPr="00425A0D">
        <w:t>COC reaffirmation process. In addition</w:t>
      </w:r>
      <w:r w:rsidR="00CA3559">
        <w:t>,</w:t>
      </w:r>
      <w:r w:rsidRPr="00425A0D">
        <w:t xml:space="preserve"> we will use this time to highlight the QEP which will be a central component in the SACSCOC onsite visit scheduled for </w:t>
      </w:r>
      <w:r w:rsidR="00425A0D">
        <w:t>8-9 Apr</w:t>
      </w:r>
      <w:r w:rsidRPr="00425A0D">
        <w:t xml:space="preserve"> 2014.</w:t>
      </w:r>
    </w:p>
    <w:p w:rsidR="00DA6CFC" w:rsidRPr="00473A1B" w:rsidRDefault="00DA6CFC" w:rsidP="00DA6CFC">
      <w:pPr>
        <w:pStyle w:val="ListParagraph"/>
        <w:numPr>
          <w:ilvl w:val="0"/>
          <w:numId w:val="9"/>
        </w:numPr>
        <w:jc w:val="both"/>
        <w:rPr>
          <w:b/>
          <w:smallCaps/>
          <w:u w:val="single"/>
        </w:rPr>
      </w:pPr>
      <w:r w:rsidRPr="00DA6CFC">
        <w:rPr>
          <w:b/>
          <w:smallCaps/>
          <w:u w:val="single"/>
        </w:rPr>
        <w:t>Questions?</w:t>
      </w:r>
    </w:p>
    <w:p w:rsidR="00281572" w:rsidRPr="00473A1B" w:rsidRDefault="00DA6CFC" w:rsidP="00281572">
      <w:pPr>
        <w:pStyle w:val="ListParagraph"/>
        <w:tabs>
          <w:tab w:val="left" w:pos="1620"/>
        </w:tabs>
        <w:ind w:left="1620" w:hanging="540"/>
        <w:jc w:val="both"/>
      </w:pPr>
      <w:r w:rsidRPr="00473A1B">
        <w:t>Q1</w:t>
      </w:r>
      <w:r w:rsidRPr="00473A1B">
        <w:tab/>
      </w:r>
      <w:r w:rsidR="008907DB" w:rsidRPr="00473A1B">
        <w:t>Where do the assessment data get archived?</w:t>
      </w:r>
    </w:p>
    <w:p w:rsidR="008907DB" w:rsidRPr="00473A1B" w:rsidRDefault="00281572" w:rsidP="00281572">
      <w:pPr>
        <w:pStyle w:val="ListParagraph"/>
        <w:tabs>
          <w:tab w:val="left" w:pos="1620"/>
        </w:tabs>
        <w:ind w:left="1620" w:hanging="540"/>
        <w:jc w:val="both"/>
      </w:pPr>
      <w:r w:rsidRPr="00473A1B">
        <w:t>A</w:t>
      </w:r>
      <w:r w:rsidR="00B50BC1" w:rsidRPr="00473A1B">
        <w:t>1</w:t>
      </w:r>
      <w:r w:rsidRPr="00473A1B">
        <w:tab/>
      </w:r>
      <w:r w:rsidR="008907DB" w:rsidRPr="00473A1B">
        <w:t xml:space="preserve">Assessment data are placed in </w:t>
      </w:r>
      <w:r w:rsidR="008907DB" w:rsidRPr="00473A1B">
        <w:rPr>
          <w:i/>
        </w:rPr>
        <w:t>Compliance Assist</w:t>
      </w:r>
      <w:r w:rsidR="008907DB" w:rsidRPr="00473A1B">
        <w:t>.</w:t>
      </w:r>
    </w:p>
    <w:p w:rsidR="008907DB" w:rsidRPr="00473A1B" w:rsidRDefault="008907DB" w:rsidP="008907DB">
      <w:pPr>
        <w:pStyle w:val="ListParagraph"/>
        <w:tabs>
          <w:tab w:val="left" w:pos="1620"/>
        </w:tabs>
        <w:ind w:left="1620" w:hanging="540"/>
        <w:jc w:val="both"/>
      </w:pPr>
      <w:r w:rsidRPr="00473A1B">
        <w:t>Q2</w:t>
      </w:r>
      <w:r w:rsidRPr="00473A1B">
        <w:tab/>
        <w:t xml:space="preserve">Why does the Assistant Vice President of International Education position remain open? </w:t>
      </w:r>
    </w:p>
    <w:p w:rsidR="00281572" w:rsidRPr="00473A1B" w:rsidRDefault="008907DB" w:rsidP="008907DB">
      <w:pPr>
        <w:pStyle w:val="ListParagraph"/>
        <w:tabs>
          <w:tab w:val="left" w:pos="1620"/>
        </w:tabs>
        <w:ind w:left="1620" w:hanging="540"/>
        <w:jc w:val="both"/>
      </w:pPr>
      <w:r w:rsidRPr="00473A1B">
        <w:t>A2</w:t>
      </w:r>
      <w:r w:rsidRPr="00473A1B">
        <w:tab/>
        <w:t>There were two viable candidates to whom offers were extended who ultimately declined for personal reasons. Both of these candidates were highly enthusiastic about the professional opportunities associated with this position.</w:t>
      </w:r>
    </w:p>
    <w:p w:rsidR="00166646" w:rsidRPr="00690BDB" w:rsidRDefault="00512BF5" w:rsidP="00690BDB">
      <w:pPr>
        <w:spacing w:before="240" w:line="240" w:lineRule="atLeast"/>
        <w:jc w:val="both"/>
        <w:rPr>
          <w:lang w:val="en"/>
        </w:rPr>
      </w:pPr>
      <w:r w:rsidRPr="00427FF5">
        <w:rPr>
          <w:b/>
          <w:smallCaps/>
          <w:u w:val="single"/>
          <w:lang w:val="en"/>
        </w:rPr>
        <w:t>Committee Reports</w:t>
      </w:r>
      <w:r w:rsidRPr="00427FF5">
        <w:rPr>
          <w:lang w:val="en"/>
        </w:rPr>
        <w:t xml:space="preserve">: </w:t>
      </w:r>
      <w:r w:rsidR="00A33625" w:rsidRPr="00427FF5">
        <w:rPr>
          <w:lang w:val="en"/>
        </w:rPr>
        <w:t>The following committee reports were given</w:t>
      </w:r>
      <w:r w:rsidR="00D46736" w:rsidRPr="00427FF5">
        <w:rPr>
          <w:lang w:val="en"/>
        </w:rPr>
        <w:t>.</w:t>
      </w:r>
    </w:p>
    <w:p w:rsidR="008357EC" w:rsidRPr="001841E7" w:rsidRDefault="008357EC" w:rsidP="00F45DE3">
      <w:pPr>
        <w:pStyle w:val="ListParagraph"/>
        <w:numPr>
          <w:ilvl w:val="0"/>
          <w:numId w:val="1"/>
        </w:numPr>
        <w:spacing w:before="40"/>
        <w:jc w:val="both"/>
        <w:rPr>
          <w:lang w:val="en"/>
        </w:rPr>
      </w:pPr>
      <w:r w:rsidRPr="001841E7">
        <w:rPr>
          <w:b/>
          <w:smallCaps/>
          <w:u w:val="single"/>
          <w:lang w:val="en"/>
        </w:rPr>
        <w:t>Curriculum and Assessment Policy Committee</w:t>
      </w:r>
      <w:r w:rsidRPr="001841E7">
        <w:rPr>
          <w:lang w:val="en"/>
        </w:rPr>
        <w:t xml:space="preserve"> (CAPC) – </w:t>
      </w:r>
      <w:r w:rsidR="00C6024F">
        <w:rPr>
          <w:lang w:val="en"/>
        </w:rPr>
        <w:t xml:space="preserve">Angel Abney for </w:t>
      </w:r>
      <w:r w:rsidR="00612C2D" w:rsidRPr="001841E7">
        <w:rPr>
          <w:lang w:val="en"/>
        </w:rPr>
        <w:t>Cara Meade</w:t>
      </w:r>
    </w:p>
    <w:p w:rsidR="008357EC" w:rsidRPr="001841E7" w:rsidRDefault="008357EC" w:rsidP="00F45DE3">
      <w:pPr>
        <w:ind w:left="720"/>
        <w:jc w:val="both"/>
      </w:pPr>
      <w:r w:rsidRPr="001841E7">
        <w:rPr>
          <w:i/>
          <w:iCs/>
        </w:rPr>
        <w:t xml:space="preserve">Officers: Chair </w:t>
      </w:r>
      <w:r w:rsidR="00612C2D" w:rsidRPr="001841E7">
        <w:rPr>
          <w:i/>
          <w:iCs/>
        </w:rPr>
        <w:t>Cara Meade</w:t>
      </w:r>
      <w:r w:rsidRPr="001841E7">
        <w:rPr>
          <w:i/>
          <w:iCs/>
        </w:rPr>
        <w:t xml:space="preserve">, Vice-Chair </w:t>
      </w:r>
      <w:r w:rsidR="00612C2D" w:rsidRPr="001841E7">
        <w:rPr>
          <w:i/>
          <w:iCs/>
        </w:rPr>
        <w:t>Angel Abney</w:t>
      </w:r>
      <w:r w:rsidRPr="001841E7">
        <w:rPr>
          <w:i/>
          <w:iCs/>
        </w:rPr>
        <w:t xml:space="preserve">, Secretary </w:t>
      </w:r>
      <w:r w:rsidR="00612C2D" w:rsidRPr="001841E7">
        <w:rPr>
          <w:i/>
          <w:iCs/>
        </w:rPr>
        <w:t>Deborah MacMillan</w:t>
      </w:r>
    </w:p>
    <w:p w:rsidR="00BC7153" w:rsidRPr="00016C6D" w:rsidRDefault="00BC7153" w:rsidP="00016C6D">
      <w:pPr>
        <w:pStyle w:val="ListParagraph"/>
        <w:numPr>
          <w:ilvl w:val="0"/>
          <w:numId w:val="20"/>
        </w:numPr>
        <w:jc w:val="both"/>
        <w:rPr>
          <w:lang w:val="en"/>
        </w:rPr>
      </w:pPr>
      <w:r w:rsidRPr="00016C6D">
        <w:rPr>
          <w:b/>
          <w:smallCaps/>
          <w:u w:val="single"/>
          <w:lang w:val="en"/>
        </w:rPr>
        <w:t>Motion 1314.</w:t>
      </w:r>
      <w:r w:rsidR="009515AB" w:rsidRPr="00016C6D">
        <w:rPr>
          <w:b/>
          <w:smallCaps/>
          <w:u w:val="single"/>
          <w:lang w:val="en"/>
        </w:rPr>
        <w:t>CAPC</w:t>
      </w:r>
      <w:r w:rsidRPr="00016C6D">
        <w:rPr>
          <w:b/>
          <w:smallCaps/>
          <w:u w:val="single"/>
          <w:lang w:val="en"/>
        </w:rPr>
        <w:t>.00</w:t>
      </w:r>
      <w:r w:rsidR="00EC0852" w:rsidRPr="00016C6D">
        <w:rPr>
          <w:b/>
          <w:smallCaps/>
          <w:u w:val="single"/>
          <w:lang w:val="en"/>
        </w:rPr>
        <w:t>9</w:t>
      </w:r>
      <w:r w:rsidRPr="00016C6D">
        <w:rPr>
          <w:b/>
          <w:smallCaps/>
          <w:u w:val="single"/>
          <w:lang w:val="en"/>
        </w:rPr>
        <w:t>.</w:t>
      </w:r>
      <w:r w:rsidR="00EC0852" w:rsidRPr="00016C6D">
        <w:rPr>
          <w:b/>
          <w:smallCaps/>
          <w:u w:val="single"/>
          <w:lang w:val="en"/>
        </w:rPr>
        <w:t>C</w:t>
      </w:r>
      <w:r w:rsidRPr="00016C6D">
        <w:rPr>
          <w:b/>
          <w:smallCaps/>
          <w:u w:val="single"/>
          <w:lang w:val="en"/>
        </w:rPr>
        <w:t xml:space="preserve"> (</w:t>
      </w:r>
      <w:r w:rsidR="00EC0852" w:rsidRPr="00016C6D">
        <w:rPr>
          <w:b/>
          <w:smallCaps/>
          <w:u w:val="single"/>
          <w:lang w:val="en"/>
        </w:rPr>
        <w:t>New Concentration Pre-Law (BA Philosophy)</w:t>
      </w:r>
      <w:r w:rsidR="002E66B5" w:rsidRPr="00016C6D">
        <w:rPr>
          <w:b/>
          <w:smallCaps/>
          <w:u w:val="single"/>
          <w:lang w:val="en"/>
        </w:rPr>
        <w:t xml:space="preserve"> </w:t>
      </w:r>
      <w:r w:rsidRPr="00016C6D">
        <w:t xml:space="preserve">On behalf of the committee, </w:t>
      </w:r>
      <w:r w:rsidR="00EC0852" w:rsidRPr="00016C6D">
        <w:t>Angel Abney</w:t>
      </w:r>
      <w:r w:rsidRPr="00016C6D">
        <w:t xml:space="preserve"> presented the motion: </w:t>
      </w:r>
      <w:r w:rsidR="00EC0852" w:rsidRPr="00016C6D">
        <w:rPr>
          <w:i/>
        </w:rPr>
        <w:t>To approve a new concentration for the BA in Philosophy, as proposed by the department of Philosophy and Liberal Studies (PALS).</w:t>
      </w:r>
      <w:r w:rsidR="00016C6D" w:rsidRPr="00016C6D">
        <w:t xml:space="preserve"> </w:t>
      </w:r>
      <w:r w:rsidR="00016C6D" w:rsidRPr="00016C6D">
        <w:rPr>
          <w:i/>
        </w:rPr>
        <w:t>Information regarding the proposal for a concentration in Pre-Law is outlined in the supporting documents.</w:t>
      </w:r>
    </w:p>
    <w:p w:rsidR="009515AB" w:rsidRPr="00016C6D" w:rsidRDefault="00BC7153" w:rsidP="00F45DE3">
      <w:pPr>
        <w:pStyle w:val="ListParagraph"/>
        <w:numPr>
          <w:ilvl w:val="2"/>
          <w:numId w:val="1"/>
        </w:numPr>
        <w:jc w:val="both"/>
      </w:pPr>
      <w:r w:rsidRPr="00016C6D">
        <w:rPr>
          <w:b/>
          <w:smallCaps/>
          <w:u w:val="single"/>
        </w:rPr>
        <w:t>Supporting Documents</w:t>
      </w:r>
      <w:r w:rsidRPr="00016C6D">
        <w:rPr>
          <w:lang w:val="en"/>
        </w:rPr>
        <w:t xml:space="preserve"> Supporting documentation for Motion 1</w:t>
      </w:r>
      <w:r w:rsidR="001841E7" w:rsidRPr="00016C6D">
        <w:rPr>
          <w:lang w:val="en"/>
        </w:rPr>
        <w:t>3</w:t>
      </w:r>
      <w:r w:rsidRPr="00016C6D">
        <w:rPr>
          <w:lang w:val="en"/>
        </w:rPr>
        <w:t>1</w:t>
      </w:r>
      <w:r w:rsidR="001841E7" w:rsidRPr="00016C6D">
        <w:rPr>
          <w:lang w:val="en"/>
        </w:rPr>
        <w:t>4</w:t>
      </w:r>
      <w:r w:rsidRPr="00016C6D">
        <w:rPr>
          <w:lang w:val="en"/>
        </w:rPr>
        <w:t>.</w:t>
      </w:r>
      <w:r w:rsidR="001841E7" w:rsidRPr="00016C6D">
        <w:rPr>
          <w:lang w:val="en"/>
        </w:rPr>
        <w:t>CAPC</w:t>
      </w:r>
      <w:r w:rsidRPr="00016C6D">
        <w:rPr>
          <w:lang w:val="en"/>
        </w:rPr>
        <w:t>.00</w:t>
      </w:r>
      <w:r w:rsidR="002E66B5" w:rsidRPr="00016C6D">
        <w:rPr>
          <w:lang w:val="en"/>
        </w:rPr>
        <w:t>7</w:t>
      </w:r>
      <w:r w:rsidRPr="00016C6D">
        <w:rPr>
          <w:lang w:val="en"/>
        </w:rPr>
        <w:t>.</w:t>
      </w:r>
      <w:r w:rsidR="002E66B5" w:rsidRPr="00016C6D">
        <w:rPr>
          <w:lang w:val="en"/>
        </w:rPr>
        <w:t>R</w:t>
      </w:r>
      <w:r w:rsidRPr="00016C6D">
        <w:rPr>
          <w:lang w:val="en"/>
        </w:rPr>
        <w:t>, accessible in the online motion database, was displayed on the big screen. There w</w:t>
      </w:r>
      <w:r w:rsidR="00034D7D" w:rsidRPr="00016C6D">
        <w:rPr>
          <w:lang w:val="en"/>
        </w:rPr>
        <w:t>as</w:t>
      </w:r>
      <w:r w:rsidRPr="00016C6D">
        <w:rPr>
          <w:lang w:val="en"/>
        </w:rPr>
        <w:t xml:space="preserve"> </w:t>
      </w:r>
      <w:r w:rsidR="00034D7D" w:rsidRPr="00016C6D">
        <w:rPr>
          <w:lang w:val="en"/>
        </w:rPr>
        <w:t>one supporting document</w:t>
      </w:r>
      <w:r w:rsidR="009515AB" w:rsidRPr="00016C6D">
        <w:rPr>
          <w:lang w:val="en"/>
        </w:rPr>
        <w:t xml:space="preserve"> provided.</w:t>
      </w:r>
    </w:p>
    <w:p w:rsidR="00BC7153" w:rsidRPr="00016C6D" w:rsidRDefault="00016C6D" w:rsidP="00F45DE3">
      <w:pPr>
        <w:pStyle w:val="ListParagraph"/>
        <w:numPr>
          <w:ilvl w:val="3"/>
          <w:numId w:val="1"/>
        </w:numPr>
        <w:jc w:val="both"/>
      </w:pPr>
      <w:r w:rsidRPr="00016C6D">
        <w:rPr>
          <w:i/>
          <w:lang w:val="en"/>
        </w:rPr>
        <w:t>Proposal for Concentration in Pre-Law</w:t>
      </w:r>
      <w:r w:rsidR="009515AB" w:rsidRPr="00016C6D">
        <w:rPr>
          <w:i/>
          <w:lang w:val="en"/>
        </w:rPr>
        <w:t xml:space="preserve"> </w:t>
      </w:r>
      <w:r w:rsidR="009515AB" w:rsidRPr="00016C6D">
        <w:rPr>
          <w:lang w:val="en"/>
        </w:rPr>
        <w:t xml:space="preserve">A pdf file </w:t>
      </w:r>
      <w:r w:rsidR="002E66B5" w:rsidRPr="00016C6D">
        <w:rPr>
          <w:lang w:val="en"/>
        </w:rPr>
        <w:t xml:space="preserve">providing the </w:t>
      </w:r>
      <w:r w:rsidRPr="00016C6D">
        <w:rPr>
          <w:lang w:val="en"/>
        </w:rPr>
        <w:t xml:space="preserve">requirements for completing the concentration as well as documenting the approval </w:t>
      </w:r>
      <w:r>
        <w:rPr>
          <w:lang w:val="en"/>
        </w:rPr>
        <w:t xml:space="preserve">of the proposal </w:t>
      </w:r>
      <w:r w:rsidRPr="00016C6D">
        <w:rPr>
          <w:lang w:val="en"/>
        </w:rPr>
        <w:t>by the College of Arts and Sciences Curriculum and Instruction Committee.</w:t>
      </w:r>
    </w:p>
    <w:p w:rsidR="00BC7153" w:rsidRPr="00016C6D" w:rsidRDefault="00BC7153" w:rsidP="00F45DE3">
      <w:pPr>
        <w:pStyle w:val="ListParagraph"/>
        <w:numPr>
          <w:ilvl w:val="2"/>
          <w:numId w:val="1"/>
        </w:numPr>
        <w:jc w:val="both"/>
      </w:pPr>
      <w:r w:rsidRPr="00016C6D">
        <w:rPr>
          <w:b/>
          <w:smallCaps/>
          <w:u w:val="single"/>
        </w:rPr>
        <w:t>Contextual Information</w:t>
      </w:r>
      <w:r w:rsidRPr="00016C6D">
        <w:rPr>
          <w:lang w:val="en"/>
        </w:rPr>
        <w:t xml:space="preserve"> </w:t>
      </w:r>
      <w:r w:rsidR="00016C6D" w:rsidRPr="00016C6D">
        <w:t>Angel Abney</w:t>
      </w:r>
      <w:r w:rsidR="007A76B2" w:rsidRPr="00016C6D">
        <w:t xml:space="preserve"> shared the following information.</w:t>
      </w:r>
    </w:p>
    <w:p w:rsidR="00034D7D" w:rsidRPr="00016C6D" w:rsidRDefault="00B50BC1" w:rsidP="00F45DE3">
      <w:pPr>
        <w:pStyle w:val="ListParagraph"/>
        <w:numPr>
          <w:ilvl w:val="3"/>
          <w:numId w:val="1"/>
        </w:numPr>
        <w:jc w:val="both"/>
      </w:pPr>
      <w:r w:rsidRPr="00016C6D">
        <w:t xml:space="preserve">CAPC reviewed </w:t>
      </w:r>
      <w:r w:rsidR="00016C6D" w:rsidRPr="00016C6D">
        <w:t>this proposed concentration</w:t>
      </w:r>
      <w:r w:rsidRPr="00016C6D">
        <w:t xml:space="preserve"> and recommends </w:t>
      </w:r>
      <w:r w:rsidR="00016C6D" w:rsidRPr="00016C6D">
        <w:t xml:space="preserve">its approval by the </w:t>
      </w:r>
      <w:r w:rsidRPr="00016C6D">
        <w:t>university senate</w:t>
      </w:r>
      <w:r w:rsidR="00034D7D" w:rsidRPr="00016C6D">
        <w:t>.</w:t>
      </w:r>
    </w:p>
    <w:p w:rsidR="003F5334" w:rsidRPr="00016C6D" w:rsidRDefault="00BC7153" w:rsidP="00F45DE3">
      <w:pPr>
        <w:pStyle w:val="ListParagraph"/>
        <w:numPr>
          <w:ilvl w:val="2"/>
          <w:numId w:val="1"/>
        </w:numPr>
        <w:jc w:val="both"/>
      </w:pPr>
      <w:r w:rsidRPr="00016C6D">
        <w:rPr>
          <w:b/>
          <w:smallCaps/>
          <w:u w:val="single"/>
        </w:rPr>
        <w:t>Discussion</w:t>
      </w:r>
    </w:p>
    <w:p w:rsidR="00B50BC1" w:rsidRPr="00016C6D" w:rsidRDefault="00016C6D" w:rsidP="00B50BC1">
      <w:pPr>
        <w:pStyle w:val="ListParagraph"/>
        <w:numPr>
          <w:ilvl w:val="3"/>
          <w:numId w:val="1"/>
        </w:numPr>
        <w:jc w:val="both"/>
        <w:rPr>
          <w:smallCaps/>
        </w:rPr>
      </w:pPr>
      <w:r>
        <w:rPr>
          <w:smallCaps/>
        </w:rPr>
        <w:t xml:space="preserve">Question </w:t>
      </w:r>
      <w:r w:rsidRPr="00016C6D">
        <w:t>Does a concentration in one degree program preclude having a concentration with the same name in another degree program?</w:t>
      </w:r>
    </w:p>
    <w:p w:rsidR="00B50BC1" w:rsidRPr="00016C6D" w:rsidRDefault="00B50BC1" w:rsidP="00016C6D">
      <w:pPr>
        <w:pStyle w:val="ListParagraph"/>
        <w:ind w:left="2880"/>
        <w:jc w:val="both"/>
        <w:rPr>
          <w:smallCaps/>
        </w:rPr>
      </w:pPr>
      <w:r w:rsidRPr="00016C6D">
        <w:rPr>
          <w:smallCaps/>
        </w:rPr>
        <w:t>Response</w:t>
      </w:r>
      <w:r w:rsidR="00016C6D" w:rsidRPr="00016C6D">
        <w:rPr>
          <w:smallCaps/>
        </w:rPr>
        <w:t xml:space="preserve"> </w:t>
      </w:r>
      <w:r w:rsidR="00016C6D" w:rsidRPr="00016C6D">
        <w:t>(University Registrar)</w:t>
      </w:r>
      <w:r w:rsidRPr="00016C6D">
        <w:t xml:space="preserve"> </w:t>
      </w:r>
      <w:r w:rsidR="00016C6D" w:rsidRPr="00016C6D">
        <w:t>No, it does not</w:t>
      </w:r>
      <w:r w:rsidR="00AF16A1" w:rsidRPr="00016C6D">
        <w:t>.</w:t>
      </w:r>
    </w:p>
    <w:p w:rsidR="009F0F86" w:rsidRDefault="00016C6D" w:rsidP="00CC7746">
      <w:pPr>
        <w:pStyle w:val="ListParagraph"/>
        <w:numPr>
          <w:ilvl w:val="3"/>
          <w:numId w:val="1"/>
        </w:numPr>
        <w:jc w:val="both"/>
      </w:pPr>
      <w:r w:rsidRPr="00016C6D">
        <w:rPr>
          <w:smallCaps/>
        </w:rPr>
        <w:t xml:space="preserve">Question </w:t>
      </w:r>
      <w:r w:rsidR="00CC7746" w:rsidRPr="00CC7746">
        <w:t xml:space="preserve">Might students misconstrue this to mean that they have to major in </w:t>
      </w:r>
      <w:r w:rsidR="00CC7746">
        <w:t>p</w:t>
      </w:r>
      <w:r w:rsidR="00CC7746" w:rsidRPr="00CC7746">
        <w:t>hilosophy if they intend to apply to law school?</w:t>
      </w:r>
    </w:p>
    <w:p w:rsidR="005156B0" w:rsidRPr="005156B0" w:rsidRDefault="005156B0" w:rsidP="005156B0">
      <w:pPr>
        <w:pStyle w:val="ListParagraph"/>
        <w:ind w:left="2880"/>
        <w:jc w:val="both"/>
      </w:pPr>
      <w:r>
        <w:rPr>
          <w:smallCaps/>
        </w:rPr>
        <w:t xml:space="preserve">Response </w:t>
      </w:r>
      <w:r w:rsidR="00CC7746">
        <w:rPr>
          <w:smallCaps/>
        </w:rPr>
        <w:t>(</w:t>
      </w:r>
      <w:r w:rsidR="00CC7746" w:rsidRPr="00CC7746">
        <w:t>University Registrar</w:t>
      </w:r>
      <w:r w:rsidR="00CC7746">
        <w:rPr>
          <w:smallCaps/>
        </w:rPr>
        <w:t xml:space="preserve">) </w:t>
      </w:r>
      <w:proofErr w:type="gramStart"/>
      <w:r w:rsidRPr="005156B0">
        <w:t>That</w:t>
      </w:r>
      <w:proofErr w:type="gramEnd"/>
      <w:r w:rsidRPr="005156B0">
        <w:t xml:space="preserve"> would be a communication issue</w:t>
      </w:r>
      <w:r>
        <w:rPr>
          <w:smallCaps/>
        </w:rPr>
        <w:t>.</w:t>
      </w:r>
    </w:p>
    <w:p w:rsidR="005156B0" w:rsidRDefault="005156B0" w:rsidP="00B50BC1">
      <w:pPr>
        <w:pStyle w:val="ListParagraph"/>
        <w:numPr>
          <w:ilvl w:val="3"/>
          <w:numId w:val="1"/>
        </w:numPr>
        <w:jc w:val="both"/>
      </w:pPr>
      <w:r w:rsidRPr="005156B0">
        <w:rPr>
          <w:smallCaps/>
        </w:rPr>
        <w:t xml:space="preserve">Question </w:t>
      </w:r>
      <w:r w:rsidRPr="005156B0">
        <w:t xml:space="preserve">Do we want to have a campus-wide conversation on coordinating a pre-law </w:t>
      </w:r>
      <w:r>
        <w:t>concentration among the variety of programs that might desire its inclusion in their curriculum?</w:t>
      </w:r>
    </w:p>
    <w:p w:rsidR="005156B0" w:rsidRDefault="005156B0" w:rsidP="005156B0">
      <w:pPr>
        <w:pStyle w:val="ListParagraph"/>
        <w:ind w:left="2880"/>
        <w:jc w:val="both"/>
      </w:pPr>
      <w:r w:rsidRPr="005156B0">
        <w:rPr>
          <w:smallCaps/>
        </w:rPr>
        <w:t>Response</w:t>
      </w:r>
      <w:r>
        <w:rPr>
          <w:smallCaps/>
        </w:rPr>
        <w:t xml:space="preserve"> </w:t>
      </w:r>
      <w:r w:rsidRPr="005156B0">
        <w:t xml:space="preserve">While no authoritative response to this question was forthcoming, it did stimulate further discussion on the floor. The following </w:t>
      </w:r>
      <w:r>
        <w:t>we</w:t>
      </w:r>
      <w:r w:rsidRPr="005156B0">
        <w:t>re discussion points.</w:t>
      </w:r>
    </w:p>
    <w:p w:rsidR="0020743E" w:rsidRDefault="005156B0" w:rsidP="005156B0">
      <w:pPr>
        <w:pStyle w:val="ListParagraph"/>
        <w:numPr>
          <w:ilvl w:val="4"/>
          <w:numId w:val="1"/>
        </w:numPr>
        <w:jc w:val="both"/>
      </w:pPr>
      <w:r>
        <w:lastRenderedPageBreak/>
        <w:t xml:space="preserve">The pre-law website was cited and noted that philosophy was not </w:t>
      </w:r>
      <w:r w:rsidR="0020743E">
        <w:t xml:space="preserve">included in the list of prelaw </w:t>
      </w:r>
      <w:r>
        <w:t xml:space="preserve">majors at the time of the university senate meeting. A representative of the philosophy proposal indicated that a request for the addition of philosophy </w:t>
      </w:r>
      <w:r w:rsidR="0020743E">
        <w:t xml:space="preserve">into that list of majors was in progress. </w:t>
      </w:r>
    </w:p>
    <w:p w:rsidR="005156B0" w:rsidRPr="0020743E" w:rsidRDefault="0020743E" w:rsidP="0020743E">
      <w:pPr>
        <w:pStyle w:val="ListParagraph"/>
        <w:ind w:left="3600"/>
        <w:jc w:val="both"/>
        <w:rPr>
          <w:i/>
        </w:rPr>
      </w:pPr>
      <w:r w:rsidRPr="00B115B4">
        <w:rPr>
          <w:i/>
          <w:sz w:val="20"/>
          <w:szCs w:val="20"/>
        </w:rPr>
        <w:t xml:space="preserve">Note: During the preparation of these meeting minutes, the university senate secretary inserted </w:t>
      </w:r>
      <w:r>
        <w:rPr>
          <w:i/>
          <w:sz w:val="20"/>
          <w:szCs w:val="20"/>
        </w:rPr>
        <w:t>text</w:t>
      </w:r>
      <w:r w:rsidRPr="00B115B4">
        <w:rPr>
          <w:i/>
          <w:sz w:val="20"/>
          <w:szCs w:val="20"/>
        </w:rPr>
        <w:t xml:space="preserve"> from the </w:t>
      </w:r>
      <w:r w:rsidRPr="0020743E">
        <w:rPr>
          <w:i/>
          <w:sz w:val="20"/>
          <w:szCs w:val="20"/>
        </w:rPr>
        <w:t xml:space="preserve">section entitled “Prelaw Majors” </w:t>
      </w:r>
      <w:r>
        <w:rPr>
          <w:i/>
          <w:sz w:val="20"/>
          <w:szCs w:val="20"/>
        </w:rPr>
        <w:t>at</w:t>
      </w:r>
      <w:r w:rsidRPr="0020743E">
        <w:rPr>
          <w:i/>
          <w:sz w:val="20"/>
          <w:szCs w:val="20"/>
        </w:rPr>
        <w:t xml:space="preserve"> the </w:t>
      </w:r>
      <w:proofErr w:type="spellStart"/>
      <w:r w:rsidRPr="0020743E">
        <w:rPr>
          <w:i/>
          <w:sz w:val="20"/>
          <w:szCs w:val="20"/>
        </w:rPr>
        <w:t>Preprofessional</w:t>
      </w:r>
      <w:proofErr w:type="spellEnd"/>
      <w:r w:rsidRPr="0020743E">
        <w:rPr>
          <w:i/>
          <w:sz w:val="20"/>
          <w:szCs w:val="20"/>
        </w:rPr>
        <w:t xml:space="preserve"> Programs website </w:t>
      </w:r>
      <w:hyperlink r:id="rId9" w:history="1">
        <w:r w:rsidRPr="00036DED">
          <w:rPr>
            <w:rStyle w:val="Hyperlink"/>
            <w:i/>
            <w:sz w:val="20"/>
            <w:szCs w:val="20"/>
          </w:rPr>
          <w:t>http://www.gcsu.edu/preprofessional/law.htm</w:t>
        </w:r>
      </w:hyperlink>
      <w:r>
        <w:rPr>
          <w:i/>
          <w:sz w:val="20"/>
          <w:szCs w:val="20"/>
        </w:rPr>
        <w:t xml:space="preserve"> (Note philosophy is now included)</w:t>
      </w:r>
      <w:r w:rsidRPr="0020743E">
        <w:rPr>
          <w:i/>
          <w:sz w:val="20"/>
          <w:szCs w:val="20"/>
        </w:rPr>
        <w:t>.</w:t>
      </w:r>
    </w:p>
    <w:p w:rsidR="0020743E" w:rsidRPr="0020743E" w:rsidRDefault="0020743E" w:rsidP="0020743E">
      <w:pPr>
        <w:pStyle w:val="ListParagraph"/>
        <w:ind w:left="3960" w:right="360"/>
        <w:jc w:val="both"/>
        <w:rPr>
          <w:i/>
          <w:sz w:val="20"/>
          <w:szCs w:val="20"/>
        </w:rPr>
      </w:pPr>
      <w:r w:rsidRPr="0020743E">
        <w:rPr>
          <w:i/>
          <w:sz w:val="20"/>
          <w:szCs w:val="20"/>
        </w:rPr>
        <w:t>Most prelaw students at Georgia College major in political science, philosophy, or business administration. However, music education majors, biology, English, history, psychology, and economics majors have all done well in law school after graduating from Georgia Col</w:t>
      </w:r>
      <w:r>
        <w:rPr>
          <w:i/>
          <w:sz w:val="20"/>
          <w:szCs w:val="20"/>
        </w:rPr>
        <w:t>lege.</w:t>
      </w:r>
    </w:p>
    <w:p w:rsidR="0020743E" w:rsidRDefault="00653265" w:rsidP="005156B0">
      <w:pPr>
        <w:pStyle w:val="ListParagraph"/>
        <w:numPr>
          <w:ilvl w:val="4"/>
          <w:numId w:val="1"/>
        </w:numPr>
        <w:jc w:val="both"/>
      </w:pPr>
      <w:r>
        <w:t>The completion of an undergraduate degree with any major would be a viable credential for law school.</w:t>
      </w:r>
    </w:p>
    <w:p w:rsidR="00653265" w:rsidRDefault="00653265" w:rsidP="00653265">
      <w:pPr>
        <w:pStyle w:val="ListParagraph"/>
        <w:numPr>
          <w:ilvl w:val="4"/>
          <w:numId w:val="1"/>
        </w:numPr>
        <w:jc w:val="both"/>
      </w:pPr>
      <w:r>
        <w:t xml:space="preserve">Is it a disadvantage to have several majors with a pre-law concentration? </w:t>
      </w:r>
    </w:p>
    <w:p w:rsidR="00653265" w:rsidRPr="00653265" w:rsidRDefault="00653265" w:rsidP="00653265">
      <w:pPr>
        <w:pStyle w:val="ListParagraph"/>
        <w:ind w:left="3600"/>
        <w:jc w:val="both"/>
        <w:rPr>
          <w:i/>
        </w:rPr>
      </w:pPr>
      <w:r>
        <w:rPr>
          <w:i/>
        </w:rPr>
        <w:t xml:space="preserve">Note: </w:t>
      </w:r>
      <w:r w:rsidRPr="00653265">
        <w:rPr>
          <w:i/>
        </w:rPr>
        <w:t xml:space="preserve">This question was never answered authoritatively. </w:t>
      </w:r>
    </w:p>
    <w:p w:rsidR="00653265" w:rsidRDefault="00653265" w:rsidP="00653265">
      <w:pPr>
        <w:pStyle w:val="ListParagraph"/>
        <w:numPr>
          <w:ilvl w:val="4"/>
          <w:numId w:val="1"/>
        </w:numPr>
        <w:jc w:val="both"/>
      </w:pPr>
      <w:r>
        <w:t>I support interdisciplinary studies as preparation for law school.</w:t>
      </w:r>
    </w:p>
    <w:p w:rsidR="00473A1B" w:rsidRDefault="00473A1B" w:rsidP="00653265">
      <w:pPr>
        <w:pStyle w:val="ListParagraph"/>
        <w:numPr>
          <w:ilvl w:val="4"/>
          <w:numId w:val="1"/>
        </w:numPr>
        <w:jc w:val="both"/>
      </w:pPr>
      <w:r>
        <w:t>The applicant’s performance on the LSAT (Law School Admission Test) is much more important than the applicant’s field of study.</w:t>
      </w:r>
    </w:p>
    <w:p w:rsidR="00653265" w:rsidRDefault="00653265" w:rsidP="00653265">
      <w:pPr>
        <w:pStyle w:val="ListParagraph"/>
        <w:numPr>
          <w:ilvl w:val="4"/>
          <w:numId w:val="1"/>
        </w:numPr>
        <w:jc w:val="both"/>
      </w:pPr>
      <w:r>
        <w:t xml:space="preserve">While at least five students majoring in political science applied to law schools (based on anecdotal impressions), the reality is that law schools generally look for two characteristics (1) the applicant’s degree program had a high reading expectation (2) evidence that the applicant is really committed to her/his selected major (discipline, field of study). </w:t>
      </w:r>
    </w:p>
    <w:p w:rsidR="00653265" w:rsidRDefault="00653265" w:rsidP="00653265">
      <w:pPr>
        <w:pStyle w:val="ListParagraph"/>
        <w:numPr>
          <w:ilvl w:val="4"/>
          <w:numId w:val="1"/>
        </w:numPr>
        <w:jc w:val="both"/>
      </w:pPr>
      <w:r>
        <w:t xml:space="preserve">Does anyone else recall that not too long ago, there was encouragement to remove concentrations from programs of study? </w:t>
      </w:r>
    </w:p>
    <w:p w:rsidR="00653265" w:rsidRPr="00653265" w:rsidRDefault="00653265" w:rsidP="00653265">
      <w:pPr>
        <w:pStyle w:val="ListParagraph"/>
        <w:ind w:left="3600"/>
        <w:jc w:val="both"/>
        <w:rPr>
          <w:i/>
        </w:rPr>
      </w:pPr>
      <w:r w:rsidRPr="00653265">
        <w:rPr>
          <w:i/>
        </w:rPr>
        <w:t>Note: There were five to ten others that verbalized this same recollection.</w:t>
      </w:r>
    </w:p>
    <w:p w:rsidR="00034D7D" w:rsidRPr="00653265" w:rsidRDefault="00BC7153" w:rsidP="00F45DE3">
      <w:pPr>
        <w:pStyle w:val="ListParagraph"/>
        <w:numPr>
          <w:ilvl w:val="2"/>
          <w:numId w:val="1"/>
        </w:numPr>
        <w:jc w:val="both"/>
      </w:pPr>
      <w:r w:rsidRPr="00653265">
        <w:rPr>
          <w:b/>
          <w:smallCaps/>
          <w:u w:val="single"/>
        </w:rPr>
        <w:t>Senate Action</w:t>
      </w:r>
      <w:r w:rsidRPr="00653265">
        <w:t xml:space="preserve"> </w:t>
      </w:r>
      <w:r w:rsidR="003F5334" w:rsidRPr="00653265">
        <w:t>Motion 1314</w:t>
      </w:r>
      <w:r w:rsidRPr="00653265">
        <w:t>.</w:t>
      </w:r>
      <w:r w:rsidR="003F5334" w:rsidRPr="00653265">
        <w:t>CAPC</w:t>
      </w:r>
      <w:r w:rsidRPr="00653265">
        <w:t>.00</w:t>
      </w:r>
      <w:r w:rsidR="00653265" w:rsidRPr="00653265">
        <w:t>9</w:t>
      </w:r>
      <w:r w:rsidRPr="00653265">
        <w:t>.</w:t>
      </w:r>
      <w:r w:rsidR="003F5334" w:rsidRPr="00653265">
        <w:t>C</w:t>
      </w:r>
      <w:r w:rsidRPr="00653265">
        <w:t xml:space="preserve"> was </w:t>
      </w:r>
      <w:r w:rsidRPr="00653265">
        <w:rPr>
          <w:i/>
        </w:rPr>
        <w:t>approved</w:t>
      </w:r>
      <w:r w:rsidRPr="00653265">
        <w:t>.</w:t>
      </w:r>
    </w:p>
    <w:p w:rsidR="003D7C68" w:rsidRPr="00CC6D4D" w:rsidRDefault="00CC6D4D" w:rsidP="00CC6D4D">
      <w:pPr>
        <w:pStyle w:val="ListParagraph"/>
        <w:numPr>
          <w:ilvl w:val="1"/>
          <w:numId w:val="1"/>
        </w:numPr>
        <w:jc w:val="both"/>
      </w:pPr>
      <w:r w:rsidRPr="00CC6D4D">
        <w:t>CAPC ha</w:t>
      </w:r>
      <w:r>
        <w:t>s</w:t>
      </w:r>
      <w:r w:rsidRPr="00CC6D4D">
        <w:t xml:space="preserve"> no other items</w:t>
      </w:r>
      <w:r>
        <w:t xml:space="preserve"> of business</w:t>
      </w:r>
      <w:r w:rsidRPr="00CC6D4D">
        <w:t xml:space="preserve"> </w:t>
      </w:r>
      <w:r>
        <w:t>on which it wishes to report at this time</w:t>
      </w:r>
      <w:r w:rsidR="003D7C68" w:rsidRPr="00CC6D4D">
        <w:t>.</w:t>
      </w:r>
    </w:p>
    <w:p w:rsidR="00516056" w:rsidRPr="003D7C68" w:rsidRDefault="00516056" w:rsidP="003D7C68">
      <w:pPr>
        <w:pStyle w:val="ListParagraph"/>
        <w:numPr>
          <w:ilvl w:val="0"/>
          <w:numId w:val="1"/>
        </w:numPr>
        <w:jc w:val="both"/>
        <w:rPr>
          <w:u w:val="single"/>
        </w:rPr>
      </w:pPr>
      <w:r w:rsidRPr="003D7C68">
        <w:rPr>
          <w:b/>
          <w:smallCaps/>
          <w:u w:val="single"/>
          <w:lang w:val="en"/>
        </w:rPr>
        <w:t>Subcommittee on Core Curriculum</w:t>
      </w:r>
      <w:r w:rsidRPr="003D7C68">
        <w:rPr>
          <w:lang w:val="en"/>
        </w:rPr>
        <w:t xml:space="preserve"> (</w:t>
      </w:r>
      <w:proofErr w:type="spellStart"/>
      <w:r w:rsidRPr="003D7C68">
        <w:rPr>
          <w:lang w:val="en"/>
        </w:rPr>
        <w:t>SoCC</w:t>
      </w:r>
      <w:proofErr w:type="spellEnd"/>
      <w:r w:rsidRPr="003D7C68">
        <w:rPr>
          <w:lang w:val="en"/>
        </w:rPr>
        <w:t>) – John Swinton</w:t>
      </w:r>
    </w:p>
    <w:p w:rsidR="00516056" w:rsidRPr="004949A5" w:rsidRDefault="00516056" w:rsidP="00516056">
      <w:pPr>
        <w:ind w:left="720"/>
        <w:jc w:val="both"/>
      </w:pPr>
      <w:r w:rsidRPr="004949A5">
        <w:rPr>
          <w:i/>
          <w:iCs/>
        </w:rPr>
        <w:t xml:space="preserve">Officers: Chair John Swinton, Vice-Chair </w:t>
      </w:r>
      <w:r w:rsidR="00D92D54">
        <w:rPr>
          <w:i/>
          <w:iCs/>
        </w:rPr>
        <w:t xml:space="preserve">Amy </w:t>
      </w:r>
      <w:proofErr w:type="spellStart"/>
      <w:r w:rsidR="00D92D54">
        <w:rPr>
          <w:i/>
          <w:iCs/>
        </w:rPr>
        <w:t>Sumpter</w:t>
      </w:r>
      <w:proofErr w:type="spellEnd"/>
      <w:r w:rsidRPr="004949A5">
        <w:rPr>
          <w:i/>
          <w:iCs/>
        </w:rPr>
        <w:t>, Secretary Kay Anderson</w:t>
      </w:r>
    </w:p>
    <w:p w:rsidR="004949A5" w:rsidRDefault="004949A5" w:rsidP="00790616">
      <w:pPr>
        <w:pStyle w:val="ListParagraph"/>
        <w:numPr>
          <w:ilvl w:val="1"/>
          <w:numId w:val="6"/>
        </w:numPr>
        <w:jc w:val="both"/>
        <w:rPr>
          <w:lang w:val="en"/>
        </w:rPr>
      </w:pPr>
      <w:r w:rsidRPr="004949A5">
        <w:rPr>
          <w:b/>
          <w:u w:val="single"/>
          <w:lang w:val="en"/>
        </w:rPr>
        <w:t>Meetings</w:t>
      </w:r>
    </w:p>
    <w:p w:rsidR="004949A5" w:rsidRPr="004949A5" w:rsidRDefault="00140BD4" w:rsidP="00790616">
      <w:pPr>
        <w:pStyle w:val="ListParagraph"/>
        <w:numPr>
          <w:ilvl w:val="2"/>
          <w:numId w:val="6"/>
        </w:numPr>
        <w:jc w:val="both"/>
        <w:rPr>
          <w:lang w:val="en"/>
        </w:rPr>
      </w:pPr>
      <w:proofErr w:type="spellStart"/>
      <w:r>
        <w:t>SoCC</w:t>
      </w:r>
      <w:proofErr w:type="spellEnd"/>
      <w:r>
        <w:t xml:space="preserve"> has met two times (in between snow days) to kick off the </w:t>
      </w:r>
      <w:proofErr w:type="gramStart"/>
      <w:r>
        <w:t>new year</w:t>
      </w:r>
      <w:proofErr w:type="gramEnd"/>
      <w:r w:rsidR="004949A5" w:rsidRPr="004949A5">
        <w:rPr>
          <w:lang w:val="en"/>
        </w:rPr>
        <w:t>.</w:t>
      </w:r>
    </w:p>
    <w:p w:rsidR="004949A5" w:rsidRPr="004949A5" w:rsidRDefault="004949A5" w:rsidP="00790616">
      <w:pPr>
        <w:pStyle w:val="ListParagraph"/>
        <w:numPr>
          <w:ilvl w:val="1"/>
          <w:numId w:val="6"/>
        </w:numPr>
        <w:jc w:val="both"/>
        <w:rPr>
          <w:lang w:val="en"/>
        </w:rPr>
      </w:pPr>
      <w:r w:rsidRPr="004949A5">
        <w:rPr>
          <w:b/>
          <w:u w:val="single"/>
          <w:lang w:val="en"/>
        </w:rPr>
        <w:t>Global overlays</w:t>
      </w:r>
    </w:p>
    <w:p w:rsidR="00140BD4" w:rsidRPr="00140BD4" w:rsidRDefault="00140BD4" w:rsidP="00140BD4">
      <w:pPr>
        <w:pStyle w:val="ListParagraph"/>
        <w:numPr>
          <w:ilvl w:val="2"/>
          <w:numId w:val="6"/>
        </w:numPr>
        <w:jc w:val="both"/>
        <w:rPr>
          <w:lang w:val="en"/>
        </w:rPr>
      </w:pPr>
      <w:r w:rsidRPr="00140BD4">
        <w:rPr>
          <w:lang w:val="en"/>
        </w:rPr>
        <w:t>We have one new GC2Y section to report as approved:</w:t>
      </w:r>
    </w:p>
    <w:p w:rsidR="00140BD4" w:rsidRPr="00140BD4" w:rsidRDefault="00140BD4" w:rsidP="00140BD4">
      <w:pPr>
        <w:pStyle w:val="ListParagraph"/>
        <w:numPr>
          <w:ilvl w:val="3"/>
          <w:numId w:val="6"/>
        </w:numPr>
        <w:jc w:val="both"/>
        <w:rPr>
          <w:lang w:val="en"/>
        </w:rPr>
      </w:pPr>
      <w:r w:rsidRPr="00140BD4">
        <w:rPr>
          <w:lang w:val="en"/>
        </w:rPr>
        <w:t xml:space="preserve">GC2Y 2000: History of Global Public Health (History </w:t>
      </w:r>
      <w:r>
        <w:rPr>
          <w:lang w:val="en"/>
        </w:rPr>
        <w:t>D</w:t>
      </w:r>
      <w:r w:rsidRPr="00140BD4">
        <w:rPr>
          <w:lang w:val="en"/>
        </w:rPr>
        <w:t>epartment)</w:t>
      </w:r>
    </w:p>
    <w:p w:rsidR="00080863" w:rsidRPr="00080863" w:rsidRDefault="00140BD4" w:rsidP="00140BD4">
      <w:pPr>
        <w:pStyle w:val="ListParagraph"/>
        <w:numPr>
          <w:ilvl w:val="2"/>
          <w:numId w:val="6"/>
        </w:numPr>
        <w:jc w:val="both"/>
        <w:rPr>
          <w:lang w:val="en"/>
        </w:rPr>
      </w:pPr>
      <w:r w:rsidRPr="00140BD4">
        <w:rPr>
          <w:lang w:val="en"/>
        </w:rPr>
        <w:t>We have two Global Overlay sections in the pipeline.</w:t>
      </w:r>
    </w:p>
    <w:p w:rsidR="00C51CF0" w:rsidRPr="00C51CF0" w:rsidRDefault="00140BD4" w:rsidP="00790616">
      <w:pPr>
        <w:pStyle w:val="ListParagraph"/>
        <w:numPr>
          <w:ilvl w:val="1"/>
          <w:numId w:val="6"/>
        </w:numPr>
        <w:jc w:val="both"/>
        <w:rPr>
          <w:u w:val="single"/>
          <w:lang w:val="en"/>
        </w:rPr>
      </w:pPr>
      <w:r>
        <w:rPr>
          <w:b/>
          <w:u w:val="single"/>
          <w:lang w:val="en"/>
        </w:rPr>
        <w:t>Appeal Process under Consideration</w:t>
      </w:r>
    </w:p>
    <w:p w:rsidR="00140BD4" w:rsidRDefault="00140BD4" w:rsidP="00140BD4">
      <w:pPr>
        <w:pStyle w:val="ListParagraph"/>
        <w:numPr>
          <w:ilvl w:val="2"/>
          <w:numId w:val="6"/>
        </w:numPr>
        <w:jc w:val="both"/>
      </w:pPr>
      <w:r>
        <w:t>One other item of note:</w:t>
      </w:r>
    </w:p>
    <w:p w:rsidR="00140BD4" w:rsidRDefault="00140BD4" w:rsidP="00140BD4">
      <w:pPr>
        <w:pStyle w:val="ListParagraph"/>
        <w:numPr>
          <w:ilvl w:val="3"/>
          <w:numId w:val="6"/>
        </w:numPr>
        <w:jc w:val="both"/>
      </w:pPr>
      <w:r>
        <w:t>We ran into a completely novel situation with the approval of the GC2Y section, History of Global Public Health, which gave rise to the need for a new policy and/or procedure.</w:t>
      </w:r>
    </w:p>
    <w:p w:rsidR="00140BD4" w:rsidRPr="00140BD4" w:rsidRDefault="00140BD4" w:rsidP="00140BD4">
      <w:pPr>
        <w:pStyle w:val="ListParagraph"/>
        <w:numPr>
          <w:ilvl w:val="3"/>
          <w:numId w:val="6"/>
        </w:numPr>
        <w:jc w:val="both"/>
        <w:rPr>
          <w:lang w:val="en"/>
        </w:rPr>
      </w:pPr>
      <w:r>
        <w:t xml:space="preserve">We have not to this time had a situation where a department or college outside of the proposing department (or college) has objected to the passage of a GC2Y section. In this particular case, there was some question as to whether the section was really a history section or a public health section. While, ultimately, the committee concurred that it was a history section and approved it as such, the incident brought to light the fact that there is no set appeals process for any of </w:t>
      </w:r>
      <w:proofErr w:type="spellStart"/>
      <w:r>
        <w:t>SoCC’s</w:t>
      </w:r>
      <w:proofErr w:type="spellEnd"/>
      <w:r>
        <w:t xml:space="preserve"> decisions. This oversight could have important ramifications as we continue to add GC1Y, GC2Y and global perspective overlay sections to the curriculum. After some discussion with the Associate Provost and the Chair of CAPC, </w:t>
      </w:r>
      <w:proofErr w:type="spellStart"/>
      <w:r>
        <w:t>SoCC</w:t>
      </w:r>
      <w:proofErr w:type="spellEnd"/>
      <w:r>
        <w:t xml:space="preserve"> has requested that CAPC consider either an amendment to the </w:t>
      </w:r>
      <w:r>
        <w:lastRenderedPageBreak/>
        <w:t xml:space="preserve">University Senate Bylaws or a change to its operating procedures that would make it the arbiter of any appeals that result from </w:t>
      </w:r>
      <w:proofErr w:type="spellStart"/>
      <w:r>
        <w:t>SoCC</w:t>
      </w:r>
      <w:proofErr w:type="spellEnd"/>
      <w:r>
        <w:t xml:space="preserve"> decisions.</w:t>
      </w:r>
    </w:p>
    <w:p w:rsidR="00140BD4" w:rsidRPr="00140BD4" w:rsidRDefault="00140BD4" w:rsidP="00140BD4">
      <w:pPr>
        <w:pStyle w:val="ListParagraph"/>
        <w:numPr>
          <w:ilvl w:val="1"/>
          <w:numId w:val="6"/>
        </w:numPr>
        <w:jc w:val="both"/>
        <w:rPr>
          <w:u w:val="single"/>
          <w:lang w:val="en"/>
        </w:rPr>
      </w:pPr>
      <w:r w:rsidRPr="00140BD4">
        <w:rPr>
          <w:b/>
          <w:u w:val="single"/>
        </w:rPr>
        <w:t>Questions</w:t>
      </w:r>
    </w:p>
    <w:p w:rsidR="00140BD4" w:rsidRDefault="00140BD4" w:rsidP="00AE22E9">
      <w:pPr>
        <w:ind w:left="2160" w:hanging="360"/>
        <w:jc w:val="both"/>
        <w:rPr>
          <w:lang w:val="en"/>
        </w:rPr>
      </w:pPr>
      <w:r>
        <w:rPr>
          <w:lang w:val="en"/>
        </w:rPr>
        <w:t>Q1</w:t>
      </w:r>
      <w:r w:rsidR="00AE22E9">
        <w:rPr>
          <w:lang w:val="en"/>
        </w:rPr>
        <w:tab/>
        <w:t xml:space="preserve">I thought that GC1Y and GC2Y courses were department neutral and yet you indicate that there was some question about which department “owned” the </w:t>
      </w:r>
      <w:r w:rsidR="00AE22E9" w:rsidRPr="00AE22E9">
        <w:rPr>
          <w:i/>
          <w:lang w:val="en"/>
        </w:rPr>
        <w:t>History of Global Health</w:t>
      </w:r>
      <w:r w:rsidR="00AE22E9">
        <w:rPr>
          <w:lang w:val="en"/>
        </w:rPr>
        <w:t xml:space="preserve"> course. Could you clarify that?</w:t>
      </w:r>
    </w:p>
    <w:p w:rsidR="00AE22E9" w:rsidRPr="00140BD4" w:rsidRDefault="00AE22E9" w:rsidP="00AE22E9">
      <w:pPr>
        <w:ind w:left="2160" w:hanging="360"/>
        <w:jc w:val="both"/>
        <w:rPr>
          <w:lang w:val="en"/>
        </w:rPr>
      </w:pPr>
      <w:r>
        <w:rPr>
          <w:lang w:val="en"/>
        </w:rPr>
        <w:t>A1</w:t>
      </w:r>
      <w:r>
        <w:rPr>
          <w:lang w:val="en"/>
        </w:rPr>
        <w:tab/>
        <w:t>Some of the GC1Y and GC2Y courses do have a disciplinary background. There should be a consistency between the course content and the credentials and expertise of the course instructor. In some cases, this could lead to a concern in the context of accreditation.</w:t>
      </w:r>
    </w:p>
    <w:p w:rsidR="00516056" w:rsidRPr="00C83EF3" w:rsidRDefault="00516056" w:rsidP="009E349C">
      <w:pPr>
        <w:pStyle w:val="ListParagraph"/>
        <w:numPr>
          <w:ilvl w:val="0"/>
          <w:numId w:val="1"/>
        </w:numPr>
        <w:jc w:val="both"/>
        <w:rPr>
          <w:lang w:val="en"/>
        </w:rPr>
      </w:pPr>
      <w:r w:rsidRPr="00C83EF3">
        <w:rPr>
          <w:b/>
          <w:smallCaps/>
          <w:u w:val="single"/>
          <w:lang w:val="en"/>
        </w:rPr>
        <w:t>Resources, Planning and Institutional Policy Committee</w:t>
      </w:r>
      <w:r w:rsidRPr="00C83EF3">
        <w:rPr>
          <w:lang w:val="en"/>
        </w:rPr>
        <w:t xml:space="preserve"> (RPIPC) – Maureen </w:t>
      </w:r>
      <w:proofErr w:type="spellStart"/>
      <w:r w:rsidRPr="00C83EF3">
        <w:rPr>
          <w:lang w:val="en"/>
        </w:rPr>
        <w:t>Horgan</w:t>
      </w:r>
      <w:proofErr w:type="spellEnd"/>
    </w:p>
    <w:p w:rsidR="008B7CDE" w:rsidRPr="009F0F86" w:rsidRDefault="00516056" w:rsidP="009F0F86">
      <w:pPr>
        <w:ind w:left="720"/>
        <w:jc w:val="both"/>
        <w:rPr>
          <w:i/>
          <w:iCs/>
        </w:rPr>
      </w:pPr>
      <w:r w:rsidRPr="00284AD7">
        <w:rPr>
          <w:i/>
          <w:iCs/>
        </w:rPr>
        <w:t xml:space="preserve">Officers: Chair Maureen </w:t>
      </w:r>
      <w:proofErr w:type="spellStart"/>
      <w:r w:rsidRPr="00284AD7">
        <w:rPr>
          <w:i/>
          <w:iCs/>
        </w:rPr>
        <w:t>Horgan</w:t>
      </w:r>
      <w:proofErr w:type="spellEnd"/>
      <w:r w:rsidRPr="00284AD7">
        <w:rPr>
          <w:i/>
          <w:iCs/>
        </w:rPr>
        <w:t xml:space="preserve">, Vice-Chair </w:t>
      </w:r>
      <w:r w:rsidR="00612C2D">
        <w:rPr>
          <w:i/>
          <w:iCs/>
        </w:rPr>
        <w:t>Jan Clark</w:t>
      </w:r>
      <w:r w:rsidRPr="00284AD7">
        <w:rPr>
          <w:i/>
          <w:iCs/>
        </w:rPr>
        <w:t>, Secretary Benjamin Davis</w:t>
      </w:r>
      <w:r w:rsidR="008B7CDE" w:rsidRPr="0082652D">
        <w:t>.</w:t>
      </w:r>
    </w:p>
    <w:p w:rsidR="00236E3E" w:rsidRDefault="00456229" w:rsidP="00236E3E">
      <w:pPr>
        <w:pStyle w:val="ListParagraph"/>
        <w:numPr>
          <w:ilvl w:val="1"/>
          <w:numId w:val="1"/>
        </w:numPr>
        <w:jc w:val="both"/>
      </w:pPr>
      <w:r w:rsidRPr="00456229">
        <w:rPr>
          <w:b/>
          <w:u w:val="single"/>
        </w:rPr>
        <w:t>Meeting</w:t>
      </w:r>
      <w:r>
        <w:t xml:space="preserve"> RPIPC </w:t>
      </w:r>
      <w:r w:rsidR="00236E3E" w:rsidRPr="004E30E1">
        <w:rPr>
          <w:lang w:val="en"/>
        </w:rPr>
        <w:t xml:space="preserve">Friday 24 Jan 2014 from 2:00pm to3:15pm in </w:t>
      </w:r>
      <w:r w:rsidR="00236E3E">
        <w:rPr>
          <w:lang w:val="en"/>
        </w:rPr>
        <w:t>HSB 211</w:t>
      </w:r>
      <w:r w:rsidR="003E4B90">
        <w:t>.</w:t>
      </w:r>
    </w:p>
    <w:p w:rsidR="007348BA" w:rsidRPr="003D7C68" w:rsidRDefault="007348BA" w:rsidP="00D66843">
      <w:pPr>
        <w:pStyle w:val="ListParagraph"/>
        <w:numPr>
          <w:ilvl w:val="0"/>
          <w:numId w:val="20"/>
        </w:numPr>
        <w:jc w:val="both"/>
        <w:rPr>
          <w:lang w:val="en"/>
        </w:rPr>
      </w:pPr>
      <w:r w:rsidRPr="003D7C68">
        <w:rPr>
          <w:b/>
          <w:smallCaps/>
          <w:u w:val="single"/>
          <w:lang w:val="en"/>
        </w:rPr>
        <w:t>Motion 1314.</w:t>
      </w:r>
      <w:r w:rsidR="00D66843">
        <w:rPr>
          <w:b/>
          <w:smallCaps/>
          <w:u w:val="single"/>
          <w:lang w:val="en"/>
        </w:rPr>
        <w:t>RPI</w:t>
      </w:r>
      <w:r w:rsidRPr="003D7C68">
        <w:rPr>
          <w:b/>
          <w:smallCaps/>
          <w:u w:val="single"/>
          <w:lang w:val="en"/>
        </w:rPr>
        <w:t>PC.00</w:t>
      </w:r>
      <w:r w:rsidR="00D66843">
        <w:rPr>
          <w:b/>
          <w:smallCaps/>
          <w:u w:val="single"/>
          <w:lang w:val="en"/>
        </w:rPr>
        <w:t>2</w:t>
      </w:r>
      <w:r w:rsidRPr="003D7C68">
        <w:rPr>
          <w:b/>
          <w:smallCaps/>
          <w:u w:val="single"/>
          <w:lang w:val="en"/>
        </w:rPr>
        <w:t>.</w:t>
      </w:r>
      <w:r w:rsidR="00D66843">
        <w:rPr>
          <w:b/>
          <w:smallCaps/>
          <w:u w:val="single"/>
          <w:lang w:val="en"/>
        </w:rPr>
        <w:t>P</w:t>
      </w:r>
      <w:r w:rsidRPr="003D7C68">
        <w:rPr>
          <w:b/>
          <w:smallCaps/>
          <w:u w:val="single"/>
          <w:lang w:val="en"/>
        </w:rPr>
        <w:t xml:space="preserve"> (</w:t>
      </w:r>
      <w:r w:rsidR="00D66843">
        <w:rPr>
          <w:b/>
          <w:smallCaps/>
          <w:u w:val="single"/>
          <w:lang w:val="en"/>
        </w:rPr>
        <w:t>Sexual Misconduct Policy</w:t>
      </w:r>
      <w:r w:rsidRPr="003D7C68">
        <w:rPr>
          <w:b/>
          <w:smallCaps/>
          <w:u w:val="single"/>
          <w:lang w:val="en"/>
        </w:rPr>
        <w:t>)</w:t>
      </w:r>
      <w:r w:rsidRPr="003D7C68">
        <w:rPr>
          <w:lang w:val="en"/>
        </w:rPr>
        <w:t xml:space="preserve"> </w:t>
      </w:r>
      <w:r w:rsidRPr="003D7C68">
        <w:t xml:space="preserve">On behalf of the committee, </w:t>
      </w:r>
      <w:r>
        <w:t xml:space="preserve">Maureen </w:t>
      </w:r>
      <w:proofErr w:type="spellStart"/>
      <w:r>
        <w:t>Horgan</w:t>
      </w:r>
      <w:proofErr w:type="spellEnd"/>
      <w:r w:rsidRPr="003D7C68">
        <w:t xml:space="preserve"> presented the motion: </w:t>
      </w:r>
      <w:r w:rsidR="00D66843" w:rsidRPr="00D66843">
        <w:rPr>
          <w:i/>
        </w:rPr>
        <w:t>To recommend the proposed Sexual Misconduct Policy in the supporting document entitled "Sexual Misconduct Policy" as University Policy, and to endorse the guidelines and procedu</w:t>
      </w:r>
      <w:r w:rsidR="00D66843">
        <w:rPr>
          <w:i/>
        </w:rPr>
        <w:t>ral recommendation made therein</w:t>
      </w:r>
      <w:r w:rsidRPr="002E66B5">
        <w:rPr>
          <w:i/>
        </w:rPr>
        <w:t>.</w:t>
      </w:r>
    </w:p>
    <w:p w:rsidR="007348BA" w:rsidRPr="003D7C68" w:rsidRDefault="007348BA" w:rsidP="007348BA">
      <w:pPr>
        <w:pStyle w:val="ListParagraph"/>
        <w:numPr>
          <w:ilvl w:val="2"/>
          <w:numId w:val="1"/>
        </w:numPr>
        <w:jc w:val="both"/>
      </w:pPr>
      <w:r w:rsidRPr="003D7C68">
        <w:rPr>
          <w:b/>
          <w:smallCaps/>
          <w:u w:val="single"/>
        </w:rPr>
        <w:t>Supporting Documents</w:t>
      </w:r>
      <w:r w:rsidRPr="003D7C68">
        <w:rPr>
          <w:lang w:val="en"/>
        </w:rPr>
        <w:t xml:space="preserve"> Supporting documentation for Motion 1314.</w:t>
      </w:r>
      <w:r w:rsidR="00D66843">
        <w:rPr>
          <w:lang w:val="en"/>
        </w:rPr>
        <w:t>RPI</w:t>
      </w:r>
      <w:r w:rsidRPr="003D7C68">
        <w:rPr>
          <w:lang w:val="en"/>
        </w:rPr>
        <w:t>PC.00</w:t>
      </w:r>
      <w:r w:rsidR="00D66843">
        <w:rPr>
          <w:lang w:val="en"/>
        </w:rPr>
        <w:t>2</w:t>
      </w:r>
      <w:r w:rsidRPr="003D7C68">
        <w:rPr>
          <w:lang w:val="en"/>
        </w:rPr>
        <w:t>.</w:t>
      </w:r>
      <w:r w:rsidR="00D66843">
        <w:rPr>
          <w:lang w:val="en"/>
        </w:rPr>
        <w:t>P</w:t>
      </w:r>
      <w:r w:rsidRPr="003D7C68">
        <w:rPr>
          <w:lang w:val="en"/>
        </w:rPr>
        <w:t xml:space="preserve">, accessible in the online motion database, was displayed on the big screen. There </w:t>
      </w:r>
      <w:r w:rsidR="00D66843">
        <w:rPr>
          <w:lang w:val="en"/>
        </w:rPr>
        <w:t>were four</w:t>
      </w:r>
      <w:r>
        <w:rPr>
          <w:lang w:val="en"/>
        </w:rPr>
        <w:t xml:space="preserve"> supporting document</w:t>
      </w:r>
      <w:r w:rsidR="00C8227D">
        <w:rPr>
          <w:lang w:val="en"/>
        </w:rPr>
        <w:t>s</w:t>
      </w:r>
      <w:r w:rsidRPr="003D7C68">
        <w:rPr>
          <w:lang w:val="en"/>
        </w:rPr>
        <w:t xml:space="preserve"> provided.</w:t>
      </w:r>
    </w:p>
    <w:p w:rsidR="00D66843" w:rsidRPr="00D66843" w:rsidRDefault="00D66843" w:rsidP="007348BA">
      <w:pPr>
        <w:pStyle w:val="ListParagraph"/>
        <w:numPr>
          <w:ilvl w:val="3"/>
          <w:numId w:val="1"/>
        </w:numPr>
        <w:jc w:val="both"/>
      </w:pPr>
      <w:r>
        <w:rPr>
          <w:i/>
          <w:lang w:val="en"/>
        </w:rPr>
        <w:t>Sexual Misconduct Policy pdf</w:t>
      </w:r>
      <w:r w:rsidR="007348BA" w:rsidRPr="00034D7D">
        <w:rPr>
          <w:i/>
          <w:lang w:val="en"/>
        </w:rPr>
        <w:t xml:space="preserve"> </w:t>
      </w:r>
      <w:r w:rsidR="007348BA" w:rsidRPr="00034D7D">
        <w:rPr>
          <w:lang w:val="en"/>
        </w:rPr>
        <w:t xml:space="preserve">A pdf file </w:t>
      </w:r>
      <w:r w:rsidR="007348BA">
        <w:rPr>
          <w:lang w:val="en"/>
        </w:rPr>
        <w:t xml:space="preserve">providing the text of the proposed </w:t>
      </w:r>
      <w:r>
        <w:rPr>
          <w:lang w:val="en"/>
        </w:rPr>
        <w:t>Sexual Misconduct Policy</w:t>
      </w:r>
    </w:p>
    <w:p w:rsidR="00D66843" w:rsidRPr="00D66843" w:rsidRDefault="00D66843" w:rsidP="00D66843">
      <w:pPr>
        <w:pStyle w:val="ListParagraph"/>
        <w:numPr>
          <w:ilvl w:val="3"/>
          <w:numId w:val="1"/>
        </w:numPr>
        <w:jc w:val="both"/>
      </w:pPr>
      <w:r>
        <w:rPr>
          <w:i/>
          <w:lang w:val="en"/>
        </w:rPr>
        <w:t xml:space="preserve">Sexual Misconduct Policy </w:t>
      </w:r>
      <w:proofErr w:type="spellStart"/>
      <w:r>
        <w:rPr>
          <w:i/>
          <w:lang w:val="en"/>
        </w:rPr>
        <w:t>msword</w:t>
      </w:r>
      <w:proofErr w:type="spellEnd"/>
      <w:r w:rsidRPr="00034D7D">
        <w:rPr>
          <w:i/>
          <w:lang w:val="en"/>
        </w:rPr>
        <w:t xml:space="preserve"> </w:t>
      </w:r>
      <w:r w:rsidRPr="00034D7D">
        <w:rPr>
          <w:lang w:val="en"/>
        </w:rPr>
        <w:t xml:space="preserve">A </w:t>
      </w:r>
      <w:r>
        <w:rPr>
          <w:lang w:val="en"/>
        </w:rPr>
        <w:t>Microsoft Word</w:t>
      </w:r>
      <w:r w:rsidRPr="00034D7D">
        <w:rPr>
          <w:lang w:val="en"/>
        </w:rPr>
        <w:t xml:space="preserve"> file </w:t>
      </w:r>
      <w:r>
        <w:rPr>
          <w:lang w:val="en"/>
        </w:rPr>
        <w:t>providing the text of the proposed Sexual Misconduct Policy</w:t>
      </w:r>
    </w:p>
    <w:p w:rsidR="00D66843" w:rsidRPr="00D66843" w:rsidRDefault="00D66843" w:rsidP="00D66843">
      <w:pPr>
        <w:pStyle w:val="ListParagraph"/>
        <w:numPr>
          <w:ilvl w:val="3"/>
          <w:numId w:val="1"/>
        </w:numPr>
        <w:jc w:val="both"/>
      </w:pPr>
      <w:r>
        <w:rPr>
          <w:i/>
          <w:lang w:val="en"/>
        </w:rPr>
        <w:t>Excerpts from RPIPC 15 Nov 2013 meeting</w:t>
      </w:r>
      <w:r w:rsidRPr="00034D7D">
        <w:rPr>
          <w:i/>
          <w:lang w:val="en"/>
        </w:rPr>
        <w:t xml:space="preserve"> </w:t>
      </w:r>
      <w:r w:rsidRPr="00034D7D">
        <w:rPr>
          <w:lang w:val="en"/>
        </w:rPr>
        <w:t xml:space="preserve">A </w:t>
      </w:r>
      <w:r>
        <w:rPr>
          <w:lang w:val="en"/>
        </w:rPr>
        <w:t>Microsoft Word</w:t>
      </w:r>
      <w:r w:rsidRPr="00034D7D">
        <w:rPr>
          <w:lang w:val="en"/>
        </w:rPr>
        <w:t xml:space="preserve"> file </w:t>
      </w:r>
      <w:r>
        <w:rPr>
          <w:lang w:val="en"/>
        </w:rPr>
        <w:t>providing the documented deliberation on the Sexual Misconduct Policy from the minutes of the 15 Nov 2013 RPIPC meeting.</w:t>
      </w:r>
    </w:p>
    <w:p w:rsidR="00D66843" w:rsidRPr="00D66843" w:rsidRDefault="00D66843" w:rsidP="00D66843">
      <w:pPr>
        <w:pStyle w:val="ListParagraph"/>
        <w:numPr>
          <w:ilvl w:val="3"/>
          <w:numId w:val="1"/>
        </w:numPr>
        <w:jc w:val="both"/>
      </w:pPr>
      <w:r>
        <w:rPr>
          <w:i/>
          <w:lang w:val="en"/>
        </w:rPr>
        <w:t>Excerpts from RPIPC 24 Jan 2014 meeting</w:t>
      </w:r>
      <w:r w:rsidRPr="00034D7D">
        <w:rPr>
          <w:i/>
          <w:lang w:val="en"/>
        </w:rPr>
        <w:t xml:space="preserve"> </w:t>
      </w:r>
      <w:r w:rsidRPr="00034D7D">
        <w:rPr>
          <w:lang w:val="en"/>
        </w:rPr>
        <w:t xml:space="preserve">A </w:t>
      </w:r>
      <w:r>
        <w:rPr>
          <w:lang w:val="en"/>
        </w:rPr>
        <w:t>Microsoft Word</w:t>
      </w:r>
      <w:r w:rsidRPr="00034D7D">
        <w:rPr>
          <w:lang w:val="en"/>
        </w:rPr>
        <w:t xml:space="preserve"> file </w:t>
      </w:r>
      <w:r>
        <w:rPr>
          <w:lang w:val="en"/>
        </w:rPr>
        <w:t>providing the documented deliberation on the Sexual Misconduct Policy from the minutes of the 24 Jan 2014 RPIPC meeting.</w:t>
      </w:r>
    </w:p>
    <w:p w:rsidR="007348BA" w:rsidRPr="00034D7D" w:rsidRDefault="007348BA" w:rsidP="007348BA">
      <w:pPr>
        <w:pStyle w:val="ListParagraph"/>
        <w:numPr>
          <w:ilvl w:val="2"/>
          <w:numId w:val="1"/>
        </w:numPr>
        <w:jc w:val="both"/>
      </w:pPr>
      <w:r w:rsidRPr="00034D7D">
        <w:rPr>
          <w:b/>
          <w:smallCaps/>
          <w:u w:val="single"/>
        </w:rPr>
        <w:t>Contextual Information</w:t>
      </w:r>
      <w:r w:rsidRPr="00034D7D">
        <w:rPr>
          <w:lang w:val="en"/>
        </w:rPr>
        <w:t xml:space="preserve"> </w:t>
      </w:r>
      <w:r>
        <w:t xml:space="preserve">Maureen </w:t>
      </w:r>
      <w:proofErr w:type="spellStart"/>
      <w:r>
        <w:t>Horgan</w:t>
      </w:r>
      <w:proofErr w:type="spellEnd"/>
      <w:r w:rsidRPr="00034D7D">
        <w:t xml:space="preserve"> shared the following information.</w:t>
      </w:r>
    </w:p>
    <w:p w:rsidR="007348BA" w:rsidRPr="007348BA" w:rsidRDefault="007348BA" w:rsidP="007348BA">
      <w:pPr>
        <w:pStyle w:val="ListParagraph"/>
        <w:numPr>
          <w:ilvl w:val="3"/>
          <w:numId w:val="1"/>
        </w:numPr>
        <w:jc w:val="both"/>
      </w:pPr>
      <w:r w:rsidRPr="007348BA">
        <w:rPr>
          <w:rFonts w:eastAsia="Calibri"/>
        </w:rPr>
        <w:t>This will replace the exi</w:t>
      </w:r>
      <w:r>
        <w:rPr>
          <w:rFonts w:eastAsia="Calibri"/>
        </w:rPr>
        <w:t>sting Sexual Harassment Policy.</w:t>
      </w:r>
    </w:p>
    <w:p w:rsidR="007348BA" w:rsidRPr="007348BA" w:rsidRDefault="007348BA" w:rsidP="007348BA">
      <w:pPr>
        <w:pStyle w:val="ListParagraph"/>
        <w:numPr>
          <w:ilvl w:val="3"/>
          <w:numId w:val="1"/>
        </w:numPr>
        <w:jc w:val="both"/>
      </w:pPr>
      <w:r w:rsidRPr="007348BA">
        <w:rPr>
          <w:rFonts w:eastAsia="Calibri"/>
        </w:rPr>
        <w:t xml:space="preserve">The policy was created by </w:t>
      </w:r>
      <w:r w:rsidRPr="007348BA">
        <w:t>the Sexual Misconduct / Title IX Task Force, i</w:t>
      </w:r>
      <w:r>
        <w:t>ncluding representatives of</w:t>
      </w:r>
      <w:r w:rsidRPr="007348BA">
        <w:t xml:space="preserve"> </w:t>
      </w:r>
      <w:r>
        <w:t>t</w:t>
      </w:r>
      <w:r w:rsidRPr="007348BA">
        <w:t>he Women’s Center, Office of Institutional Equity and Diversity, Legal Affairs, Human Resources, Student Affairs, and Campus Police.</w:t>
      </w:r>
    </w:p>
    <w:p w:rsidR="007348BA" w:rsidRPr="007348BA" w:rsidRDefault="007348BA" w:rsidP="007348BA">
      <w:pPr>
        <w:pStyle w:val="ListParagraph"/>
        <w:numPr>
          <w:ilvl w:val="3"/>
          <w:numId w:val="1"/>
        </w:numPr>
        <w:jc w:val="both"/>
      </w:pPr>
      <w:r w:rsidRPr="007348BA">
        <w:t xml:space="preserve"> Dean of Students Andy </w:t>
      </w:r>
      <w:proofErr w:type="spellStart"/>
      <w:r w:rsidRPr="007348BA">
        <w:t>Lewter</w:t>
      </w:r>
      <w:proofErr w:type="spellEnd"/>
      <w:r w:rsidRPr="007348BA">
        <w:t xml:space="preserve"> and Women’s Center Coordinator Jennifer Graham attended two RPIPC meetings, and </w:t>
      </w:r>
      <w:proofErr w:type="spellStart"/>
      <w:r w:rsidRPr="007348BA">
        <w:t>Qiana</w:t>
      </w:r>
      <w:proofErr w:type="spellEnd"/>
      <w:r w:rsidRPr="007348BA">
        <w:t xml:space="preserve"> Wilson, Associate</w:t>
      </w:r>
      <w:r>
        <w:t xml:space="preserve"> General Counsel, attended one. </w:t>
      </w:r>
      <w:r w:rsidRPr="007348BA">
        <w:t>There was considerable discussion and questioning at both meetings, RPIPC suggested no content changes to the proposed policy.</w:t>
      </w:r>
    </w:p>
    <w:p w:rsidR="007348BA" w:rsidRPr="007348BA" w:rsidRDefault="007348BA" w:rsidP="007348BA">
      <w:pPr>
        <w:pStyle w:val="ListParagraph"/>
        <w:numPr>
          <w:ilvl w:val="3"/>
          <w:numId w:val="1"/>
        </w:numPr>
        <w:jc w:val="both"/>
      </w:pPr>
      <w:r w:rsidRPr="007348BA">
        <w:t xml:space="preserve">Andy </w:t>
      </w:r>
      <w:proofErr w:type="spellStart"/>
      <w:r w:rsidRPr="007348BA">
        <w:t>Lewter</w:t>
      </w:r>
      <w:proofErr w:type="spellEnd"/>
      <w:r w:rsidRPr="007348BA">
        <w:t xml:space="preserve"> and Jennifer Graham </w:t>
      </w:r>
      <w:r w:rsidR="00D66843">
        <w:t xml:space="preserve">are present today </w:t>
      </w:r>
      <w:r w:rsidRPr="007348BA">
        <w:t>to field questions.</w:t>
      </w:r>
    </w:p>
    <w:p w:rsidR="007348BA" w:rsidRDefault="007348BA" w:rsidP="007348BA">
      <w:pPr>
        <w:pStyle w:val="ListParagraph"/>
        <w:numPr>
          <w:ilvl w:val="2"/>
          <w:numId w:val="1"/>
        </w:numPr>
        <w:jc w:val="both"/>
      </w:pPr>
      <w:r w:rsidRPr="00034D7D">
        <w:rPr>
          <w:b/>
          <w:smallCaps/>
          <w:u w:val="single"/>
        </w:rPr>
        <w:t>Discussion</w:t>
      </w:r>
      <w:r w:rsidRPr="00034D7D">
        <w:rPr>
          <w:lang w:val="en"/>
        </w:rPr>
        <w:t xml:space="preserve"> </w:t>
      </w:r>
      <w:r>
        <w:t xml:space="preserve">There </w:t>
      </w:r>
      <w:r w:rsidR="00D66843">
        <w:t>were two</w:t>
      </w:r>
      <w:r>
        <w:t xml:space="preserve"> question</w:t>
      </w:r>
      <w:r w:rsidR="00D66843">
        <w:t>s</w:t>
      </w:r>
      <w:r>
        <w:t>.</w:t>
      </w:r>
    </w:p>
    <w:p w:rsidR="00A1448F" w:rsidRDefault="00A1448F" w:rsidP="00A1448F">
      <w:pPr>
        <w:pStyle w:val="ListParagraph"/>
        <w:ind w:left="2880" w:hanging="360"/>
        <w:jc w:val="both"/>
      </w:pPr>
      <w:r>
        <w:t>Q1</w:t>
      </w:r>
      <w:r>
        <w:tab/>
      </w:r>
      <w:r w:rsidR="00D66843">
        <w:t>Could you summarize the proposed revisions to our existing policy</w:t>
      </w:r>
      <w:r w:rsidR="007348BA">
        <w:t>?</w:t>
      </w:r>
    </w:p>
    <w:p w:rsidR="00A1448F" w:rsidRDefault="00A1448F" w:rsidP="00A1448F">
      <w:pPr>
        <w:pStyle w:val="ListParagraph"/>
        <w:ind w:left="2880" w:hanging="360"/>
        <w:jc w:val="both"/>
      </w:pPr>
      <w:r>
        <w:t>A1</w:t>
      </w:r>
      <w:r>
        <w:tab/>
      </w:r>
      <w:r w:rsidR="007348BA">
        <w:t xml:space="preserve">Yes, </w:t>
      </w:r>
      <w:r w:rsidR="00D66843">
        <w:t xml:space="preserve">this has been a </w:t>
      </w:r>
      <w:r>
        <w:t>broadening</w:t>
      </w:r>
      <w:r w:rsidR="00D66843">
        <w:t xml:space="preserve"> of our current </w:t>
      </w:r>
      <w:r>
        <w:t xml:space="preserve">Sexual Harassment </w:t>
      </w:r>
      <w:r w:rsidR="00D66843">
        <w:t xml:space="preserve">policy to include </w:t>
      </w:r>
      <w:r>
        <w:t>language addressing Sexual Assault, Sexual Exploitation, and Non-Consensual Sexual Contact. This also added language to bring us in compliance with federal guidelines and other documents referenced in Addendum A. Finally, this adds a sexual assault policy for students not presently in our student handbook.</w:t>
      </w:r>
    </w:p>
    <w:p w:rsidR="00A1448F" w:rsidRDefault="00A1448F" w:rsidP="00A1448F">
      <w:pPr>
        <w:pStyle w:val="ListParagraph"/>
        <w:ind w:left="2880" w:hanging="360"/>
        <w:jc w:val="both"/>
      </w:pPr>
      <w:r>
        <w:t>Q2</w:t>
      </w:r>
      <w:r>
        <w:tab/>
        <w:t xml:space="preserve">The incapacitated language seems to apply only to the </w:t>
      </w:r>
      <w:r w:rsidR="00510EB9">
        <w:t xml:space="preserve">female </w:t>
      </w:r>
      <w:r>
        <w:t>victim and not to the accused</w:t>
      </w:r>
      <w:r w:rsidR="00510EB9">
        <w:t xml:space="preserve"> male</w:t>
      </w:r>
      <w:r>
        <w:t>. Can you clarify this?</w:t>
      </w:r>
    </w:p>
    <w:p w:rsidR="00A1448F" w:rsidRPr="00A1448F" w:rsidRDefault="00510EB9" w:rsidP="00A1448F">
      <w:pPr>
        <w:pStyle w:val="ListParagraph"/>
        <w:ind w:left="2880" w:hanging="360"/>
        <w:jc w:val="both"/>
        <w:rPr>
          <w:smallCaps/>
        </w:rPr>
      </w:pPr>
      <w:r>
        <w:lastRenderedPageBreak/>
        <w:t>A2</w:t>
      </w:r>
      <w:r>
        <w:tab/>
        <w:t>First, this policy articulates that this is not only an issue applying to males accused by females but notes that anyone, male or female, can be a victim and anyone, male or female, can be accused. The committee concluded that being intoxicated does not preclude responsibility for actions including those that may be viewed as criminal activity. That said</w:t>
      </w:r>
      <w:proofErr w:type="gramStart"/>
      <w:r>
        <w:t>,</w:t>
      </w:r>
      <w:proofErr w:type="gramEnd"/>
      <w:r>
        <w:t xml:space="preserve"> the incapacitation of the accused could conceivably be a point of conversation during the implementation of the </w:t>
      </w:r>
      <w:r w:rsidRPr="00510EB9">
        <w:rPr>
          <w:i/>
        </w:rPr>
        <w:t>Review and Charges</w:t>
      </w:r>
      <w:r>
        <w:t xml:space="preserve"> phase articulated in item I.B. in the </w:t>
      </w:r>
      <w:r w:rsidRPr="00C8227D">
        <w:rPr>
          <w:i/>
        </w:rPr>
        <w:t>Procedures</w:t>
      </w:r>
      <w:r>
        <w:t xml:space="preserve"> section of the </w:t>
      </w:r>
      <w:r w:rsidRPr="00C8227D">
        <w:rPr>
          <w:i/>
        </w:rPr>
        <w:t>Sexual Misconduct Policy</w:t>
      </w:r>
      <w:r>
        <w:t xml:space="preserve"> </w:t>
      </w:r>
      <w:r w:rsidR="00C8227D">
        <w:t>referenced</w:t>
      </w:r>
      <w:r>
        <w:t xml:space="preserve"> </w:t>
      </w:r>
      <w:r w:rsidR="00C8227D">
        <w:t>as S</w:t>
      </w:r>
      <w:r>
        <w:t xml:space="preserve">upporting </w:t>
      </w:r>
      <w:r w:rsidR="00C8227D">
        <w:t>D</w:t>
      </w:r>
      <w:r>
        <w:t>ocument</w:t>
      </w:r>
      <w:r w:rsidR="00C8227D">
        <w:t>s</w:t>
      </w:r>
      <w:r>
        <w:t xml:space="preserve"> </w:t>
      </w:r>
      <w:r w:rsidR="00C8227D">
        <w:t>1 or 2 above</w:t>
      </w:r>
      <w:r>
        <w:t>.</w:t>
      </w:r>
    </w:p>
    <w:p w:rsidR="007348BA" w:rsidRDefault="007348BA" w:rsidP="007348BA">
      <w:pPr>
        <w:pStyle w:val="ListParagraph"/>
        <w:numPr>
          <w:ilvl w:val="2"/>
          <w:numId w:val="1"/>
        </w:numPr>
        <w:jc w:val="both"/>
      </w:pPr>
      <w:r w:rsidRPr="007348BA">
        <w:rPr>
          <w:b/>
          <w:smallCaps/>
          <w:u w:val="single"/>
        </w:rPr>
        <w:t>Senate Action</w:t>
      </w:r>
      <w:r w:rsidRPr="00034D7D">
        <w:t xml:space="preserve"> Motion 1314.</w:t>
      </w:r>
      <w:r w:rsidR="00A1448F">
        <w:t>RPI</w:t>
      </w:r>
      <w:r w:rsidRPr="00034D7D">
        <w:t>PC.00</w:t>
      </w:r>
      <w:r>
        <w:t>2</w:t>
      </w:r>
      <w:r w:rsidRPr="00034D7D">
        <w:t>.</w:t>
      </w:r>
      <w:r w:rsidR="00C8227D">
        <w:t>P</w:t>
      </w:r>
      <w:r w:rsidRPr="00034D7D">
        <w:t xml:space="preserve"> was </w:t>
      </w:r>
      <w:r w:rsidRPr="007348BA">
        <w:rPr>
          <w:i/>
        </w:rPr>
        <w:t>approved.</w:t>
      </w:r>
    </w:p>
    <w:p w:rsidR="00236E3E" w:rsidRPr="00A1448F" w:rsidRDefault="00A1448F" w:rsidP="00236E3E">
      <w:pPr>
        <w:numPr>
          <w:ilvl w:val="1"/>
          <w:numId w:val="1"/>
        </w:numPr>
        <w:jc w:val="both"/>
      </w:pPr>
      <w:r w:rsidRPr="00A1448F">
        <w:rPr>
          <w:rFonts w:eastAsia="Calibri"/>
          <w:b/>
          <w:u w:val="single"/>
        </w:rPr>
        <w:t>Next Meeting</w:t>
      </w:r>
      <w:r>
        <w:rPr>
          <w:rFonts w:eastAsia="Calibri"/>
        </w:rPr>
        <w:t xml:space="preserve"> </w:t>
      </w:r>
      <w:r w:rsidR="00236E3E" w:rsidRPr="00A1448F">
        <w:rPr>
          <w:rFonts w:eastAsia="Calibri"/>
        </w:rPr>
        <w:t xml:space="preserve">RPIPC has two items </w:t>
      </w:r>
      <w:r w:rsidR="00B56EC2" w:rsidRPr="00A1448F">
        <w:rPr>
          <w:rFonts w:eastAsia="Calibri"/>
        </w:rPr>
        <w:t>on the tentative agenda of</w:t>
      </w:r>
      <w:r w:rsidR="00236E3E" w:rsidRPr="00A1448F">
        <w:rPr>
          <w:rFonts w:eastAsia="Calibri"/>
        </w:rPr>
        <w:t xml:space="preserve"> its 28 Feb 2014 meeting</w:t>
      </w:r>
      <w:r>
        <w:rPr>
          <w:rFonts w:eastAsia="Calibri"/>
        </w:rPr>
        <w:t>.</w:t>
      </w:r>
    </w:p>
    <w:p w:rsidR="00236E3E" w:rsidRDefault="00236E3E" w:rsidP="00236E3E">
      <w:pPr>
        <w:numPr>
          <w:ilvl w:val="2"/>
          <w:numId w:val="1"/>
        </w:numPr>
        <w:jc w:val="both"/>
        <w:rPr>
          <w:bCs/>
        </w:rPr>
      </w:pPr>
      <w:r w:rsidRPr="00956BAC">
        <w:rPr>
          <w:rFonts w:eastAsia="Calibri"/>
          <w:b/>
          <w:u w:val="single"/>
        </w:rPr>
        <w:t>Background Investigation Policy</w:t>
      </w:r>
      <w:r>
        <w:rPr>
          <w:bCs/>
        </w:rPr>
        <w:t xml:space="preserve"> This policy will extend the </w:t>
      </w:r>
      <w:proofErr w:type="spellStart"/>
      <w:r>
        <w:rPr>
          <w:bCs/>
        </w:rPr>
        <w:t>BoR</w:t>
      </w:r>
      <w:proofErr w:type="spellEnd"/>
      <w:r>
        <w:rPr>
          <w:bCs/>
        </w:rPr>
        <w:t xml:space="preserve"> policy to include students who are hired in positions of trust, such as supervising other students or handling money.</w:t>
      </w:r>
    </w:p>
    <w:p w:rsidR="00236E3E" w:rsidRDefault="00236E3E" w:rsidP="00236E3E">
      <w:pPr>
        <w:numPr>
          <w:ilvl w:val="2"/>
          <w:numId w:val="1"/>
        </w:numPr>
        <w:jc w:val="both"/>
        <w:rPr>
          <w:bCs/>
        </w:rPr>
      </w:pPr>
      <w:r w:rsidRPr="00236E3E">
        <w:rPr>
          <w:rFonts w:eastAsia="Calibri"/>
          <w:b/>
          <w:u w:val="single"/>
        </w:rPr>
        <w:t>Sustainability Council Recommendations</w:t>
      </w:r>
      <w:r>
        <w:rPr>
          <w:rFonts w:eastAsia="Calibri"/>
          <w:b/>
        </w:rPr>
        <w:t xml:space="preserve"> </w:t>
      </w:r>
      <w:r w:rsidRPr="006F1DC4">
        <w:rPr>
          <w:rFonts w:eastAsia="Calibri"/>
        </w:rPr>
        <w:t xml:space="preserve">To discuss </w:t>
      </w:r>
      <w:r>
        <w:rPr>
          <w:rFonts w:eastAsia="Calibri"/>
        </w:rPr>
        <w:t xml:space="preserve">and possibly </w:t>
      </w:r>
      <w:r w:rsidRPr="006F1DC4">
        <w:rPr>
          <w:rFonts w:eastAsia="Calibri"/>
        </w:rPr>
        <w:t>endors</w:t>
      </w:r>
      <w:r>
        <w:rPr>
          <w:rFonts w:eastAsia="Calibri"/>
        </w:rPr>
        <w:t xml:space="preserve">e </w:t>
      </w:r>
      <w:r>
        <w:rPr>
          <w:bCs/>
        </w:rPr>
        <w:t xml:space="preserve">the </w:t>
      </w:r>
      <w:r w:rsidRPr="00B56EC2">
        <w:rPr>
          <w:bCs/>
          <w:i/>
        </w:rPr>
        <w:t>Recommendations of the Sustainability Council from Fiscal Year 2013</w:t>
      </w:r>
      <w:r>
        <w:rPr>
          <w:bCs/>
        </w:rPr>
        <w:t>.</w:t>
      </w:r>
    </w:p>
    <w:p w:rsidR="00236E3E" w:rsidRDefault="00236E3E" w:rsidP="00236E3E">
      <w:pPr>
        <w:numPr>
          <w:ilvl w:val="1"/>
          <w:numId w:val="1"/>
        </w:numPr>
        <w:jc w:val="both"/>
        <w:rPr>
          <w:bCs/>
        </w:rPr>
      </w:pPr>
      <w:r w:rsidRPr="00236E3E">
        <w:rPr>
          <w:b/>
          <w:bCs/>
          <w:u w:val="single"/>
        </w:rPr>
        <w:t>Designated Parking Spaces on Campus</w:t>
      </w:r>
      <w:r w:rsidRPr="00236E3E">
        <w:rPr>
          <w:bCs/>
        </w:rPr>
        <w:t xml:space="preserve"> Macon McGinley had received complaints about a possible increase in the number of designated parking spaces on campus. RPIPC looked at data from the past two years, could see a slight increase in designated parking spaces, but it was not known what percentage of the total spaces this represented. RPIPC concluded that this issue was not worth pursuing at this time.</w:t>
      </w:r>
    </w:p>
    <w:p w:rsidR="00236E3E" w:rsidRDefault="00236E3E" w:rsidP="00236E3E">
      <w:pPr>
        <w:numPr>
          <w:ilvl w:val="1"/>
          <w:numId w:val="1"/>
        </w:numPr>
        <w:jc w:val="both"/>
        <w:rPr>
          <w:bCs/>
        </w:rPr>
      </w:pPr>
      <w:r w:rsidRPr="00236E3E">
        <w:rPr>
          <w:b/>
          <w:bCs/>
          <w:u w:val="single"/>
        </w:rPr>
        <w:t>Smoking Policy</w:t>
      </w:r>
      <w:r w:rsidRPr="00236E3E">
        <w:rPr>
          <w:bCs/>
        </w:rPr>
        <w:t xml:space="preserve"> Doug </w:t>
      </w:r>
      <w:proofErr w:type="spellStart"/>
      <w:r w:rsidRPr="00236E3E">
        <w:rPr>
          <w:bCs/>
        </w:rPr>
        <w:t>Oetter</w:t>
      </w:r>
      <w:proofErr w:type="spellEnd"/>
      <w:r w:rsidRPr="00236E3E">
        <w:rPr>
          <w:bCs/>
        </w:rPr>
        <w:t xml:space="preserve"> was to report his progress on support for enforcement of the Smoking Policy, but this may be superseded by a proposed </w:t>
      </w:r>
      <w:proofErr w:type="spellStart"/>
      <w:r w:rsidRPr="00236E3E">
        <w:rPr>
          <w:bCs/>
        </w:rPr>
        <w:t>BoR</w:t>
      </w:r>
      <w:proofErr w:type="spellEnd"/>
      <w:r w:rsidRPr="00236E3E">
        <w:rPr>
          <w:bCs/>
        </w:rPr>
        <w:t xml:space="preserve"> policy which would prohibit the use of all forms of tobacco on USG properties, as well as items such as E-Cigarettes that mimic tobacco use. The </w:t>
      </w:r>
      <w:proofErr w:type="spellStart"/>
      <w:r w:rsidRPr="00236E3E">
        <w:rPr>
          <w:bCs/>
        </w:rPr>
        <w:t>BoR</w:t>
      </w:r>
      <w:proofErr w:type="spellEnd"/>
      <w:r w:rsidRPr="00236E3E">
        <w:rPr>
          <w:bCs/>
        </w:rPr>
        <w:t xml:space="preserve"> may </w:t>
      </w:r>
      <w:r>
        <w:rPr>
          <w:bCs/>
        </w:rPr>
        <w:t xml:space="preserve">soon </w:t>
      </w:r>
      <w:r w:rsidRPr="00236E3E">
        <w:rPr>
          <w:bCs/>
        </w:rPr>
        <w:t>vote on this policy, which would go into effect on 1 July 2014</w:t>
      </w:r>
      <w:r>
        <w:rPr>
          <w:bCs/>
        </w:rPr>
        <w:t xml:space="preserve">. </w:t>
      </w:r>
      <w:r w:rsidRPr="00236E3E">
        <w:rPr>
          <w:bCs/>
        </w:rPr>
        <w:t xml:space="preserve">It was to have been addressed at the 11/12 Feb 2014 </w:t>
      </w:r>
      <w:proofErr w:type="spellStart"/>
      <w:r w:rsidRPr="00236E3E">
        <w:rPr>
          <w:bCs/>
        </w:rPr>
        <w:t>BoR</w:t>
      </w:r>
      <w:proofErr w:type="spellEnd"/>
      <w:r w:rsidRPr="00236E3E">
        <w:rPr>
          <w:bCs/>
        </w:rPr>
        <w:t xml:space="preserve"> meeting but the meeting was cancelled due to inclement weather</w:t>
      </w:r>
      <w:r w:rsidRPr="00236E3E">
        <w:rPr>
          <w:lang w:val="en"/>
        </w:rPr>
        <w:t>.</w:t>
      </w:r>
    </w:p>
    <w:p w:rsidR="00236E3E" w:rsidRDefault="00236E3E" w:rsidP="00236E3E">
      <w:pPr>
        <w:numPr>
          <w:ilvl w:val="1"/>
          <w:numId w:val="1"/>
        </w:numPr>
        <w:jc w:val="both"/>
        <w:rPr>
          <w:bCs/>
        </w:rPr>
      </w:pPr>
      <w:r w:rsidRPr="00236E3E">
        <w:rPr>
          <w:b/>
          <w:u w:val="single"/>
          <w:lang w:val="en"/>
        </w:rPr>
        <w:t>12-month Pay Option</w:t>
      </w:r>
      <w:r w:rsidR="002666C0">
        <w:rPr>
          <w:lang w:val="en"/>
        </w:rPr>
        <w:t xml:space="preserve"> </w:t>
      </w:r>
      <w:proofErr w:type="gramStart"/>
      <w:r w:rsidRPr="00236E3E">
        <w:rPr>
          <w:bCs/>
        </w:rPr>
        <w:t>A</w:t>
      </w:r>
      <w:proofErr w:type="gramEnd"/>
      <w:r w:rsidRPr="00236E3E">
        <w:rPr>
          <w:bCs/>
        </w:rPr>
        <w:t xml:space="preserve"> survey was sent to all </w:t>
      </w:r>
      <w:r>
        <w:rPr>
          <w:bCs/>
        </w:rPr>
        <w:t>C</w:t>
      </w:r>
      <w:r w:rsidRPr="00236E3E">
        <w:rPr>
          <w:bCs/>
        </w:rPr>
        <w:t xml:space="preserve">orps of </w:t>
      </w:r>
      <w:r>
        <w:rPr>
          <w:bCs/>
        </w:rPr>
        <w:t>I</w:t>
      </w:r>
      <w:r w:rsidRPr="00236E3E">
        <w:rPr>
          <w:bCs/>
        </w:rPr>
        <w:t xml:space="preserve">nstruction </w:t>
      </w:r>
      <w:r>
        <w:rPr>
          <w:bCs/>
        </w:rPr>
        <w:t>faculty</w:t>
      </w:r>
      <w:r w:rsidRPr="00236E3E">
        <w:rPr>
          <w:bCs/>
        </w:rPr>
        <w:t xml:space="preserve"> on </w:t>
      </w:r>
      <w:r>
        <w:rPr>
          <w:bCs/>
        </w:rPr>
        <w:t>6 Feb 2014</w:t>
      </w:r>
      <w:r w:rsidRPr="00236E3E">
        <w:rPr>
          <w:bCs/>
        </w:rPr>
        <w:t xml:space="preserve">, to access faculty interest in this option and whether </w:t>
      </w:r>
      <w:r>
        <w:rPr>
          <w:bCs/>
        </w:rPr>
        <w:t xml:space="preserve">RPIPC should pursue this item. </w:t>
      </w:r>
      <w:r w:rsidRPr="00236E3E">
        <w:rPr>
          <w:bCs/>
        </w:rPr>
        <w:t>A reminder will be sent on Monday 17 Feb</w:t>
      </w:r>
      <w:r>
        <w:rPr>
          <w:bCs/>
        </w:rPr>
        <w:t xml:space="preserve"> 2014</w:t>
      </w:r>
      <w:r w:rsidRPr="00236E3E">
        <w:rPr>
          <w:bCs/>
        </w:rPr>
        <w:t xml:space="preserve"> and the survey will close on Wed 19 Feb </w:t>
      </w:r>
      <w:r>
        <w:rPr>
          <w:bCs/>
        </w:rPr>
        <w:t xml:space="preserve">2014 </w:t>
      </w:r>
      <w:r w:rsidRPr="00236E3E">
        <w:rPr>
          <w:bCs/>
        </w:rPr>
        <w:t>at 11:59pm.</w:t>
      </w:r>
      <w:r w:rsidRPr="00236E3E">
        <w:rPr>
          <w:b/>
          <w:bCs/>
          <w:i/>
          <w:iCs/>
          <w:color w:val="282828"/>
        </w:rPr>
        <w:t xml:space="preserve"> </w:t>
      </w:r>
      <w:r w:rsidRPr="00236E3E">
        <w:rPr>
          <w:bCs/>
          <w:iCs/>
          <w:color w:val="282828"/>
        </w:rPr>
        <w:t xml:space="preserve">In putting together the information for faculty, we learned that most </w:t>
      </w:r>
      <w:proofErr w:type="gramStart"/>
      <w:r w:rsidRPr="00236E3E">
        <w:rPr>
          <w:bCs/>
          <w:iCs/>
          <w:color w:val="282828"/>
        </w:rPr>
        <w:t>faculty</w:t>
      </w:r>
      <w:proofErr w:type="gramEnd"/>
      <w:r w:rsidRPr="00236E3E">
        <w:rPr>
          <w:bCs/>
          <w:iCs/>
          <w:color w:val="282828"/>
        </w:rPr>
        <w:t xml:space="preserve"> are unaware that they can currently sign up through Human Resources (HR) to have their monthly paycheck deposited into more than one account. </w:t>
      </w:r>
      <w:r w:rsidRPr="00236E3E">
        <w:rPr>
          <w:bCs/>
          <w:color w:val="282828"/>
        </w:rPr>
        <w:t>That was included in the information sent with the survey.</w:t>
      </w:r>
    </w:p>
    <w:p w:rsidR="00236E3E" w:rsidRPr="00C6024F" w:rsidRDefault="00236E3E" w:rsidP="00236E3E">
      <w:pPr>
        <w:numPr>
          <w:ilvl w:val="1"/>
          <w:numId w:val="1"/>
        </w:numPr>
        <w:jc w:val="both"/>
        <w:rPr>
          <w:bCs/>
        </w:rPr>
      </w:pPr>
      <w:r w:rsidRPr="00236E3E">
        <w:rPr>
          <w:b/>
          <w:bCs/>
          <w:u w:val="single"/>
        </w:rPr>
        <w:t>Recycling Initiative</w:t>
      </w:r>
      <w:r w:rsidRPr="00236E3E">
        <w:rPr>
          <w:bCs/>
        </w:rPr>
        <w:t xml:space="preserve"> A questions was asked following the RPIPC report at the 6 Dec</w:t>
      </w:r>
      <w:r>
        <w:rPr>
          <w:bCs/>
        </w:rPr>
        <w:t xml:space="preserve"> 2013 meeting of the</w:t>
      </w:r>
      <w:r w:rsidRPr="00236E3E">
        <w:rPr>
          <w:bCs/>
        </w:rPr>
        <w:t xml:space="preserve"> University Senate for clarification on whether the recycling initiative is saving money, being more efficient, seeing less waste.</w:t>
      </w:r>
      <w:r>
        <w:t xml:space="preserve"> Doug </w:t>
      </w:r>
      <w:proofErr w:type="spellStart"/>
      <w:r>
        <w:t>Oetter</w:t>
      </w:r>
      <w:proofErr w:type="spellEnd"/>
      <w:r>
        <w:t>, Chair of the Sustainability Council, and L</w:t>
      </w:r>
      <w:r w:rsidR="00EC68B5">
        <w:t xml:space="preserve">ori </w:t>
      </w:r>
      <w:proofErr w:type="spellStart"/>
      <w:r w:rsidR="00EC68B5">
        <w:t>Stawder</w:t>
      </w:r>
      <w:proofErr w:type="spellEnd"/>
      <w:r w:rsidR="00EC68B5">
        <w:t xml:space="preserve">, Assistant Director </w:t>
      </w:r>
      <w:r w:rsidR="00E50298">
        <w:t>of</w:t>
      </w:r>
      <w:r>
        <w:t xml:space="preserve"> Sustainability, </w:t>
      </w:r>
      <w:r w:rsidR="00C6024F">
        <w:t>are present at today’s</w:t>
      </w:r>
      <w:r>
        <w:t xml:space="preserve"> meeting to give information and field questions.</w:t>
      </w:r>
    </w:p>
    <w:p w:rsidR="00C6024F" w:rsidRPr="00EC68B5" w:rsidRDefault="00C6024F" w:rsidP="00C6024F">
      <w:pPr>
        <w:numPr>
          <w:ilvl w:val="2"/>
          <w:numId w:val="1"/>
        </w:numPr>
        <w:jc w:val="both"/>
        <w:rPr>
          <w:bCs/>
        </w:rPr>
      </w:pPr>
      <w:r w:rsidRPr="00EC68B5">
        <w:rPr>
          <w:bCs/>
        </w:rPr>
        <w:t xml:space="preserve">Doug </w:t>
      </w:r>
      <w:proofErr w:type="spellStart"/>
      <w:r w:rsidRPr="00EC68B5">
        <w:rPr>
          <w:bCs/>
        </w:rPr>
        <w:t>Oetter</w:t>
      </w:r>
      <w:proofErr w:type="spellEnd"/>
      <w:r w:rsidRPr="00EC68B5">
        <w:rPr>
          <w:bCs/>
        </w:rPr>
        <w:t>, Chair of the Sustainability Council, comments.</w:t>
      </w:r>
    </w:p>
    <w:p w:rsidR="00B53C4C" w:rsidRPr="00EC68B5" w:rsidRDefault="00B53C4C" w:rsidP="00B53C4C">
      <w:pPr>
        <w:numPr>
          <w:ilvl w:val="3"/>
          <w:numId w:val="1"/>
        </w:numPr>
        <w:jc w:val="both"/>
        <w:rPr>
          <w:bCs/>
        </w:rPr>
      </w:pPr>
      <w:r w:rsidRPr="00EC68B5">
        <w:rPr>
          <w:b/>
          <w:bCs/>
          <w:u w:val="single"/>
        </w:rPr>
        <w:t>Waste Audits</w:t>
      </w:r>
      <w:r w:rsidRPr="00EC68B5">
        <w:rPr>
          <w:bCs/>
        </w:rPr>
        <w:t xml:space="preserve"> In 2006, our first waste audit showed that 67% of what we were throwing away at that time was recyclable. In the 2011 waste audit, we had reduced the amount of recycling in residential trash to only 59%, but the recoverable content of admin/classroom waste was up to 80%. This was one of the main motivations behind pushing for more recycling recovery from faculty/staff/classroom space.</w:t>
      </w:r>
    </w:p>
    <w:p w:rsidR="00B53C4C" w:rsidRPr="00EC68B5" w:rsidRDefault="00B53C4C" w:rsidP="00B53C4C">
      <w:pPr>
        <w:numPr>
          <w:ilvl w:val="3"/>
          <w:numId w:val="1"/>
        </w:numPr>
        <w:jc w:val="both"/>
        <w:rPr>
          <w:bCs/>
        </w:rPr>
      </w:pPr>
      <w:r w:rsidRPr="00EC68B5">
        <w:rPr>
          <w:b/>
          <w:bCs/>
          <w:u w:val="single"/>
        </w:rPr>
        <w:t xml:space="preserve">Recycling </w:t>
      </w:r>
      <w:proofErr w:type="spellStart"/>
      <w:r w:rsidRPr="00EC68B5">
        <w:rPr>
          <w:b/>
          <w:bCs/>
          <w:u w:val="single"/>
        </w:rPr>
        <w:t>Tonage</w:t>
      </w:r>
      <w:proofErr w:type="spellEnd"/>
      <w:r w:rsidRPr="00EC68B5">
        <w:rPr>
          <w:bCs/>
        </w:rPr>
        <w:t xml:space="preserve"> During 2011-12, we were getting about 1.2 tons of recycling per month. Since the New Recycling Program came online last summer, we are looking at more like 7.3 tons recycling/month. That’s a big improvement, and it means good things for our environment!</w:t>
      </w:r>
    </w:p>
    <w:p w:rsidR="00B53C4C" w:rsidRPr="00EC68B5" w:rsidRDefault="00EC68B5" w:rsidP="00B53C4C">
      <w:pPr>
        <w:numPr>
          <w:ilvl w:val="3"/>
          <w:numId w:val="1"/>
        </w:numPr>
        <w:jc w:val="both"/>
        <w:rPr>
          <w:bCs/>
        </w:rPr>
      </w:pPr>
      <w:r w:rsidRPr="00EC68B5">
        <w:rPr>
          <w:b/>
          <w:bCs/>
          <w:u w:val="single"/>
        </w:rPr>
        <w:t>Dollars Saved</w:t>
      </w:r>
      <w:r w:rsidRPr="00EC68B5">
        <w:rPr>
          <w:bCs/>
        </w:rPr>
        <w:t xml:space="preserve"> </w:t>
      </w:r>
      <w:proofErr w:type="gramStart"/>
      <w:r w:rsidR="00B53C4C" w:rsidRPr="00EC68B5">
        <w:rPr>
          <w:bCs/>
        </w:rPr>
        <w:t>The</w:t>
      </w:r>
      <w:proofErr w:type="gramEnd"/>
      <w:r w:rsidR="00B53C4C" w:rsidRPr="00EC68B5">
        <w:rPr>
          <w:bCs/>
        </w:rPr>
        <w:t xml:space="preserve"> New Recycling Program is saving us money too. </w:t>
      </w:r>
    </w:p>
    <w:p w:rsidR="00B53C4C" w:rsidRPr="00EC68B5" w:rsidRDefault="00B53C4C" w:rsidP="00B53C4C">
      <w:pPr>
        <w:numPr>
          <w:ilvl w:val="4"/>
          <w:numId w:val="1"/>
        </w:numPr>
        <w:jc w:val="both"/>
        <w:rPr>
          <w:bCs/>
        </w:rPr>
      </w:pPr>
      <w:r w:rsidRPr="00EC68B5">
        <w:rPr>
          <w:bCs/>
        </w:rPr>
        <w:lastRenderedPageBreak/>
        <w:t xml:space="preserve">In FY13, we spent $105,765.56 for waste removal services (this is just trash- we don’t pay for recycling hauling). </w:t>
      </w:r>
    </w:p>
    <w:p w:rsidR="00B53C4C" w:rsidRPr="00EC68B5" w:rsidRDefault="00B53C4C" w:rsidP="00B53C4C">
      <w:pPr>
        <w:numPr>
          <w:ilvl w:val="4"/>
          <w:numId w:val="1"/>
        </w:numPr>
        <w:jc w:val="both"/>
        <w:rPr>
          <w:bCs/>
        </w:rPr>
      </w:pPr>
      <w:r w:rsidRPr="00EC68B5">
        <w:rPr>
          <w:bCs/>
        </w:rPr>
        <w:t xml:space="preserve">In the first 7 months of FY14, we have only spent $29,936.06 on waste. </w:t>
      </w:r>
    </w:p>
    <w:p w:rsidR="00C6024F" w:rsidRPr="00EC68B5" w:rsidRDefault="00B53C4C" w:rsidP="00B53C4C">
      <w:pPr>
        <w:numPr>
          <w:ilvl w:val="4"/>
          <w:numId w:val="1"/>
        </w:numPr>
        <w:jc w:val="both"/>
        <w:rPr>
          <w:bCs/>
        </w:rPr>
      </w:pPr>
      <w:r w:rsidRPr="00EC68B5">
        <w:rPr>
          <w:bCs/>
        </w:rPr>
        <w:t xml:space="preserve">This is a reduction from an average of approximately $8814/month (FY13) for waste </w:t>
      </w:r>
      <w:r w:rsidRPr="002666C0">
        <w:rPr>
          <w:bCs/>
        </w:rPr>
        <w:t xml:space="preserve">hauling to approximately $4277/month (FY14), which could well mean a savings of approximately $54,444 per year. </w:t>
      </w:r>
      <w:r w:rsidRPr="00EC68B5">
        <w:rPr>
          <w:bCs/>
        </w:rPr>
        <w:t>Job well done!</w:t>
      </w:r>
    </w:p>
    <w:p w:rsidR="00C6024F" w:rsidRPr="00C6024F" w:rsidRDefault="00C6024F" w:rsidP="00C6024F">
      <w:pPr>
        <w:numPr>
          <w:ilvl w:val="2"/>
          <w:numId w:val="1"/>
        </w:numPr>
        <w:jc w:val="both"/>
        <w:rPr>
          <w:bCs/>
        </w:rPr>
      </w:pPr>
      <w:r w:rsidRPr="00EC68B5">
        <w:rPr>
          <w:bCs/>
        </w:rPr>
        <w:t xml:space="preserve">Lori </w:t>
      </w:r>
      <w:proofErr w:type="spellStart"/>
      <w:r w:rsidRPr="00EC68B5">
        <w:rPr>
          <w:bCs/>
        </w:rPr>
        <w:t>Strawder</w:t>
      </w:r>
      <w:proofErr w:type="spellEnd"/>
      <w:r w:rsidRPr="00EC68B5">
        <w:rPr>
          <w:bCs/>
        </w:rPr>
        <w:t>, Assistan</w:t>
      </w:r>
      <w:r w:rsidRPr="00C6024F">
        <w:rPr>
          <w:bCs/>
        </w:rPr>
        <w:t xml:space="preserve">t Director </w:t>
      </w:r>
      <w:r w:rsidR="00E50298">
        <w:rPr>
          <w:bCs/>
        </w:rPr>
        <w:t>of</w:t>
      </w:r>
      <w:r>
        <w:rPr>
          <w:bCs/>
        </w:rPr>
        <w:t xml:space="preserve"> Sustainability, comments.</w:t>
      </w:r>
    </w:p>
    <w:p w:rsidR="00C6024F" w:rsidRPr="00C6024F" w:rsidRDefault="00C6024F" w:rsidP="00C6024F">
      <w:pPr>
        <w:numPr>
          <w:ilvl w:val="3"/>
          <w:numId w:val="1"/>
        </w:numPr>
        <w:jc w:val="both"/>
        <w:rPr>
          <w:bCs/>
        </w:rPr>
      </w:pPr>
      <w:r w:rsidRPr="00C6024F">
        <w:rPr>
          <w:bCs/>
        </w:rPr>
        <w:t>The Recycling Prog</w:t>
      </w:r>
      <w:r>
        <w:rPr>
          <w:bCs/>
        </w:rPr>
        <w:t>ram still has a long way to go.</w:t>
      </w:r>
    </w:p>
    <w:p w:rsidR="00C6024F" w:rsidRPr="00C6024F" w:rsidRDefault="00C6024F" w:rsidP="00C6024F">
      <w:pPr>
        <w:numPr>
          <w:ilvl w:val="3"/>
          <w:numId w:val="1"/>
        </w:numPr>
        <w:jc w:val="both"/>
        <w:rPr>
          <w:bCs/>
        </w:rPr>
      </w:pPr>
      <w:r w:rsidRPr="00C6024F">
        <w:rPr>
          <w:bCs/>
        </w:rPr>
        <w:t>Findings are showing contaminated recyclables, where food/drink waste is being mixed with recyclable material. A half</w:t>
      </w:r>
      <w:r>
        <w:rPr>
          <w:bCs/>
        </w:rPr>
        <w:t>-</w:t>
      </w:r>
      <w:r w:rsidRPr="00C6024F">
        <w:rPr>
          <w:bCs/>
        </w:rPr>
        <w:t>empty can of drink</w:t>
      </w:r>
      <w:r>
        <w:rPr>
          <w:bCs/>
        </w:rPr>
        <w:t>,</w:t>
      </w:r>
      <w:r w:rsidRPr="00C6024F">
        <w:rPr>
          <w:bCs/>
        </w:rPr>
        <w:t xml:space="preserve"> </w:t>
      </w:r>
      <w:r>
        <w:rPr>
          <w:bCs/>
        </w:rPr>
        <w:t xml:space="preserve">when </w:t>
      </w:r>
      <w:r w:rsidRPr="00C6024F">
        <w:rPr>
          <w:bCs/>
        </w:rPr>
        <w:t>mixed with recyclable material</w:t>
      </w:r>
      <w:r>
        <w:rPr>
          <w:bCs/>
        </w:rPr>
        <w:t>,</w:t>
      </w:r>
      <w:r w:rsidRPr="00C6024F">
        <w:rPr>
          <w:bCs/>
        </w:rPr>
        <w:t xml:space="preserve"> conta</w:t>
      </w:r>
      <w:r>
        <w:rPr>
          <w:bCs/>
        </w:rPr>
        <w:t>minates all of the recyclables.</w:t>
      </w:r>
    </w:p>
    <w:p w:rsidR="00C6024F" w:rsidRPr="00236E3E" w:rsidRDefault="00C6024F" w:rsidP="00EC68B5">
      <w:pPr>
        <w:numPr>
          <w:ilvl w:val="3"/>
          <w:numId w:val="1"/>
        </w:numPr>
        <w:jc w:val="both"/>
        <w:rPr>
          <w:bCs/>
        </w:rPr>
      </w:pPr>
      <w:r w:rsidRPr="00C6024F">
        <w:rPr>
          <w:bCs/>
        </w:rPr>
        <w:t xml:space="preserve">We are currently working on scans of floor plans documenting each bin and their location to be posted on the </w:t>
      </w:r>
      <w:r>
        <w:rPr>
          <w:bCs/>
        </w:rPr>
        <w:t xml:space="preserve">recycling </w:t>
      </w:r>
      <w:r w:rsidRPr="00C6024F">
        <w:rPr>
          <w:bCs/>
        </w:rPr>
        <w:t>website</w:t>
      </w:r>
      <w:r w:rsidR="00EC68B5">
        <w:rPr>
          <w:bCs/>
        </w:rPr>
        <w:t xml:space="preserve"> </w:t>
      </w:r>
      <w:hyperlink r:id="rId10" w:history="1">
        <w:r w:rsidR="00EC68B5" w:rsidRPr="00AF7B8F">
          <w:rPr>
            <w:rStyle w:val="Hyperlink"/>
            <w:bCs/>
            <w:sz w:val="20"/>
            <w:szCs w:val="20"/>
          </w:rPr>
          <w:t>http://www.gcsu.edu/green/recycle.htm</w:t>
        </w:r>
      </w:hyperlink>
      <w:r w:rsidR="00EC68B5">
        <w:rPr>
          <w:bCs/>
        </w:rPr>
        <w:t xml:space="preserve"> </w:t>
      </w:r>
    </w:p>
    <w:p w:rsidR="000D4DBB" w:rsidRDefault="00E50BC7" w:rsidP="00C6024F">
      <w:pPr>
        <w:numPr>
          <w:ilvl w:val="2"/>
          <w:numId w:val="1"/>
        </w:numPr>
        <w:jc w:val="both"/>
      </w:pPr>
      <w:r>
        <w:rPr>
          <w:b/>
          <w:u w:val="single"/>
          <w:lang w:val="en"/>
        </w:rPr>
        <w:t>Questions</w:t>
      </w:r>
      <w:r w:rsidR="005E3394">
        <w:rPr>
          <w:b/>
          <w:u w:val="single"/>
          <w:lang w:val="en"/>
        </w:rPr>
        <w:t xml:space="preserve"> and Comments</w:t>
      </w:r>
      <w:r w:rsidR="00C8227D">
        <w:rPr>
          <w:b/>
          <w:u w:val="single"/>
          <w:lang w:val="en"/>
        </w:rPr>
        <w:t xml:space="preserve"> from the floor</w:t>
      </w:r>
    </w:p>
    <w:p w:rsidR="00E50BC7" w:rsidRDefault="00597A77" w:rsidP="00C6024F">
      <w:pPr>
        <w:ind w:left="2700" w:hanging="450"/>
        <w:jc w:val="both"/>
      </w:pPr>
      <w:r w:rsidRPr="00187AE3">
        <w:t>Q1</w:t>
      </w:r>
      <w:r w:rsidR="00E50BC7">
        <w:tab/>
      </w:r>
      <w:r w:rsidR="00C6024F">
        <w:t>Given that my office no longer has a trash can, where should I put trash</w:t>
      </w:r>
      <w:r w:rsidR="00E50BC7">
        <w:t>?</w:t>
      </w:r>
    </w:p>
    <w:p w:rsidR="003119DB" w:rsidRDefault="00597A77" w:rsidP="00C6024F">
      <w:pPr>
        <w:ind w:left="2700" w:hanging="450"/>
        <w:jc w:val="both"/>
      </w:pPr>
      <w:r w:rsidRPr="00187AE3">
        <w:t>A1</w:t>
      </w:r>
      <w:r w:rsidR="00E50BC7" w:rsidRPr="00187AE3">
        <w:tab/>
      </w:r>
      <w:r w:rsidR="00C6024F">
        <w:t xml:space="preserve">Trash bins are available in common areas such as </w:t>
      </w:r>
      <w:r w:rsidR="008141B5">
        <w:t xml:space="preserve">bathrooms and </w:t>
      </w:r>
      <w:r w:rsidR="00C6024F">
        <w:t xml:space="preserve">department </w:t>
      </w:r>
      <w:r w:rsidR="008141B5">
        <w:t xml:space="preserve">work </w:t>
      </w:r>
      <w:r w:rsidR="00C6024F">
        <w:t>rooms as well as at building exits</w:t>
      </w:r>
      <w:r w:rsidR="00E50BC7">
        <w:t>.</w:t>
      </w:r>
      <w:r w:rsidR="00C6024F">
        <w:t xml:space="preserve"> We are presently working on building scans </w:t>
      </w:r>
      <w:r w:rsidR="00187AE3">
        <w:t>of floor plans that document each recycling bin and trash can</w:t>
      </w:r>
      <w:r w:rsidR="00C6024F">
        <w:t>. We may be adding trash cans or recycling bins as guided by this inventory.</w:t>
      </w:r>
    </w:p>
    <w:p w:rsidR="00187AE3" w:rsidRDefault="00187AE3" w:rsidP="00C6024F">
      <w:pPr>
        <w:ind w:left="2700" w:hanging="450"/>
        <w:jc w:val="both"/>
      </w:pPr>
      <w:r w:rsidRPr="00187AE3">
        <w:t>Q2</w:t>
      </w:r>
      <w:r w:rsidRPr="00187AE3">
        <w:tab/>
      </w:r>
      <w:r w:rsidR="005E3394">
        <w:t>Will the university issue</w:t>
      </w:r>
      <w:r>
        <w:t xml:space="preserve"> a trash can </w:t>
      </w:r>
      <w:r w:rsidR="005E3394">
        <w:t>to</w:t>
      </w:r>
      <w:r>
        <w:t xml:space="preserve"> my office </w:t>
      </w:r>
      <w:r w:rsidR="005E3394">
        <w:t>if I request one</w:t>
      </w:r>
      <w:r>
        <w:t>?</w:t>
      </w:r>
    </w:p>
    <w:p w:rsidR="00187AE3" w:rsidRDefault="00187AE3" w:rsidP="00C6024F">
      <w:pPr>
        <w:ind w:left="2700" w:hanging="450"/>
        <w:jc w:val="both"/>
      </w:pPr>
      <w:r>
        <w:t>A2</w:t>
      </w:r>
      <w:r>
        <w:tab/>
        <w:t>No</w:t>
      </w:r>
      <w:r w:rsidR="005E3394">
        <w:t>, by</w:t>
      </w:r>
      <w:r>
        <w:t xml:space="preserve"> the current program, offices are supplied recycling bins not trash cans.</w:t>
      </w:r>
    </w:p>
    <w:p w:rsidR="00187AE3" w:rsidRDefault="00187AE3" w:rsidP="00187AE3">
      <w:pPr>
        <w:ind w:left="2700" w:hanging="450"/>
        <w:jc w:val="both"/>
      </w:pPr>
      <w:r>
        <w:t>Q3</w:t>
      </w:r>
      <w:r>
        <w:tab/>
        <w:t xml:space="preserve">I have noted that some of the larger spaces that host catered events do not have recycling bins at these events. These include the Magnolia Ballroom, the Centennial Center, and the Macon Graduate Center. Any chance that these common areas can </w:t>
      </w:r>
      <w:r w:rsidR="00B115B4">
        <w:t>be supplied with recycling bins?</w:t>
      </w:r>
    </w:p>
    <w:p w:rsidR="005E3394" w:rsidRDefault="00187AE3" w:rsidP="005E3394">
      <w:pPr>
        <w:ind w:left="2700" w:hanging="450"/>
        <w:jc w:val="both"/>
      </w:pPr>
      <w:r>
        <w:t>A3</w:t>
      </w:r>
      <w:r>
        <w:tab/>
        <w:t>Thank you for sharing this observation, we will take this under advisement.</w:t>
      </w:r>
    </w:p>
    <w:p w:rsidR="005E3394" w:rsidRDefault="005E3394" w:rsidP="005E3394">
      <w:pPr>
        <w:ind w:left="2700"/>
        <w:jc w:val="both"/>
      </w:pPr>
      <w:r>
        <w:t>Other comments from the floor included the following.</w:t>
      </w:r>
    </w:p>
    <w:p w:rsidR="005E3394" w:rsidRDefault="005E3394" w:rsidP="005E3394">
      <w:pPr>
        <w:pStyle w:val="ListParagraph"/>
        <w:numPr>
          <w:ilvl w:val="0"/>
          <w:numId w:val="29"/>
        </w:numPr>
        <w:ind w:left="3240"/>
        <w:jc w:val="both"/>
      </w:pPr>
      <w:r>
        <w:t>I like the idea of no trash can in offices.</w:t>
      </w:r>
    </w:p>
    <w:p w:rsidR="005E3394" w:rsidRDefault="005E3394" w:rsidP="005E3394">
      <w:pPr>
        <w:pStyle w:val="ListParagraph"/>
        <w:numPr>
          <w:ilvl w:val="0"/>
          <w:numId w:val="29"/>
        </w:numPr>
        <w:ind w:left="3240"/>
        <w:jc w:val="both"/>
      </w:pPr>
      <w:r>
        <w:t>I purchased a small trash can from the dollar store and use plastic grocery bags as liners and empty these into the common area trash cans routinely. This has proved an economical and convenient solution for me.</w:t>
      </w:r>
    </w:p>
    <w:p w:rsidR="005E3394" w:rsidRDefault="005E3394" w:rsidP="005E3394">
      <w:pPr>
        <w:pStyle w:val="ListParagraph"/>
        <w:numPr>
          <w:ilvl w:val="0"/>
          <w:numId w:val="29"/>
        </w:numPr>
        <w:ind w:left="3240"/>
        <w:jc w:val="both"/>
      </w:pPr>
      <w:r>
        <w:t>When I am in an unfamiliar setting such as a building in which I do not routinely work, I would find it helpful to have posted signs guiding me to the nearest recycle bin or trash can.</w:t>
      </w:r>
    </w:p>
    <w:p w:rsidR="00B115B4" w:rsidRPr="00B115B4" w:rsidRDefault="00B115B4" w:rsidP="00B115B4">
      <w:pPr>
        <w:ind w:left="2340"/>
        <w:jc w:val="both"/>
        <w:rPr>
          <w:i/>
          <w:sz w:val="20"/>
          <w:szCs w:val="20"/>
        </w:rPr>
      </w:pPr>
      <w:r w:rsidRPr="00B115B4">
        <w:rPr>
          <w:i/>
          <w:sz w:val="20"/>
          <w:szCs w:val="20"/>
        </w:rPr>
        <w:t xml:space="preserve">Note: During the preparation of these meeting minutes, the university senate secretary inserted text from the Frequently Asked Questions </w:t>
      </w:r>
      <w:r>
        <w:rPr>
          <w:i/>
          <w:sz w:val="20"/>
          <w:szCs w:val="20"/>
        </w:rPr>
        <w:t>found at</w:t>
      </w:r>
      <w:r w:rsidRPr="00B115B4">
        <w:rPr>
          <w:i/>
          <w:sz w:val="20"/>
          <w:szCs w:val="20"/>
        </w:rPr>
        <w:t xml:space="preserve"> the recycling website (</w:t>
      </w:r>
      <w:hyperlink r:id="rId11" w:history="1">
        <w:r w:rsidRPr="00AF7B8F">
          <w:rPr>
            <w:rStyle w:val="Hyperlink"/>
            <w:bCs/>
            <w:sz w:val="20"/>
            <w:szCs w:val="20"/>
          </w:rPr>
          <w:t>http://www.gcsu.edu/green/recycle.htm</w:t>
        </w:r>
      </w:hyperlink>
      <w:r w:rsidRPr="00B115B4">
        <w:rPr>
          <w:i/>
          <w:sz w:val="20"/>
          <w:szCs w:val="20"/>
        </w:rPr>
        <w:t>).</w:t>
      </w:r>
    </w:p>
    <w:p w:rsidR="00B115B4" w:rsidRPr="00B115B4" w:rsidRDefault="00B115B4" w:rsidP="00B115B4">
      <w:pPr>
        <w:ind w:left="2340"/>
        <w:jc w:val="both"/>
        <w:rPr>
          <w:b/>
          <w:i/>
          <w:sz w:val="20"/>
          <w:szCs w:val="20"/>
        </w:rPr>
      </w:pPr>
      <w:r w:rsidRPr="00B115B4">
        <w:rPr>
          <w:b/>
          <w:i/>
          <w:sz w:val="20"/>
          <w:szCs w:val="20"/>
        </w:rPr>
        <w:t>Who do I contact if I have a question?</w:t>
      </w:r>
    </w:p>
    <w:p w:rsidR="00B115B4" w:rsidRPr="00B115B4" w:rsidRDefault="00B115B4" w:rsidP="00B115B4">
      <w:pPr>
        <w:ind w:left="2610"/>
        <w:jc w:val="both"/>
        <w:rPr>
          <w:i/>
          <w:sz w:val="20"/>
          <w:szCs w:val="20"/>
        </w:rPr>
      </w:pPr>
      <w:r w:rsidRPr="00B115B4">
        <w:rPr>
          <w:i/>
          <w:sz w:val="20"/>
          <w:szCs w:val="20"/>
        </w:rPr>
        <w:t xml:space="preserve">You can email recycle@gcsu.edu or contact Assistant Director of Sustainability Lori </w:t>
      </w:r>
      <w:proofErr w:type="spellStart"/>
      <w:r w:rsidRPr="00B115B4">
        <w:rPr>
          <w:i/>
          <w:sz w:val="20"/>
          <w:szCs w:val="20"/>
        </w:rPr>
        <w:t>Strawder</w:t>
      </w:r>
      <w:proofErr w:type="spellEnd"/>
      <w:r w:rsidRPr="00B115B4">
        <w:rPr>
          <w:i/>
          <w:sz w:val="20"/>
          <w:szCs w:val="20"/>
        </w:rPr>
        <w:t xml:space="preserve"> at 478-445-7016 with any questions or comments.</w:t>
      </w:r>
    </w:p>
    <w:p w:rsidR="00B115B4" w:rsidRPr="00B115B4" w:rsidRDefault="00B115B4" w:rsidP="00B115B4">
      <w:pPr>
        <w:ind w:left="2340"/>
        <w:jc w:val="both"/>
        <w:rPr>
          <w:b/>
          <w:i/>
          <w:sz w:val="20"/>
          <w:szCs w:val="20"/>
        </w:rPr>
      </w:pPr>
      <w:r w:rsidRPr="00B115B4">
        <w:rPr>
          <w:b/>
          <w:i/>
          <w:sz w:val="20"/>
          <w:szCs w:val="20"/>
        </w:rPr>
        <w:t>Why is a recycling bin better than a trash can?</w:t>
      </w:r>
    </w:p>
    <w:p w:rsidR="00B115B4" w:rsidRPr="00B115B4" w:rsidRDefault="00B115B4" w:rsidP="00B115B4">
      <w:pPr>
        <w:ind w:left="2610"/>
        <w:jc w:val="both"/>
        <w:rPr>
          <w:b/>
          <w:i/>
          <w:sz w:val="20"/>
          <w:szCs w:val="20"/>
        </w:rPr>
      </w:pPr>
      <w:r w:rsidRPr="00B115B4">
        <w:rPr>
          <w:i/>
          <w:sz w:val="20"/>
          <w:szCs w:val="20"/>
        </w:rPr>
        <w:t>It reflects our values.</w:t>
      </w:r>
      <w:r w:rsidR="002666C0">
        <w:rPr>
          <w:i/>
          <w:sz w:val="20"/>
          <w:szCs w:val="20"/>
        </w:rPr>
        <w:t xml:space="preserve"> </w:t>
      </w:r>
      <w:r w:rsidRPr="00B115B4">
        <w:rPr>
          <w:i/>
          <w:sz w:val="20"/>
          <w:szCs w:val="20"/>
        </w:rPr>
        <w:t>In addition, trash cans need to be serviced once a day to prevent unpleasant odor and deter pests. Recycling bins only need to be serviced weekly because it is dry materials such as paper, cardboard or plastic.</w:t>
      </w:r>
      <w:r w:rsidR="002666C0">
        <w:rPr>
          <w:i/>
          <w:sz w:val="20"/>
          <w:szCs w:val="20"/>
        </w:rPr>
        <w:t xml:space="preserve"> </w:t>
      </w:r>
      <w:r w:rsidRPr="00B115B4">
        <w:rPr>
          <w:i/>
          <w:sz w:val="20"/>
          <w:szCs w:val="20"/>
        </w:rPr>
        <w:t>Because 66 percent of what we throw away is recyclable, we are going to swap recycling bins for trash cans. Central trash bins will be added and replace centralized recycling bins.</w:t>
      </w:r>
      <w:r w:rsidRPr="00B115B4">
        <w:rPr>
          <w:b/>
          <w:i/>
          <w:sz w:val="20"/>
          <w:szCs w:val="20"/>
        </w:rPr>
        <w:t xml:space="preserve"> </w:t>
      </w:r>
    </w:p>
    <w:p w:rsidR="00B115B4" w:rsidRPr="00B115B4" w:rsidRDefault="00B115B4" w:rsidP="00B115B4">
      <w:pPr>
        <w:ind w:left="2340"/>
        <w:jc w:val="both"/>
        <w:rPr>
          <w:b/>
          <w:i/>
          <w:sz w:val="20"/>
          <w:szCs w:val="20"/>
        </w:rPr>
      </w:pPr>
      <w:r w:rsidRPr="00B115B4">
        <w:rPr>
          <w:b/>
          <w:i/>
          <w:sz w:val="20"/>
          <w:szCs w:val="20"/>
        </w:rPr>
        <w:t>What happens to all the old trash cans? Can I keep mine?</w:t>
      </w:r>
    </w:p>
    <w:p w:rsidR="00B115B4" w:rsidRPr="00B115B4" w:rsidRDefault="00B115B4" w:rsidP="00B115B4">
      <w:pPr>
        <w:ind w:left="2610"/>
        <w:jc w:val="both"/>
        <w:rPr>
          <w:i/>
          <w:sz w:val="20"/>
          <w:szCs w:val="20"/>
        </w:rPr>
      </w:pPr>
      <w:r w:rsidRPr="00B115B4">
        <w:rPr>
          <w:i/>
          <w:sz w:val="20"/>
          <w:szCs w:val="20"/>
        </w:rPr>
        <w:t>This plan will result in a need for additional trash bins in common areas – many trash bins will be re-purposed to these locations. Unusable bins will be discarded and usable bins will be sent through the surplus process. The university cannot provide a bin for a service we do not provide. For this reason, we ask staff and faculty to not keep their trash bins.</w:t>
      </w:r>
    </w:p>
    <w:p w:rsidR="00B115B4" w:rsidRPr="00B115B4" w:rsidRDefault="00B115B4" w:rsidP="00B115B4">
      <w:pPr>
        <w:ind w:left="2340"/>
        <w:jc w:val="both"/>
        <w:rPr>
          <w:b/>
          <w:i/>
          <w:sz w:val="20"/>
          <w:szCs w:val="20"/>
        </w:rPr>
      </w:pPr>
      <w:r w:rsidRPr="00B115B4">
        <w:rPr>
          <w:b/>
          <w:i/>
          <w:sz w:val="20"/>
          <w:szCs w:val="20"/>
        </w:rPr>
        <w:t>May I bring my own trash bin?</w:t>
      </w:r>
    </w:p>
    <w:p w:rsidR="00B115B4" w:rsidRPr="00B115B4" w:rsidRDefault="00B115B4" w:rsidP="00B115B4">
      <w:pPr>
        <w:ind w:left="2610"/>
        <w:jc w:val="both"/>
        <w:rPr>
          <w:i/>
          <w:sz w:val="20"/>
          <w:szCs w:val="20"/>
        </w:rPr>
      </w:pPr>
      <w:r w:rsidRPr="00B115B4">
        <w:rPr>
          <w:i/>
          <w:sz w:val="20"/>
          <w:szCs w:val="20"/>
        </w:rPr>
        <w:lastRenderedPageBreak/>
        <w:t>Yes, an employee may choose to bring their own bin to use under their desk. The employee will be responsible for emptying this bin into a common area trash bin in a regular manner to avoid smells and pest problems. Another alternative is to keep a few plastic grocery sacks at your desk.</w:t>
      </w:r>
      <w:r w:rsidR="002666C0">
        <w:rPr>
          <w:i/>
          <w:sz w:val="20"/>
          <w:szCs w:val="20"/>
        </w:rPr>
        <w:t xml:space="preserve"> </w:t>
      </w:r>
      <w:r w:rsidRPr="00B115B4">
        <w:rPr>
          <w:i/>
          <w:sz w:val="20"/>
          <w:szCs w:val="20"/>
        </w:rPr>
        <w:t>However we encourage faculty and staff to get in the habit of using recycling in the office and putting waste in the centralized locations.</w:t>
      </w:r>
    </w:p>
    <w:p w:rsidR="00DB0B26" w:rsidRPr="00487F26" w:rsidRDefault="00DB0B26" w:rsidP="00DB0B26">
      <w:pPr>
        <w:pStyle w:val="ListParagraph"/>
        <w:numPr>
          <w:ilvl w:val="0"/>
          <w:numId w:val="1"/>
        </w:numPr>
        <w:spacing w:before="40"/>
        <w:jc w:val="both"/>
        <w:rPr>
          <w:lang w:val="en"/>
        </w:rPr>
      </w:pPr>
      <w:r w:rsidRPr="00487F26">
        <w:rPr>
          <w:lang w:val="en"/>
        </w:rPr>
        <w:t>.</w:t>
      </w:r>
      <w:r w:rsidRPr="00487F26">
        <w:rPr>
          <w:b/>
          <w:smallCaps/>
          <w:u w:val="single"/>
          <w:lang w:val="en"/>
        </w:rPr>
        <w:t>Faculty Affairs Policy Committee</w:t>
      </w:r>
      <w:r w:rsidRPr="00487F26">
        <w:rPr>
          <w:lang w:val="en"/>
        </w:rPr>
        <w:t xml:space="preserve"> (FAPC) – Alex Blazer</w:t>
      </w:r>
    </w:p>
    <w:p w:rsidR="00DB0B26" w:rsidRDefault="00DB0B26" w:rsidP="00DB0B26">
      <w:pPr>
        <w:ind w:left="720"/>
        <w:jc w:val="both"/>
      </w:pPr>
      <w:r w:rsidRPr="00487F26">
        <w:rPr>
          <w:i/>
          <w:iCs/>
        </w:rPr>
        <w:t>Officers: Chair Alex Blazer, Vice-Chair Tom Toney, Secretary Bill Fisher</w:t>
      </w:r>
    </w:p>
    <w:p w:rsidR="00DB0B26" w:rsidRDefault="00DB0B26" w:rsidP="00DB0B26">
      <w:pPr>
        <w:pStyle w:val="ListParagraph"/>
        <w:numPr>
          <w:ilvl w:val="1"/>
          <w:numId w:val="23"/>
        </w:numPr>
        <w:jc w:val="both"/>
      </w:pPr>
      <w:r w:rsidRPr="009F0F86">
        <w:rPr>
          <w:b/>
          <w:u w:val="single"/>
        </w:rPr>
        <w:t>Fact Finding</w:t>
      </w:r>
      <w:r>
        <w:t xml:space="preserve"> FAPC has been doing a lot of fact finding.</w:t>
      </w:r>
    </w:p>
    <w:p w:rsidR="00DB0B26" w:rsidRDefault="00DB0B26" w:rsidP="00DB0B26">
      <w:pPr>
        <w:pStyle w:val="ListParagraph"/>
        <w:numPr>
          <w:ilvl w:val="2"/>
          <w:numId w:val="23"/>
        </w:numPr>
        <w:jc w:val="both"/>
      </w:pPr>
      <w:r w:rsidRPr="009F0F86">
        <w:rPr>
          <w:b/>
          <w:u w:val="single"/>
        </w:rPr>
        <w:t xml:space="preserve">Old </w:t>
      </w:r>
      <w:r>
        <w:rPr>
          <w:b/>
          <w:u w:val="single"/>
        </w:rPr>
        <w:t>B</w:t>
      </w:r>
      <w:r w:rsidRPr="009F0F86">
        <w:rPr>
          <w:b/>
          <w:u w:val="single"/>
        </w:rPr>
        <w:t>usiness</w:t>
      </w:r>
    </w:p>
    <w:p w:rsidR="00DB0B26" w:rsidRDefault="00D761F4" w:rsidP="00DB0B26">
      <w:pPr>
        <w:pStyle w:val="ListParagraph"/>
        <w:numPr>
          <w:ilvl w:val="3"/>
          <w:numId w:val="23"/>
        </w:numPr>
        <w:jc w:val="both"/>
      </w:pPr>
      <w:r>
        <w:rPr>
          <w:b/>
          <w:u w:val="single"/>
        </w:rPr>
        <w:t>Pre-Tenure Review</w:t>
      </w:r>
      <w:r>
        <w:t xml:space="preserve"> FAPC requested the Office of Academic Affairs to push back the March 1 deadline for completion of Pre-Tenure Reviews since notifications were sent later than usual; and it was determined that the deadline was already moved to May 8 on the notification letter.</w:t>
      </w:r>
    </w:p>
    <w:p w:rsidR="00DB0B26" w:rsidRDefault="00DB0B26" w:rsidP="00DB0B26">
      <w:pPr>
        <w:pStyle w:val="ListParagraph"/>
        <w:numPr>
          <w:ilvl w:val="3"/>
          <w:numId w:val="23"/>
        </w:numPr>
        <w:jc w:val="both"/>
      </w:pPr>
      <w:r w:rsidRPr="009F0F86">
        <w:rPr>
          <w:b/>
          <w:u w:val="single"/>
        </w:rPr>
        <w:t>Summer Pay Proration Paperwork</w:t>
      </w:r>
      <w:r>
        <w:t xml:space="preserve"> </w:t>
      </w:r>
      <w:r w:rsidR="00D761F4">
        <w:t>A Faculty Workload Work Group has generated a series of questions for both a) Institutional Research regarding teaching loads, the change of class sizes over time, and so forth and b) policies and procedures regarding faculty teaching independent studies, directing theses, and so forth</w:t>
      </w:r>
      <w:r>
        <w:t>.</w:t>
      </w:r>
    </w:p>
    <w:p w:rsidR="00DB0B26" w:rsidRPr="009F0F86" w:rsidRDefault="00DB0B26" w:rsidP="00DB0B26">
      <w:pPr>
        <w:pStyle w:val="ListParagraph"/>
        <w:numPr>
          <w:ilvl w:val="2"/>
          <w:numId w:val="23"/>
        </w:numPr>
        <w:jc w:val="both"/>
        <w:rPr>
          <w:u w:val="single"/>
        </w:rPr>
      </w:pPr>
      <w:r w:rsidRPr="009F0F86">
        <w:rPr>
          <w:b/>
          <w:u w:val="single"/>
        </w:rPr>
        <w:t>New Business</w:t>
      </w:r>
    </w:p>
    <w:p w:rsidR="00086127" w:rsidRPr="00AE14A1" w:rsidRDefault="00D761F4" w:rsidP="00086127">
      <w:pPr>
        <w:pStyle w:val="ListParagraph"/>
        <w:numPr>
          <w:ilvl w:val="3"/>
          <w:numId w:val="23"/>
        </w:numPr>
        <w:jc w:val="both"/>
      </w:pPr>
      <w:r>
        <w:rPr>
          <w:b/>
          <w:u w:val="single"/>
        </w:rPr>
        <w:t>Contingent Faculty Participation in Shared Governance</w:t>
      </w:r>
      <w:r w:rsidR="00086127">
        <w:t xml:space="preserve"> The committee began a discussion of contingent faculty (part-time and full-time </w:t>
      </w:r>
      <w:r>
        <w:t>faculty</w:t>
      </w:r>
      <w:r w:rsidR="00086127">
        <w:t xml:space="preserve"> who are not tenure-track) participation in shared governance. It appears at first glance that some units include contingent faculty in departmental and university representation while others do not. Questions arose about free speech and service requirements. The committee will contact Institutional Research to determine exact numbers of contingent faculty.</w:t>
      </w:r>
    </w:p>
    <w:p w:rsidR="00DB0B26" w:rsidRPr="00C83EF3" w:rsidRDefault="00DB0B26" w:rsidP="00DB0B26">
      <w:pPr>
        <w:pStyle w:val="ListParagraph"/>
        <w:numPr>
          <w:ilvl w:val="0"/>
          <w:numId w:val="1"/>
        </w:numPr>
        <w:spacing w:before="40"/>
        <w:jc w:val="both"/>
        <w:rPr>
          <w:lang w:val="en"/>
        </w:rPr>
      </w:pPr>
      <w:r w:rsidRPr="00C83EF3">
        <w:rPr>
          <w:b/>
          <w:smallCaps/>
          <w:u w:val="single"/>
          <w:lang w:val="en"/>
        </w:rPr>
        <w:t>Academic Policy Committee</w:t>
      </w:r>
      <w:r w:rsidRPr="00C83EF3">
        <w:rPr>
          <w:lang w:val="en"/>
        </w:rPr>
        <w:t xml:space="preserve"> (APC) – Howard Woodard</w:t>
      </w:r>
    </w:p>
    <w:p w:rsidR="00DB0B26" w:rsidRPr="007B3055" w:rsidRDefault="00DB0B26" w:rsidP="00DB0B26">
      <w:pPr>
        <w:spacing w:before="40"/>
        <w:ind w:left="720"/>
        <w:jc w:val="both"/>
      </w:pPr>
      <w:r w:rsidRPr="007B3055">
        <w:rPr>
          <w:i/>
          <w:iCs/>
        </w:rPr>
        <w:t xml:space="preserve">Officers: Chair </w:t>
      </w:r>
      <w:r>
        <w:rPr>
          <w:i/>
          <w:iCs/>
        </w:rPr>
        <w:t>Howard Woodard</w:t>
      </w:r>
      <w:r w:rsidRPr="007B3055">
        <w:rPr>
          <w:i/>
          <w:iCs/>
        </w:rPr>
        <w:t xml:space="preserve">, Vice-Chair </w:t>
      </w:r>
      <w:r>
        <w:rPr>
          <w:i/>
          <w:iCs/>
        </w:rPr>
        <w:t>Leslie Moore</w:t>
      </w:r>
      <w:r w:rsidRPr="007B3055">
        <w:rPr>
          <w:i/>
          <w:iCs/>
        </w:rPr>
        <w:t xml:space="preserve">, Secretary John </w:t>
      </w:r>
      <w:proofErr w:type="spellStart"/>
      <w:r w:rsidRPr="007B3055">
        <w:rPr>
          <w:i/>
          <w:iCs/>
        </w:rPr>
        <w:t>Sirmans</w:t>
      </w:r>
      <w:proofErr w:type="spellEnd"/>
    </w:p>
    <w:p w:rsidR="00DB0B26" w:rsidRDefault="00DB0B26" w:rsidP="00DB0B26">
      <w:pPr>
        <w:pStyle w:val="ListParagraph"/>
        <w:numPr>
          <w:ilvl w:val="1"/>
          <w:numId w:val="1"/>
        </w:numPr>
        <w:jc w:val="both"/>
        <w:rPr>
          <w:lang w:val="en"/>
        </w:rPr>
      </w:pPr>
      <w:r w:rsidRPr="004F7ABC">
        <w:rPr>
          <w:b/>
          <w:u w:val="single"/>
          <w:lang w:val="en"/>
        </w:rPr>
        <w:t>Motions</w:t>
      </w:r>
      <w:r w:rsidRPr="004F7ABC">
        <w:rPr>
          <w:lang w:val="en"/>
        </w:rPr>
        <w:t xml:space="preserve"> APC has no motions to submit for University Senate consideration.</w:t>
      </w:r>
    </w:p>
    <w:p w:rsidR="00DB0B26" w:rsidRPr="00DB0B26" w:rsidRDefault="00DB0B26" w:rsidP="00DB0B26">
      <w:pPr>
        <w:pStyle w:val="ListParagraph"/>
        <w:numPr>
          <w:ilvl w:val="1"/>
          <w:numId w:val="1"/>
        </w:numPr>
        <w:jc w:val="both"/>
        <w:rPr>
          <w:lang w:val="en"/>
        </w:rPr>
      </w:pPr>
      <w:r>
        <w:rPr>
          <w:b/>
          <w:u w:val="single"/>
          <w:lang w:val="en"/>
        </w:rPr>
        <w:t>Academic Probation</w:t>
      </w:r>
      <w:r w:rsidRPr="004F7ABC">
        <w:rPr>
          <w:lang w:val="en"/>
        </w:rPr>
        <w:t xml:space="preserve"> </w:t>
      </w:r>
      <w:r w:rsidRPr="00DB0B26">
        <w:rPr>
          <w:lang w:val="en"/>
        </w:rPr>
        <w:t xml:space="preserve">Discussed a possible motion addressing the recurring academic probation issue. Submitted a draft motion to </w:t>
      </w:r>
      <w:r>
        <w:rPr>
          <w:lang w:val="en"/>
        </w:rPr>
        <w:t xml:space="preserve">the University </w:t>
      </w:r>
      <w:r w:rsidRPr="00DB0B26">
        <w:rPr>
          <w:lang w:val="en"/>
        </w:rPr>
        <w:t>Registrar. After discussion</w:t>
      </w:r>
      <w:r>
        <w:rPr>
          <w:lang w:val="en"/>
        </w:rPr>
        <w:t>, the University R</w:t>
      </w:r>
      <w:r w:rsidRPr="00DB0B26">
        <w:rPr>
          <w:lang w:val="en"/>
        </w:rPr>
        <w:t>egistrar recommended that we put the motion on hold based on the new professional advisors an</w:t>
      </w:r>
      <w:r>
        <w:rPr>
          <w:lang w:val="en"/>
        </w:rPr>
        <w:t>d review again at a later time. The committee accepted this recommendation.</w:t>
      </w:r>
    </w:p>
    <w:p w:rsidR="00DB0B26" w:rsidRDefault="00DB0B26" w:rsidP="00DB0B26">
      <w:pPr>
        <w:pStyle w:val="ListParagraph"/>
        <w:numPr>
          <w:ilvl w:val="1"/>
          <w:numId w:val="1"/>
        </w:numPr>
        <w:jc w:val="both"/>
        <w:rPr>
          <w:lang w:val="en"/>
        </w:rPr>
      </w:pPr>
      <w:r w:rsidRPr="00DB0B26">
        <w:rPr>
          <w:b/>
          <w:u w:val="single"/>
          <w:lang w:val="en"/>
        </w:rPr>
        <w:t xml:space="preserve">Academic Calendar (Information Item </w:t>
      </w:r>
      <w:r>
        <w:rPr>
          <w:b/>
          <w:u w:val="single"/>
          <w:lang w:val="en"/>
        </w:rPr>
        <w:t>O</w:t>
      </w:r>
      <w:r w:rsidRPr="00DB0B26">
        <w:rPr>
          <w:b/>
          <w:u w:val="single"/>
          <w:lang w:val="en"/>
        </w:rPr>
        <w:t>nly)</w:t>
      </w:r>
      <w:r w:rsidRPr="00DB0B26">
        <w:rPr>
          <w:lang w:val="en"/>
        </w:rPr>
        <w:t xml:space="preserve"> </w:t>
      </w:r>
      <w:r>
        <w:rPr>
          <w:lang w:val="en"/>
        </w:rPr>
        <w:t xml:space="preserve">The </w:t>
      </w:r>
      <w:r w:rsidRPr="00DB0B26">
        <w:rPr>
          <w:lang w:val="en"/>
        </w:rPr>
        <w:t xml:space="preserve">Academic Calendar </w:t>
      </w:r>
      <w:r>
        <w:rPr>
          <w:lang w:val="en"/>
        </w:rPr>
        <w:t>C</w:t>
      </w:r>
      <w:r w:rsidRPr="00DB0B26">
        <w:rPr>
          <w:lang w:val="en"/>
        </w:rPr>
        <w:t xml:space="preserve">ommittee met and brought forward a proposed </w:t>
      </w:r>
      <w:r>
        <w:rPr>
          <w:lang w:val="en"/>
        </w:rPr>
        <w:t xml:space="preserve">academic </w:t>
      </w:r>
      <w:r w:rsidRPr="00DB0B26">
        <w:rPr>
          <w:lang w:val="en"/>
        </w:rPr>
        <w:t xml:space="preserve">calendar for 2015-2017 </w:t>
      </w:r>
      <w:r>
        <w:rPr>
          <w:lang w:val="en"/>
        </w:rPr>
        <w:t>subject to</w:t>
      </w:r>
      <w:r w:rsidRPr="00DB0B26">
        <w:rPr>
          <w:lang w:val="en"/>
        </w:rPr>
        <w:t xml:space="preserve"> Provost </w:t>
      </w:r>
      <w:proofErr w:type="gramStart"/>
      <w:r w:rsidRPr="00DB0B26">
        <w:rPr>
          <w:lang w:val="en"/>
        </w:rPr>
        <w:t>approval</w:t>
      </w:r>
      <w:proofErr w:type="gramEnd"/>
      <w:r w:rsidRPr="004F7ABC">
        <w:rPr>
          <w:lang w:val="en"/>
        </w:rPr>
        <w:t>.</w:t>
      </w:r>
    </w:p>
    <w:p w:rsidR="00DB0B26" w:rsidRDefault="00DB0B26" w:rsidP="00DB0B26">
      <w:pPr>
        <w:pStyle w:val="ListParagraph"/>
        <w:numPr>
          <w:ilvl w:val="2"/>
          <w:numId w:val="1"/>
        </w:numPr>
        <w:jc w:val="both"/>
        <w:rPr>
          <w:lang w:val="en"/>
        </w:rPr>
      </w:pPr>
      <w:proofErr w:type="spellStart"/>
      <w:r w:rsidRPr="00DB0B26">
        <w:rPr>
          <w:lang w:val="en"/>
        </w:rPr>
        <w:t>Lyndall</w:t>
      </w:r>
      <w:proofErr w:type="spellEnd"/>
      <w:r w:rsidRPr="00DB0B26">
        <w:rPr>
          <w:lang w:val="en"/>
        </w:rPr>
        <w:t xml:space="preserve"> </w:t>
      </w:r>
      <w:proofErr w:type="spellStart"/>
      <w:r w:rsidRPr="00DB0B26">
        <w:rPr>
          <w:lang w:val="en"/>
        </w:rPr>
        <w:t>Muschell</w:t>
      </w:r>
      <w:proofErr w:type="spellEnd"/>
      <w:r w:rsidRPr="00DB0B26">
        <w:rPr>
          <w:lang w:val="en"/>
        </w:rPr>
        <w:t xml:space="preserve"> indicated that this proposed calendar is available in the repository accessible with login credentials at the http://senate.gcsu.edu page.</w:t>
      </w:r>
    </w:p>
    <w:p w:rsidR="00DB0B26" w:rsidRPr="00DB0B26" w:rsidRDefault="00DB0B26" w:rsidP="00DB0B26">
      <w:pPr>
        <w:pStyle w:val="ListParagraph"/>
        <w:numPr>
          <w:ilvl w:val="1"/>
          <w:numId w:val="1"/>
        </w:numPr>
        <w:jc w:val="both"/>
        <w:rPr>
          <w:lang w:val="en"/>
        </w:rPr>
      </w:pPr>
      <w:r w:rsidRPr="00DB0B26">
        <w:rPr>
          <w:b/>
          <w:u w:val="single"/>
          <w:lang w:val="en"/>
        </w:rPr>
        <w:t>Questions</w:t>
      </w:r>
    </w:p>
    <w:p w:rsidR="00DB0B26" w:rsidRDefault="00DB0B26" w:rsidP="00DB0B26">
      <w:pPr>
        <w:ind w:left="2250" w:hanging="450"/>
        <w:jc w:val="both"/>
        <w:rPr>
          <w:lang w:val="en"/>
        </w:rPr>
      </w:pPr>
      <w:r>
        <w:rPr>
          <w:lang w:val="en"/>
        </w:rPr>
        <w:t>Q1</w:t>
      </w:r>
      <w:r>
        <w:rPr>
          <w:lang w:val="en"/>
        </w:rPr>
        <w:tab/>
      </w:r>
      <w:r w:rsidRPr="00DB0B26">
        <w:rPr>
          <w:lang w:val="en"/>
        </w:rPr>
        <w:t xml:space="preserve">Regarding the academic calendar, a four week </w:t>
      </w:r>
      <w:proofErr w:type="spellStart"/>
      <w:r w:rsidRPr="00DB0B26">
        <w:rPr>
          <w:lang w:val="en"/>
        </w:rPr>
        <w:t>Maymester</w:t>
      </w:r>
      <w:proofErr w:type="spellEnd"/>
      <w:r w:rsidRPr="00DB0B26">
        <w:rPr>
          <w:lang w:val="en"/>
        </w:rPr>
        <w:t xml:space="preserve"> spills into June and has housing implications for students. Was there any consideration of this issue by the Academic Calendar Committee?</w:t>
      </w:r>
    </w:p>
    <w:p w:rsidR="00DB0B26" w:rsidRDefault="00DB0B26" w:rsidP="00DB0B26">
      <w:pPr>
        <w:ind w:left="2250" w:hanging="450"/>
        <w:jc w:val="both"/>
        <w:rPr>
          <w:lang w:val="en"/>
        </w:rPr>
      </w:pPr>
      <w:r>
        <w:rPr>
          <w:lang w:val="en"/>
        </w:rPr>
        <w:t>A1</w:t>
      </w:r>
      <w:r>
        <w:rPr>
          <w:lang w:val="en"/>
        </w:rPr>
        <w:tab/>
        <w:t xml:space="preserve">The Academic Calendar Committee considered only a </w:t>
      </w:r>
      <w:r w:rsidR="00983F50">
        <w:rPr>
          <w:lang w:val="en"/>
        </w:rPr>
        <w:t xml:space="preserve">start date </w:t>
      </w:r>
      <w:r w:rsidR="009523A2">
        <w:rPr>
          <w:lang w:val="en"/>
        </w:rPr>
        <w:t xml:space="preserve">and an end date </w:t>
      </w:r>
      <w:r w:rsidR="00983F50">
        <w:rPr>
          <w:lang w:val="en"/>
        </w:rPr>
        <w:t xml:space="preserve">for the </w:t>
      </w:r>
      <w:r w:rsidR="009523A2">
        <w:rPr>
          <w:lang w:val="en"/>
        </w:rPr>
        <w:t xml:space="preserve">trio of </w:t>
      </w:r>
      <w:r w:rsidR="00983F50">
        <w:rPr>
          <w:lang w:val="en"/>
        </w:rPr>
        <w:t>summer terms</w:t>
      </w:r>
      <w:r w:rsidR="009523A2">
        <w:rPr>
          <w:lang w:val="en"/>
        </w:rPr>
        <w:t xml:space="preserve"> </w:t>
      </w:r>
      <w:r w:rsidR="00983F50">
        <w:rPr>
          <w:lang w:val="en"/>
        </w:rPr>
        <w:t>as it deemed the particular dates for each of the three summer terms (</w:t>
      </w:r>
      <w:proofErr w:type="spellStart"/>
      <w:r w:rsidR="00983F50">
        <w:rPr>
          <w:lang w:val="en"/>
        </w:rPr>
        <w:t>Maymester</w:t>
      </w:r>
      <w:proofErr w:type="spellEnd"/>
      <w:r w:rsidR="00983F50">
        <w:rPr>
          <w:lang w:val="en"/>
        </w:rPr>
        <w:t xml:space="preserve">, Summer I, Summer II) as procedural. The University Registrar reminded those present that former Interim Provost Matthew Liao-Troth revised the summer schedule from a 3-week </w:t>
      </w:r>
      <w:proofErr w:type="spellStart"/>
      <w:r w:rsidR="00983F50">
        <w:rPr>
          <w:lang w:val="en"/>
        </w:rPr>
        <w:t>Maymester</w:t>
      </w:r>
      <w:proofErr w:type="spellEnd"/>
      <w:r w:rsidR="00983F50">
        <w:rPr>
          <w:lang w:val="en"/>
        </w:rPr>
        <w:t xml:space="preserve"> and two 5-week summer sessions to make all three sessions four weeks in duration. At present, the University Registrar will be guided by the existing procedure (three 4-week session model) to set dates for summer sessions </w:t>
      </w:r>
      <w:r w:rsidR="009523A2">
        <w:rPr>
          <w:lang w:val="en"/>
        </w:rPr>
        <w:t>included within</w:t>
      </w:r>
      <w:r w:rsidR="00983F50">
        <w:rPr>
          <w:lang w:val="en"/>
        </w:rPr>
        <w:t xml:space="preserve"> the 2015-2017 academic </w:t>
      </w:r>
      <w:proofErr w:type="gramStart"/>
      <w:r w:rsidR="00983F50">
        <w:rPr>
          <w:lang w:val="en"/>
        </w:rPr>
        <w:t>calendar</w:t>
      </w:r>
      <w:proofErr w:type="gramEnd"/>
      <w:r w:rsidR="00983F50">
        <w:rPr>
          <w:lang w:val="en"/>
        </w:rPr>
        <w:t xml:space="preserve">. The University Registrar </w:t>
      </w:r>
      <w:r w:rsidR="00983F50">
        <w:rPr>
          <w:lang w:val="en"/>
        </w:rPr>
        <w:lastRenderedPageBreak/>
        <w:t>commented that if revisions to this procedure are proposed and adopted, then she would be guided by the revised procedure.</w:t>
      </w:r>
    </w:p>
    <w:p w:rsidR="00983F50" w:rsidRDefault="00983F50" w:rsidP="00DB0B26">
      <w:pPr>
        <w:ind w:left="2250" w:hanging="450"/>
        <w:jc w:val="both"/>
        <w:rPr>
          <w:lang w:val="en"/>
        </w:rPr>
      </w:pPr>
      <w:r>
        <w:rPr>
          <w:lang w:val="en"/>
        </w:rPr>
        <w:tab/>
        <w:t xml:space="preserve">Another response from the floor indicated that some students were pleased with the lengthening of the </w:t>
      </w:r>
      <w:proofErr w:type="spellStart"/>
      <w:r>
        <w:rPr>
          <w:lang w:val="en"/>
        </w:rPr>
        <w:t>Maymester</w:t>
      </w:r>
      <w:proofErr w:type="spellEnd"/>
      <w:r>
        <w:rPr>
          <w:lang w:val="en"/>
        </w:rPr>
        <w:t xml:space="preserve"> </w:t>
      </w:r>
      <w:r w:rsidR="00C6001F">
        <w:rPr>
          <w:lang w:val="en"/>
        </w:rPr>
        <w:t xml:space="preserve">from three weeks to four weeks as </w:t>
      </w:r>
      <w:r>
        <w:rPr>
          <w:lang w:val="en"/>
        </w:rPr>
        <w:t xml:space="preserve">the students could now take two courses during the 4-week </w:t>
      </w:r>
      <w:proofErr w:type="spellStart"/>
      <w:r>
        <w:rPr>
          <w:lang w:val="en"/>
        </w:rPr>
        <w:t>Maymester</w:t>
      </w:r>
      <w:proofErr w:type="spellEnd"/>
      <w:r>
        <w:rPr>
          <w:lang w:val="en"/>
        </w:rPr>
        <w:t>, where</w:t>
      </w:r>
      <w:r w:rsidR="00C6001F">
        <w:rPr>
          <w:lang w:val="en"/>
        </w:rPr>
        <w:t xml:space="preserve">as in the 3-week </w:t>
      </w:r>
      <w:proofErr w:type="spellStart"/>
      <w:r w:rsidR="00C6001F">
        <w:rPr>
          <w:lang w:val="en"/>
        </w:rPr>
        <w:t>Maymester</w:t>
      </w:r>
      <w:proofErr w:type="spellEnd"/>
      <w:r w:rsidR="00C6001F">
        <w:rPr>
          <w:lang w:val="en"/>
        </w:rPr>
        <w:t xml:space="preserve">, a second course could be taken only with an approved petition. Continuing conversation made it evident that there was a disparity </w:t>
      </w:r>
      <w:r w:rsidR="009523A2">
        <w:rPr>
          <w:lang w:val="en"/>
        </w:rPr>
        <w:t>in the perception</w:t>
      </w:r>
      <w:r w:rsidR="00C6001F">
        <w:rPr>
          <w:lang w:val="en"/>
        </w:rPr>
        <w:t xml:space="preserve"> of the approval of a </w:t>
      </w:r>
      <w:r w:rsidR="009523A2">
        <w:rPr>
          <w:lang w:val="en"/>
        </w:rPr>
        <w:t xml:space="preserve">student petition to take a </w:t>
      </w:r>
      <w:r w:rsidR="00C6001F">
        <w:rPr>
          <w:lang w:val="en"/>
        </w:rPr>
        <w:t>second cou</w:t>
      </w:r>
      <w:r w:rsidR="009523A2">
        <w:rPr>
          <w:lang w:val="en"/>
        </w:rPr>
        <w:t xml:space="preserve">rse during the 3-week </w:t>
      </w:r>
      <w:proofErr w:type="spellStart"/>
      <w:r w:rsidR="009523A2">
        <w:rPr>
          <w:lang w:val="en"/>
        </w:rPr>
        <w:t>Maymester</w:t>
      </w:r>
      <w:proofErr w:type="spellEnd"/>
      <w:r w:rsidR="009523A2">
        <w:rPr>
          <w:lang w:val="en"/>
        </w:rPr>
        <w:t>. S</w:t>
      </w:r>
      <w:r w:rsidR="00C6001F">
        <w:rPr>
          <w:lang w:val="en"/>
        </w:rPr>
        <w:t>ome not</w:t>
      </w:r>
      <w:r w:rsidR="009523A2">
        <w:rPr>
          <w:lang w:val="en"/>
        </w:rPr>
        <w:t>ed that</w:t>
      </w:r>
      <w:r w:rsidR="00C6001F">
        <w:rPr>
          <w:lang w:val="en"/>
        </w:rPr>
        <w:t xml:space="preserve"> such </w:t>
      </w:r>
      <w:r w:rsidR="009523A2">
        <w:rPr>
          <w:lang w:val="en"/>
        </w:rPr>
        <w:t>petition</w:t>
      </w:r>
      <w:r w:rsidR="00C6001F">
        <w:rPr>
          <w:lang w:val="en"/>
        </w:rPr>
        <w:t>s were always approved while others noted that such requests were never approved.</w:t>
      </w:r>
    </w:p>
    <w:p w:rsidR="00160B78" w:rsidRPr="00E22A73" w:rsidRDefault="00160B78" w:rsidP="00160B78">
      <w:pPr>
        <w:pStyle w:val="ListParagraph"/>
        <w:numPr>
          <w:ilvl w:val="0"/>
          <w:numId w:val="1"/>
        </w:numPr>
        <w:spacing w:before="40"/>
        <w:jc w:val="both"/>
        <w:rPr>
          <w:lang w:val="en"/>
        </w:rPr>
      </w:pPr>
      <w:r w:rsidRPr="00E22A73">
        <w:rPr>
          <w:b/>
          <w:smallCaps/>
          <w:u w:val="single"/>
          <w:lang w:val="en"/>
        </w:rPr>
        <w:t>Student Affairs Policy Committee</w:t>
      </w:r>
      <w:r w:rsidRPr="00E22A73">
        <w:rPr>
          <w:lang w:val="en"/>
        </w:rPr>
        <w:t xml:space="preserve"> (SAPC) –</w:t>
      </w:r>
      <w:r w:rsidR="00341068" w:rsidRPr="00E22A73">
        <w:rPr>
          <w:lang w:val="en"/>
        </w:rPr>
        <w:t xml:space="preserve"> </w:t>
      </w:r>
      <w:r w:rsidR="00612C2D">
        <w:rPr>
          <w:lang w:val="en"/>
        </w:rPr>
        <w:t xml:space="preserve">Doreen </w:t>
      </w:r>
      <w:proofErr w:type="spellStart"/>
      <w:r w:rsidR="00612C2D">
        <w:rPr>
          <w:lang w:val="en"/>
        </w:rPr>
        <w:t>Sams</w:t>
      </w:r>
      <w:proofErr w:type="spellEnd"/>
    </w:p>
    <w:p w:rsidR="00160B78" w:rsidRPr="00E22A73" w:rsidRDefault="00160B78" w:rsidP="00160B78">
      <w:pPr>
        <w:ind w:left="720"/>
        <w:jc w:val="both"/>
      </w:pPr>
      <w:r w:rsidRPr="00E22A73">
        <w:rPr>
          <w:i/>
          <w:iCs/>
        </w:rPr>
        <w:t>Officers: Chair D</w:t>
      </w:r>
      <w:r w:rsidR="00612C2D">
        <w:rPr>
          <w:i/>
          <w:iCs/>
        </w:rPr>
        <w:t xml:space="preserve">oreen </w:t>
      </w:r>
      <w:proofErr w:type="spellStart"/>
      <w:r w:rsidR="00612C2D">
        <w:rPr>
          <w:i/>
          <w:iCs/>
        </w:rPr>
        <w:t>Sams</w:t>
      </w:r>
      <w:proofErr w:type="spellEnd"/>
      <w:r w:rsidRPr="00E22A73">
        <w:rPr>
          <w:i/>
          <w:iCs/>
        </w:rPr>
        <w:t xml:space="preserve">, Vice-Chair </w:t>
      </w:r>
      <w:r w:rsidR="00612C2D">
        <w:rPr>
          <w:i/>
          <w:iCs/>
        </w:rPr>
        <w:t xml:space="preserve">Amanda </w:t>
      </w:r>
      <w:proofErr w:type="spellStart"/>
      <w:r w:rsidR="00612C2D">
        <w:rPr>
          <w:i/>
          <w:iCs/>
        </w:rPr>
        <w:t>Jarriel</w:t>
      </w:r>
      <w:proofErr w:type="spellEnd"/>
      <w:r w:rsidRPr="00E22A73">
        <w:rPr>
          <w:i/>
          <w:iCs/>
        </w:rPr>
        <w:t xml:space="preserve">, Secretary </w:t>
      </w:r>
      <w:r w:rsidR="00612C2D">
        <w:rPr>
          <w:i/>
          <w:iCs/>
        </w:rPr>
        <w:t xml:space="preserve">Nicole </w:t>
      </w:r>
      <w:proofErr w:type="spellStart"/>
      <w:r w:rsidR="00612C2D">
        <w:rPr>
          <w:i/>
          <w:iCs/>
        </w:rPr>
        <w:t>DeClouette</w:t>
      </w:r>
      <w:proofErr w:type="spellEnd"/>
    </w:p>
    <w:p w:rsidR="00C6024F" w:rsidRDefault="00C6024F" w:rsidP="00456229">
      <w:pPr>
        <w:pStyle w:val="ListParagraph"/>
        <w:numPr>
          <w:ilvl w:val="1"/>
          <w:numId w:val="3"/>
        </w:numPr>
        <w:jc w:val="both"/>
        <w:rPr>
          <w:lang w:val="en"/>
        </w:rPr>
      </w:pPr>
      <w:r w:rsidRPr="004F7ABC">
        <w:rPr>
          <w:b/>
          <w:u w:val="single"/>
          <w:lang w:val="en"/>
        </w:rPr>
        <w:t>Motions</w:t>
      </w:r>
      <w:r w:rsidRPr="004F7ABC">
        <w:rPr>
          <w:lang w:val="en"/>
        </w:rPr>
        <w:t xml:space="preserve"> </w:t>
      </w:r>
      <w:r>
        <w:rPr>
          <w:lang w:val="en"/>
        </w:rPr>
        <w:t>S</w:t>
      </w:r>
      <w:r w:rsidRPr="004F7ABC">
        <w:rPr>
          <w:lang w:val="en"/>
        </w:rPr>
        <w:t>APC has no motions to submit for University Senate consideration</w:t>
      </w:r>
      <w:r>
        <w:rPr>
          <w:lang w:val="en"/>
        </w:rPr>
        <w:t>.</w:t>
      </w:r>
    </w:p>
    <w:p w:rsidR="00456229" w:rsidRDefault="00C6024F" w:rsidP="00456229">
      <w:pPr>
        <w:pStyle w:val="ListParagraph"/>
        <w:numPr>
          <w:ilvl w:val="1"/>
          <w:numId w:val="3"/>
        </w:numPr>
        <w:jc w:val="both"/>
        <w:rPr>
          <w:lang w:val="en"/>
        </w:rPr>
      </w:pPr>
      <w:r w:rsidRPr="00C6024F">
        <w:rPr>
          <w:b/>
          <w:u w:val="single"/>
          <w:lang w:val="en"/>
        </w:rPr>
        <w:t>Meeting</w:t>
      </w:r>
      <w:r>
        <w:rPr>
          <w:lang w:val="en"/>
        </w:rPr>
        <w:t xml:space="preserve"> </w:t>
      </w:r>
      <w:r w:rsidR="00456229" w:rsidRPr="00456229">
        <w:rPr>
          <w:lang w:val="en"/>
        </w:rPr>
        <w:t>SAPC me</w:t>
      </w:r>
      <w:r w:rsidR="00456229">
        <w:rPr>
          <w:lang w:val="en"/>
        </w:rPr>
        <w:t>t o</w:t>
      </w:r>
      <w:r w:rsidR="00456229" w:rsidRPr="00456229">
        <w:rPr>
          <w:lang w:val="en"/>
        </w:rPr>
        <w:t xml:space="preserve">n </w:t>
      </w:r>
      <w:r>
        <w:rPr>
          <w:lang w:val="en"/>
        </w:rPr>
        <w:t>24 Jan</w:t>
      </w:r>
      <w:r w:rsidR="00456229">
        <w:rPr>
          <w:lang w:val="en"/>
        </w:rPr>
        <w:t xml:space="preserve"> </w:t>
      </w:r>
      <w:r w:rsidR="00456229" w:rsidRPr="00456229">
        <w:rPr>
          <w:lang w:val="en"/>
        </w:rPr>
        <w:t>201</w:t>
      </w:r>
      <w:r w:rsidR="00086127">
        <w:rPr>
          <w:lang w:val="en"/>
        </w:rPr>
        <w:t>4</w:t>
      </w:r>
      <w:r w:rsidR="00456229" w:rsidRPr="00456229">
        <w:rPr>
          <w:lang w:val="en"/>
        </w:rPr>
        <w:t xml:space="preserve">. </w:t>
      </w:r>
      <w:r w:rsidR="00086127">
        <w:rPr>
          <w:lang w:val="en"/>
        </w:rPr>
        <w:t>Four</w:t>
      </w:r>
      <w:r w:rsidR="00E70E99">
        <w:rPr>
          <w:lang w:val="en"/>
        </w:rPr>
        <w:t xml:space="preserve"> </w:t>
      </w:r>
      <w:r w:rsidR="00456229" w:rsidRPr="00456229">
        <w:rPr>
          <w:lang w:val="en"/>
        </w:rPr>
        <w:t>informational items were discussed.</w:t>
      </w:r>
    </w:p>
    <w:p w:rsidR="00086127" w:rsidRPr="00086127" w:rsidRDefault="00086127" w:rsidP="00086127">
      <w:pPr>
        <w:pStyle w:val="ListParagraph"/>
        <w:numPr>
          <w:ilvl w:val="2"/>
          <w:numId w:val="3"/>
        </w:numPr>
        <w:jc w:val="both"/>
        <w:rPr>
          <w:lang w:val="en"/>
        </w:rPr>
      </w:pPr>
      <w:r>
        <w:rPr>
          <w:b/>
          <w:u w:val="single"/>
          <w:lang w:val="en"/>
        </w:rPr>
        <w:t>Active Military Attendance Policy and Veteran’s Center</w:t>
      </w:r>
      <w:r w:rsidR="00921628">
        <w:rPr>
          <w:lang w:val="en"/>
        </w:rPr>
        <w:t xml:space="preserve"> </w:t>
      </w:r>
      <w:r>
        <w:rPr>
          <w:lang w:val="en"/>
        </w:rPr>
        <w:t>SAPC is</w:t>
      </w:r>
      <w:r w:rsidRPr="00086127">
        <w:rPr>
          <w:lang w:val="en"/>
        </w:rPr>
        <w:t xml:space="preserve"> still working on this</w:t>
      </w:r>
    </w:p>
    <w:p w:rsidR="00086127" w:rsidRPr="00086127" w:rsidRDefault="00086127" w:rsidP="00086127">
      <w:pPr>
        <w:pStyle w:val="ListParagraph"/>
        <w:numPr>
          <w:ilvl w:val="2"/>
          <w:numId w:val="3"/>
        </w:numPr>
        <w:jc w:val="both"/>
        <w:rPr>
          <w:lang w:val="en"/>
        </w:rPr>
      </w:pPr>
      <w:r w:rsidRPr="00086127">
        <w:rPr>
          <w:b/>
          <w:u w:val="single"/>
          <w:lang w:val="en"/>
        </w:rPr>
        <w:t>Common Meeting Time</w:t>
      </w:r>
      <w:r>
        <w:rPr>
          <w:lang w:val="en"/>
        </w:rPr>
        <w:t xml:space="preserve"> </w:t>
      </w:r>
      <w:r w:rsidRPr="00086127">
        <w:rPr>
          <w:lang w:val="en"/>
        </w:rPr>
        <w:t xml:space="preserve">The findings from the </w:t>
      </w:r>
      <w:r>
        <w:rPr>
          <w:lang w:val="en"/>
        </w:rPr>
        <w:t>Student Government Association (</w:t>
      </w:r>
      <w:r w:rsidRPr="00086127">
        <w:rPr>
          <w:lang w:val="en"/>
        </w:rPr>
        <w:t>SGA</w:t>
      </w:r>
      <w:r>
        <w:rPr>
          <w:lang w:val="en"/>
        </w:rPr>
        <w:t>)</w:t>
      </w:r>
      <w:r w:rsidRPr="00086127">
        <w:rPr>
          <w:lang w:val="en"/>
        </w:rPr>
        <w:t xml:space="preserve"> survey of </w:t>
      </w:r>
      <w:r>
        <w:rPr>
          <w:lang w:val="en"/>
        </w:rPr>
        <w:t>Recognized Student Organizations (</w:t>
      </w:r>
      <w:r w:rsidRPr="00086127">
        <w:rPr>
          <w:lang w:val="en"/>
        </w:rPr>
        <w:t>RSOs</w:t>
      </w:r>
      <w:r>
        <w:rPr>
          <w:lang w:val="en"/>
        </w:rPr>
        <w:t>)</w:t>
      </w:r>
      <w:r w:rsidRPr="00086127">
        <w:rPr>
          <w:lang w:val="en"/>
        </w:rPr>
        <w:t xml:space="preserve"> were very limited. </w:t>
      </w:r>
      <w:r>
        <w:rPr>
          <w:lang w:val="en"/>
        </w:rPr>
        <w:t>SAPC</w:t>
      </w:r>
      <w:r w:rsidRPr="00086127">
        <w:rPr>
          <w:lang w:val="en"/>
        </w:rPr>
        <w:t xml:space="preserve"> proposed doing more extensive studies. However, first we need to find out if the common meeting time change actually resolved the space u</w:t>
      </w:r>
      <w:r>
        <w:rPr>
          <w:lang w:val="en"/>
        </w:rPr>
        <w:t>tili</w:t>
      </w:r>
      <w:r w:rsidRPr="00086127">
        <w:rPr>
          <w:lang w:val="en"/>
        </w:rPr>
        <w:t xml:space="preserve">zation issue. Further, we need to find out if we gather data and the findings indicates a change is needed in the common meeting time </w:t>
      </w:r>
      <w:r>
        <w:rPr>
          <w:lang w:val="en"/>
        </w:rPr>
        <w:t>to salvage RSO's, what chance</w:t>
      </w:r>
      <w:r w:rsidRPr="00086127">
        <w:rPr>
          <w:lang w:val="en"/>
        </w:rPr>
        <w:t xml:space="preserve"> the findings have of influencing a change in the common meeting times</w:t>
      </w:r>
      <w:r>
        <w:rPr>
          <w:lang w:val="en"/>
        </w:rPr>
        <w:t>,</w:t>
      </w:r>
      <w:r w:rsidRPr="00086127">
        <w:rPr>
          <w:lang w:val="en"/>
        </w:rPr>
        <w:t xml:space="preserve"> if any. This is a question we want to address to the Provost's Office before mov</w:t>
      </w:r>
      <w:r>
        <w:rPr>
          <w:lang w:val="en"/>
        </w:rPr>
        <w:t>ing forward with more research.</w:t>
      </w:r>
    </w:p>
    <w:p w:rsidR="00086127" w:rsidRPr="00086127" w:rsidRDefault="00086127" w:rsidP="00086127">
      <w:pPr>
        <w:pStyle w:val="ListParagraph"/>
        <w:numPr>
          <w:ilvl w:val="2"/>
          <w:numId w:val="3"/>
        </w:numPr>
        <w:jc w:val="both"/>
        <w:rPr>
          <w:lang w:val="en"/>
        </w:rPr>
      </w:pPr>
      <w:r w:rsidRPr="00086127">
        <w:rPr>
          <w:b/>
          <w:u w:val="single"/>
          <w:lang w:val="en"/>
        </w:rPr>
        <w:t>Student Retention</w:t>
      </w:r>
      <w:r>
        <w:rPr>
          <w:lang w:val="en"/>
        </w:rPr>
        <w:t xml:space="preserve"> This</w:t>
      </w:r>
      <w:r w:rsidRPr="00086127">
        <w:rPr>
          <w:lang w:val="en"/>
        </w:rPr>
        <w:t xml:space="preserve"> is an ongoing topic in SAPC, which we are addressing through </w:t>
      </w:r>
      <w:r>
        <w:rPr>
          <w:lang w:val="en"/>
        </w:rPr>
        <w:t xml:space="preserve">consideration of </w:t>
      </w:r>
      <w:r w:rsidRPr="00086127">
        <w:rPr>
          <w:lang w:val="en"/>
        </w:rPr>
        <w:t xml:space="preserve">the </w:t>
      </w:r>
      <w:r>
        <w:rPr>
          <w:lang w:val="en"/>
        </w:rPr>
        <w:t>Active M</w:t>
      </w:r>
      <w:r w:rsidRPr="00086127">
        <w:rPr>
          <w:lang w:val="en"/>
        </w:rPr>
        <w:t xml:space="preserve">ilitary </w:t>
      </w:r>
      <w:r>
        <w:rPr>
          <w:lang w:val="en"/>
        </w:rPr>
        <w:t>A</w:t>
      </w:r>
      <w:r w:rsidRPr="00086127">
        <w:rPr>
          <w:lang w:val="en"/>
        </w:rPr>
        <w:t xml:space="preserve">ttendance </w:t>
      </w:r>
      <w:r>
        <w:rPr>
          <w:lang w:val="en"/>
        </w:rPr>
        <w:t>P</w:t>
      </w:r>
      <w:r w:rsidRPr="00086127">
        <w:rPr>
          <w:lang w:val="en"/>
        </w:rPr>
        <w:t xml:space="preserve">olicy, </w:t>
      </w:r>
      <w:r>
        <w:rPr>
          <w:lang w:val="en"/>
        </w:rPr>
        <w:t>Veteran’s</w:t>
      </w:r>
      <w:r w:rsidRPr="00086127">
        <w:rPr>
          <w:lang w:val="en"/>
        </w:rPr>
        <w:t xml:space="preserve"> Center and Common </w:t>
      </w:r>
      <w:r>
        <w:rPr>
          <w:lang w:val="en"/>
        </w:rPr>
        <w:t>M</w:t>
      </w:r>
      <w:r w:rsidRPr="00086127">
        <w:rPr>
          <w:lang w:val="en"/>
        </w:rPr>
        <w:t xml:space="preserve">eeting </w:t>
      </w:r>
      <w:r>
        <w:rPr>
          <w:lang w:val="en"/>
        </w:rPr>
        <w:t>T</w:t>
      </w:r>
      <w:r w:rsidRPr="00086127">
        <w:rPr>
          <w:lang w:val="en"/>
        </w:rPr>
        <w:t>ime.</w:t>
      </w:r>
    </w:p>
    <w:p w:rsidR="00086127" w:rsidRPr="00086127" w:rsidRDefault="00086127" w:rsidP="00086127">
      <w:pPr>
        <w:pStyle w:val="ListParagraph"/>
        <w:numPr>
          <w:ilvl w:val="2"/>
          <w:numId w:val="3"/>
        </w:numPr>
        <w:jc w:val="both"/>
        <w:rPr>
          <w:lang w:val="en"/>
        </w:rPr>
      </w:pPr>
      <w:r w:rsidRPr="00086127">
        <w:rPr>
          <w:b/>
          <w:u w:val="single"/>
          <w:lang w:val="en"/>
        </w:rPr>
        <w:t>Sexual Misconduct</w:t>
      </w:r>
      <w:r w:rsidRPr="00086127">
        <w:rPr>
          <w:lang w:val="en"/>
        </w:rPr>
        <w:t xml:space="preserve"> </w:t>
      </w:r>
      <w:r>
        <w:rPr>
          <w:lang w:val="en"/>
        </w:rPr>
        <w:t xml:space="preserve">This topic </w:t>
      </w:r>
      <w:r w:rsidRPr="00086127">
        <w:rPr>
          <w:lang w:val="en"/>
        </w:rPr>
        <w:t xml:space="preserve">was addressed at the </w:t>
      </w:r>
      <w:r>
        <w:rPr>
          <w:lang w:val="en"/>
        </w:rPr>
        <w:t>24 Jan 2014</w:t>
      </w:r>
      <w:r w:rsidRPr="00086127">
        <w:rPr>
          <w:lang w:val="en"/>
        </w:rPr>
        <w:t xml:space="preserve"> SAPC meeting and Bruce </w:t>
      </w:r>
      <w:proofErr w:type="spellStart"/>
      <w:r w:rsidRPr="00086127">
        <w:rPr>
          <w:lang w:val="en"/>
        </w:rPr>
        <w:t>Harshbarger</w:t>
      </w:r>
      <w:proofErr w:type="spellEnd"/>
      <w:r w:rsidRPr="00086127">
        <w:rPr>
          <w:lang w:val="en"/>
        </w:rPr>
        <w:t xml:space="preserve"> has agreed to send out a mass email to students at the beginning of each academic year informing students about the student handbook and their rights. We are checking with graduate offices to see how they handle informing students of their rights to update the discussion in the next SAPC meeting.</w:t>
      </w:r>
    </w:p>
    <w:p w:rsidR="00160B78" w:rsidRPr="000A7BC6" w:rsidRDefault="00160B78" w:rsidP="00160B78">
      <w:pPr>
        <w:pStyle w:val="ListParagraph"/>
        <w:numPr>
          <w:ilvl w:val="0"/>
          <w:numId w:val="1"/>
        </w:numPr>
        <w:spacing w:before="40"/>
        <w:jc w:val="both"/>
        <w:rPr>
          <w:lang w:val="en"/>
        </w:rPr>
      </w:pPr>
      <w:r w:rsidRPr="000A7BC6">
        <w:rPr>
          <w:b/>
          <w:smallCaps/>
          <w:u w:val="single"/>
          <w:lang w:val="en"/>
        </w:rPr>
        <w:t>Student Government Association</w:t>
      </w:r>
      <w:r w:rsidRPr="000A7BC6">
        <w:rPr>
          <w:lang w:val="en"/>
        </w:rPr>
        <w:t xml:space="preserve"> (SGA) –</w:t>
      </w:r>
      <w:r w:rsidR="00434C10">
        <w:rPr>
          <w:lang w:val="en"/>
        </w:rPr>
        <w:t xml:space="preserve"> </w:t>
      </w:r>
      <w:r w:rsidR="00456229" w:rsidRPr="000A7BC6">
        <w:rPr>
          <w:lang w:val="en"/>
        </w:rPr>
        <w:t xml:space="preserve">Victoria </w:t>
      </w:r>
      <w:proofErr w:type="spellStart"/>
      <w:r w:rsidR="00456229" w:rsidRPr="000A7BC6">
        <w:rPr>
          <w:lang w:val="en"/>
        </w:rPr>
        <w:t>Ferree</w:t>
      </w:r>
      <w:proofErr w:type="spellEnd"/>
    </w:p>
    <w:p w:rsidR="00160B78" w:rsidRPr="00BB5D4E" w:rsidRDefault="00160B78" w:rsidP="00160B78">
      <w:pPr>
        <w:ind w:left="720"/>
        <w:jc w:val="both"/>
        <w:rPr>
          <w:sz w:val="20"/>
          <w:szCs w:val="20"/>
        </w:rPr>
      </w:pPr>
      <w:r w:rsidRPr="00BB5D4E">
        <w:rPr>
          <w:i/>
          <w:iCs/>
          <w:sz w:val="20"/>
          <w:szCs w:val="20"/>
        </w:rPr>
        <w:t xml:space="preserve">Officers: President </w:t>
      </w:r>
      <w:r w:rsidR="00612C2D" w:rsidRPr="00BB5D4E">
        <w:rPr>
          <w:i/>
          <w:iCs/>
          <w:sz w:val="20"/>
          <w:szCs w:val="20"/>
        </w:rPr>
        <w:t xml:space="preserve">Victoria </w:t>
      </w:r>
      <w:proofErr w:type="spellStart"/>
      <w:r w:rsidR="00612C2D" w:rsidRPr="00BB5D4E">
        <w:rPr>
          <w:i/>
          <w:iCs/>
          <w:sz w:val="20"/>
          <w:szCs w:val="20"/>
        </w:rPr>
        <w:t>Ferree</w:t>
      </w:r>
      <w:proofErr w:type="spellEnd"/>
      <w:r w:rsidRPr="00BB5D4E">
        <w:rPr>
          <w:i/>
          <w:iCs/>
          <w:sz w:val="20"/>
          <w:szCs w:val="20"/>
        </w:rPr>
        <w:t xml:space="preserve">, Vice President </w:t>
      </w:r>
      <w:r w:rsidR="002370FC" w:rsidRPr="00BB5D4E">
        <w:rPr>
          <w:i/>
          <w:iCs/>
          <w:sz w:val="20"/>
          <w:szCs w:val="20"/>
        </w:rPr>
        <w:t xml:space="preserve">Sara Rose </w:t>
      </w:r>
      <w:proofErr w:type="spellStart"/>
      <w:r w:rsidR="002370FC" w:rsidRPr="00BB5D4E">
        <w:rPr>
          <w:i/>
          <w:iCs/>
          <w:sz w:val="20"/>
          <w:szCs w:val="20"/>
        </w:rPr>
        <w:t>Remmes</w:t>
      </w:r>
      <w:proofErr w:type="spellEnd"/>
      <w:r w:rsidR="00821B2B">
        <w:rPr>
          <w:i/>
          <w:iCs/>
          <w:sz w:val="20"/>
          <w:szCs w:val="20"/>
        </w:rPr>
        <w:t>,</w:t>
      </w:r>
      <w:r w:rsidR="002370FC" w:rsidRPr="00BB5D4E">
        <w:rPr>
          <w:i/>
          <w:iCs/>
          <w:sz w:val="20"/>
          <w:szCs w:val="20"/>
        </w:rPr>
        <w:t xml:space="preserve"> </w:t>
      </w:r>
      <w:r w:rsidRPr="00BB5D4E">
        <w:rPr>
          <w:i/>
          <w:iCs/>
          <w:sz w:val="20"/>
          <w:szCs w:val="20"/>
        </w:rPr>
        <w:t xml:space="preserve">Secretary </w:t>
      </w:r>
      <w:r w:rsidR="002370FC" w:rsidRPr="00BB5D4E">
        <w:rPr>
          <w:i/>
          <w:iCs/>
          <w:sz w:val="20"/>
          <w:szCs w:val="20"/>
        </w:rPr>
        <w:t xml:space="preserve">Caitlin </w:t>
      </w:r>
      <w:proofErr w:type="spellStart"/>
      <w:r w:rsidR="002370FC" w:rsidRPr="00BB5D4E">
        <w:rPr>
          <w:i/>
          <w:iCs/>
          <w:sz w:val="20"/>
          <w:szCs w:val="20"/>
        </w:rPr>
        <w:t>Mullaney</w:t>
      </w:r>
      <w:proofErr w:type="spellEnd"/>
      <w:r w:rsidR="00821B2B">
        <w:rPr>
          <w:i/>
          <w:iCs/>
          <w:sz w:val="20"/>
          <w:szCs w:val="20"/>
        </w:rPr>
        <w:t>,</w:t>
      </w:r>
      <w:r w:rsidR="00BB5D4E" w:rsidRPr="00BB5D4E">
        <w:rPr>
          <w:i/>
          <w:iCs/>
          <w:sz w:val="20"/>
          <w:szCs w:val="20"/>
        </w:rPr>
        <w:t xml:space="preserve"> Treasurer Holly Nix</w:t>
      </w:r>
    </w:p>
    <w:p w:rsidR="009F0F86" w:rsidRDefault="00741253" w:rsidP="007B72AF">
      <w:pPr>
        <w:pStyle w:val="ListParagraph"/>
        <w:numPr>
          <w:ilvl w:val="1"/>
          <w:numId w:val="4"/>
        </w:numPr>
        <w:jc w:val="both"/>
      </w:pPr>
      <w:r w:rsidRPr="00741253">
        <w:rPr>
          <w:b/>
          <w:u w:val="single"/>
        </w:rPr>
        <w:t>No Oral Report</w:t>
      </w:r>
      <w:r>
        <w:t xml:space="preserve"> </w:t>
      </w:r>
      <w:r w:rsidRPr="00741253">
        <w:t>was provided as there was no SGA representative in attendance</w:t>
      </w:r>
      <w:r w:rsidR="007B72AF" w:rsidRPr="00741253">
        <w:t>.</w:t>
      </w:r>
    </w:p>
    <w:p w:rsidR="007B72AF" w:rsidRPr="000B1E19" w:rsidRDefault="00741253" w:rsidP="007B72AF">
      <w:pPr>
        <w:pStyle w:val="ListParagraph"/>
        <w:numPr>
          <w:ilvl w:val="1"/>
          <w:numId w:val="4"/>
        </w:numPr>
        <w:jc w:val="both"/>
        <w:rPr>
          <w:lang w:val="en"/>
        </w:rPr>
      </w:pPr>
      <w:r w:rsidRPr="00741253">
        <w:rPr>
          <w:b/>
          <w:u w:val="single"/>
        </w:rPr>
        <w:t>Time Conflict</w:t>
      </w:r>
      <w:r>
        <w:t xml:space="preserve"> It was noted from the floor that the Student Government Association meets from 2:00 PM to 3:15 PM every Friday and has a time conflict with meetings of the University Senate.</w:t>
      </w:r>
    </w:p>
    <w:p w:rsidR="000B1E19" w:rsidRPr="00051519" w:rsidRDefault="000B1E19" w:rsidP="000B1E19">
      <w:pPr>
        <w:pStyle w:val="ListParagraph"/>
        <w:numPr>
          <w:ilvl w:val="1"/>
          <w:numId w:val="4"/>
        </w:numPr>
        <w:jc w:val="both"/>
        <w:rPr>
          <w:lang w:val="en"/>
        </w:rPr>
      </w:pPr>
      <w:r w:rsidRPr="00051519">
        <w:rPr>
          <w:i/>
        </w:rPr>
        <w:t xml:space="preserve">Following the meeting, SGA President Victoria </w:t>
      </w:r>
      <w:proofErr w:type="spellStart"/>
      <w:r w:rsidRPr="00051519">
        <w:rPr>
          <w:i/>
        </w:rPr>
        <w:t>Ferree</w:t>
      </w:r>
      <w:proofErr w:type="spellEnd"/>
      <w:r w:rsidRPr="00051519">
        <w:rPr>
          <w:i/>
        </w:rPr>
        <w:t xml:space="preserve"> submitted the following update via email.</w:t>
      </w:r>
    </w:p>
    <w:p w:rsidR="000B1E19" w:rsidRPr="00051519" w:rsidRDefault="00051519" w:rsidP="00051519">
      <w:pPr>
        <w:pStyle w:val="ListParagraph"/>
        <w:numPr>
          <w:ilvl w:val="2"/>
          <w:numId w:val="33"/>
        </w:numPr>
        <w:jc w:val="both"/>
        <w:rPr>
          <w:i/>
          <w:lang w:val="en"/>
        </w:rPr>
      </w:pPr>
      <w:r w:rsidRPr="00051519">
        <w:rPr>
          <w:b/>
          <w:i/>
          <w:u w:val="single"/>
          <w:lang w:val="en"/>
        </w:rPr>
        <w:t>Student Code of Conduct</w:t>
      </w:r>
      <w:r w:rsidR="000B1E19" w:rsidRPr="00051519">
        <w:rPr>
          <w:i/>
          <w:lang w:val="en"/>
        </w:rPr>
        <w:t xml:space="preserve"> </w:t>
      </w:r>
      <w:r w:rsidRPr="00051519">
        <w:rPr>
          <w:i/>
          <w:lang w:val="en"/>
        </w:rPr>
        <w:t xml:space="preserve">SGA President (Victoria </w:t>
      </w:r>
      <w:proofErr w:type="spellStart"/>
      <w:r w:rsidRPr="00051519">
        <w:rPr>
          <w:i/>
          <w:lang w:val="en"/>
        </w:rPr>
        <w:t>Ferree</w:t>
      </w:r>
      <w:proofErr w:type="spellEnd"/>
      <w:r w:rsidRPr="00051519">
        <w:rPr>
          <w:i/>
          <w:lang w:val="en"/>
        </w:rPr>
        <w:t>) is working with the SGA Attorney General (Katie Adcock) to re-construct the Student Code of Conduct</w:t>
      </w:r>
      <w:r w:rsidR="000B1E19" w:rsidRPr="00051519">
        <w:rPr>
          <w:i/>
          <w:lang w:val="en"/>
        </w:rPr>
        <w:t>.</w:t>
      </w:r>
    </w:p>
    <w:p w:rsidR="00690BDB" w:rsidRPr="00B00FCD" w:rsidRDefault="00690BDB" w:rsidP="00690BDB">
      <w:pPr>
        <w:pStyle w:val="ListParagraph"/>
        <w:numPr>
          <w:ilvl w:val="0"/>
          <w:numId w:val="1"/>
        </w:numPr>
        <w:spacing w:before="40"/>
        <w:jc w:val="both"/>
        <w:rPr>
          <w:lang w:val="en"/>
        </w:rPr>
      </w:pPr>
      <w:r w:rsidRPr="00B00FCD">
        <w:rPr>
          <w:b/>
          <w:smallCaps/>
          <w:u w:val="single"/>
          <w:lang w:val="en"/>
        </w:rPr>
        <w:t>Executive Committee of the University Senate</w:t>
      </w:r>
      <w:r w:rsidRPr="00B00FCD">
        <w:rPr>
          <w:lang w:val="en"/>
        </w:rPr>
        <w:t xml:space="preserve"> (ECUS) – </w:t>
      </w:r>
      <w:proofErr w:type="spellStart"/>
      <w:r>
        <w:rPr>
          <w:lang w:val="en"/>
        </w:rPr>
        <w:t>Lyndall</w:t>
      </w:r>
      <w:proofErr w:type="spellEnd"/>
      <w:r>
        <w:rPr>
          <w:lang w:val="en"/>
        </w:rPr>
        <w:t xml:space="preserve"> </w:t>
      </w:r>
      <w:proofErr w:type="spellStart"/>
      <w:r>
        <w:rPr>
          <w:lang w:val="en"/>
        </w:rPr>
        <w:t>Muschell</w:t>
      </w:r>
      <w:proofErr w:type="spellEnd"/>
    </w:p>
    <w:p w:rsidR="00690BDB" w:rsidRPr="00B00FCD" w:rsidRDefault="00690BDB" w:rsidP="00690BDB">
      <w:pPr>
        <w:ind w:left="720"/>
        <w:jc w:val="both"/>
      </w:pPr>
      <w:r w:rsidRPr="00B00FCD">
        <w:rPr>
          <w:i/>
          <w:iCs/>
        </w:rPr>
        <w:t xml:space="preserve">Officers: Chair </w:t>
      </w:r>
      <w:proofErr w:type="spellStart"/>
      <w:r w:rsidRPr="00B00FCD">
        <w:rPr>
          <w:i/>
          <w:iCs/>
        </w:rPr>
        <w:t>Lyndall</w:t>
      </w:r>
      <w:proofErr w:type="spellEnd"/>
      <w:r w:rsidRPr="00B00FCD">
        <w:rPr>
          <w:i/>
          <w:iCs/>
        </w:rPr>
        <w:t xml:space="preserve"> </w:t>
      </w:r>
      <w:proofErr w:type="spellStart"/>
      <w:r w:rsidRPr="00B00FCD">
        <w:rPr>
          <w:i/>
          <w:iCs/>
        </w:rPr>
        <w:t>Muschell</w:t>
      </w:r>
      <w:proofErr w:type="spellEnd"/>
      <w:r w:rsidRPr="00B00FCD">
        <w:rPr>
          <w:i/>
          <w:iCs/>
        </w:rPr>
        <w:t xml:space="preserve">, Vice-Chair </w:t>
      </w:r>
      <w:r>
        <w:rPr>
          <w:i/>
          <w:iCs/>
        </w:rPr>
        <w:t>Susan Steele</w:t>
      </w:r>
      <w:r w:rsidRPr="00B00FCD">
        <w:rPr>
          <w:i/>
          <w:iCs/>
        </w:rPr>
        <w:t>, Secretary Craig Turner</w:t>
      </w:r>
    </w:p>
    <w:p w:rsidR="00C8227D" w:rsidRPr="00C8227D" w:rsidRDefault="00C8227D" w:rsidP="00C8227D">
      <w:pPr>
        <w:pStyle w:val="ListParagraph"/>
        <w:numPr>
          <w:ilvl w:val="1"/>
          <w:numId w:val="5"/>
        </w:numPr>
        <w:jc w:val="both"/>
        <w:rPr>
          <w:lang w:val="en"/>
        </w:rPr>
      </w:pPr>
      <w:r w:rsidRPr="00C8227D">
        <w:rPr>
          <w:b/>
          <w:u w:val="single"/>
          <w:lang w:val="en"/>
        </w:rPr>
        <w:t>Task Forces</w:t>
      </w:r>
      <w:r>
        <w:rPr>
          <w:lang w:val="en"/>
        </w:rPr>
        <w:t xml:space="preserve"> </w:t>
      </w:r>
      <w:r w:rsidRPr="00C8227D">
        <w:rPr>
          <w:lang w:val="en"/>
        </w:rPr>
        <w:t xml:space="preserve">Volunteers were solicited for </w:t>
      </w:r>
      <w:r>
        <w:rPr>
          <w:lang w:val="en"/>
        </w:rPr>
        <w:t>three</w:t>
      </w:r>
      <w:r w:rsidR="00F40035">
        <w:rPr>
          <w:lang w:val="en"/>
        </w:rPr>
        <w:t xml:space="preserve"> newly formed task forces:</w:t>
      </w:r>
    </w:p>
    <w:p w:rsidR="00C8227D" w:rsidRPr="00C8227D" w:rsidRDefault="00C8227D" w:rsidP="00C8227D">
      <w:pPr>
        <w:pStyle w:val="ListParagraph"/>
        <w:numPr>
          <w:ilvl w:val="2"/>
          <w:numId w:val="5"/>
        </w:numPr>
        <w:jc w:val="both"/>
        <w:rPr>
          <w:lang w:val="en"/>
        </w:rPr>
      </w:pPr>
      <w:r w:rsidRPr="00C8227D">
        <w:rPr>
          <w:lang w:val="en"/>
        </w:rPr>
        <w:t>Space Utilization Task Force</w:t>
      </w:r>
    </w:p>
    <w:p w:rsidR="00C8227D" w:rsidRPr="00C8227D" w:rsidRDefault="00C8227D" w:rsidP="00C8227D">
      <w:pPr>
        <w:pStyle w:val="ListParagraph"/>
        <w:numPr>
          <w:ilvl w:val="2"/>
          <w:numId w:val="5"/>
        </w:numPr>
        <w:jc w:val="both"/>
        <w:rPr>
          <w:lang w:val="en"/>
        </w:rPr>
      </w:pPr>
      <w:r w:rsidRPr="00C8227D">
        <w:rPr>
          <w:lang w:val="en"/>
        </w:rPr>
        <w:t>Technology Assisted Task Force</w:t>
      </w:r>
    </w:p>
    <w:p w:rsidR="00C8227D" w:rsidRPr="00C8227D" w:rsidRDefault="00C8227D" w:rsidP="00C8227D">
      <w:pPr>
        <w:pStyle w:val="ListParagraph"/>
        <w:numPr>
          <w:ilvl w:val="2"/>
          <w:numId w:val="5"/>
        </w:numPr>
        <w:jc w:val="both"/>
        <w:rPr>
          <w:lang w:val="en"/>
        </w:rPr>
      </w:pPr>
      <w:r w:rsidRPr="00C8227D">
        <w:rPr>
          <w:lang w:val="en"/>
        </w:rPr>
        <w:t>Graduate Education Task Force</w:t>
      </w:r>
    </w:p>
    <w:p w:rsidR="00C8227D" w:rsidRPr="00C8227D" w:rsidRDefault="00C8227D" w:rsidP="00C8227D">
      <w:pPr>
        <w:pStyle w:val="ListParagraph"/>
        <w:ind w:left="1440"/>
        <w:jc w:val="both"/>
        <w:rPr>
          <w:lang w:val="en"/>
        </w:rPr>
      </w:pPr>
      <w:r w:rsidRPr="00C8227D">
        <w:rPr>
          <w:lang w:val="en"/>
        </w:rPr>
        <w:t>The representatives for these task forces were finalized and announced. Those of you who were willing to serve in these positions are greatly appreciated.</w:t>
      </w:r>
    </w:p>
    <w:p w:rsidR="00C8227D" w:rsidRPr="00C8227D" w:rsidRDefault="00C8227D" w:rsidP="00C8227D">
      <w:pPr>
        <w:pStyle w:val="ListParagraph"/>
        <w:numPr>
          <w:ilvl w:val="1"/>
          <w:numId w:val="5"/>
        </w:numPr>
        <w:jc w:val="both"/>
        <w:rPr>
          <w:u w:val="single"/>
          <w:lang w:val="en"/>
        </w:rPr>
      </w:pPr>
      <w:r w:rsidRPr="00C8227D">
        <w:rPr>
          <w:b/>
          <w:u w:val="single"/>
          <w:lang w:val="en"/>
        </w:rPr>
        <w:t>Elected Faculty Senator Election Results</w:t>
      </w:r>
      <w:r w:rsidRPr="00C8227D">
        <w:rPr>
          <w:lang w:val="en"/>
        </w:rPr>
        <w:t xml:space="preserve"> Election results from the </w:t>
      </w:r>
      <w:r w:rsidR="00F40035">
        <w:rPr>
          <w:lang w:val="en"/>
        </w:rPr>
        <w:t>academic units (</w:t>
      </w:r>
      <w:r w:rsidRPr="00C8227D">
        <w:rPr>
          <w:lang w:val="en"/>
        </w:rPr>
        <w:t>Colleges and Library</w:t>
      </w:r>
      <w:r w:rsidR="00F40035">
        <w:rPr>
          <w:lang w:val="en"/>
        </w:rPr>
        <w:t>)</w:t>
      </w:r>
      <w:r w:rsidRPr="00C8227D">
        <w:rPr>
          <w:lang w:val="en"/>
        </w:rPr>
        <w:t xml:space="preserve"> were shared </w:t>
      </w:r>
      <w:r w:rsidR="00F40035">
        <w:rPr>
          <w:lang w:val="en"/>
        </w:rPr>
        <w:t>by email on 7 Feb 2014</w:t>
      </w:r>
      <w:r w:rsidRPr="00C8227D">
        <w:rPr>
          <w:lang w:val="en"/>
        </w:rPr>
        <w:t xml:space="preserve"> with the university community.</w:t>
      </w:r>
    </w:p>
    <w:p w:rsidR="00F40035" w:rsidRDefault="00F40035" w:rsidP="00C8227D">
      <w:pPr>
        <w:pStyle w:val="ListParagraph"/>
        <w:numPr>
          <w:ilvl w:val="1"/>
          <w:numId w:val="5"/>
        </w:numPr>
        <w:jc w:val="both"/>
        <w:rPr>
          <w:lang w:val="en"/>
        </w:rPr>
      </w:pPr>
      <w:r w:rsidRPr="00F40035">
        <w:rPr>
          <w:b/>
          <w:u w:val="single"/>
          <w:lang w:val="en"/>
        </w:rPr>
        <w:lastRenderedPageBreak/>
        <w:t>At-Large Election</w:t>
      </w:r>
      <w:r>
        <w:rPr>
          <w:lang w:val="en"/>
        </w:rPr>
        <w:t xml:space="preserve"> </w:t>
      </w:r>
      <w:proofErr w:type="gramStart"/>
      <w:r>
        <w:rPr>
          <w:lang w:val="en"/>
        </w:rPr>
        <w:t>The</w:t>
      </w:r>
      <w:proofErr w:type="gramEnd"/>
      <w:r>
        <w:rPr>
          <w:lang w:val="en"/>
        </w:rPr>
        <w:t xml:space="preserve"> </w:t>
      </w:r>
      <w:r w:rsidR="00C8227D" w:rsidRPr="00C8227D">
        <w:rPr>
          <w:lang w:val="en"/>
        </w:rPr>
        <w:t xml:space="preserve">At-Large Election Procedures were finalized. A call for nominations was shared with the University </w:t>
      </w:r>
      <w:r>
        <w:rPr>
          <w:lang w:val="en"/>
        </w:rPr>
        <w:t>Facul</w:t>
      </w:r>
      <w:r w:rsidR="00C8227D" w:rsidRPr="00C8227D">
        <w:rPr>
          <w:lang w:val="en"/>
        </w:rPr>
        <w:t>ty and a reminder sent</w:t>
      </w:r>
      <w:r>
        <w:rPr>
          <w:lang w:val="en"/>
        </w:rPr>
        <w:t xml:space="preserve">. </w:t>
      </w:r>
    </w:p>
    <w:p w:rsidR="00F40035" w:rsidRDefault="00F40035" w:rsidP="00F40035">
      <w:pPr>
        <w:pStyle w:val="ListParagraph"/>
        <w:numPr>
          <w:ilvl w:val="2"/>
          <w:numId w:val="5"/>
        </w:numPr>
        <w:jc w:val="both"/>
        <w:rPr>
          <w:lang w:val="en"/>
        </w:rPr>
      </w:pPr>
      <w:r>
        <w:rPr>
          <w:lang w:val="en"/>
        </w:rPr>
        <w:t xml:space="preserve">Nominations will be accepted </w:t>
      </w:r>
      <w:r w:rsidR="00C8227D" w:rsidRPr="00C8227D">
        <w:rPr>
          <w:lang w:val="en"/>
        </w:rPr>
        <w:t xml:space="preserve">until 5:00 today, </w:t>
      </w:r>
      <w:r>
        <w:rPr>
          <w:lang w:val="en"/>
        </w:rPr>
        <w:t>14 Feb 2014</w:t>
      </w:r>
      <w:r w:rsidR="00C8227D" w:rsidRPr="00C8227D">
        <w:rPr>
          <w:lang w:val="en"/>
        </w:rPr>
        <w:t xml:space="preserve">. </w:t>
      </w:r>
    </w:p>
    <w:p w:rsidR="00F40035" w:rsidRDefault="00C8227D" w:rsidP="00F40035">
      <w:pPr>
        <w:pStyle w:val="ListParagraph"/>
        <w:numPr>
          <w:ilvl w:val="2"/>
          <w:numId w:val="5"/>
        </w:numPr>
        <w:jc w:val="both"/>
        <w:rPr>
          <w:lang w:val="en"/>
        </w:rPr>
      </w:pPr>
      <w:r w:rsidRPr="00C8227D">
        <w:rPr>
          <w:lang w:val="en"/>
        </w:rPr>
        <w:t xml:space="preserve">Voting will occur February 19 through 26. </w:t>
      </w:r>
    </w:p>
    <w:p w:rsidR="00C8227D" w:rsidRPr="00C8227D" w:rsidRDefault="00F40035" w:rsidP="00F40035">
      <w:pPr>
        <w:pStyle w:val="ListParagraph"/>
        <w:numPr>
          <w:ilvl w:val="2"/>
          <w:numId w:val="5"/>
        </w:numPr>
        <w:jc w:val="both"/>
        <w:rPr>
          <w:lang w:val="en"/>
        </w:rPr>
      </w:pPr>
      <w:r>
        <w:rPr>
          <w:lang w:val="en"/>
        </w:rPr>
        <w:t>Election r</w:t>
      </w:r>
      <w:r w:rsidR="00C8227D" w:rsidRPr="00C8227D">
        <w:rPr>
          <w:lang w:val="en"/>
        </w:rPr>
        <w:t>esults will be reported by March 1.</w:t>
      </w:r>
    </w:p>
    <w:p w:rsidR="00C8227D" w:rsidRPr="00F40035" w:rsidRDefault="00F40035" w:rsidP="00C8227D">
      <w:pPr>
        <w:pStyle w:val="ListParagraph"/>
        <w:numPr>
          <w:ilvl w:val="1"/>
          <w:numId w:val="5"/>
        </w:numPr>
        <w:jc w:val="both"/>
        <w:rPr>
          <w:lang w:val="en"/>
        </w:rPr>
      </w:pPr>
      <w:r w:rsidRPr="00F40035">
        <w:rPr>
          <w:b/>
          <w:u w:val="single"/>
          <w:lang w:val="en"/>
        </w:rPr>
        <w:t>Governance Calendar 2014-2015</w:t>
      </w:r>
      <w:r w:rsidRPr="00F40035">
        <w:rPr>
          <w:lang w:val="en"/>
        </w:rPr>
        <w:t xml:space="preserve"> </w:t>
      </w:r>
      <w:r w:rsidR="00C8227D" w:rsidRPr="00F40035">
        <w:rPr>
          <w:lang w:val="en"/>
        </w:rPr>
        <w:t xml:space="preserve">Work will </w:t>
      </w:r>
      <w:r>
        <w:rPr>
          <w:lang w:val="en"/>
        </w:rPr>
        <w:t xml:space="preserve">soon </w:t>
      </w:r>
      <w:r w:rsidR="00C8227D" w:rsidRPr="00F40035">
        <w:rPr>
          <w:lang w:val="en"/>
        </w:rPr>
        <w:t xml:space="preserve">begin on the </w:t>
      </w:r>
      <w:r>
        <w:rPr>
          <w:lang w:val="en"/>
        </w:rPr>
        <w:t xml:space="preserve">drafting of the </w:t>
      </w:r>
      <w:r w:rsidR="00C8227D" w:rsidRPr="00F40035">
        <w:rPr>
          <w:lang w:val="en"/>
        </w:rPr>
        <w:t>Governance Calendar. Feedback from the Standing Committee Chairs and the Academic Leadership Team has been solicited. Thank you to those who have responded.</w:t>
      </w:r>
    </w:p>
    <w:p w:rsidR="00C8227D" w:rsidRPr="00C8227D" w:rsidRDefault="00F40035" w:rsidP="00C8227D">
      <w:pPr>
        <w:pStyle w:val="ListParagraph"/>
        <w:numPr>
          <w:ilvl w:val="1"/>
          <w:numId w:val="5"/>
        </w:numPr>
        <w:jc w:val="both"/>
        <w:rPr>
          <w:lang w:val="en"/>
        </w:rPr>
      </w:pPr>
      <w:r w:rsidRPr="00F40035">
        <w:rPr>
          <w:b/>
          <w:u w:val="single"/>
          <w:lang w:val="en"/>
        </w:rPr>
        <w:t>Celebrating Ten Years of Shared Gover</w:t>
      </w:r>
      <w:r>
        <w:rPr>
          <w:b/>
          <w:u w:val="single"/>
          <w:lang w:val="en"/>
        </w:rPr>
        <w:t>n</w:t>
      </w:r>
      <w:r w:rsidRPr="00F40035">
        <w:rPr>
          <w:b/>
          <w:u w:val="single"/>
          <w:lang w:val="en"/>
        </w:rPr>
        <w:t>ance</w:t>
      </w:r>
      <w:r>
        <w:rPr>
          <w:lang w:val="en"/>
        </w:rPr>
        <w:t xml:space="preserve"> </w:t>
      </w:r>
      <w:proofErr w:type="gramStart"/>
      <w:r w:rsidR="00C8227D" w:rsidRPr="00C8227D">
        <w:rPr>
          <w:lang w:val="en"/>
        </w:rPr>
        <w:t>A</w:t>
      </w:r>
      <w:proofErr w:type="gramEnd"/>
      <w:r w:rsidR="00C8227D" w:rsidRPr="00C8227D">
        <w:rPr>
          <w:lang w:val="en"/>
        </w:rPr>
        <w:t xml:space="preserve"> committee has been formed to plan a celebration for </w:t>
      </w:r>
      <w:r>
        <w:rPr>
          <w:lang w:val="en"/>
        </w:rPr>
        <w:t>ten</w:t>
      </w:r>
      <w:r w:rsidR="00C8227D" w:rsidRPr="00C8227D">
        <w:rPr>
          <w:lang w:val="en"/>
        </w:rPr>
        <w:t xml:space="preserve"> years of shared governance through the University Senate. Catherine Whelan will be chairing this effort.</w:t>
      </w:r>
    </w:p>
    <w:p w:rsidR="00C8227D" w:rsidRDefault="00F40035" w:rsidP="00C8227D">
      <w:pPr>
        <w:pStyle w:val="ListParagraph"/>
        <w:numPr>
          <w:ilvl w:val="1"/>
          <w:numId w:val="5"/>
        </w:numPr>
        <w:jc w:val="both"/>
        <w:rPr>
          <w:lang w:val="en"/>
        </w:rPr>
      </w:pPr>
      <w:r w:rsidRPr="00F40035">
        <w:rPr>
          <w:b/>
          <w:u w:val="single"/>
          <w:lang w:val="en"/>
        </w:rPr>
        <w:t>Governance Retreat Planning Committee</w:t>
      </w:r>
      <w:r w:rsidRPr="00F40035">
        <w:rPr>
          <w:lang w:val="en"/>
        </w:rPr>
        <w:t xml:space="preserve"> </w:t>
      </w:r>
      <w:r w:rsidR="00C8227D" w:rsidRPr="00F40035">
        <w:rPr>
          <w:lang w:val="en"/>
        </w:rPr>
        <w:t xml:space="preserve">Susan Steele agreed to chair the Governance Retreat Planning Committee. Requests for volunteers </w:t>
      </w:r>
      <w:r>
        <w:rPr>
          <w:lang w:val="en"/>
        </w:rPr>
        <w:t xml:space="preserve">to serve on this committee </w:t>
      </w:r>
      <w:r w:rsidR="00C8227D" w:rsidRPr="00F40035">
        <w:rPr>
          <w:lang w:val="en"/>
        </w:rPr>
        <w:t>will be forthcoming.</w:t>
      </w:r>
    </w:p>
    <w:p w:rsidR="00F40035" w:rsidRPr="001841E7" w:rsidRDefault="00F40035" w:rsidP="00F40035">
      <w:pPr>
        <w:pStyle w:val="ListParagraph"/>
        <w:numPr>
          <w:ilvl w:val="0"/>
          <w:numId w:val="1"/>
        </w:numPr>
        <w:spacing w:before="40"/>
        <w:jc w:val="both"/>
        <w:rPr>
          <w:lang w:val="en"/>
        </w:rPr>
      </w:pPr>
      <w:proofErr w:type="spellStart"/>
      <w:r w:rsidRPr="001841E7">
        <w:rPr>
          <w:b/>
          <w:smallCaps/>
          <w:u w:val="single"/>
          <w:lang w:val="en"/>
        </w:rPr>
        <w:t>SubCommitee</w:t>
      </w:r>
      <w:proofErr w:type="spellEnd"/>
      <w:r w:rsidRPr="001841E7">
        <w:rPr>
          <w:b/>
          <w:smallCaps/>
          <w:u w:val="single"/>
          <w:lang w:val="en"/>
        </w:rPr>
        <w:t xml:space="preserve"> on Nominations</w:t>
      </w:r>
      <w:r w:rsidRPr="001841E7">
        <w:rPr>
          <w:lang w:val="en"/>
        </w:rPr>
        <w:t xml:space="preserve"> (</w:t>
      </w:r>
      <w:proofErr w:type="spellStart"/>
      <w:r w:rsidRPr="001841E7">
        <w:rPr>
          <w:lang w:val="en"/>
        </w:rPr>
        <w:t>SCoN</w:t>
      </w:r>
      <w:proofErr w:type="spellEnd"/>
      <w:r w:rsidRPr="001841E7">
        <w:rPr>
          <w:lang w:val="en"/>
        </w:rPr>
        <w:t>) – Catherine Whelan</w:t>
      </w:r>
    </w:p>
    <w:p w:rsidR="00F40035" w:rsidRPr="001841E7" w:rsidRDefault="00F40035" w:rsidP="00F40035">
      <w:pPr>
        <w:ind w:left="720"/>
        <w:jc w:val="both"/>
      </w:pPr>
      <w:r w:rsidRPr="001841E7">
        <w:rPr>
          <w:i/>
          <w:iCs/>
        </w:rPr>
        <w:t>Officers: Chair Catherine Whelan, Secretary Craig Turner, No Vice-Chair position for this committee.</w:t>
      </w:r>
    </w:p>
    <w:p w:rsidR="00F40035" w:rsidRPr="00864DC6" w:rsidRDefault="00F40035" w:rsidP="00F40035">
      <w:pPr>
        <w:pStyle w:val="ListParagraph"/>
        <w:numPr>
          <w:ilvl w:val="0"/>
          <w:numId w:val="35"/>
        </w:numPr>
        <w:jc w:val="both"/>
        <w:rPr>
          <w:lang w:val="en"/>
        </w:rPr>
      </w:pPr>
      <w:r w:rsidRPr="00864DC6">
        <w:rPr>
          <w:b/>
          <w:smallCaps/>
          <w:u w:val="single"/>
          <w:lang w:val="en"/>
        </w:rPr>
        <w:t>Motion 1</w:t>
      </w:r>
      <w:r>
        <w:rPr>
          <w:b/>
          <w:smallCaps/>
          <w:u w:val="single"/>
          <w:lang w:val="en"/>
        </w:rPr>
        <w:t>3</w:t>
      </w:r>
      <w:r w:rsidRPr="00864DC6">
        <w:rPr>
          <w:b/>
          <w:smallCaps/>
          <w:u w:val="single"/>
          <w:lang w:val="en"/>
        </w:rPr>
        <w:t>1</w:t>
      </w:r>
      <w:r>
        <w:rPr>
          <w:b/>
          <w:smallCaps/>
          <w:u w:val="single"/>
          <w:lang w:val="en"/>
        </w:rPr>
        <w:t>4</w:t>
      </w:r>
      <w:r w:rsidRPr="00864DC6">
        <w:rPr>
          <w:b/>
          <w:smallCaps/>
          <w:u w:val="single"/>
          <w:lang w:val="en"/>
        </w:rPr>
        <w:t>.</w:t>
      </w:r>
      <w:r>
        <w:rPr>
          <w:b/>
          <w:smallCaps/>
          <w:u w:val="single"/>
          <w:lang w:val="en"/>
        </w:rPr>
        <w:t>CN</w:t>
      </w:r>
      <w:r w:rsidRPr="00864DC6">
        <w:rPr>
          <w:b/>
          <w:smallCaps/>
          <w:u w:val="single"/>
          <w:lang w:val="en"/>
        </w:rPr>
        <w:t>.00</w:t>
      </w:r>
      <w:r>
        <w:rPr>
          <w:b/>
          <w:smallCaps/>
          <w:u w:val="single"/>
          <w:lang w:val="en"/>
        </w:rPr>
        <w:t>2</w:t>
      </w:r>
      <w:r w:rsidRPr="00864DC6">
        <w:rPr>
          <w:b/>
          <w:smallCaps/>
          <w:u w:val="single"/>
          <w:lang w:val="en"/>
        </w:rPr>
        <w:t>.</w:t>
      </w:r>
      <w:r>
        <w:rPr>
          <w:b/>
          <w:smallCaps/>
          <w:u w:val="single"/>
          <w:lang w:val="en"/>
        </w:rPr>
        <w:t>O (Slate of Nominees for 2013-2014 University Senate)</w:t>
      </w:r>
      <w:r w:rsidRPr="00864DC6">
        <w:rPr>
          <w:lang w:val="en"/>
        </w:rPr>
        <w:t xml:space="preserve"> </w:t>
      </w:r>
      <w:r w:rsidRPr="00F94FFF">
        <w:rPr>
          <w:lang w:val="en"/>
        </w:rPr>
        <w:t xml:space="preserve">On behalf of the committee, </w:t>
      </w:r>
      <w:r>
        <w:rPr>
          <w:lang w:val="en"/>
        </w:rPr>
        <w:t>Catherine Whelan</w:t>
      </w:r>
      <w:r w:rsidRPr="00F94FFF">
        <w:rPr>
          <w:lang w:val="en"/>
        </w:rPr>
        <w:t xml:space="preserve">, </w:t>
      </w:r>
      <w:proofErr w:type="spellStart"/>
      <w:r w:rsidRPr="00F94FFF">
        <w:rPr>
          <w:lang w:val="en"/>
        </w:rPr>
        <w:t>SCoN</w:t>
      </w:r>
      <w:proofErr w:type="spellEnd"/>
      <w:r w:rsidRPr="00F94FFF">
        <w:rPr>
          <w:lang w:val="en"/>
        </w:rPr>
        <w:t xml:space="preserve"> Chair, presented the motion</w:t>
      </w:r>
      <w:r w:rsidRPr="00F94FFF">
        <w:rPr>
          <w:i/>
          <w:lang w:val="en"/>
        </w:rPr>
        <w:t xml:space="preserve">: </w:t>
      </w:r>
      <w:r w:rsidRPr="00F94FFF">
        <w:rPr>
          <w:i/>
        </w:rPr>
        <w:t>To adopt the slate of nominees for 201</w:t>
      </w:r>
      <w:r>
        <w:rPr>
          <w:i/>
        </w:rPr>
        <w:t>3</w:t>
      </w:r>
      <w:r w:rsidRPr="00F94FFF">
        <w:rPr>
          <w:i/>
        </w:rPr>
        <w:t>-201</w:t>
      </w:r>
      <w:r>
        <w:rPr>
          <w:i/>
        </w:rPr>
        <w:t>4</w:t>
      </w:r>
      <w:r w:rsidRPr="00F94FFF">
        <w:rPr>
          <w:i/>
        </w:rPr>
        <w:t xml:space="preserve"> University Senate officers and committees as proposed in the supporting document</w:t>
      </w:r>
      <w:r>
        <w:rPr>
          <w:i/>
        </w:rPr>
        <w:t>s</w:t>
      </w:r>
      <w:r w:rsidRPr="00F94FFF">
        <w:t>.</w:t>
      </w:r>
    </w:p>
    <w:p w:rsidR="00F40035" w:rsidRPr="00BC7153" w:rsidRDefault="00F40035" w:rsidP="00F40035">
      <w:pPr>
        <w:pStyle w:val="ListParagraph"/>
        <w:numPr>
          <w:ilvl w:val="2"/>
          <w:numId w:val="1"/>
        </w:numPr>
        <w:jc w:val="both"/>
      </w:pPr>
      <w:r w:rsidRPr="00E3760E">
        <w:rPr>
          <w:b/>
          <w:smallCaps/>
          <w:u w:val="single"/>
        </w:rPr>
        <w:t>Supporting Documents</w:t>
      </w:r>
      <w:r w:rsidRPr="00E3760E">
        <w:rPr>
          <w:lang w:val="en"/>
        </w:rPr>
        <w:t xml:space="preserve"> Supporting documentation for Motion 1</w:t>
      </w:r>
      <w:r>
        <w:rPr>
          <w:lang w:val="en"/>
        </w:rPr>
        <w:t>3</w:t>
      </w:r>
      <w:r w:rsidRPr="00E3760E">
        <w:rPr>
          <w:lang w:val="en"/>
        </w:rPr>
        <w:t>1</w:t>
      </w:r>
      <w:r>
        <w:rPr>
          <w:lang w:val="en"/>
        </w:rPr>
        <w:t>4</w:t>
      </w:r>
      <w:r w:rsidRPr="00E3760E">
        <w:rPr>
          <w:lang w:val="en"/>
        </w:rPr>
        <w:t>.</w:t>
      </w:r>
      <w:r>
        <w:rPr>
          <w:lang w:val="en"/>
        </w:rPr>
        <w:t>CN</w:t>
      </w:r>
      <w:r w:rsidRPr="00E3760E">
        <w:rPr>
          <w:lang w:val="en"/>
        </w:rPr>
        <w:t>.00</w:t>
      </w:r>
      <w:r w:rsidR="00C43C69">
        <w:rPr>
          <w:lang w:val="en"/>
        </w:rPr>
        <w:t>2</w:t>
      </w:r>
      <w:r w:rsidRPr="00E3760E">
        <w:rPr>
          <w:lang w:val="en"/>
        </w:rPr>
        <w:t>.</w:t>
      </w:r>
      <w:r>
        <w:rPr>
          <w:lang w:val="en"/>
        </w:rPr>
        <w:t>O</w:t>
      </w:r>
      <w:r w:rsidRPr="00E3760E">
        <w:rPr>
          <w:lang w:val="en"/>
        </w:rPr>
        <w:t>, accessible in the online motion database, was displaye</w:t>
      </w:r>
      <w:r>
        <w:rPr>
          <w:lang w:val="en"/>
        </w:rPr>
        <w:t>d on the big screen. There were three supporting documents provided.</w:t>
      </w:r>
    </w:p>
    <w:p w:rsidR="00F40035" w:rsidRPr="00BC7153" w:rsidRDefault="00F40035" w:rsidP="00F40035">
      <w:pPr>
        <w:pStyle w:val="ListParagraph"/>
        <w:numPr>
          <w:ilvl w:val="3"/>
          <w:numId w:val="1"/>
        </w:numPr>
        <w:jc w:val="both"/>
      </w:pPr>
      <w:r>
        <w:rPr>
          <w:i/>
          <w:lang w:val="en"/>
        </w:rPr>
        <w:t xml:space="preserve">Slate of Nominees US 2013-14 </w:t>
      </w:r>
      <w:proofErr w:type="gramStart"/>
      <w:r>
        <w:rPr>
          <w:i/>
          <w:lang w:val="en"/>
        </w:rPr>
        <w:t>Revised</w:t>
      </w:r>
      <w:proofErr w:type="gramEnd"/>
      <w:r w:rsidRPr="00BF4360">
        <w:rPr>
          <w:lang w:val="en"/>
        </w:rPr>
        <w:t xml:space="preserve"> </w:t>
      </w:r>
      <w:r>
        <w:rPr>
          <w:lang w:val="en"/>
        </w:rPr>
        <w:t>A pdf file of the spreadsheet showing all committee members and highlighting in yellow the proposed revisions.</w:t>
      </w:r>
    </w:p>
    <w:p w:rsidR="00F40035" w:rsidRDefault="00F40035" w:rsidP="00F40035">
      <w:pPr>
        <w:pStyle w:val="ListParagraph"/>
        <w:numPr>
          <w:ilvl w:val="3"/>
          <w:numId w:val="1"/>
        </w:numPr>
        <w:jc w:val="both"/>
      </w:pPr>
      <w:r>
        <w:rPr>
          <w:i/>
          <w:lang w:val="en"/>
        </w:rPr>
        <w:t xml:space="preserve">Summary of Revisions to Slate: US 2013-14 </w:t>
      </w:r>
      <w:r w:rsidRPr="00063EE4">
        <w:rPr>
          <w:lang w:val="en"/>
        </w:rPr>
        <w:t xml:space="preserve">A </w:t>
      </w:r>
      <w:r>
        <w:rPr>
          <w:lang w:val="en"/>
        </w:rPr>
        <w:t>pdf file providing a list of proposed changes to university senate and committee memberships and the dates when the revisions were implemented.</w:t>
      </w:r>
    </w:p>
    <w:p w:rsidR="00F40035" w:rsidRPr="00BC7153" w:rsidRDefault="00F40035" w:rsidP="00F40035">
      <w:pPr>
        <w:pStyle w:val="ListParagraph"/>
        <w:numPr>
          <w:ilvl w:val="3"/>
          <w:numId w:val="1"/>
        </w:numPr>
        <w:jc w:val="both"/>
        <w:rPr>
          <w:i/>
        </w:rPr>
      </w:pPr>
      <w:r w:rsidRPr="00BC7153">
        <w:rPr>
          <w:i/>
        </w:rPr>
        <w:t xml:space="preserve">Report on Compliance with </w:t>
      </w:r>
      <w:r>
        <w:rPr>
          <w:i/>
        </w:rPr>
        <w:t xml:space="preserve">US </w:t>
      </w:r>
      <w:r w:rsidRPr="00BC7153">
        <w:rPr>
          <w:i/>
        </w:rPr>
        <w:t xml:space="preserve">By-laws </w:t>
      </w:r>
      <w:proofErr w:type="gramStart"/>
      <w:r>
        <w:t>A</w:t>
      </w:r>
      <w:proofErr w:type="gramEnd"/>
      <w:r>
        <w:t xml:space="preserve"> pdf file demonstrating compliance of the proposed slate with all applicable university senate bylaws. This compliance report is required by university senate bylaws.</w:t>
      </w:r>
    </w:p>
    <w:p w:rsidR="00F40035" w:rsidRPr="00063EE4" w:rsidRDefault="00F40035" w:rsidP="00F40035">
      <w:pPr>
        <w:pStyle w:val="ListParagraph"/>
        <w:numPr>
          <w:ilvl w:val="2"/>
          <w:numId w:val="1"/>
        </w:numPr>
        <w:jc w:val="both"/>
      </w:pPr>
      <w:r w:rsidRPr="00E3760E">
        <w:rPr>
          <w:b/>
          <w:smallCaps/>
          <w:u w:val="single"/>
        </w:rPr>
        <w:t>Contextual Information</w:t>
      </w:r>
    </w:p>
    <w:p w:rsidR="00F40035" w:rsidRDefault="00F40035" w:rsidP="00C43C69">
      <w:pPr>
        <w:pStyle w:val="ListParagraph"/>
        <w:numPr>
          <w:ilvl w:val="3"/>
          <w:numId w:val="1"/>
        </w:numPr>
        <w:jc w:val="both"/>
      </w:pPr>
      <w:r>
        <w:t>Catherine Whelan shared the following context</w:t>
      </w:r>
      <w:r w:rsidR="00C43C69">
        <w:t>ual information</w:t>
      </w:r>
      <w:r>
        <w:t xml:space="preserve">. </w:t>
      </w:r>
    </w:p>
    <w:p w:rsidR="00F40035" w:rsidRDefault="00C43C69" w:rsidP="00F40035">
      <w:pPr>
        <w:pStyle w:val="ListParagraph"/>
        <w:numPr>
          <w:ilvl w:val="4"/>
          <w:numId w:val="1"/>
        </w:numPr>
        <w:jc w:val="both"/>
      </w:pPr>
      <w:r>
        <w:t xml:space="preserve">Elissa </w:t>
      </w:r>
      <w:proofErr w:type="spellStart"/>
      <w:r>
        <w:t>Auerbach</w:t>
      </w:r>
      <w:proofErr w:type="spellEnd"/>
      <w:r w:rsidR="00F40035">
        <w:t xml:space="preserve"> replacing </w:t>
      </w:r>
      <w:r>
        <w:t>Michael Murphy</w:t>
      </w:r>
      <w:r w:rsidR="00F40035">
        <w:t xml:space="preserve"> as a </w:t>
      </w:r>
      <w:r>
        <w:t>College of Arts and Sciences (</w:t>
      </w:r>
      <w:proofErr w:type="spellStart"/>
      <w:r w:rsidR="00F40035">
        <w:t>Co</w:t>
      </w:r>
      <w:r>
        <w:t>A</w:t>
      </w:r>
      <w:r w:rsidR="00F40035">
        <w:t>S</w:t>
      </w:r>
      <w:proofErr w:type="spellEnd"/>
      <w:r>
        <w:t>)</w:t>
      </w:r>
      <w:r w:rsidR="00F40035">
        <w:t xml:space="preserve"> Elected Faculty Senator and member of </w:t>
      </w:r>
      <w:r>
        <w:t>C</w:t>
      </w:r>
      <w:r w:rsidR="00F40035">
        <w:t xml:space="preserve">APC effective </w:t>
      </w:r>
      <w:r>
        <w:t>4 Feb 2014</w:t>
      </w:r>
      <w:r w:rsidR="00F40035">
        <w:t xml:space="preserve">. </w:t>
      </w:r>
      <w:r>
        <w:t>Michael Murphy</w:t>
      </w:r>
      <w:r w:rsidR="00F40035">
        <w:t xml:space="preserve"> had resigned from Georgia College and </w:t>
      </w:r>
      <w:r>
        <w:t xml:space="preserve">Elissa </w:t>
      </w:r>
      <w:proofErr w:type="spellStart"/>
      <w:r>
        <w:t>Auerbach</w:t>
      </w:r>
      <w:proofErr w:type="spellEnd"/>
      <w:r w:rsidR="00F40035">
        <w:t xml:space="preserve"> was elected by the </w:t>
      </w:r>
      <w:r>
        <w:t xml:space="preserve">Department of Art faculty in </w:t>
      </w:r>
      <w:proofErr w:type="spellStart"/>
      <w:r w:rsidR="00F40035">
        <w:t>Co</w:t>
      </w:r>
      <w:r>
        <w:t>A</w:t>
      </w:r>
      <w:r w:rsidR="00F40035">
        <w:t>S</w:t>
      </w:r>
      <w:proofErr w:type="spellEnd"/>
      <w:r w:rsidR="00F40035">
        <w:t xml:space="preserve"> faculty as h</w:t>
      </w:r>
      <w:r>
        <w:t>is</w:t>
      </w:r>
      <w:r w:rsidR="00F40035">
        <w:t xml:space="preserve"> replacement.</w:t>
      </w:r>
    </w:p>
    <w:p w:rsidR="00F40035" w:rsidRPr="001C0E76" w:rsidRDefault="00F40035" w:rsidP="00F40035">
      <w:pPr>
        <w:pStyle w:val="ListParagraph"/>
        <w:numPr>
          <w:ilvl w:val="2"/>
          <w:numId w:val="1"/>
        </w:numPr>
        <w:jc w:val="both"/>
      </w:pPr>
      <w:r w:rsidRPr="00063EE4">
        <w:rPr>
          <w:b/>
          <w:smallCaps/>
          <w:u w:val="single"/>
        </w:rPr>
        <w:t>Discussion</w:t>
      </w:r>
      <w:r w:rsidRPr="00063EE4">
        <w:rPr>
          <w:lang w:val="en"/>
        </w:rPr>
        <w:t xml:space="preserve"> </w:t>
      </w:r>
      <w:r>
        <w:t>There was no discussion.</w:t>
      </w:r>
    </w:p>
    <w:p w:rsidR="00F40035" w:rsidRDefault="00F40035" w:rsidP="00F40035">
      <w:pPr>
        <w:pStyle w:val="ListParagraph"/>
        <w:numPr>
          <w:ilvl w:val="2"/>
          <w:numId w:val="1"/>
        </w:numPr>
        <w:jc w:val="both"/>
      </w:pPr>
      <w:r w:rsidRPr="000F51B7">
        <w:rPr>
          <w:b/>
          <w:smallCaps/>
          <w:u w:val="single"/>
        </w:rPr>
        <w:t>Senate Action</w:t>
      </w:r>
      <w:r w:rsidRPr="00154A2B">
        <w:t xml:space="preserve"> </w:t>
      </w:r>
      <w:r>
        <w:t>Motion 1314.CN</w:t>
      </w:r>
      <w:r w:rsidRPr="00154A2B">
        <w:t>.00</w:t>
      </w:r>
      <w:r w:rsidR="00C43C69">
        <w:t>2</w:t>
      </w:r>
      <w:r w:rsidRPr="00154A2B">
        <w:t>.</w:t>
      </w:r>
      <w:r>
        <w:t>O</w:t>
      </w:r>
      <w:r w:rsidRPr="00154A2B">
        <w:t xml:space="preserve"> was </w:t>
      </w:r>
      <w:r w:rsidRPr="00B00FCD">
        <w:rPr>
          <w:i/>
        </w:rPr>
        <w:t>approved</w:t>
      </w:r>
      <w:r>
        <w:t xml:space="preserve"> with no </w:t>
      </w:r>
      <w:r w:rsidRPr="00154A2B">
        <w:t>discussion</w:t>
      </w:r>
      <w:r>
        <w:t>.</w:t>
      </w:r>
    </w:p>
    <w:p w:rsidR="00C43C69" w:rsidRDefault="00C43C69" w:rsidP="00C43C69">
      <w:pPr>
        <w:pStyle w:val="ListParagraph"/>
        <w:numPr>
          <w:ilvl w:val="1"/>
          <w:numId w:val="1"/>
        </w:numPr>
        <w:jc w:val="both"/>
      </w:pPr>
      <w:proofErr w:type="spellStart"/>
      <w:r>
        <w:t>SCoN</w:t>
      </w:r>
      <w:proofErr w:type="spellEnd"/>
      <w:r w:rsidRPr="00CC6D4D">
        <w:t xml:space="preserve"> ha</w:t>
      </w:r>
      <w:r>
        <w:t>s</w:t>
      </w:r>
      <w:r w:rsidRPr="00CC6D4D">
        <w:t xml:space="preserve"> no other items</w:t>
      </w:r>
      <w:r>
        <w:t xml:space="preserve"> of business</w:t>
      </w:r>
      <w:r w:rsidRPr="00CC6D4D">
        <w:t xml:space="preserve"> </w:t>
      </w:r>
      <w:r>
        <w:t>on which it wishes to report at this time</w:t>
      </w:r>
      <w:r w:rsidRPr="00CC6D4D">
        <w:t>.</w:t>
      </w:r>
    </w:p>
    <w:p w:rsidR="00C43C69" w:rsidRPr="00C43C69" w:rsidRDefault="00C43C69" w:rsidP="00C43C69">
      <w:pPr>
        <w:pStyle w:val="ListParagraph"/>
        <w:numPr>
          <w:ilvl w:val="0"/>
          <w:numId w:val="1"/>
        </w:numPr>
        <w:jc w:val="both"/>
        <w:rPr>
          <w:u w:val="single"/>
        </w:rPr>
      </w:pPr>
      <w:r w:rsidRPr="00C43C69">
        <w:rPr>
          <w:b/>
          <w:smallCaps/>
          <w:u w:val="single"/>
        </w:rPr>
        <w:t>University Senate Pins</w:t>
      </w:r>
      <w:r w:rsidRPr="00C43C69">
        <w:t xml:space="preserve"> As Elissa </w:t>
      </w:r>
      <w:proofErr w:type="spellStart"/>
      <w:r w:rsidRPr="00C43C69">
        <w:t>Auerbach</w:t>
      </w:r>
      <w:proofErr w:type="spellEnd"/>
      <w:r w:rsidRPr="00C43C69">
        <w:t xml:space="preserve"> is a first-time university senator, </w:t>
      </w:r>
      <w:proofErr w:type="spellStart"/>
      <w:r w:rsidRPr="00C43C69">
        <w:t>Lyndall</w:t>
      </w:r>
      <w:proofErr w:type="spellEnd"/>
      <w:r w:rsidRPr="00C43C69">
        <w:t xml:space="preserve"> </w:t>
      </w:r>
      <w:proofErr w:type="spellStart"/>
      <w:r w:rsidRPr="00C43C69">
        <w:t>Muschell</w:t>
      </w:r>
      <w:proofErr w:type="spellEnd"/>
      <w:r w:rsidRPr="00C43C69">
        <w:t xml:space="preserve"> took this opportunity to award her a university senator pin.</w:t>
      </w:r>
    </w:p>
    <w:p w:rsidR="00CC6D4D" w:rsidRDefault="00CC6D4D" w:rsidP="00AC17A7">
      <w:pPr>
        <w:pStyle w:val="NormalWeb"/>
        <w:spacing w:before="240" w:beforeAutospacing="0" w:after="0" w:afterAutospacing="0" w:line="240" w:lineRule="atLeast"/>
        <w:jc w:val="both"/>
        <w:rPr>
          <w:b/>
          <w:bCs/>
          <w:smallCaps/>
          <w:u w:val="single"/>
          <w:lang w:val="en"/>
        </w:rPr>
      </w:pPr>
      <w:r>
        <w:rPr>
          <w:b/>
          <w:bCs/>
          <w:smallCaps/>
          <w:u w:val="single"/>
          <w:lang w:val="en"/>
        </w:rPr>
        <w:t>Inform</w:t>
      </w:r>
      <w:r w:rsidR="00742703">
        <w:rPr>
          <w:b/>
          <w:bCs/>
          <w:smallCaps/>
          <w:u w:val="single"/>
          <w:lang w:val="en"/>
        </w:rPr>
        <w:t>a</w:t>
      </w:r>
      <w:r>
        <w:rPr>
          <w:b/>
          <w:bCs/>
          <w:smallCaps/>
          <w:u w:val="single"/>
          <w:lang w:val="en"/>
        </w:rPr>
        <w:t>tion Items</w:t>
      </w:r>
    </w:p>
    <w:p w:rsidR="00A37D32" w:rsidRPr="00B00FCD" w:rsidRDefault="00A37D32" w:rsidP="00A37D32">
      <w:pPr>
        <w:pStyle w:val="ListParagraph"/>
        <w:numPr>
          <w:ilvl w:val="0"/>
          <w:numId w:val="30"/>
        </w:numPr>
        <w:spacing w:before="40"/>
        <w:jc w:val="both"/>
        <w:rPr>
          <w:lang w:val="en"/>
        </w:rPr>
      </w:pPr>
      <w:r>
        <w:rPr>
          <w:b/>
          <w:smallCaps/>
          <w:u w:val="single"/>
          <w:lang w:val="en"/>
        </w:rPr>
        <w:t>Quality Enhancement Plan (QEP) Update</w:t>
      </w:r>
      <w:r w:rsidRPr="00B00FCD">
        <w:rPr>
          <w:lang w:val="en"/>
        </w:rPr>
        <w:t xml:space="preserve"> – </w:t>
      </w:r>
      <w:r>
        <w:rPr>
          <w:lang w:val="en"/>
        </w:rPr>
        <w:t xml:space="preserve">Julia </w:t>
      </w:r>
      <w:proofErr w:type="spellStart"/>
      <w:r>
        <w:rPr>
          <w:lang w:val="en"/>
        </w:rPr>
        <w:t>Metzker</w:t>
      </w:r>
      <w:proofErr w:type="spellEnd"/>
    </w:p>
    <w:p w:rsidR="008907DB" w:rsidRPr="008907DB" w:rsidRDefault="008907DB" w:rsidP="008907DB">
      <w:pPr>
        <w:pStyle w:val="ListParagraph"/>
        <w:numPr>
          <w:ilvl w:val="0"/>
          <w:numId w:val="14"/>
        </w:numPr>
        <w:jc w:val="both"/>
      </w:pPr>
      <w:r w:rsidRPr="008907DB">
        <w:t>The QEP Task Force is pleased to announce that the Quality Enhancement Plan has been completed.</w:t>
      </w:r>
    </w:p>
    <w:p w:rsidR="008907DB" w:rsidRPr="008907DB" w:rsidRDefault="008907DB" w:rsidP="008907DB">
      <w:pPr>
        <w:pStyle w:val="ListParagraph"/>
        <w:numPr>
          <w:ilvl w:val="0"/>
          <w:numId w:val="14"/>
        </w:numPr>
        <w:jc w:val="both"/>
      </w:pPr>
      <w:r w:rsidRPr="008907DB">
        <w:t>ENGAGE, The Georgia College Quality Enhancement Plan (QEP</w:t>
      </w:r>
      <w:proofErr w:type="gramStart"/>
      <w:r w:rsidRPr="008907DB">
        <w:t>),</w:t>
      </w:r>
      <w:proofErr w:type="gramEnd"/>
      <w:r w:rsidRPr="008907DB">
        <w:t xml:space="preserve"> provides a blueprint for </w:t>
      </w:r>
      <w:r w:rsidRPr="007950AD">
        <w:rPr>
          <w:i/>
        </w:rPr>
        <w:t>building a culture of engaged learning</w:t>
      </w:r>
      <w:r w:rsidRPr="008907DB">
        <w:t xml:space="preserve"> through the development of structured and assessable Community-based Engaged Learning (C-</w:t>
      </w:r>
      <w:proofErr w:type="spellStart"/>
      <w:r w:rsidRPr="008907DB">
        <w:t>bEL</w:t>
      </w:r>
      <w:proofErr w:type="spellEnd"/>
      <w:r w:rsidRPr="008907DB">
        <w:t xml:space="preserve">) experiences that connect students with the liberal arts and the wider community. </w:t>
      </w:r>
      <w:r w:rsidRPr="007950AD">
        <w:rPr>
          <w:i/>
        </w:rPr>
        <w:t xml:space="preserve">Through participation in engaged learning experiences, in and beyond the </w:t>
      </w:r>
      <w:r w:rsidRPr="007950AD">
        <w:rPr>
          <w:i/>
        </w:rPr>
        <w:lastRenderedPageBreak/>
        <w:t>classroom, Georgia College students will develop the knowledge, skills and dispositions to become informed citizen leaders who are prepared to serve the public good, locally and globally.</w:t>
      </w:r>
      <w:r w:rsidRPr="008907DB">
        <w:t xml:space="preserve"> This plan is the result of an inclusive and deliberative two-year process that sought input from university constituents (students, staff, faculty, administrat</w:t>
      </w:r>
      <w:r>
        <w:t>ors</w:t>
      </w:r>
      <w:r w:rsidRPr="008907DB">
        <w:t xml:space="preserve"> and community members) through discussions and surveys. The chosen theme and goals are closely aligned with the university's unique mission as Georgia's designated Public Liberal Arts University, which strives to provide an education that will "develop the intellectual, professional and civic skills and dispositions that enable graduates to thrive in an information-intensive and diverse global society."</w:t>
      </w:r>
    </w:p>
    <w:p w:rsidR="008907DB" w:rsidRPr="007950AD" w:rsidRDefault="008907DB" w:rsidP="008907DB">
      <w:pPr>
        <w:pStyle w:val="ListParagraph"/>
        <w:numPr>
          <w:ilvl w:val="0"/>
          <w:numId w:val="14"/>
        </w:numPr>
        <w:jc w:val="both"/>
      </w:pPr>
      <w:r w:rsidRPr="007950AD">
        <w:t xml:space="preserve">Below are several important dates </w:t>
      </w:r>
      <w:r w:rsidR="007950AD" w:rsidRPr="007950AD">
        <w:t>for SACS</w:t>
      </w:r>
      <w:r w:rsidRPr="007950AD">
        <w:t>COC accreditation and implementation of ENGAGE.</w:t>
      </w:r>
    </w:p>
    <w:p w:rsidR="008907DB" w:rsidRPr="007950AD" w:rsidRDefault="007950AD" w:rsidP="007950AD">
      <w:pPr>
        <w:pStyle w:val="ListParagraph"/>
        <w:numPr>
          <w:ilvl w:val="0"/>
          <w:numId w:val="38"/>
        </w:numPr>
        <w:jc w:val="both"/>
      </w:pPr>
      <w:r w:rsidRPr="007950AD">
        <w:t>24 Feb 2014</w:t>
      </w:r>
      <w:r w:rsidR="008907DB" w:rsidRPr="007950AD">
        <w:t xml:space="preserve"> QEP is submitted to SACSCOC</w:t>
      </w:r>
    </w:p>
    <w:p w:rsidR="008907DB" w:rsidRPr="007950AD" w:rsidRDefault="007950AD" w:rsidP="007950AD">
      <w:pPr>
        <w:pStyle w:val="ListParagraph"/>
        <w:numPr>
          <w:ilvl w:val="0"/>
          <w:numId w:val="38"/>
        </w:numPr>
        <w:jc w:val="both"/>
      </w:pPr>
      <w:r w:rsidRPr="007950AD">
        <w:t xml:space="preserve">03 Mar 2014 </w:t>
      </w:r>
      <w:r w:rsidR="008907DB" w:rsidRPr="007950AD">
        <w:t>ENGAGE Launch Event</w:t>
      </w:r>
      <w:r w:rsidRPr="007950AD">
        <w:t xml:space="preserve"> </w:t>
      </w:r>
      <w:r w:rsidR="008907DB" w:rsidRPr="007950AD">
        <w:t xml:space="preserve">11:30 to 2pm in </w:t>
      </w:r>
      <w:proofErr w:type="spellStart"/>
      <w:r w:rsidR="008907DB" w:rsidRPr="007950AD">
        <w:t>Donahoo</w:t>
      </w:r>
      <w:proofErr w:type="spellEnd"/>
      <w:r w:rsidR="008907DB" w:rsidRPr="007950AD">
        <w:t xml:space="preserve"> Lounge</w:t>
      </w:r>
    </w:p>
    <w:p w:rsidR="007950AD" w:rsidRPr="007950AD" w:rsidRDefault="007950AD" w:rsidP="007950AD">
      <w:pPr>
        <w:pStyle w:val="ListParagraph"/>
        <w:numPr>
          <w:ilvl w:val="0"/>
          <w:numId w:val="38"/>
        </w:numPr>
        <w:jc w:val="both"/>
      </w:pPr>
      <w:r w:rsidRPr="007950AD">
        <w:t>05 Mar</w:t>
      </w:r>
      <w:r w:rsidR="008907DB" w:rsidRPr="007950AD">
        <w:t xml:space="preserve"> 2014</w:t>
      </w:r>
      <w:r w:rsidRPr="007950AD">
        <w:t xml:space="preserve"> 12-1:30pm in Peabody Auditorium</w:t>
      </w:r>
    </w:p>
    <w:p w:rsidR="008907DB" w:rsidRPr="007950AD" w:rsidRDefault="007950AD" w:rsidP="007950AD">
      <w:pPr>
        <w:pStyle w:val="ListParagraph"/>
        <w:numPr>
          <w:ilvl w:val="2"/>
          <w:numId w:val="38"/>
        </w:numPr>
        <w:jc w:val="both"/>
      </w:pPr>
      <w:r w:rsidRPr="007950AD">
        <w:t>ENGAGE101</w:t>
      </w:r>
      <w:r w:rsidR="008907DB" w:rsidRPr="007950AD">
        <w:t xml:space="preserve"> </w:t>
      </w:r>
      <w:r w:rsidR="008907DB" w:rsidRPr="007950AD">
        <w:rPr>
          <w:i/>
        </w:rPr>
        <w:t>Everything you wanted to know about ENGAGE and so much more</w:t>
      </w:r>
    </w:p>
    <w:p w:rsidR="008907DB" w:rsidRPr="007950AD" w:rsidRDefault="007950AD" w:rsidP="007950AD">
      <w:pPr>
        <w:pStyle w:val="ListParagraph"/>
        <w:numPr>
          <w:ilvl w:val="0"/>
          <w:numId w:val="38"/>
        </w:numPr>
        <w:jc w:val="both"/>
      </w:pPr>
      <w:r w:rsidRPr="007950AD">
        <w:t>8-10 Apr 2014</w:t>
      </w:r>
      <w:r w:rsidR="008907DB" w:rsidRPr="007950AD">
        <w:t xml:space="preserve"> External evaluators site visit</w:t>
      </w:r>
    </w:p>
    <w:p w:rsidR="007950AD" w:rsidRDefault="007950AD" w:rsidP="007950AD">
      <w:pPr>
        <w:pStyle w:val="ListParagraph"/>
        <w:numPr>
          <w:ilvl w:val="0"/>
          <w:numId w:val="38"/>
        </w:numPr>
        <w:jc w:val="both"/>
      </w:pPr>
      <w:r w:rsidRPr="007950AD">
        <w:t>Spring 2014</w:t>
      </w:r>
      <w:r w:rsidR="008907DB" w:rsidRPr="007950AD">
        <w:t xml:space="preserve"> ENGAGE program applications announced</w:t>
      </w:r>
    </w:p>
    <w:p w:rsidR="007950AD" w:rsidRDefault="007950AD" w:rsidP="007950AD">
      <w:pPr>
        <w:pStyle w:val="ListParagraph"/>
        <w:numPr>
          <w:ilvl w:val="0"/>
          <w:numId w:val="38"/>
        </w:numPr>
        <w:jc w:val="both"/>
      </w:pPr>
      <w:r>
        <w:t xml:space="preserve">Fall 2014 </w:t>
      </w:r>
    </w:p>
    <w:p w:rsidR="007950AD" w:rsidRPr="007950AD" w:rsidRDefault="008907DB" w:rsidP="007950AD">
      <w:pPr>
        <w:pStyle w:val="ListParagraph"/>
        <w:numPr>
          <w:ilvl w:val="1"/>
          <w:numId w:val="38"/>
        </w:numPr>
        <w:jc w:val="both"/>
      </w:pPr>
      <w:r w:rsidRPr="007950AD">
        <w:t>Apprentic</w:t>
      </w:r>
      <w:r w:rsidR="007950AD">
        <w:t>e Cohort Workshop Series begins</w:t>
      </w:r>
    </w:p>
    <w:p w:rsidR="007950AD" w:rsidRPr="007950AD" w:rsidRDefault="007950AD" w:rsidP="007950AD">
      <w:pPr>
        <w:pStyle w:val="ListParagraph"/>
        <w:numPr>
          <w:ilvl w:val="1"/>
          <w:numId w:val="38"/>
        </w:numPr>
        <w:jc w:val="both"/>
      </w:pPr>
      <w:r>
        <w:t>Journeyman Mini-grant awards</w:t>
      </w:r>
    </w:p>
    <w:p w:rsidR="007950AD" w:rsidRPr="007950AD" w:rsidRDefault="008907DB" w:rsidP="007950AD">
      <w:pPr>
        <w:pStyle w:val="ListParagraph"/>
        <w:numPr>
          <w:ilvl w:val="0"/>
          <w:numId w:val="38"/>
        </w:numPr>
        <w:jc w:val="both"/>
      </w:pPr>
      <w:r w:rsidRPr="007950AD">
        <w:t>2014-2019: QEP Implementation</w:t>
      </w:r>
    </w:p>
    <w:p w:rsidR="007950AD" w:rsidRPr="007950AD" w:rsidRDefault="008907DB" w:rsidP="007950AD">
      <w:pPr>
        <w:pStyle w:val="ListParagraph"/>
        <w:numPr>
          <w:ilvl w:val="1"/>
          <w:numId w:val="38"/>
        </w:numPr>
        <w:jc w:val="both"/>
      </w:pPr>
      <w:r w:rsidRPr="007950AD">
        <w:t>workshops &amp; grants</w:t>
      </w:r>
    </w:p>
    <w:p w:rsidR="007950AD" w:rsidRPr="007950AD" w:rsidRDefault="008907DB" w:rsidP="007950AD">
      <w:pPr>
        <w:pStyle w:val="ListParagraph"/>
        <w:numPr>
          <w:ilvl w:val="1"/>
          <w:numId w:val="38"/>
        </w:numPr>
        <w:jc w:val="both"/>
      </w:pPr>
      <w:r w:rsidRPr="007950AD">
        <w:t>assessment of students</w:t>
      </w:r>
    </w:p>
    <w:p w:rsidR="007950AD" w:rsidRPr="007950AD" w:rsidRDefault="008907DB" w:rsidP="007950AD">
      <w:pPr>
        <w:pStyle w:val="ListParagraph"/>
        <w:numPr>
          <w:ilvl w:val="1"/>
          <w:numId w:val="38"/>
        </w:numPr>
        <w:jc w:val="both"/>
      </w:pPr>
      <w:r w:rsidRPr="007950AD">
        <w:t>evaluation of projects</w:t>
      </w:r>
    </w:p>
    <w:p w:rsidR="007950AD" w:rsidRPr="007950AD" w:rsidRDefault="007950AD" w:rsidP="007950AD">
      <w:pPr>
        <w:pStyle w:val="ListParagraph"/>
        <w:numPr>
          <w:ilvl w:val="1"/>
          <w:numId w:val="38"/>
        </w:numPr>
        <w:jc w:val="both"/>
      </w:pPr>
      <w:r w:rsidRPr="007950AD">
        <w:t>c</w:t>
      </w:r>
      <w:r w:rsidR="008907DB" w:rsidRPr="007950AD">
        <w:t>ommunication of results to campus</w:t>
      </w:r>
    </w:p>
    <w:p w:rsidR="007950AD" w:rsidRPr="007950AD" w:rsidRDefault="008907DB" w:rsidP="007950AD">
      <w:pPr>
        <w:pStyle w:val="ListParagraph"/>
        <w:numPr>
          <w:ilvl w:val="1"/>
          <w:numId w:val="38"/>
        </w:numPr>
        <w:jc w:val="both"/>
      </w:pPr>
      <w:r w:rsidRPr="007950AD">
        <w:t>continuous improvement</w:t>
      </w:r>
    </w:p>
    <w:p w:rsidR="008907DB" w:rsidRPr="007950AD" w:rsidRDefault="008907DB" w:rsidP="007950AD">
      <w:pPr>
        <w:pStyle w:val="ListParagraph"/>
        <w:numPr>
          <w:ilvl w:val="0"/>
          <w:numId w:val="38"/>
        </w:numPr>
        <w:jc w:val="both"/>
      </w:pPr>
      <w:r w:rsidRPr="007950AD">
        <w:t>2019: Impact report submitted to SACSCOC</w:t>
      </w:r>
    </w:p>
    <w:p w:rsidR="008907DB" w:rsidRDefault="008907DB" w:rsidP="008907DB">
      <w:pPr>
        <w:pStyle w:val="ListParagraph"/>
        <w:numPr>
          <w:ilvl w:val="0"/>
          <w:numId w:val="14"/>
        </w:numPr>
        <w:jc w:val="both"/>
      </w:pPr>
      <w:r w:rsidRPr="007950AD">
        <w:t xml:space="preserve">Minutes from the </w:t>
      </w:r>
      <w:r w:rsidR="007950AD">
        <w:t xml:space="preserve">QEP </w:t>
      </w:r>
      <w:r w:rsidRPr="007950AD">
        <w:t xml:space="preserve">task force meetings are available at </w:t>
      </w:r>
      <w:hyperlink r:id="rId12" w:history="1">
        <w:r w:rsidR="007950AD" w:rsidRPr="00FF66B4">
          <w:rPr>
            <w:rStyle w:val="Hyperlink"/>
          </w:rPr>
          <w:t>http://minutes.gcsu.edu</w:t>
        </w:r>
      </w:hyperlink>
    </w:p>
    <w:p w:rsidR="000F55B9" w:rsidRPr="00164E52" w:rsidRDefault="000F55B9" w:rsidP="000F55B9">
      <w:pPr>
        <w:pStyle w:val="ListParagraph"/>
        <w:numPr>
          <w:ilvl w:val="0"/>
          <w:numId w:val="14"/>
        </w:numPr>
        <w:jc w:val="both"/>
      </w:pPr>
      <w:r w:rsidRPr="00164E52">
        <w:t>Questions</w:t>
      </w:r>
    </w:p>
    <w:p w:rsidR="000F55B9" w:rsidRPr="00164E52" w:rsidRDefault="000F55B9" w:rsidP="000F55B9">
      <w:pPr>
        <w:pStyle w:val="ListParagraph"/>
        <w:ind w:left="1620" w:hanging="540"/>
        <w:jc w:val="both"/>
      </w:pPr>
      <w:r w:rsidRPr="00164E52">
        <w:t>Q1</w:t>
      </w:r>
      <w:r w:rsidRPr="00164E52">
        <w:tab/>
        <w:t>During the SACSCOC onsite visit 8-10 April 2014, what do we say about the QEP?</w:t>
      </w:r>
    </w:p>
    <w:p w:rsidR="000F55B9" w:rsidRPr="00164E52" w:rsidRDefault="000F55B9" w:rsidP="000F55B9">
      <w:pPr>
        <w:pStyle w:val="ListParagraph"/>
        <w:ind w:left="1620" w:hanging="540"/>
        <w:jc w:val="both"/>
      </w:pPr>
      <w:r w:rsidRPr="00164E52">
        <w:t>A1</w:t>
      </w:r>
      <w:r w:rsidRPr="00164E52">
        <w:tab/>
        <w:t>First, recall the QEP is called ENGAGE. Second, the launch phase that will be initiated on 3 Mar 2014 will be educating the university community on ENGAGE. Third, your enthusiasm is primary and your perception that the plan was developed in consultation with a variety of campus constituencies.</w:t>
      </w:r>
    </w:p>
    <w:p w:rsidR="000F55B9" w:rsidRPr="00164E52" w:rsidRDefault="000F55B9" w:rsidP="000F55B9">
      <w:pPr>
        <w:pStyle w:val="ListParagraph"/>
        <w:ind w:left="1620" w:hanging="540"/>
        <w:jc w:val="both"/>
      </w:pPr>
      <w:r w:rsidRPr="00164E52">
        <w:t>Q2</w:t>
      </w:r>
      <w:r w:rsidRPr="00164E52">
        <w:tab/>
        <w:t>When I look at the budget, I see $800,000 allocated for a QEP Director and Office Manager. Isn’t that excessive?</w:t>
      </w:r>
    </w:p>
    <w:p w:rsidR="000F55B9" w:rsidRPr="00164E52" w:rsidRDefault="000F55B9" w:rsidP="000F55B9">
      <w:pPr>
        <w:pStyle w:val="ListParagraph"/>
        <w:ind w:left="1620" w:hanging="540"/>
        <w:jc w:val="both"/>
      </w:pPr>
      <w:r w:rsidRPr="00164E52">
        <w:t>A2</w:t>
      </w:r>
      <w:r w:rsidRPr="00164E52">
        <w:tab/>
        <w:t xml:space="preserve">First, note that the budget for ENGAGE is more substantial over the five year implementation encompassing approximately $2,400,000. This is pretty typical based on </w:t>
      </w:r>
      <w:r w:rsidR="000B1E19" w:rsidRPr="00164E52">
        <w:t>the</w:t>
      </w:r>
      <w:r w:rsidRPr="00164E52">
        <w:t xml:space="preserve"> QEPs </w:t>
      </w:r>
      <w:r w:rsidR="000B1E19" w:rsidRPr="00164E52">
        <w:t>from other institutions that were reviewed to inform our work</w:t>
      </w:r>
      <w:r w:rsidRPr="00164E52">
        <w:t xml:space="preserve">. Second, the Director and Office Manager positions will persist beyond the five-year implementation of ENGAGE as our goal is to institutionalize the building </w:t>
      </w:r>
      <w:r w:rsidR="000B1E19" w:rsidRPr="00164E52">
        <w:t>of a</w:t>
      </w:r>
      <w:r w:rsidRPr="00164E52">
        <w:t xml:space="preserve"> culture of engaged learning.</w:t>
      </w:r>
    </w:p>
    <w:p w:rsidR="00A37D32" w:rsidRDefault="00A37D32" w:rsidP="00CC6D4D">
      <w:pPr>
        <w:pStyle w:val="ListParagraph"/>
        <w:numPr>
          <w:ilvl w:val="0"/>
          <w:numId w:val="30"/>
        </w:numPr>
        <w:spacing w:before="40"/>
        <w:jc w:val="both"/>
        <w:rPr>
          <w:lang w:val="en"/>
        </w:rPr>
      </w:pPr>
      <w:r w:rsidRPr="00A37D32">
        <w:rPr>
          <w:b/>
          <w:smallCaps/>
          <w:u w:val="single"/>
          <w:lang w:val="en"/>
        </w:rPr>
        <w:t>University System of Georgia Faculty Council</w:t>
      </w:r>
      <w:r w:rsidRPr="00A37D32">
        <w:rPr>
          <w:b/>
          <w:u w:val="single"/>
          <w:lang w:val="en"/>
        </w:rPr>
        <w:t xml:space="preserve"> (USGFC)</w:t>
      </w:r>
      <w:r>
        <w:rPr>
          <w:lang w:val="en"/>
        </w:rPr>
        <w:t xml:space="preserve"> – Susan Steele</w:t>
      </w:r>
    </w:p>
    <w:p w:rsidR="00A37D32" w:rsidRPr="00A37D32" w:rsidRDefault="00A37D32" w:rsidP="00A37D32">
      <w:pPr>
        <w:pStyle w:val="ListParagraph"/>
        <w:numPr>
          <w:ilvl w:val="1"/>
          <w:numId w:val="30"/>
        </w:numPr>
        <w:spacing w:before="40"/>
        <w:jc w:val="both"/>
        <w:rPr>
          <w:bCs/>
          <w:smallCaps/>
          <w:lang w:val="en"/>
        </w:rPr>
      </w:pPr>
      <w:r w:rsidRPr="00A37D32">
        <w:rPr>
          <w:lang w:val="en"/>
        </w:rPr>
        <w:t>As Pre</w:t>
      </w:r>
      <w:r>
        <w:rPr>
          <w:lang w:val="en"/>
        </w:rPr>
        <w:t>siding Officer Elect of the 2013-2014 University Senate, Susan Steele serves as the voting representative for Georgia College on the USGFC.</w:t>
      </w:r>
    </w:p>
    <w:p w:rsidR="00A37D32" w:rsidRPr="00A37D32" w:rsidRDefault="00A37D32" w:rsidP="00A37D32">
      <w:pPr>
        <w:pStyle w:val="ListParagraph"/>
        <w:numPr>
          <w:ilvl w:val="1"/>
          <w:numId w:val="30"/>
        </w:numPr>
        <w:spacing w:before="40"/>
        <w:jc w:val="both"/>
        <w:rPr>
          <w:bCs/>
          <w:smallCaps/>
          <w:lang w:val="en"/>
        </w:rPr>
      </w:pPr>
      <w:r>
        <w:rPr>
          <w:lang w:val="en"/>
        </w:rPr>
        <w:t xml:space="preserve">Susan Steele noted that the 1 Mar 2014 meeting of the USGFC will be hosted by Georgia College. Details regarding the meeting are still in preparation including a tentative agenda and will be shared as they become available. This is an open meeting, so all are welcome to attend. </w:t>
      </w:r>
    </w:p>
    <w:p w:rsidR="00A37D32" w:rsidRPr="00A37D32" w:rsidRDefault="00A37D32" w:rsidP="00A37D32">
      <w:pPr>
        <w:pStyle w:val="ListParagraph"/>
        <w:numPr>
          <w:ilvl w:val="1"/>
          <w:numId w:val="30"/>
        </w:numPr>
        <w:spacing w:before="40"/>
        <w:jc w:val="both"/>
        <w:rPr>
          <w:bCs/>
          <w:smallCaps/>
          <w:lang w:val="en"/>
        </w:rPr>
      </w:pPr>
      <w:r>
        <w:rPr>
          <w:lang w:val="en"/>
        </w:rPr>
        <w:t xml:space="preserve">Amy </w:t>
      </w:r>
      <w:proofErr w:type="spellStart"/>
      <w:r>
        <w:rPr>
          <w:lang w:val="en"/>
        </w:rPr>
        <w:t>Pinney</w:t>
      </w:r>
      <w:proofErr w:type="spellEnd"/>
      <w:r>
        <w:rPr>
          <w:lang w:val="en"/>
        </w:rPr>
        <w:t xml:space="preserve"> turned to Susan Steele and extend</w:t>
      </w:r>
      <w:r w:rsidR="00EE1CDA">
        <w:rPr>
          <w:lang w:val="en"/>
        </w:rPr>
        <w:t>ed</w:t>
      </w:r>
      <w:r>
        <w:rPr>
          <w:lang w:val="en"/>
        </w:rPr>
        <w:t xml:space="preserve"> an invitation to </w:t>
      </w:r>
      <w:r w:rsidR="00EE1CDA">
        <w:rPr>
          <w:lang w:val="en"/>
        </w:rPr>
        <w:t xml:space="preserve">all </w:t>
      </w:r>
      <w:r>
        <w:rPr>
          <w:lang w:val="en"/>
        </w:rPr>
        <w:t xml:space="preserve">USGFC participants </w:t>
      </w:r>
      <w:r w:rsidR="00EE1CDA">
        <w:rPr>
          <w:lang w:val="en"/>
        </w:rPr>
        <w:t>to</w:t>
      </w:r>
      <w:r>
        <w:rPr>
          <w:lang w:val="en"/>
        </w:rPr>
        <w:t xml:space="preserve"> </w:t>
      </w:r>
      <w:r w:rsidR="00EE1CDA">
        <w:rPr>
          <w:lang w:val="en"/>
        </w:rPr>
        <w:t xml:space="preserve">attend </w:t>
      </w:r>
      <w:r>
        <w:rPr>
          <w:lang w:val="en"/>
        </w:rPr>
        <w:t xml:space="preserve">the 1 Mar 2014 at 8:00 pm performance of </w:t>
      </w:r>
      <w:r w:rsidRPr="00A37D32">
        <w:rPr>
          <w:i/>
          <w:lang w:val="en"/>
        </w:rPr>
        <w:t xml:space="preserve">Ronald Dahl’s Willy </w:t>
      </w:r>
      <w:proofErr w:type="spellStart"/>
      <w:r w:rsidRPr="00A37D32">
        <w:rPr>
          <w:i/>
          <w:lang w:val="en"/>
        </w:rPr>
        <w:t>Wonka</w:t>
      </w:r>
      <w:proofErr w:type="spellEnd"/>
      <w:r>
        <w:rPr>
          <w:lang w:val="en"/>
        </w:rPr>
        <w:t xml:space="preserve"> noting </w:t>
      </w:r>
      <w:r w:rsidR="00EE1CDA">
        <w:rPr>
          <w:lang w:val="en"/>
        </w:rPr>
        <w:t xml:space="preserve">that </w:t>
      </w:r>
      <w:r>
        <w:rPr>
          <w:lang w:val="en"/>
        </w:rPr>
        <w:t xml:space="preserve">it was </w:t>
      </w:r>
      <w:r>
        <w:rPr>
          <w:lang w:val="en"/>
        </w:rPr>
        <w:lastRenderedPageBreak/>
        <w:t xml:space="preserve">a great show for all ages. Amy </w:t>
      </w:r>
      <w:proofErr w:type="spellStart"/>
      <w:r>
        <w:rPr>
          <w:lang w:val="en"/>
        </w:rPr>
        <w:t>Pinney</w:t>
      </w:r>
      <w:proofErr w:type="spellEnd"/>
      <w:r>
        <w:rPr>
          <w:lang w:val="en"/>
        </w:rPr>
        <w:t xml:space="preserve"> is the </w:t>
      </w:r>
      <w:r w:rsidR="00B53C4C">
        <w:rPr>
          <w:lang w:val="en"/>
        </w:rPr>
        <w:t>D</w:t>
      </w:r>
      <w:r>
        <w:rPr>
          <w:lang w:val="en"/>
        </w:rPr>
        <w:t xml:space="preserve">irector of this production. Susan Steele expressed appreciation and indicated she would pass </w:t>
      </w:r>
      <w:r w:rsidR="00EE1CDA">
        <w:rPr>
          <w:lang w:val="en"/>
        </w:rPr>
        <w:t>this invitation</w:t>
      </w:r>
      <w:r>
        <w:rPr>
          <w:lang w:val="en"/>
        </w:rPr>
        <w:t xml:space="preserve"> on to USGFC meeting participants.</w:t>
      </w:r>
    </w:p>
    <w:p w:rsidR="00E42FCC" w:rsidRPr="00E258D5" w:rsidRDefault="00E42FCC" w:rsidP="00AC17A7">
      <w:pPr>
        <w:pStyle w:val="NormalWeb"/>
        <w:spacing w:before="240" w:beforeAutospacing="0" w:after="0" w:afterAutospacing="0" w:line="240" w:lineRule="atLeast"/>
        <w:jc w:val="both"/>
        <w:rPr>
          <w:rStyle w:val="Strong"/>
          <w:b w:val="0"/>
          <w:bCs w:val="0"/>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BF63DA">
        <w:rPr>
          <w:lang w:val="en"/>
        </w:rPr>
        <w:t>no</w:t>
      </w:r>
      <w:r w:rsidR="00496C6E" w:rsidRPr="00E258D5">
        <w:rPr>
          <w:lang w:val="en"/>
        </w:rPr>
        <w:t xml:space="preserve"> unfinished business.</w:t>
      </w:r>
    </w:p>
    <w:p w:rsidR="009B349F" w:rsidRPr="00427FF5" w:rsidRDefault="00E42FCC" w:rsidP="00CA2D0D">
      <w:pPr>
        <w:pStyle w:val="NormalWeb"/>
        <w:spacing w:before="240" w:beforeAutospacing="0" w:after="0" w:afterAutospacing="0" w:line="240" w:lineRule="atLeast"/>
        <w:jc w:val="both"/>
        <w:rPr>
          <w:b/>
          <w:lang w:val="en"/>
        </w:rPr>
      </w:pPr>
      <w:r w:rsidRPr="00427FF5">
        <w:rPr>
          <w:b/>
          <w:bCs/>
          <w:smallCaps/>
          <w:u w:val="single"/>
          <w:lang w:val="en"/>
        </w:rPr>
        <w:t>New Business</w:t>
      </w:r>
      <w:r w:rsidR="00A05AED" w:rsidRPr="00427FF5">
        <w:rPr>
          <w:lang w:val="en"/>
        </w:rPr>
        <w:t>:</w:t>
      </w:r>
      <w:r w:rsidR="00C97664">
        <w:rPr>
          <w:lang w:val="en"/>
        </w:rPr>
        <w:t xml:space="preserve"> There was no new business.</w:t>
      </w:r>
    </w:p>
    <w:p w:rsidR="00C97664" w:rsidRDefault="001E67E6" w:rsidP="001E67E6">
      <w:pPr>
        <w:spacing w:before="240" w:line="240" w:lineRule="atLeast"/>
        <w:jc w:val="both"/>
        <w:rPr>
          <w:lang w:val="en"/>
        </w:rPr>
      </w:pPr>
      <w:r w:rsidRPr="00BE6A2E">
        <w:rPr>
          <w:b/>
          <w:bCs/>
          <w:smallCaps/>
          <w:u w:val="single"/>
          <w:lang w:val="en"/>
        </w:rPr>
        <w:t>Adjourn</w:t>
      </w:r>
      <w:r w:rsidR="00C97664">
        <w:rPr>
          <w:lang w:val="en"/>
        </w:rPr>
        <w:t>:</w:t>
      </w:r>
    </w:p>
    <w:p w:rsidR="00334427" w:rsidRDefault="00C97664" w:rsidP="00334427">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proofErr w:type="spellStart"/>
      <w:r>
        <w:rPr>
          <w:lang w:val="en"/>
        </w:rPr>
        <w:t>Lyndall</w:t>
      </w:r>
      <w:proofErr w:type="spellEnd"/>
      <w:r>
        <w:rPr>
          <w:lang w:val="en"/>
        </w:rPr>
        <w:t xml:space="preserve"> </w:t>
      </w:r>
      <w:proofErr w:type="spellStart"/>
      <w:r>
        <w:rPr>
          <w:lang w:val="en"/>
        </w:rPr>
        <w:t>Muschell</w:t>
      </w:r>
      <w:proofErr w:type="spellEnd"/>
      <w:r w:rsidRPr="00565171">
        <w:rPr>
          <w:lang w:val="en"/>
        </w:rPr>
        <w:t xml:space="preserve"> requested that each individual present at the meeting sign the university senator attendance sheet or guest sign-in sheet on their way out if they hadn’t already signed in.</w:t>
      </w:r>
    </w:p>
    <w:p w:rsidR="001E67E6" w:rsidRPr="00C97664" w:rsidRDefault="00C97664"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 xml:space="preserve">Motion to </w:t>
      </w:r>
      <w:r w:rsidRPr="00C97664">
        <w:rPr>
          <w:b/>
          <w:smallCaps/>
          <w:u w:val="single"/>
          <w:lang w:val="en"/>
        </w:rPr>
        <w:t>Adjourn</w:t>
      </w:r>
      <w:r>
        <w:rPr>
          <w:lang w:val="en"/>
        </w:rPr>
        <w:t xml:space="preserve"> </w:t>
      </w:r>
      <w:r w:rsidR="008C2D64" w:rsidRPr="00C97664">
        <w:rPr>
          <w:lang w:val="en"/>
        </w:rPr>
        <w:t>As there was no further business, a motion to adjourn was made, seconded, and approved</w:t>
      </w:r>
      <w:r w:rsidR="00BE3DF0" w:rsidRPr="00C97664">
        <w:rPr>
          <w:lang w:val="en"/>
        </w:rPr>
        <w:t>.</w:t>
      </w:r>
      <w:r w:rsidR="008C2D64" w:rsidRPr="00C97664">
        <w:rPr>
          <w:lang w:val="en"/>
        </w:rPr>
        <w:t xml:space="preserve"> T</w:t>
      </w:r>
      <w:r w:rsidR="001E67E6" w:rsidRPr="00C97664">
        <w:rPr>
          <w:lang w:val="en"/>
        </w:rPr>
        <w:t xml:space="preserve">he meeting was adjourned at </w:t>
      </w:r>
      <w:r w:rsidR="00991DCB">
        <w:rPr>
          <w:lang w:val="en"/>
        </w:rPr>
        <w:t>3</w:t>
      </w:r>
      <w:r w:rsidR="00221276" w:rsidRPr="00C97664">
        <w:rPr>
          <w:lang w:val="en"/>
        </w:rPr>
        <w:t>:</w:t>
      </w:r>
      <w:r w:rsidR="00991DCB">
        <w:rPr>
          <w:lang w:val="en"/>
        </w:rPr>
        <w:t>14</w:t>
      </w:r>
      <w:r w:rsidR="008C2D64" w:rsidRPr="00C97664">
        <w:rPr>
          <w:lang w:val="en"/>
        </w:rPr>
        <w:t xml:space="preserve"> p.m.</w:t>
      </w:r>
    </w:p>
    <w:sectPr w:rsidR="001E67E6" w:rsidRPr="00C97664" w:rsidSect="00783A43">
      <w:footerReference w:type="defaul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1D" w:rsidRDefault="00DF171D" w:rsidP="002B788F">
      <w:r>
        <w:separator/>
      </w:r>
    </w:p>
  </w:endnote>
  <w:endnote w:type="continuationSeparator" w:id="0">
    <w:p w:rsidR="00DF171D" w:rsidRDefault="00DF171D"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C43C69" w:rsidRPr="002B788F" w:rsidRDefault="00C43C69" w:rsidP="00C3554D">
            <w:pPr>
              <w:pStyle w:val="Footer"/>
              <w:tabs>
                <w:tab w:val="clear" w:pos="4680"/>
                <w:tab w:val="clear" w:pos="9360"/>
                <w:tab w:val="right" w:pos="10800"/>
              </w:tabs>
              <w:spacing w:before="60"/>
              <w:rPr>
                <w:i/>
                <w:sz w:val="20"/>
                <w:szCs w:val="20"/>
              </w:rPr>
            </w:pPr>
            <w:r>
              <w:rPr>
                <w:i/>
                <w:sz w:val="20"/>
                <w:szCs w:val="20"/>
              </w:rPr>
              <w:t>14-Feb-2014</w:t>
            </w:r>
            <w:r w:rsidRPr="002B788F">
              <w:rPr>
                <w:i/>
                <w:sz w:val="20"/>
                <w:szCs w:val="20"/>
              </w:rPr>
              <w:t xml:space="preserve"> University Senate Meeting </w:t>
            </w:r>
            <w:r>
              <w:rPr>
                <w:i/>
                <w:sz w:val="20"/>
                <w:szCs w:val="20"/>
              </w:rPr>
              <w:t>Minutes (</w:t>
            </w:r>
            <w:r w:rsidR="00805CFA">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377451">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377451">
              <w:rPr>
                <w:bCs/>
                <w:i/>
                <w:noProof/>
                <w:sz w:val="20"/>
                <w:szCs w:val="20"/>
              </w:rPr>
              <w:t>12</w:t>
            </w:r>
            <w:r w:rsidRPr="002B788F">
              <w:rPr>
                <w:bCs/>
                <w:i/>
                <w:sz w:val="20"/>
                <w:szCs w:val="20"/>
              </w:rPr>
              <w:fldChar w:fldCharType="end"/>
            </w:r>
          </w:p>
        </w:sdtContent>
      </w:sdt>
    </w:sdtContent>
  </w:sdt>
  <w:p w:rsidR="00C43C69" w:rsidRDefault="00C43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1D" w:rsidRDefault="00DF171D" w:rsidP="002B788F">
      <w:r>
        <w:separator/>
      </w:r>
    </w:p>
  </w:footnote>
  <w:footnote w:type="continuationSeparator" w:id="0">
    <w:p w:rsidR="00DF171D" w:rsidRDefault="00DF171D"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630"/>
    <w:multiLevelType w:val="hybridMultilevel"/>
    <w:tmpl w:val="E85CBB70"/>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DA501C"/>
    <w:multiLevelType w:val="hybridMultilevel"/>
    <w:tmpl w:val="EDD23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CA117F"/>
    <w:multiLevelType w:val="hybridMultilevel"/>
    <w:tmpl w:val="F6F48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3347D"/>
    <w:multiLevelType w:val="hybridMultilevel"/>
    <w:tmpl w:val="7DF6A9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4302C"/>
    <w:multiLevelType w:val="hybridMultilevel"/>
    <w:tmpl w:val="43103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D05AE"/>
    <w:multiLevelType w:val="hybridMultilevel"/>
    <w:tmpl w:val="7838A2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1079F"/>
    <w:multiLevelType w:val="hybridMultilevel"/>
    <w:tmpl w:val="14A094DE"/>
    <w:lvl w:ilvl="0" w:tplc="06C297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F5350"/>
    <w:multiLevelType w:val="hybridMultilevel"/>
    <w:tmpl w:val="2CC850F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D1514"/>
    <w:multiLevelType w:val="hybridMultilevel"/>
    <w:tmpl w:val="BA201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0075B"/>
    <w:multiLevelType w:val="hybridMultilevel"/>
    <w:tmpl w:val="D828007E"/>
    <w:lvl w:ilvl="0" w:tplc="0409000F">
      <w:start w:val="1"/>
      <w:numFmt w:val="decimal"/>
      <w:lvlText w:val="%1."/>
      <w:lvlJc w:val="left"/>
      <w:pPr>
        <w:ind w:left="720" w:hanging="360"/>
      </w:pPr>
    </w:lvl>
    <w:lvl w:ilvl="1" w:tplc="949E1430">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51368"/>
    <w:multiLevelType w:val="hybridMultilevel"/>
    <w:tmpl w:val="53F41D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244A6C22"/>
    <w:multiLevelType w:val="hybridMultilevel"/>
    <w:tmpl w:val="C220FD9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2033C"/>
    <w:multiLevelType w:val="hybridMultilevel"/>
    <w:tmpl w:val="91F87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6E4431"/>
    <w:multiLevelType w:val="hybridMultilevel"/>
    <w:tmpl w:val="BB680A0E"/>
    <w:lvl w:ilvl="0" w:tplc="6002AA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2219E"/>
    <w:multiLevelType w:val="hybridMultilevel"/>
    <w:tmpl w:val="CAFA96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0024F"/>
    <w:multiLevelType w:val="hybridMultilevel"/>
    <w:tmpl w:val="9B48A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C5B88"/>
    <w:multiLevelType w:val="hybridMultilevel"/>
    <w:tmpl w:val="52527B6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2BCED7EE">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36499"/>
    <w:multiLevelType w:val="hybridMultilevel"/>
    <w:tmpl w:val="3B34CDE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A79FB"/>
    <w:multiLevelType w:val="hybridMultilevel"/>
    <w:tmpl w:val="AE625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B2498"/>
    <w:multiLevelType w:val="hybridMultilevel"/>
    <w:tmpl w:val="27AC35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80962"/>
    <w:multiLevelType w:val="hybridMultilevel"/>
    <w:tmpl w:val="8F867948"/>
    <w:lvl w:ilvl="0" w:tplc="04090011">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93C38F4"/>
    <w:multiLevelType w:val="hybridMultilevel"/>
    <w:tmpl w:val="10B6861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AC7F67"/>
    <w:multiLevelType w:val="hybridMultilevel"/>
    <w:tmpl w:val="7EA2824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4C714860"/>
    <w:multiLevelType w:val="hybridMultilevel"/>
    <w:tmpl w:val="B7C0EDF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F098C"/>
    <w:multiLevelType w:val="hybridMultilevel"/>
    <w:tmpl w:val="C1C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E4345"/>
    <w:multiLevelType w:val="hybridMultilevel"/>
    <w:tmpl w:val="8B281A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4152DF"/>
    <w:multiLevelType w:val="hybridMultilevel"/>
    <w:tmpl w:val="0784B63C"/>
    <w:lvl w:ilvl="0" w:tplc="0409000F">
      <w:start w:val="1"/>
      <w:numFmt w:val="decimal"/>
      <w:lvlText w:val="%1."/>
      <w:lvlJc w:val="left"/>
      <w:pPr>
        <w:ind w:left="720" w:hanging="360"/>
      </w:pPr>
    </w:lvl>
    <w:lvl w:ilvl="1" w:tplc="ED7E81B6">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D01E9"/>
    <w:multiLevelType w:val="hybridMultilevel"/>
    <w:tmpl w:val="FE047B72"/>
    <w:lvl w:ilvl="0" w:tplc="09F0A4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17A37"/>
    <w:multiLevelType w:val="hybridMultilevel"/>
    <w:tmpl w:val="B230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347146"/>
    <w:multiLevelType w:val="hybridMultilevel"/>
    <w:tmpl w:val="6736D7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6062D"/>
    <w:multiLevelType w:val="hybridMultilevel"/>
    <w:tmpl w:val="03C614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12AD0"/>
    <w:multiLevelType w:val="hybridMultilevel"/>
    <w:tmpl w:val="87985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44B37"/>
    <w:multiLevelType w:val="hybridMultilevel"/>
    <w:tmpl w:val="8AEAB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894DE2"/>
    <w:multiLevelType w:val="hybridMultilevel"/>
    <w:tmpl w:val="62B675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DC7C92"/>
    <w:multiLevelType w:val="hybridMultilevel"/>
    <w:tmpl w:val="5C7C7D1A"/>
    <w:lvl w:ilvl="0" w:tplc="61C678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7"/>
  </w:num>
  <w:num w:numId="3">
    <w:abstractNumId w:val="32"/>
  </w:num>
  <w:num w:numId="4">
    <w:abstractNumId w:val="5"/>
  </w:num>
  <w:num w:numId="5">
    <w:abstractNumId w:val="33"/>
  </w:num>
  <w:num w:numId="6">
    <w:abstractNumId w:val="26"/>
  </w:num>
  <w:num w:numId="7">
    <w:abstractNumId w:val="14"/>
  </w:num>
  <w:num w:numId="8">
    <w:abstractNumId w:val="25"/>
  </w:num>
  <w:num w:numId="9">
    <w:abstractNumId w:val="8"/>
  </w:num>
  <w:num w:numId="10">
    <w:abstractNumId w:val="29"/>
  </w:num>
  <w:num w:numId="11">
    <w:abstractNumId w:val="9"/>
  </w:num>
  <w:num w:numId="12">
    <w:abstractNumId w:val="11"/>
  </w:num>
  <w:num w:numId="13">
    <w:abstractNumId w:val="24"/>
  </w:num>
  <w:num w:numId="14">
    <w:abstractNumId w:val="35"/>
  </w:num>
  <w:num w:numId="15">
    <w:abstractNumId w:val="12"/>
  </w:num>
  <w:num w:numId="16">
    <w:abstractNumId w:val="15"/>
  </w:num>
  <w:num w:numId="17">
    <w:abstractNumId w:val="19"/>
  </w:num>
  <w:num w:numId="18">
    <w:abstractNumId w:val="34"/>
  </w:num>
  <w:num w:numId="19">
    <w:abstractNumId w:val="18"/>
  </w:num>
  <w:num w:numId="20">
    <w:abstractNumId w:val="31"/>
  </w:num>
  <w:num w:numId="21">
    <w:abstractNumId w:val="28"/>
  </w:num>
  <w:num w:numId="22">
    <w:abstractNumId w:val="17"/>
  </w:num>
  <w:num w:numId="23">
    <w:abstractNumId w:val="16"/>
  </w:num>
  <w:num w:numId="24">
    <w:abstractNumId w:val="13"/>
  </w:num>
  <w:num w:numId="25">
    <w:abstractNumId w:val="36"/>
  </w:num>
  <w:num w:numId="26">
    <w:abstractNumId w:val="3"/>
  </w:num>
  <w:num w:numId="27">
    <w:abstractNumId w:val="4"/>
  </w:num>
  <w:num w:numId="28">
    <w:abstractNumId w:val="10"/>
  </w:num>
  <w:num w:numId="29">
    <w:abstractNumId w:val="22"/>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 w:numId="34">
    <w:abstractNumId w:val="21"/>
  </w:num>
  <w:num w:numId="35">
    <w:abstractNumId w:val="6"/>
  </w:num>
  <w:num w:numId="36">
    <w:abstractNumId w:val="2"/>
  </w:num>
  <w:num w:numId="37">
    <w:abstractNumId w:val="0"/>
  </w:num>
  <w:num w:numId="3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64"/>
    <w:rsid w:val="00000629"/>
    <w:rsid w:val="00002867"/>
    <w:rsid w:val="00003246"/>
    <w:rsid w:val="000063EC"/>
    <w:rsid w:val="0000754E"/>
    <w:rsid w:val="000104F0"/>
    <w:rsid w:val="000169E4"/>
    <w:rsid w:val="00016C6D"/>
    <w:rsid w:val="000226B3"/>
    <w:rsid w:val="00022EED"/>
    <w:rsid w:val="0002314D"/>
    <w:rsid w:val="000248E4"/>
    <w:rsid w:val="00030454"/>
    <w:rsid w:val="00030767"/>
    <w:rsid w:val="00033240"/>
    <w:rsid w:val="00034D7D"/>
    <w:rsid w:val="00034D97"/>
    <w:rsid w:val="000407E4"/>
    <w:rsid w:val="00041680"/>
    <w:rsid w:val="00041A58"/>
    <w:rsid w:val="0004203D"/>
    <w:rsid w:val="00051519"/>
    <w:rsid w:val="00054193"/>
    <w:rsid w:val="000564DE"/>
    <w:rsid w:val="000571E6"/>
    <w:rsid w:val="00060228"/>
    <w:rsid w:val="00060339"/>
    <w:rsid w:val="00063EE4"/>
    <w:rsid w:val="00065DCA"/>
    <w:rsid w:val="0006753D"/>
    <w:rsid w:val="00070CE7"/>
    <w:rsid w:val="000737C3"/>
    <w:rsid w:val="00077973"/>
    <w:rsid w:val="00080449"/>
    <w:rsid w:val="00080863"/>
    <w:rsid w:val="000815C7"/>
    <w:rsid w:val="00082767"/>
    <w:rsid w:val="00086127"/>
    <w:rsid w:val="00086BF5"/>
    <w:rsid w:val="00090249"/>
    <w:rsid w:val="00094CBF"/>
    <w:rsid w:val="000955A6"/>
    <w:rsid w:val="000972A3"/>
    <w:rsid w:val="000A017A"/>
    <w:rsid w:val="000A16C6"/>
    <w:rsid w:val="000A618B"/>
    <w:rsid w:val="000A649A"/>
    <w:rsid w:val="000A6990"/>
    <w:rsid w:val="000A7BC6"/>
    <w:rsid w:val="000A7D3D"/>
    <w:rsid w:val="000B0AAA"/>
    <w:rsid w:val="000B173A"/>
    <w:rsid w:val="000B1B1B"/>
    <w:rsid w:val="000B1E19"/>
    <w:rsid w:val="000B4D72"/>
    <w:rsid w:val="000B4DB5"/>
    <w:rsid w:val="000B7684"/>
    <w:rsid w:val="000C053E"/>
    <w:rsid w:val="000C1ED7"/>
    <w:rsid w:val="000C456D"/>
    <w:rsid w:val="000C7020"/>
    <w:rsid w:val="000D0396"/>
    <w:rsid w:val="000D1D16"/>
    <w:rsid w:val="000D25B9"/>
    <w:rsid w:val="000D4DBB"/>
    <w:rsid w:val="000E3608"/>
    <w:rsid w:val="000E442E"/>
    <w:rsid w:val="000E76D1"/>
    <w:rsid w:val="000F51B7"/>
    <w:rsid w:val="000F55B9"/>
    <w:rsid w:val="000F5BF6"/>
    <w:rsid w:val="000F72B2"/>
    <w:rsid w:val="001035CB"/>
    <w:rsid w:val="001107E6"/>
    <w:rsid w:val="00111BB9"/>
    <w:rsid w:val="001148ED"/>
    <w:rsid w:val="001209BB"/>
    <w:rsid w:val="00121C06"/>
    <w:rsid w:val="00130192"/>
    <w:rsid w:val="00140BD4"/>
    <w:rsid w:val="00143520"/>
    <w:rsid w:val="00147DEE"/>
    <w:rsid w:val="00151972"/>
    <w:rsid w:val="001535FB"/>
    <w:rsid w:val="00153902"/>
    <w:rsid w:val="00153D7E"/>
    <w:rsid w:val="00154A2B"/>
    <w:rsid w:val="0015507D"/>
    <w:rsid w:val="00160B78"/>
    <w:rsid w:val="001646FC"/>
    <w:rsid w:val="00164E52"/>
    <w:rsid w:val="00166646"/>
    <w:rsid w:val="00170461"/>
    <w:rsid w:val="0017456E"/>
    <w:rsid w:val="00174A0D"/>
    <w:rsid w:val="00175487"/>
    <w:rsid w:val="00177A31"/>
    <w:rsid w:val="00180B60"/>
    <w:rsid w:val="00182626"/>
    <w:rsid w:val="00182CAC"/>
    <w:rsid w:val="001841E7"/>
    <w:rsid w:val="00186DA7"/>
    <w:rsid w:val="00187AE3"/>
    <w:rsid w:val="00190190"/>
    <w:rsid w:val="001903B3"/>
    <w:rsid w:val="00194083"/>
    <w:rsid w:val="00194744"/>
    <w:rsid w:val="00195BB1"/>
    <w:rsid w:val="001A1937"/>
    <w:rsid w:val="001A527B"/>
    <w:rsid w:val="001B1BB9"/>
    <w:rsid w:val="001B27C6"/>
    <w:rsid w:val="001B6FF5"/>
    <w:rsid w:val="001C0E76"/>
    <w:rsid w:val="001C1B28"/>
    <w:rsid w:val="001C1BBD"/>
    <w:rsid w:val="001C1F19"/>
    <w:rsid w:val="001C217D"/>
    <w:rsid w:val="001C21A1"/>
    <w:rsid w:val="001C37E7"/>
    <w:rsid w:val="001D01B8"/>
    <w:rsid w:val="001D0D49"/>
    <w:rsid w:val="001D1AF8"/>
    <w:rsid w:val="001D4B39"/>
    <w:rsid w:val="001E3EDF"/>
    <w:rsid w:val="001E528F"/>
    <w:rsid w:val="001E59D6"/>
    <w:rsid w:val="001E67E6"/>
    <w:rsid w:val="001E7662"/>
    <w:rsid w:val="001F1AA2"/>
    <w:rsid w:val="001F2AD0"/>
    <w:rsid w:val="001F3A23"/>
    <w:rsid w:val="001F43A6"/>
    <w:rsid w:val="001F66AA"/>
    <w:rsid w:val="00201663"/>
    <w:rsid w:val="002040A6"/>
    <w:rsid w:val="002065FF"/>
    <w:rsid w:val="0020743E"/>
    <w:rsid w:val="002132D2"/>
    <w:rsid w:val="00214B75"/>
    <w:rsid w:val="0021631F"/>
    <w:rsid w:val="00217DF3"/>
    <w:rsid w:val="00220116"/>
    <w:rsid w:val="00220B49"/>
    <w:rsid w:val="00221276"/>
    <w:rsid w:val="00222732"/>
    <w:rsid w:val="0022677E"/>
    <w:rsid w:val="0022729E"/>
    <w:rsid w:val="00230D02"/>
    <w:rsid w:val="002329AB"/>
    <w:rsid w:val="00235388"/>
    <w:rsid w:val="00236E3E"/>
    <w:rsid w:val="002370FC"/>
    <w:rsid w:val="00237999"/>
    <w:rsid w:val="00237EE5"/>
    <w:rsid w:val="00240C72"/>
    <w:rsid w:val="00241CCC"/>
    <w:rsid w:val="00242E39"/>
    <w:rsid w:val="002475A2"/>
    <w:rsid w:val="00247729"/>
    <w:rsid w:val="00250FD4"/>
    <w:rsid w:val="002538CC"/>
    <w:rsid w:val="00255A17"/>
    <w:rsid w:val="00255DE0"/>
    <w:rsid w:val="002562A7"/>
    <w:rsid w:val="002567CF"/>
    <w:rsid w:val="002603AB"/>
    <w:rsid w:val="00264944"/>
    <w:rsid w:val="00264FE0"/>
    <w:rsid w:val="002656E3"/>
    <w:rsid w:val="002666C0"/>
    <w:rsid w:val="00267B4E"/>
    <w:rsid w:val="00272DA5"/>
    <w:rsid w:val="00276897"/>
    <w:rsid w:val="002776C1"/>
    <w:rsid w:val="00281572"/>
    <w:rsid w:val="00281DE0"/>
    <w:rsid w:val="00282FD6"/>
    <w:rsid w:val="00283FEC"/>
    <w:rsid w:val="0028404E"/>
    <w:rsid w:val="00284AD7"/>
    <w:rsid w:val="00290714"/>
    <w:rsid w:val="00290BC1"/>
    <w:rsid w:val="00291B4F"/>
    <w:rsid w:val="00296789"/>
    <w:rsid w:val="002A07BD"/>
    <w:rsid w:val="002A40FB"/>
    <w:rsid w:val="002A7D31"/>
    <w:rsid w:val="002B3EE7"/>
    <w:rsid w:val="002B788F"/>
    <w:rsid w:val="002C1405"/>
    <w:rsid w:val="002C292D"/>
    <w:rsid w:val="002C2EF7"/>
    <w:rsid w:val="002D099E"/>
    <w:rsid w:val="002D20E4"/>
    <w:rsid w:val="002D3092"/>
    <w:rsid w:val="002D470E"/>
    <w:rsid w:val="002D6E0B"/>
    <w:rsid w:val="002E0156"/>
    <w:rsid w:val="002E0D78"/>
    <w:rsid w:val="002E344B"/>
    <w:rsid w:val="002E3C81"/>
    <w:rsid w:val="002E4E74"/>
    <w:rsid w:val="002E565B"/>
    <w:rsid w:val="002E66B5"/>
    <w:rsid w:val="002F0E63"/>
    <w:rsid w:val="00302AD6"/>
    <w:rsid w:val="00303F1B"/>
    <w:rsid w:val="00304A71"/>
    <w:rsid w:val="003119DB"/>
    <w:rsid w:val="00312627"/>
    <w:rsid w:val="003132AE"/>
    <w:rsid w:val="00314377"/>
    <w:rsid w:val="00316725"/>
    <w:rsid w:val="003170C1"/>
    <w:rsid w:val="0033105C"/>
    <w:rsid w:val="003331D1"/>
    <w:rsid w:val="00334427"/>
    <w:rsid w:val="00334FF1"/>
    <w:rsid w:val="00335B54"/>
    <w:rsid w:val="00336D28"/>
    <w:rsid w:val="00336F2C"/>
    <w:rsid w:val="003379A0"/>
    <w:rsid w:val="00337FEE"/>
    <w:rsid w:val="00340DE0"/>
    <w:rsid w:val="00341068"/>
    <w:rsid w:val="003420AF"/>
    <w:rsid w:val="003421F7"/>
    <w:rsid w:val="0034425D"/>
    <w:rsid w:val="003459D7"/>
    <w:rsid w:val="00347AB5"/>
    <w:rsid w:val="00347E37"/>
    <w:rsid w:val="0035023F"/>
    <w:rsid w:val="003526A0"/>
    <w:rsid w:val="00353324"/>
    <w:rsid w:val="00372B02"/>
    <w:rsid w:val="003742D1"/>
    <w:rsid w:val="003743AE"/>
    <w:rsid w:val="00377451"/>
    <w:rsid w:val="003830B2"/>
    <w:rsid w:val="003856F0"/>
    <w:rsid w:val="00387B6A"/>
    <w:rsid w:val="003A0208"/>
    <w:rsid w:val="003A05B8"/>
    <w:rsid w:val="003A08E9"/>
    <w:rsid w:val="003A2662"/>
    <w:rsid w:val="003A3FDA"/>
    <w:rsid w:val="003A44CE"/>
    <w:rsid w:val="003A4B83"/>
    <w:rsid w:val="003A6016"/>
    <w:rsid w:val="003A6DA2"/>
    <w:rsid w:val="003B04DE"/>
    <w:rsid w:val="003C1AEB"/>
    <w:rsid w:val="003C2519"/>
    <w:rsid w:val="003C2580"/>
    <w:rsid w:val="003C33A6"/>
    <w:rsid w:val="003D1149"/>
    <w:rsid w:val="003D18F1"/>
    <w:rsid w:val="003D47F8"/>
    <w:rsid w:val="003D781D"/>
    <w:rsid w:val="003D7C68"/>
    <w:rsid w:val="003E2C77"/>
    <w:rsid w:val="003E4B90"/>
    <w:rsid w:val="003E5EB6"/>
    <w:rsid w:val="003E67C4"/>
    <w:rsid w:val="003F00D2"/>
    <w:rsid w:val="003F0E67"/>
    <w:rsid w:val="003F182B"/>
    <w:rsid w:val="003F1A90"/>
    <w:rsid w:val="003F4F42"/>
    <w:rsid w:val="003F5334"/>
    <w:rsid w:val="003F7F5F"/>
    <w:rsid w:val="00405699"/>
    <w:rsid w:val="0041043D"/>
    <w:rsid w:val="00411C18"/>
    <w:rsid w:val="004123EB"/>
    <w:rsid w:val="00413181"/>
    <w:rsid w:val="004143B5"/>
    <w:rsid w:val="00414B1E"/>
    <w:rsid w:val="00415D12"/>
    <w:rsid w:val="00416C29"/>
    <w:rsid w:val="00422842"/>
    <w:rsid w:val="00425A0D"/>
    <w:rsid w:val="00427FF5"/>
    <w:rsid w:val="00434C10"/>
    <w:rsid w:val="00435D14"/>
    <w:rsid w:val="004372C9"/>
    <w:rsid w:val="00443072"/>
    <w:rsid w:val="00444869"/>
    <w:rsid w:val="0044626C"/>
    <w:rsid w:val="0045241D"/>
    <w:rsid w:val="00456229"/>
    <w:rsid w:val="0045732C"/>
    <w:rsid w:val="00460F24"/>
    <w:rsid w:val="00466F3D"/>
    <w:rsid w:val="0046717E"/>
    <w:rsid w:val="004675D5"/>
    <w:rsid w:val="00470080"/>
    <w:rsid w:val="00472B56"/>
    <w:rsid w:val="0047391E"/>
    <w:rsid w:val="00473A1B"/>
    <w:rsid w:val="00476755"/>
    <w:rsid w:val="00476C20"/>
    <w:rsid w:val="004806AC"/>
    <w:rsid w:val="00480810"/>
    <w:rsid w:val="00482C6E"/>
    <w:rsid w:val="00486337"/>
    <w:rsid w:val="00487F26"/>
    <w:rsid w:val="00493A01"/>
    <w:rsid w:val="004949A5"/>
    <w:rsid w:val="00496C6E"/>
    <w:rsid w:val="004A172A"/>
    <w:rsid w:val="004A7A6E"/>
    <w:rsid w:val="004B0940"/>
    <w:rsid w:val="004B1A0C"/>
    <w:rsid w:val="004B52E8"/>
    <w:rsid w:val="004B6A6E"/>
    <w:rsid w:val="004C08DD"/>
    <w:rsid w:val="004C2CED"/>
    <w:rsid w:val="004C35C7"/>
    <w:rsid w:val="004C5D3C"/>
    <w:rsid w:val="004C7462"/>
    <w:rsid w:val="004C7A44"/>
    <w:rsid w:val="004D272B"/>
    <w:rsid w:val="004D3D21"/>
    <w:rsid w:val="004D484D"/>
    <w:rsid w:val="004E2790"/>
    <w:rsid w:val="004E2EBD"/>
    <w:rsid w:val="004E3FDF"/>
    <w:rsid w:val="004E462E"/>
    <w:rsid w:val="004E4933"/>
    <w:rsid w:val="004E612B"/>
    <w:rsid w:val="004F1523"/>
    <w:rsid w:val="004F45D1"/>
    <w:rsid w:val="004F4FE2"/>
    <w:rsid w:val="004F7ABC"/>
    <w:rsid w:val="005007D2"/>
    <w:rsid w:val="0050282E"/>
    <w:rsid w:val="00504273"/>
    <w:rsid w:val="00506353"/>
    <w:rsid w:val="00510721"/>
    <w:rsid w:val="00510EB9"/>
    <w:rsid w:val="00511C50"/>
    <w:rsid w:val="00512188"/>
    <w:rsid w:val="00512BF5"/>
    <w:rsid w:val="005156B0"/>
    <w:rsid w:val="00516056"/>
    <w:rsid w:val="00516499"/>
    <w:rsid w:val="005173B7"/>
    <w:rsid w:val="005227BE"/>
    <w:rsid w:val="00524878"/>
    <w:rsid w:val="00524F79"/>
    <w:rsid w:val="00526C89"/>
    <w:rsid w:val="00527A24"/>
    <w:rsid w:val="00530BBD"/>
    <w:rsid w:val="005326BC"/>
    <w:rsid w:val="00534E68"/>
    <w:rsid w:val="00535B4B"/>
    <w:rsid w:val="005361ED"/>
    <w:rsid w:val="00536558"/>
    <w:rsid w:val="005371E3"/>
    <w:rsid w:val="005406F7"/>
    <w:rsid w:val="00543FDF"/>
    <w:rsid w:val="0054554E"/>
    <w:rsid w:val="00551F7A"/>
    <w:rsid w:val="00553A8D"/>
    <w:rsid w:val="00553F5C"/>
    <w:rsid w:val="00554644"/>
    <w:rsid w:val="00556653"/>
    <w:rsid w:val="0056181F"/>
    <w:rsid w:val="00563794"/>
    <w:rsid w:val="00565171"/>
    <w:rsid w:val="005777AB"/>
    <w:rsid w:val="00581776"/>
    <w:rsid w:val="00583628"/>
    <w:rsid w:val="00583D7E"/>
    <w:rsid w:val="00584483"/>
    <w:rsid w:val="00585748"/>
    <w:rsid w:val="00597A77"/>
    <w:rsid w:val="005A366B"/>
    <w:rsid w:val="005A4433"/>
    <w:rsid w:val="005A518A"/>
    <w:rsid w:val="005B01EE"/>
    <w:rsid w:val="005B0610"/>
    <w:rsid w:val="005B5AE8"/>
    <w:rsid w:val="005C385E"/>
    <w:rsid w:val="005C4265"/>
    <w:rsid w:val="005C5BE9"/>
    <w:rsid w:val="005C6954"/>
    <w:rsid w:val="005C69F1"/>
    <w:rsid w:val="005D0F8B"/>
    <w:rsid w:val="005D183B"/>
    <w:rsid w:val="005D5344"/>
    <w:rsid w:val="005E3394"/>
    <w:rsid w:val="005E3DD2"/>
    <w:rsid w:val="005E592A"/>
    <w:rsid w:val="005F04EB"/>
    <w:rsid w:val="005F207A"/>
    <w:rsid w:val="005F2347"/>
    <w:rsid w:val="005F3506"/>
    <w:rsid w:val="005F37EB"/>
    <w:rsid w:val="005F5E30"/>
    <w:rsid w:val="005F7890"/>
    <w:rsid w:val="00601731"/>
    <w:rsid w:val="00607D6B"/>
    <w:rsid w:val="00612C2D"/>
    <w:rsid w:val="00616016"/>
    <w:rsid w:val="00616086"/>
    <w:rsid w:val="00624B0B"/>
    <w:rsid w:val="00632437"/>
    <w:rsid w:val="00632474"/>
    <w:rsid w:val="00641F2A"/>
    <w:rsid w:val="00647689"/>
    <w:rsid w:val="006501C8"/>
    <w:rsid w:val="00653265"/>
    <w:rsid w:val="00655D84"/>
    <w:rsid w:val="006602E4"/>
    <w:rsid w:val="006608A3"/>
    <w:rsid w:val="00662DD5"/>
    <w:rsid w:val="006639A9"/>
    <w:rsid w:val="006662C1"/>
    <w:rsid w:val="006751B1"/>
    <w:rsid w:val="00676E33"/>
    <w:rsid w:val="006818FE"/>
    <w:rsid w:val="00686544"/>
    <w:rsid w:val="00686646"/>
    <w:rsid w:val="00690BDB"/>
    <w:rsid w:val="0069567F"/>
    <w:rsid w:val="006A5AB2"/>
    <w:rsid w:val="006A6C26"/>
    <w:rsid w:val="006A7FB6"/>
    <w:rsid w:val="006B03D4"/>
    <w:rsid w:val="006B7E57"/>
    <w:rsid w:val="006C3161"/>
    <w:rsid w:val="006C5730"/>
    <w:rsid w:val="006D0405"/>
    <w:rsid w:val="006E03F7"/>
    <w:rsid w:val="006E3CB7"/>
    <w:rsid w:val="006E4958"/>
    <w:rsid w:val="006E49A8"/>
    <w:rsid w:val="006E5A95"/>
    <w:rsid w:val="006F2E77"/>
    <w:rsid w:val="006F5CA0"/>
    <w:rsid w:val="007021B2"/>
    <w:rsid w:val="0070223C"/>
    <w:rsid w:val="00705955"/>
    <w:rsid w:val="00711F3B"/>
    <w:rsid w:val="00715FFF"/>
    <w:rsid w:val="00720294"/>
    <w:rsid w:val="007214EC"/>
    <w:rsid w:val="0072304E"/>
    <w:rsid w:val="0072442F"/>
    <w:rsid w:val="007244F3"/>
    <w:rsid w:val="0072512A"/>
    <w:rsid w:val="007261F2"/>
    <w:rsid w:val="007265DF"/>
    <w:rsid w:val="00731AB9"/>
    <w:rsid w:val="007348BA"/>
    <w:rsid w:val="007352A2"/>
    <w:rsid w:val="007407D1"/>
    <w:rsid w:val="00741253"/>
    <w:rsid w:val="007415FB"/>
    <w:rsid w:val="00742486"/>
    <w:rsid w:val="00742703"/>
    <w:rsid w:val="00744B0C"/>
    <w:rsid w:val="00744D0F"/>
    <w:rsid w:val="007476CA"/>
    <w:rsid w:val="00750406"/>
    <w:rsid w:val="007545BF"/>
    <w:rsid w:val="007558FE"/>
    <w:rsid w:val="00755F12"/>
    <w:rsid w:val="007577C1"/>
    <w:rsid w:val="00761AD7"/>
    <w:rsid w:val="00762337"/>
    <w:rsid w:val="00762E3E"/>
    <w:rsid w:val="007651EA"/>
    <w:rsid w:val="0076711C"/>
    <w:rsid w:val="007718B8"/>
    <w:rsid w:val="0077207D"/>
    <w:rsid w:val="0077658A"/>
    <w:rsid w:val="007767FF"/>
    <w:rsid w:val="00777460"/>
    <w:rsid w:val="00781B95"/>
    <w:rsid w:val="00783A43"/>
    <w:rsid w:val="00786B78"/>
    <w:rsid w:val="0079003C"/>
    <w:rsid w:val="00790616"/>
    <w:rsid w:val="007950AD"/>
    <w:rsid w:val="00795C51"/>
    <w:rsid w:val="007969DD"/>
    <w:rsid w:val="00796E8C"/>
    <w:rsid w:val="007A02AD"/>
    <w:rsid w:val="007A2329"/>
    <w:rsid w:val="007A4A7C"/>
    <w:rsid w:val="007A7404"/>
    <w:rsid w:val="007A76B2"/>
    <w:rsid w:val="007A79ED"/>
    <w:rsid w:val="007B0C36"/>
    <w:rsid w:val="007B1D3D"/>
    <w:rsid w:val="007B3055"/>
    <w:rsid w:val="007B72AF"/>
    <w:rsid w:val="007C1D14"/>
    <w:rsid w:val="007C48F1"/>
    <w:rsid w:val="007C5BE1"/>
    <w:rsid w:val="007D03A4"/>
    <w:rsid w:val="007D1801"/>
    <w:rsid w:val="007D3913"/>
    <w:rsid w:val="007D5430"/>
    <w:rsid w:val="007D7E2D"/>
    <w:rsid w:val="007E1BA1"/>
    <w:rsid w:val="007E3771"/>
    <w:rsid w:val="007E6269"/>
    <w:rsid w:val="007E6FC6"/>
    <w:rsid w:val="007E75B3"/>
    <w:rsid w:val="007F31B6"/>
    <w:rsid w:val="007F3C07"/>
    <w:rsid w:val="007F607D"/>
    <w:rsid w:val="007F772D"/>
    <w:rsid w:val="00800BAC"/>
    <w:rsid w:val="0080272E"/>
    <w:rsid w:val="00802B7D"/>
    <w:rsid w:val="00805CFA"/>
    <w:rsid w:val="008137DE"/>
    <w:rsid w:val="008141B5"/>
    <w:rsid w:val="00814857"/>
    <w:rsid w:val="0081650F"/>
    <w:rsid w:val="00821B2B"/>
    <w:rsid w:val="00822DD5"/>
    <w:rsid w:val="0082341F"/>
    <w:rsid w:val="00824605"/>
    <w:rsid w:val="008247B2"/>
    <w:rsid w:val="0082652D"/>
    <w:rsid w:val="00826FA7"/>
    <w:rsid w:val="00834901"/>
    <w:rsid w:val="008357EC"/>
    <w:rsid w:val="00843116"/>
    <w:rsid w:val="00844FC5"/>
    <w:rsid w:val="00846290"/>
    <w:rsid w:val="00847403"/>
    <w:rsid w:val="00851516"/>
    <w:rsid w:val="00856761"/>
    <w:rsid w:val="00856DEC"/>
    <w:rsid w:val="00861E8F"/>
    <w:rsid w:val="00864DC6"/>
    <w:rsid w:val="00867E2F"/>
    <w:rsid w:val="008709DD"/>
    <w:rsid w:val="008714F4"/>
    <w:rsid w:val="00872FDB"/>
    <w:rsid w:val="00874A59"/>
    <w:rsid w:val="00877CDC"/>
    <w:rsid w:val="00883694"/>
    <w:rsid w:val="00885EFC"/>
    <w:rsid w:val="00886AB9"/>
    <w:rsid w:val="00886CC0"/>
    <w:rsid w:val="0089014F"/>
    <w:rsid w:val="008907DB"/>
    <w:rsid w:val="008911B3"/>
    <w:rsid w:val="0089582E"/>
    <w:rsid w:val="00896477"/>
    <w:rsid w:val="00897AEB"/>
    <w:rsid w:val="008A12F8"/>
    <w:rsid w:val="008A33C6"/>
    <w:rsid w:val="008A6474"/>
    <w:rsid w:val="008B2A20"/>
    <w:rsid w:val="008B3967"/>
    <w:rsid w:val="008B49D1"/>
    <w:rsid w:val="008B7CDE"/>
    <w:rsid w:val="008C1920"/>
    <w:rsid w:val="008C2D64"/>
    <w:rsid w:val="008C5A75"/>
    <w:rsid w:val="008C7004"/>
    <w:rsid w:val="008D7CA9"/>
    <w:rsid w:val="008E114A"/>
    <w:rsid w:val="008E1452"/>
    <w:rsid w:val="008E3ADF"/>
    <w:rsid w:val="008F45F2"/>
    <w:rsid w:val="008F5956"/>
    <w:rsid w:val="008F7526"/>
    <w:rsid w:val="00906FEE"/>
    <w:rsid w:val="0091073E"/>
    <w:rsid w:val="00911E16"/>
    <w:rsid w:val="00921628"/>
    <w:rsid w:val="00921D05"/>
    <w:rsid w:val="00924D83"/>
    <w:rsid w:val="00924E6D"/>
    <w:rsid w:val="00927558"/>
    <w:rsid w:val="009305D1"/>
    <w:rsid w:val="00932657"/>
    <w:rsid w:val="00932F76"/>
    <w:rsid w:val="00935008"/>
    <w:rsid w:val="009372A4"/>
    <w:rsid w:val="009377B3"/>
    <w:rsid w:val="00937EE9"/>
    <w:rsid w:val="009450FD"/>
    <w:rsid w:val="0095129A"/>
    <w:rsid w:val="009515AB"/>
    <w:rsid w:val="0095206D"/>
    <w:rsid w:val="009523A2"/>
    <w:rsid w:val="009531CD"/>
    <w:rsid w:val="00953240"/>
    <w:rsid w:val="009617A0"/>
    <w:rsid w:val="009630F7"/>
    <w:rsid w:val="00964A32"/>
    <w:rsid w:val="0096548E"/>
    <w:rsid w:val="009711DE"/>
    <w:rsid w:val="00973426"/>
    <w:rsid w:val="00977079"/>
    <w:rsid w:val="00977F58"/>
    <w:rsid w:val="009809C8"/>
    <w:rsid w:val="00983F50"/>
    <w:rsid w:val="00984F56"/>
    <w:rsid w:val="00987533"/>
    <w:rsid w:val="00990AF5"/>
    <w:rsid w:val="00991DCB"/>
    <w:rsid w:val="009938F7"/>
    <w:rsid w:val="00994479"/>
    <w:rsid w:val="00995D8F"/>
    <w:rsid w:val="009A34E4"/>
    <w:rsid w:val="009A3E28"/>
    <w:rsid w:val="009B16A4"/>
    <w:rsid w:val="009B2A67"/>
    <w:rsid w:val="009B32DC"/>
    <w:rsid w:val="009B349F"/>
    <w:rsid w:val="009B44CE"/>
    <w:rsid w:val="009B4ECC"/>
    <w:rsid w:val="009B5CD2"/>
    <w:rsid w:val="009B7981"/>
    <w:rsid w:val="009C066F"/>
    <w:rsid w:val="009C680B"/>
    <w:rsid w:val="009D0DB9"/>
    <w:rsid w:val="009D275A"/>
    <w:rsid w:val="009D301D"/>
    <w:rsid w:val="009E349C"/>
    <w:rsid w:val="009E47F7"/>
    <w:rsid w:val="009E56A5"/>
    <w:rsid w:val="009E69FE"/>
    <w:rsid w:val="009F0F86"/>
    <w:rsid w:val="009F2243"/>
    <w:rsid w:val="009F2D23"/>
    <w:rsid w:val="009F3559"/>
    <w:rsid w:val="009F422B"/>
    <w:rsid w:val="009F7F93"/>
    <w:rsid w:val="00A035EB"/>
    <w:rsid w:val="00A042D6"/>
    <w:rsid w:val="00A059E8"/>
    <w:rsid w:val="00A05AED"/>
    <w:rsid w:val="00A068C0"/>
    <w:rsid w:val="00A075F9"/>
    <w:rsid w:val="00A11A47"/>
    <w:rsid w:val="00A139AC"/>
    <w:rsid w:val="00A1448F"/>
    <w:rsid w:val="00A154B7"/>
    <w:rsid w:val="00A15E27"/>
    <w:rsid w:val="00A2376B"/>
    <w:rsid w:val="00A24518"/>
    <w:rsid w:val="00A26856"/>
    <w:rsid w:val="00A31379"/>
    <w:rsid w:val="00A329E7"/>
    <w:rsid w:val="00A33625"/>
    <w:rsid w:val="00A349D3"/>
    <w:rsid w:val="00A37D32"/>
    <w:rsid w:val="00A425D4"/>
    <w:rsid w:val="00A428B9"/>
    <w:rsid w:val="00A430BD"/>
    <w:rsid w:val="00A456C7"/>
    <w:rsid w:val="00A46296"/>
    <w:rsid w:val="00A46674"/>
    <w:rsid w:val="00A50CA9"/>
    <w:rsid w:val="00A52019"/>
    <w:rsid w:val="00A539C6"/>
    <w:rsid w:val="00A53FC7"/>
    <w:rsid w:val="00A54709"/>
    <w:rsid w:val="00A547DF"/>
    <w:rsid w:val="00A61412"/>
    <w:rsid w:val="00A65A79"/>
    <w:rsid w:val="00A666ED"/>
    <w:rsid w:val="00A67A9D"/>
    <w:rsid w:val="00A67E73"/>
    <w:rsid w:val="00A7276A"/>
    <w:rsid w:val="00A7304E"/>
    <w:rsid w:val="00A75691"/>
    <w:rsid w:val="00A80AD8"/>
    <w:rsid w:val="00A8167A"/>
    <w:rsid w:val="00A82AC5"/>
    <w:rsid w:val="00A82BCC"/>
    <w:rsid w:val="00A83B40"/>
    <w:rsid w:val="00A87B91"/>
    <w:rsid w:val="00A87F86"/>
    <w:rsid w:val="00A92A6C"/>
    <w:rsid w:val="00A94A0B"/>
    <w:rsid w:val="00A97074"/>
    <w:rsid w:val="00A975CD"/>
    <w:rsid w:val="00A97620"/>
    <w:rsid w:val="00AA10F2"/>
    <w:rsid w:val="00AA11E5"/>
    <w:rsid w:val="00AA1515"/>
    <w:rsid w:val="00AA1D9E"/>
    <w:rsid w:val="00AA3939"/>
    <w:rsid w:val="00AA5484"/>
    <w:rsid w:val="00AA68D4"/>
    <w:rsid w:val="00AA7AE2"/>
    <w:rsid w:val="00AB3FB0"/>
    <w:rsid w:val="00AB6653"/>
    <w:rsid w:val="00AB702A"/>
    <w:rsid w:val="00AC17A7"/>
    <w:rsid w:val="00AC2494"/>
    <w:rsid w:val="00AC52AD"/>
    <w:rsid w:val="00AC66F2"/>
    <w:rsid w:val="00AD0FB6"/>
    <w:rsid w:val="00AD170B"/>
    <w:rsid w:val="00AD1A8E"/>
    <w:rsid w:val="00AD1C87"/>
    <w:rsid w:val="00AD3731"/>
    <w:rsid w:val="00AD7A65"/>
    <w:rsid w:val="00AE075E"/>
    <w:rsid w:val="00AE14A1"/>
    <w:rsid w:val="00AE1539"/>
    <w:rsid w:val="00AE22E9"/>
    <w:rsid w:val="00AE325B"/>
    <w:rsid w:val="00AE6778"/>
    <w:rsid w:val="00AF16A1"/>
    <w:rsid w:val="00AF1769"/>
    <w:rsid w:val="00AF4CE0"/>
    <w:rsid w:val="00AF7D16"/>
    <w:rsid w:val="00B00623"/>
    <w:rsid w:val="00B00FCD"/>
    <w:rsid w:val="00B01252"/>
    <w:rsid w:val="00B01852"/>
    <w:rsid w:val="00B02E56"/>
    <w:rsid w:val="00B037D4"/>
    <w:rsid w:val="00B0510E"/>
    <w:rsid w:val="00B06C9A"/>
    <w:rsid w:val="00B115B4"/>
    <w:rsid w:val="00B145B9"/>
    <w:rsid w:val="00B25FF8"/>
    <w:rsid w:val="00B2670B"/>
    <w:rsid w:val="00B2705B"/>
    <w:rsid w:val="00B322CF"/>
    <w:rsid w:val="00B32F07"/>
    <w:rsid w:val="00B344C5"/>
    <w:rsid w:val="00B35B22"/>
    <w:rsid w:val="00B35F7B"/>
    <w:rsid w:val="00B35FEB"/>
    <w:rsid w:val="00B417E5"/>
    <w:rsid w:val="00B42055"/>
    <w:rsid w:val="00B42B99"/>
    <w:rsid w:val="00B438CE"/>
    <w:rsid w:val="00B46155"/>
    <w:rsid w:val="00B501E8"/>
    <w:rsid w:val="00B50BC1"/>
    <w:rsid w:val="00B514D9"/>
    <w:rsid w:val="00B53C4C"/>
    <w:rsid w:val="00B56EC2"/>
    <w:rsid w:val="00B57970"/>
    <w:rsid w:val="00B60163"/>
    <w:rsid w:val="00B61F7F"/>
    <w:rsid w:val="00B62250"/>
    <w:rsid w:val="00B6401E"/>
    <w:rsid w:val="00B644DC"/>
    <w:rsid w:val="00B6536C"/>
    <w:rsid w:val="00B655B7"/>
    <w:rsid w:val="00B6681D"/>
    <w:rsid w:val="00B66BFB"/>
    <w:rsid w:val="00B6750D"/>
    <w:rsid w:val="00B70B77"/>
    <w:rsid w:val="00B723D5"/>
    <w:rsid w:val="00B73391"/>
    <w:rsid w:val="00B7753F"/>
    <w:rsid w:val="00B81888"/>
    <w:rsid w:val="00B830AD"/>
    <w:rsid w:val="00B83A6C"/>
    <w:rsid w:val="00B92383"/>
    <w:rsid w:val="00B930D7"/>
    <w:rsid w:val="00B97A44"/>
    <w:rsid w:val="00BA22BE"/>
    <w:rsid w:val="00BA3951"/>
    <w:rsid w:val="00BA7233"/>
    <w:rsid w:val="00BB5D4E"/>
    <w:rsid w:val="00BB71EA"/>
    <w:rsid w:val="00BB7D48"/>
    <w:rsid w:val="00BC1FE4"/>
    <w:rsid w:val="00BC311A"/>
    <w:rsid w:val="00BC7153"/>
    <w:rsid w:val="00BD7193"/>
    <w:rsid w:val="00BE3DF0"/>
    <w:rsid w:val="00BE62A9"/>
    <w:rsid w:val="00BE6A2E"/>
    <w:rsid w:val="00BE7E6A"/>
    <w:rsid w:val="00BF187D"/>
    <w:rsid w:val="00BF276E"/>
    <w:rsid w:val="00BF3C14"/>
    <w:rsid w:val="00BF3DE9"/>
    <w:rsid w:val="00BF41AF"/>
    <w:rsid w:val="00BF4360"/>
    <w:rsid w:val="00BF457D"/>
    <w:rsid w:val="00BF63DA"/>
    <w:rsid w:val="00C02219"/>
    <w:rsid w:val="00C025A6"/>
    <w:rsid w:val="00C124E5"/>
    <w:rsid w:val="00C1468C"/>
    <w:rsid w:val="00C20B7F"/>
    <w:rsid w:val="00C20D2F"/>
    <w:rsid w:val="00C228EF"/>
    <w:rsid w:val="00C232A5"/>
    <w:rsid w:val="00C23631"/>
    <w:rsid w:val="00C24F83"/>
    <w:rsid w:val="00C305AA"/>
    <w:rsid w:val="00C32AB6"/>
    <w:rsid w:val="00C338D1"/>
    <w:rsid w:val="00C3554D"/>
    <w:rsid w:val="00C43C69"/>
    <w:rsid w:val="00C51CF0"/>
    <w:rsid w:val="00C5475B"/>
    <w:rsid w:val="00C559C1"/>
    <w:rsid w:val="00C56FDE"/>
    <w:rsid w:val="00C6001F"/>
    <w:rsid w:val="00C6024F"/>
    <w:rsid w:val="00C604BE"/>
    <w:rsid w:val="00C60694"/>
    <w:rsid w:val="00C623D5"/>
    <w:rsid w:val="00C63DCA"/>
    <w:rsid w:val="00C65A73"/>
    <w:rsid w:val="00C6736F"/>
    <w:rsid w:val="00C70F9F"/>
    <w:rsid w:val="00C72339"/>
    <w:rsid w:val="00C74E69"/>
    <w:rsid w:val="00C76461"/>
    <w:rsid w:val="00C8227D"/>
    <w:rsid w:val="00C82646"/>
    <w:rsid w:val="00C83EF3"/>
    <w:rsid w:val="00C84EC8"/>
    <w:rsid w:val="00C923D0"/>
    <w:rsid w:val="00C932AD"/>
    <w:rsid w:val="00C93D35"/>
    <w:rsid w:val="00C94B78"/>
    <w:rsid w:val="00C95453"/>
    <w:rsid w:val="00C97664"/>
    <w:rsid w:val="00CA2D0D"/>
    <w:rsid w:val="00CA3559"/>
    <w:rsid w:val="00CA564D"/>
    <w:rsid w:val="00CA6015"/>
    <w:rsid w:val="00CA611A"/>
    <w:rsid w:val="00CB15FB"/>
    <w:rsid w:val="00CB44C5"/>
    <w:rsid w:val="00CB4657"/>
    <w:rsid w:val="00CC0152"/>
    <w:rsid w:val="00CC0882"/>
    <w:rsid w:val="00CC1CC3"/>
    <w:rsid w:val="00CC2969"/>
    <w:rsid w:val="00CC2ECE"/>
    <w:rsid w:val="00CC5A14"/>
    <w:rsid w:val="00CC6D4D"/>
    <w:rsid w:val="00CC7746"/>
    <w:rsid w:val="00CD3ACF"/>
    <w:rsid w:val="00CD45F1"/>
    <w:rsid w:val="00CD5475"/>
    <w:rsid w:val="00CE35E3"/>
    <w:rsid w:val="00CE3E5F"/>
    <w:rsid w:val="00CE72B1"/>
    <w:rsid w:val="00CE73A9"/>
    <w:rsid w:val="00CE7E9E"/>
    <w:rsid w:val="00CF06D4"/>
    <w:rsid w:val="00CF6D2F"/>
    <w:rsid w:val="00D06017"/>
    <w:rsid w:val="00D168BD"/>
    <w:rsid w:val="00D23827"/>
    <w:rsid w:val="00D25F90"/>
    <w:rsid w:val="00D270B6"/>
    <w:rsid w:val="00D30621"/>
    <w:rsid w:val="00D319C1"/>
    <w:rsid w:val="00D405A9"/>
    <w:rsid w:val="00D4253D"/>
    <w:rsid w:val="00D428F9"/>
    <w:rsid w:val="00D46736"/>
    <w:rsid w:val="00D50F4F"/>
    <w:rsid w:val="00D53CF2"/>
    <w:rsid w:val="00D579B2"/>
    <w:rsid w:val="00D63A8B"/>
    <w:rsid w:val="00D66843"/>
    <w:rsid w:val="00D66BCE"/>
    <w:rsid w:val="00D672BE"/>
    <w:rsid w:val="00D70921"/>
    <w:rsid w:val="00D761F4"/>
    <w:rsid w:val="00D80755"/>
    <w:rsid w:val="00D80D36"/>
    <w:rsid w:val="00D85A49"/>
    <w:rsid w:val="00D90D63"/>
    <w:rsid w:val="00D92D54"/>
    <w:rsid w:val="00D93E0D"/>
    <w:rsid w:val="00D93E66"/>
    <w:rsid w:val="00D96035"/>
    <w:rsid w:val="00D9737D"/>
    <w:rsid w:val="00D97C19"/>
    <w:rsid w:val="00DA6278"/>
    <w:rsid w:val="00DA6CFC"/>
    <w:rsid w:val="00DA7C4F"/>
    <w:rsid w:val="00DB07DE"/>
    <w:rsid w:val="00DB0B26"/>
    <w:rsid w:val="00DB1BE6"/>
    <w:rsid w:val="00DB32AE"/>
    <w:rsid w:val="00DB6E51"/>
    <w:rsid w:val="00DC38F6"/>
    <w:rsid w:val="00DD17B8"/>
    <w:rsid w:val="00DD4774"/>
    <w:rsid w:val="00DD7995"/>
    <w:rsid w:val="00DE2106"/>
    <w:rsid w:val="00DE44EE"/>
    <w:rsid w:val="00DE488E"/>
    <w:rsid w:val="00DF09AB"/>
    <w:rsid w:val="00DF171D"/>
    <w:rsid w:val="00E00974"/>
    <w:rsid w:val="00E015B4"/>
    <w:rsid w:val="00E14670"/>
    <w:rsid w:val="00E22A73"/>
    <w:rsid w:val="00E258D5"/>
    <w:rsid w:val="00E32888"/>
    <w:rsid w:val="00E36208"/>
    <w:rsid w:val="00E3641F"/>
    <w:rsid w:val="00E37234"/>
    <w:rsid w:val="00E3760E"/>
    <w:rsid w:val="00E40885"/>
    <w:rsid w:val="00E41B6D"/>
    <w:rsid w:val="00E42FCC"/>
    <w:rsid w:val="00E442F6"/>
    <w:rsid w:val="00E44C63"/>
    <w:rsid w:val="00E468E0"/>
    <w:rsid w:val="00E50298"/>
    <w:rsid w:val="00E50BC7"/>
    <w:rsid w:val="00E51226"/>
    <w:rsid w:val="00E51A3E"/>
    <w:rsid w:val="00E52DFF"/>
    <w:rsid w:val="00E5424A"/>
    <w:rsid w:val="00E54313"/>
    <w:rsid w:val="00E54790"/>
    <w:rsid w:val="00E657F4"/>
    <w:rsid w:val="00E65BC8"/>
    <w:rsid w:val="00E66B6D"/>
    <w:rsid w:val="00E70E99"/>
    <w:rsid w:val="00E74170"/>
    <w:rsid w:val="00E7573B"/>
    <w:rsid w:val="00E80C9A"/>
    <w:rsid w:val="00E80E02"/>
    <w:rsid w:val="00E812FF"/>
    <w:rsid w:val="00E81B16"/>
    <w:rsid w:val="00E81FBA"/>
    <w:rsid w:val="00E82835"/>
    <w:rsid w:val="00E82F25"/>
    <w:rsid w:val="00E84808"/>
    <w:rsid w:val="00EA0105"/>
    <w:rsid w:val="00EA11C9"/>
    <w:rsid w:val="00EA31D6"/>
    <w:rsid w:val="00EA74A1"/>
    <w:rsid w:val="00EB54CD"/>
    <w:rsid w:val="00EB602F"/>
    <w:rsid w:val="00EB699F"/>
    <w:rsid w:val="00EB6E0D"/>
    <w:rsid w:val="00EC0613"/>
    <w:rsid w:val="00EC0852"/>
    <w:rsid w:val="00EC551F"/>
    <w:rsid w:val="00EC5906"/>
    <w:rsid w:val="00EC68B5"/>
    <w:rsid w:val="00EC771D"/>
    <w:rsid w:val="00ED239F"/>
    <w:rsid w:val="00ED3BFE"/>
    <w:rsid w:val="00ED5B9F"/>
    <w:rsid w:val="00EE1CDA"/>
    <w:rsid w:val="00EE2DFF"/>
    <w:rsid w:val="00EE4403"/>
    <w:rsid w:val="00EF24FF"/>
    <w:rsid w:val="00EF5AF4"/>
    <w:rsid w:val="00EF6CAB"/>
    <w:rsid w:val="00EF6FF3"/>
    <w:rsid w:val="00EF7BE9"/>
    <w:rsid w:val="00F005FA"/>
    <w:rsid w:val="00F02354"/>
    <w:rsid w:val="00F05EF5"/>
    <w:rsid w:val="00F100B9"/>
    <w:rsid w:val="00F108B8"/>
    <w:rsid w:val="00F11CEB"/>
    <w:rsid w:val="00F152B1"/>
    <w:rsid w:val="00F153AB"/>
    <w:rsid w:val="00F155E3"/>
    <w:rsid w:val="00F16883"/>
    <w:rsid w:val="00F16DF9"/>
    <w:rsid w:val="00F23254"/>
    <w:rsid w:val="00F31039"/>
    <w:rsid w:val="00F31885"/>
    <w:rsid w:val="00F34789"/>
    <w:rsid w:val="00F3597A"/>
    <w:rsid w:val="00F37AD0"/>
    <w:rsid w:val="00F40035"/>
    <w:rsid w:val="00F40777"/>
    <w:rsid w:val="00F43935"/>
    <w:rsid w:val="00F45DE3"/>
    <w:rsid w:val="00F51BAA"/>
    <w:rsid w:val="00F51D03"/>
    <w:rsid w:val="00F54AF4"/>
    <w:rsid w:val="00F55FDE"/>
    <w:rsid w:val="00F6447E"/>
    <w:rsid w:val="00F65723"/>
    <w:rsid w:val="00F66B6F"/>
    <w:rsid w:val="00F70237"/>
    <w:rsid w:val="00F70380"/>
    <w:rsid w:val="00F729D6"/>
    <w:rsid w:val="00F72A70"/>
    <w:rsid w:val="00F72C75"/>
    <w:rsid w:val="00F7358C"/>
    <w:rsid w:val="00F73CDE"/>
    <w:rsid w:val="00F7412B"/>
    <w:rsid w:val="00F75420"/>
    <w:rsid w:val="00F76DEC"/>
    <w:rsid w:val="00F7722C"/>
    <w:rsid w:val="00F7784E"/>
    <w:rsid w:val="00F84FAA"/>
    <w:rsid w:val="00F85C2E"/>
    <w:rsid w:val="00F85D6E"/>
    <w:rsid w:val="00F86888"/>
    <w:rsid w:val="00F935BE"/>
    <w:rsid w:val="00F93F59"/>
    <w:rsid w:val="00F94FFF"/>
    <w:rsid w:val="00F97768"/>
    <w:rsid w:val="00F9792B"/>
    <w:rsid w:val="00FA0EF7"/>
    <w:rsid w:val="00FA2CA7"/>
    <w:rsid w:val="00FA5963"/>
    <w:rsid w:val="00FB11BA"/>
    <w:rsid w:val="00FB23C2"/>
    <w:rsid w:val="00FB3FBA"/>
    <w:rsid w:val="00FB57E2"/>
    <w:rsid w:val="00FC074E"/>
    <w:rsid w:val="00FC16BB"/>
    <w:rsid w:val="00FC16F8"/>
    <w:rsid w:val="00FC2849"/>
    <w:rsid w:val="00FC6C79"/>
    <w:rsid w:val="00FD1916"/>
    <w:rsid w:val="00FD33C1"/>
    <w:rsid w:val="00FD3AAE"/>
    <w:rsid w:val="00FD460A"/>
    <w:rsid w:val="00FD4E7C"/>
    <w:rsid w:val="00FD5F46"/>
    <w:rsid w:val="00FD5F81"/>
    <w:rsid w:val="00FE6FB3"/>
    <w:rsid w:val="00FE7F9D"/>
    <w:rsid w:val="00FF4A9D"/>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28365967">
      <w:bodyDiv w:val="1"/>
      <w:marLeft w:val="0"/>
      <w:marRight w:val="0"/>
      <w:marTop w:val="0"/>
      <w:marBottom w:val="0"/>
      <w:divBdr>
        <w:top w:val="none" w:sz="0" w:space="0" w:color="auto"/>
        <w:left w:val="none" w:sz="0" w:space="0" w:color="auto"/>
        <w:bottom w:val="none" w:sz="0" w:space="0" w:color="auto"/>
        <w:right w:val="none" w:sz="0" w:space="0" w:color="auto"/>
      </w:divBdr>
      <w:divsChild>
        <w:div w:id="937323662">
          <w:marLeft w:val="0"/>
          <w:marRight w:val="0"/>
          <w:marTop w:val="0"/>
          <w:marBottom w:val="0"/>
          <w:divBdr>
            <w:top w:val="none" w:sz="0" w:space="0" w:color="auto"/>
            <w:left w:val="none" w:sz="0" w:space="0" w:color="auto"/>
            <w:bottom w:val="none" w:sz="0" w:space="0" w:color="auto"/>
            <w:right w:val="none" w:sz="0" w:space="0" w:color="auto"/>
          </w:divBdr>
          <w:divsChild>
            <w:div w:id="43339352">
              <w:marLeft w:val="0"/>
              <w:marRight w:val="0"/>
              <w:marTop w:val="0"/>
              <w:marBottom w:val="0"/>
              <w:divBdr>
                <w:top w:val="none" w:sz="0" w:space="0" w:color="auto"/>
                <w:left w:val="none" w:sz="0" w:space="0" w:color="auto"/>
                <w:bottom w:val="none" w:sz="0" w:space="0" w:color="auto"/>
                <w:right w:val="none" w:sz="0" w:space="0" w:color="auto"/>
              </w:divBdr>
              <w:divsChild>
                <w:div w:id="1552955269">
                  <w:marLeft w:val="0"/>
                  <w:marRight w:val="0"/>
                  <w:marTop w:val="0"/>
                  <w:marBottom w:val="0"/>
                  <w:divBdr>
                    <w:top w:val="none" w:sz="0" w:space="0" w:color="auto"/>
                    <w:left w:val="none" w:sz="0" w:space="0" w:color="auto"/>
                    <w:bottom w:val="none" w:sz="0" w:space="0" w:color="auto"/>
                    <w:right w:val="none" w:sz="0" w:space="0" w:color="auto"/>
                  </w:divBdr>
                  <w:divsChild>
                    <w:div w:id="1666006433">
                      <w:marLeft w:val="0"/>
                      <w:marRight w:val="0"/>
                      <w:marTop w:val="0"/>
                      <w:marBottom w:val="0"/>
                      <w:divBdr>
                        <w:top w:val="none" w:sz="0" w:space="0" w:color="auto"/>
                        <w:left w:val="none" w:sz="0" w:space="0" w:color="auto"/>
                        <w:bottom w:val="none" w:sz="0" w:space="0" w:color="auto"/>
                        <w:right w:val="none" w:sz="0" w:space="0" w:color="auto"/>
                      </w:divBdr>
                      <w:divsChild>
                        <w:div w:id="311452965">
                          <w:marLeft w:val="0"/>
                          <w:marRight w:val="0"/>
                          <w:marTop w:val="0"/>
                          <w:marBottom w:val="0"/>
                          <w:divBdr>
                            <w:top w:val="none" w:sz="0" w:space="0" w:color="auto"/>
                            <w:left w:val="none" w:sz="0" w:space="0" w:color="auto"/>
                            <w:bottom w:val="none" w:sz="0" w:space="0" w:color="auto"/>
                            <w:right w:val="none" w:sz="0" w:space="0" w:color="auto"/>
                          </w:divBdr>
                          <w:divsChild>
                            <w:div w:id="1495998487">
                              <w:marLeft w:val="0"/>
                              <w:marRight w:val="0"/>
                              <w:marTop w:val="0"/>
                              <w:marBottom w:val="0"/>
                              <w:divBdr>
                                <w:top w:val="none" w:sz="0" w:space="0" w:color="auto"/>
                                <w:left w:val="single" w:sz="6" w:space="0" w:color="E5E3E3"/>
                                <w:bottom w:val="none" w:sz="0" w:space="0" w:color="auto"/>
                                <w:right w:val="none" w:sz="0" w:space="0" w:color="auto"/>
                              </w:divBdr>
                              <w:divsChild>
                                <w:div w:id="1728334145">
                                  <w:marLeft w:val="0"/>
                                  <w:marRight w:val="0"/>
                                  <w:marTop w:val="0"/>
                                  <w:marBottom w:val="0"/>
                                  <w:divBdr>
                                    <w:top w:val="none" w:sz="0" w:space="0" w:color="auto"/>
                                    <w:left w:val="none" w:sz="0" w:space="0" w:color="auto"/>
                                    <w:bottom w:val="none" w:sz="0" w:space="0" w:color="auto"/>
                                    <w:right w:val="none" w:sz="0" w:space="0" w:color="auto"/>
                                  </w:divBdr>
                                  <w:divsChild>
                                    <w:div w:id="1401175801">
                                      <w:marLeft w:val="0"/>
                                      <w:marRight w:val="0"/>
                                      <w:marTop w:val="0"/>
                                      <w:marBottom w:val="0"/>
                                      <w:divBdr>
                                        <w:top w:val="none" w:sz="0" w:space="0" w:color="auto"/>
                                        <w:left w:val="none" w:sz="0" w:space="0" w:color="auto"/>
                                        <w:bottom w:val="none" w:sz="0" w:space="0" w:color="auto"/>
                                        <w:right w:val="none" w:sz="0" w:space="0" w:color="auto"/>
                                      </w:divBdr>
                                      <w:divsChild>
                                        <w:div w:id="90661754">
                                          <w:marLeft w:val="0"/>
                                          <w:marRight w:val="0"/>
                                          <w:marTop w:val="0"/>
                                          <w:marBottom w:val="0"/>
                                          <w:divBdr>
                                            <w:top w:val="none" w:sz="0" w:space="0" w:color="auto"/>
                                            <w:left w:val="none" w:sz="0" w:space="0" w:color="auto"/>
                                            <w:bottom w:val="none" w:sz="0" w:space="0" w:color="auto"/>
                                            <w:right w:val="none" w:sz="0" w:space="0" w:color="auto"/>
                                          </w:divBdr>
                                          <w:divsChild>
                                            <w:div w:id="422266675">
                                              <w:marLeft w:val="0"/>
                                              <w:marRight w:val="0"/>
                                              <w:marTop w:val="0"/>
                                              <w:marBottom w:val="0"/>
                                              <w:divBdr>
                                                <w:top w:val="none" w:sz="0" w:space="0" w:color="auto"/>
                                                <w:left w:val="none" w:sz="0" w:space="0" w:color="auto"/>
                                                <w:bottom w:val="none" w:sz="0" w:space="0" w:color="auto"/>
                                                <w:right w:val="none" w:sz="0" w:space="0" w:color="auto"/>
                                              </w:divBdr>
                                              <w:divsChild>
                                                <w:div w:id="843014905">
                                                  <w:marLeft w:val="0"/>
                                                  <w:marRight w:val="0"/>
                                                  <w:marTop w:val="0"/>
                                                  <w:marBottom w:val="0"/>
                                                  <w:divBdr>
                                                    <w:top w:val="none" w:sz="0" w:space="0" w:color="auto"/>
                                                    <w:left w:val="none" w:sz="0" w:space="0" w:color="auto"/>
                                                    <w:bottom w:val="none" w:sz="0" w:space="0" w:color="auto"/>
                                                    <w:right w:val="none" w:sz="0" w:space="0" w:color="auto"/>
                                                  </w:divBdr>
                                                  <w:divsChild>
                                                    <w:div w:id="330716174">
                                                      <w:marLeft w:val="480"/>
                                                      <w:marRight w:val="0"/>
                                                      <w:marTop w:val="0"/>
                                                      <w:marBottom w:val="0"/>
                                                      <w:divBdr>
                                                        <w:top w:val="none" w:sz="0" w:space="0" w:color="auto"/>
                                                        <w:left w:val="none" w:sz="0" w:space="0" w:color="auto"/>
                                                        <w:bottom w:val="none" w:sz="0" w:space="0" w:color="auto"/>
                                                        <w:right w:val="none" w:sz="0" w:space="0" w:color="auto"/>
                                                      </w:divBdr>
                                                      <w:divsChild>
                                                        <w:div w:id="733165606">
                                                          <w:marLeft w:val="0"/>
                                                          <w:marRight w:val="0"/>
                                                          <w:marTop w:val="0"/>
                                                          <w:marBottom w:val="0"/>
                                                          <w:divBdr>
                                                            <w:top w:val="none" w:sz="0" w:space="0" w:color="auto"/>
                                                            <w:left w:val="none" w:sz="0" w:space="0" w:color="auto"/>
                                                            <w:bottom w:val="none" w:sz="0" w:space="0" w:color="auto"/>
                                                            <w:right w:val="none" w:sz="0" w:space="0" w:color="auto"/>
                                                          </w:divBdr>
                                                          <w:divsChild>
                                                            <w:div w:id="1733851479">
                                                              <w:marLeft w:val="0"/>
                                                              <w:marRight w:val="0"/>
                                                              <w:marTop w:val="0"/>
                                                              <w:marBottom w:val="0"/>
                                                              <w:divBdr>
                                                                <w:top w:val="none" w:sz="0" w:space="0" w:color="auto"/>
                                                                <w:left w:val="none" w:sz="0" w:space="0" w:color="auto"/>
                                                                <w:bottom w:val="none" w:sz="0" w:space="0" w:color="auto"/>
                                                                <w:right w:val="none" w:sz="0" w:space="0" w:color="auto"/>
                                                              </w:divBdr>
                                                              <w:divsChild>
                                                                <w:div w:id="1105272363">
                                                                  <w:marLeft w:val="0"/>
                                                                  <w:marRight w:val="0"/>
                                                                  <w:marTop w:val="0"/>
                                                                  <w:marBottom w:val="0"/>
                                                                  <w:divBdr>
                                                                    <w:top w:val="none" w:sz="0" w:space="0" w:color="auto"/>
                                                                    <w:left w:val="none" w:sz="0" w:space="0" w:color="auto"/>
                                                                    <w:bottom w:val="none" w:sz="0" w:space="0" w:color="auto"/>
                                                                    <w:right w:val="none" w:sz="0" w:space="0" w:color="auto"/>
                                                                  </w:divBdr>
                                                                  <w:divsChild>
                                                                    <w:div w:id="2123382573">
                                                                      <w:marLeft w:val="0"/>
                                                                      <w:marRight w:val="0"/>
                                                                      <w:marTop w:val="0"/>
                                                                      <w:marBottom w:val="0"/>
                                                                      <w:divBdr>
                                                                        <w:top w:val="none" w:sz="0" w:space="0" w:color="auto"/>
                                                                        <w:left w:val="none" w:sz="0" w:space="0" w:color="auto"/>
                                                                        <w:bottom w:val="none" w:sz="0" w:space="0" w:color="auto"/>
                                                                        <w:right w:val="none" w:sz="0" w:space="0" w:color="auto"/>
                                                                      </w:divBdr>
                                                                      <w:divsChild>
                                                                        <w:div w:id="353918425">
                                                                          <w:marLeft w:val="0"/>
                                                                          <w:marRight w:val="0"/>
                                                                          <w:marTop w:val="0"/>
                                                                          <w:marBottom w:val="0"/>
                                                                          <w:divBdr>
                                                                            <w:top w:val="none" w:sz="0" w:space="0" w:color="auto"/>
                                                                            <w:left w:val="none" w:sz="0" w:space="0" w:color="auto"/>
                                                                            <w:bottom w:val="none" w:sz="0" w:space="0" w:color="auto"/>
                                                                            <w:right w:val="none" w:sz="0" w:space="0" w:color="auto"/>
                                                                          </w:divBdr>
                                                                          <w:divsChild>
                                                                            <w:div w:id="6519594">
                                                                              <w:marLeft w:val="0"/>
                                                                              <w:marRight w:val="0"/>
                                                                              <w:marTop w:val="0"/>
                                                                              <w:marBottom w:val="0"/>
                                                                              <w:divBdr>
                                                                                <w:top w:val="none" w:sz="0" w:space="0" w:color="auto"/>
                                                                                <w:left w:val="none" w:sz="0" w:space="0" w:color="auto"/>
                                                                                <w:bottom w:val="single" w:sz="6" w:space="23" w:color="EAECEE"/>
                                                                                <w:right w:val="none" w:sz="0" w:space="0" w:color="auto"/>
                                                                              </w:divBdr>
                                                                              <w:divsChild>
                                                                                <w:div w:id="1306592893">
                                                                                  <w:marLeft w:val="0"/>
                                                                                  <w:marRight w:val="0"/>
                                                                                  <w:marTop w:val="0"/>
                                                                                  <w:marBottom w:val="0"/>
                                                                                  <w:divBdr>
                                                                                    <w:top w:val="none" w:sz="0" w:space="0" w:color="auto"/>
                                                                                    <w:left w:val="none" w:sz="0" w:space="0" w:color="auto"/>
                                                                                    <w:bottom w:val="none" w:sz="0" w:space="0" w:color="auto"/>
                                                                                    <w:right w:val="none" w:sz="0" w:space="0" w:color="auto"/>
                                                                                  </w:divBdr>
                                                                                  <w:divsChild>
                                                                                    <w:div w:id="1970896880">
                                                                                      <w:marLeft w:val="0"/>
                                                                                      <w:marRight w:val="0"/>
                                                                                      <w:marTop w:val="0"/>
                                                                                      <w:marBottom w:val="0"/>
                                                                                      <w:divBdr>
                                                                                        <w:top w:val="none" w:sz="0" w:space="0" w:color="auto"/>
                                                                                        <w:left w:val="none" w:sz="0" w:space="0" w:color="auto"/>
                                                                                        <w:bottom w:val="none" w:sz="0" w:space="0" w:color="auto"/>
                                                                                        <w:right w:val="none" w:sz="0" w:space="0" w:color="auto"/>
                                                                                      </w:divBdr>
                                                                                      <w:divsChild>
                                                                                        <w:div w:id="751705049">
                                                                                          <w:marLeft w:val="0"/>
                                                                                          <w:marRight w:val="0"/>
                                                                                          <w:marTop w:val="0"/>
                                                                                          <w:marBottom w:val="0"/>
                                                                                          <w:divBdr>
                                                                                            <w:top w:val="none" w:sz="0" w:space="0" w:color="auto"/>
                                                                                            <w:left w:val="none" w:sz="0" w:space="0" w:color="auto"/>
                                                                                            <w:bottom w:val="none" w:sz="0" w:space="0" w:color="auto"/>
                                                                                            <w:right w:val="none" w:sz="0" w:space="0" w:color="auto"/>
                                                                                          </w:divBdr>
                                                                                          <w:divsChild>
                                                                                            <w:div w:id="886255113">
                                                                                              <w:marLeft w:val="0"/>
                                                                                              <w:marRight w:val="0"/>
                                                                                              <w:marTop w:val="0"/>
                                                                                              <w:marBottom w:val="0"/>
                                                                                              <w:divBdr>
                                                                                                <w:top w:val="none" w:sz="0" w:space="0" w:color="auto"/>
                                                                                                <w:left w:val="none" w:sz="0" w:space="0" w:color="auto"/>
                                                                                                <w:bottom w:val="none" w:sz="0" w:space="0" w:color="auto"/>
                                                                                                <w:right w:val="none" w:sz="0" w:space="0" w:color="auto"/>
                                                                                              </w:divBdr>
                                                                                              <w:divsChild>
                                                                                                <w:div w:id="1590239025">
                                                                                                  <w:marLeft w:val="0"/>
                                                                                                  <w:marRight w:val="0"/>
                                                                                                  <w:marTop w:val="0"/>
                                                                                                  <w:marBottom w:val="0"/>
                                                                                                  <w:divBdr>
                                                                                                    <w:top w:val="none" w:sz="0" w:space="0" w:color="auto"/>
                                                                                                    <w:left w:val="none" w:sz="0" w:space="0" w:color="auto"/>
                                                                                                    <w:bottom w:val="none" w:sz="0" w:space="0" w:color="auto"/>
                                                                                                    <w:right w:val="none" w:sz="0" w:space="0" w:color="auto"/>
                                                                                                  </w:divBdr>
                                                                                                  <w:divsChild>
                                                                                                    <w:div w:id="261574707">
                                                                                                      <w:marLeft w:val="0"/>
                                                                                                      <w:marRight w:val="0"/>
                                                                                                      <w:marTop w:val="0"/>
                                                                                                      <w:marBottom w:val="0"/>
                                                                                                      <w:divBdr>
                                                                                                        <w:top w:val="none" w:sz="0" w:space="0" w:color="auto"/>
                                                                                                        <w:left w:val="none" w:sz="0" w:space="0" w:color="auto"/>
                                                                                                        <w:bottom w:val="none" w:sz="0" w:space="0" w:color="auto"/>
                                                                                                        <w:right w:val="none" w:sz="0" w:space="0" w:color="auto"/>
                                                                                                      </w:divBdr>
                                                                                                      <w:divsChild>
                                                                                                        <w:div w:id="29838109">
                                                                                                          <w:marLeft w:val="0"/>
                                                                                                          <w:marRight w:val="0"/>
                                                                                                          <w:marTop w:val="0"/>
                                                                                                          <w:marBottom w:val="0"/>
                                                                                                          <w:divBdr>
                                                                                                            <w:top w:val="none" w:sz="0" w:space="0" w:color="auto"/>
                                                                                                            <w:left w:val="none" w:sz="0" w:space="0" w:color="auto"/>
                                                                                                            <w:bottom w:val="none" w:sz="0" w:space="0" w:color="auto"/>
                                                                                                            <w:right w:val="none" w:sz="0" w:space="0" w:color="auto"/>
                                                                                                          </w:divBdr>
                                                                                                        </w:div>
                                                                                                        <w:div w:id="1099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51672665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1080">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nutes.g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su.edu/green/recycle.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csu.edu/green/recycle.htm" TargetMode="External"/><Relationship Id="rId4" Type="http://schemas.microsoft.com/office/2007/relationships/stylesWithEffects" Target="stylesWithEffects.xml"/><Relationship Id="rId9" Type="http://schemas.openxmlformats.org/officeDocument/2006/relationships/hyperlink" Target="http://www.gcsu.edu/preprofessional/law.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9D37-93F8-495E-906E-0D175C99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craig.turner</dc:creator>
  <cp:lastModifiedBy>craig.turner</cp:lastModifiedBy>
  <cp:revision>5</cp:revision>
  <cp:lastPrinted>2014-03-09T14:30:00Z</cp:lastPrinted>
  <dcterms:created xsi:type="dcterms:W3CDTF">2014-03-09T14:28:00Z</dcterms:created>
  <dcterms:modified xsi:type="dcterms:W3CDTF">2014-03-09T14:30:00Z</dcterms:modified>
</cp:coreProperties>
</file>